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1D" w:rsidRDefault="000B2132" w:rsidP="000B2132">
      <w:pPr>
        <w:spacing w:after="0" w:line="240" w:lineRule="auto"/>
        <w:jc w:val="center"/>
        <w:rPr>
          <w:rFonts w:ascii="Arial" w:hAnsi="Arial" w:cs="Arial"/>
          <w:b/>
        </w:rPr>
      </w:pPr>
      <w:r>
        <w:rPr>
          <w:noProof/>
          <w:lang w:val="en-US"/>
        </w:rPr>
        <mc:AlternateContent>
          <mc:Choice Requires="wps">
            <w:drawing>
              <wp:anchor distT="0" distB="0" distL="114300" distR="114300" simplePos="0" relativeHeight="251669504" behindDoc="0" locked="0" layoutInCell="1" allowOverlap="1" wp14:anchorId="00EED65A" wp14:editId="65A1E15B">
                <wp:simplePos x="0" y="0"/>
                <wp:positionH relativeFrom="column">
                  <wp:posOffset>-583894</wp:posOffset>
                </wp:positionH>
                <wp:positionV relativeFrom="paragraph">
                  <wp:posOffset>-659338</wp:posOffset>
                </wp:positionV>
                <wp:extent cx="6839585" cy="1685581"/>
                <wp:effectExtent l="0" t="0" r="0" b="292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685581"/>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734B2" w:rsidRPr="000B27AD" w:rsidRDefault="00B734B2" w:rsidP="000B27AD">
                            <w:pPr>
                              <w:widowControl w:val="0"/>
                              <w:spacing w:line="273"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KNOWLEDGE MODULE 2: SUGAR MANUFACTURING PROCESS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6pt;margin-top:-51.9pt;width:538.55pt;height:13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" fillcolor="#4c94b8" stroked="f">
                <v:fill color2="#dbeaf1" rotate="t" focus="100%" type="gradient"/>
                <v:shadow on="t" color="black" opacity="24903f" origin=",.5" offset="0,.55556mm"/>
                <v:textbox>
                  <w:txbxContent>
                    <w:p w:rsidR="00B734B2" w:rsidRPr="000B27AD" w:rsidRDefault="00B734B2" w:rsidP="000B27AD">
                      <w:pPr>
                        <w:widowControl w:val="0"/>
                        <w:spacing w:line="273"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KNOWLEDGE MODULE 2: SUGAR MANUFACTURING PROCESS</w:t>
                      </w:r>
                    </w:p>
                  </w:txbxContent>
                </v:textbox>
              </v:shape>
            </w:pict>
          </mc:Fallback>
        </mc:AlternateContent>
      </w:r>
      <w:r>
        <w:rPr>
          <w:noProof/>
          <w:lang w:val="en-US"/>
        </w:rPr>
        <w:drawing>
          <wp:anchor distT="0" distB="0" distL="114300" distR="114300" simplePos="0" relativeHeight="251668480" behindDoc="0" locked="0" layoutInCell="1" allowOverlap="1" wp14:anchorId="770F7DDD" wp14:editId="285C888A">
            <wp:simplePos x="0" y="0"/>
            <wp:positionH relativeFrom="column">
              <wp:posOffset>-573405</wp:posOffset>
            </wp:positionH>
            <wp:positionV relativeFrom="paragraph">
              <wp:posOffset>605155</wp:posOffset>
            </wp:positionV>
            <wp:extent cx="6839585" cy="8560435"/>
            <wp:effectExtent l="0" t="0" r="0" b="0"/>
            <wp:wrapNone/>
            <wp:docPr id="2" name="Picture 2"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856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0B27AD">
        <w:rPr>
          <w:noProof/>
          <w:lang w:val="en-US"/>
        </w:rPr>
        <w:lastRenderedPageBreak/>
        <mc:AlternateContent>
          <mc:Choice Requires="wps">
            <w:drawing>
              <wp:anchor distT="0" distB="0" distL="114300" distR="114300" simplePos="0" relativeHeight="11" behindDoc="0" locked="0" layoutInCell="1" allowOverlap="1" wp14:anchorId="203EA833" wp14:editId="1EC770CA">
                <wp:simplePos x="0" y="0"/>
                <wp:positionH relativeFrom="margin">
                  <wp:posOffset>1002030</wp:posOffset>
                </wp:positionH>
                <wp:positionV relativeFrom="margin">
                  <wp:posOffset>2072640</wp:posOffset>
                </wp:positionV>
                <wp:extent cx="3895725" cy="4869180"/>
                <wp:effectExtent l="0" t="0" r="28575" b="2667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869180"/>
                        </a:xfrm>
                        <a:prstGeom prst="rect">
                          <a:avLst/>
                        </a:prstGeom>
                        <a:solidFill>
                          <a:srgbClr val="FFFFFF"/>
                        </a:solidFill>
                        <a:ln w="9525">
                          <a:solidFill>
                            <a:srgbClr val="000000"/>
                          </a:solidFill>
                          <a:miter lim="800000"/>
                          <a:headEnd/>
                          <a:tailEnd/>
                        </a:ln>
                      </wps:spPr>
                      <wps:txbx>
                        <w:txbxContent>
                          <w:p w:rsidR="00B734B2" w:rsidRPr="000B2132" w:rsidRDefault="00B734B2" w:rsidP="00B47B1D">
                            <w:pPr>
                              <w:spacing w:after="0" w:line="240" w:lineRule="auto"/>
                              <w:jc w:val="center"/>
                              <w:rPr>
                                <w:b/>
                                <w:sz w:val="48"/>
                                <w:szCs w:val="48"/>
                              </w:rPr>
                            </w:pPr>
                            <w:r w:rsidRPr="000B2132">
                              <w:rPr>
                                <w:b/>
                                <w:sz w:val="48"/>
                                <w:szCs w:val="48"/>
                              </w:rPr>
                              <w:t>Occupational Certificate: Sugar Processing Controller</w:t>
                            </w:r>
                          </w:p>
                          <w:p w:rsidR="00B734B2" w:rsidRPr="000B2132" w:rsidRDefault="00B734B2" w:rsidP="00B47B1D">
                            <w:pPr>
                              <w:spacing w:after="0" w:line="240" w:lineRule="auto"/>
                              <w:jc w:val="center"/>
                              <w:rPr>
                                <w:b/>
                                <w:sz w:val="48"/>
                                <w:szCs w:val="48"/>
                              </w:rPr>
                            </w:pPr>
                          </w:p>
                          <w:p w:rsidR="00B734B2" w:rsidRPr="000B2132" w:rsidRDefault="00B734B2" w:rsidP="006B7F43">
                            <w:pPr>
                              <w:spacing w:after="0" w:line="240" w:lineRule="auto"/>
                              <w:jc w:val="center"/>
                              <w:rPr>
                                <w:rFonts w:ascii="Arial" w:hAnsi="Arial" w:cs="Arial"/>
                                <w:b/>
                                <w:bCs/>
                                <w:sz w:val="48"/>
                                <w:szCs w:val="48"/>
                              </w:rPr>
                            </w:pPr>
                            <w:r w:rsidRPr="000B2132">
                              <w:rPr>
                                <w:rFonts w:ascii="Arial" w:hAnsi="Arial" w:cs="Arial"/>
                                <w:b/>
                                <w:bCs/>
                                <w:sz w:val="48"/>
                                <w:szCs w:val="48"/>
                              </w:rPr>
                              <w:t xml:space="preserve">FACILITATOR FORMATIVE AND SUMMATIVE ASSESSMENT TOOLS AND MODEL ANSWERS: </w:t>
                            </w:r>
                          </w:p>
                          <w:p w:rsidR="00B734B2" w:rsidRPr="000B2132" w:rsidRDefault="00B734B2" w:rsidP="006B7F43">
                            <w:pPr>
                              <w:spacing w:after="0" w:line="240" w:lineRule="auto"/>
                              <w:jc w:val="center"/>
                              <w:rPr>
                                <w:rFonts w:ascii="Arial" w:hAnsi="Arial" w:cs="Arial"/>
                                <w:b/>
                                <w:bCs/>
                                <w:sz w:val="48"/>
                                <w:szCs w:val="48"/>
                              </w:rPr>
                            </w:pPr>
                          </w:p>
                          <w:p w:rsidR="00B734B2" w:rsidRPr="000B2132" w:rsidRDefault="00B734B2" w:rsidP="006B7F43">
                            <w:pPr>
                              <w:spacing w:after="0" w:line="240" w:lineRule="auto"/>
                              <w:jc w:val="center"/>
                              <w:rPr>
                                <w:b/>
                                <w:sz w:val="48"/>
                                <w:szCs w:val="48"/>
                              </w:rPr>
                            </w:pPr>
                            <w:r w:rsidRPr="000B2132">
                              <w:rPr>
                                <w:rFonts w:ascii="Arial" w:hAnsi="Arial" w:cs="Arial"/>
                                <w:b/>
                                <w:bCs/>
                                <w:sz w:val="48"/>
                                <w:szCs w:val="48"/>
                              </w:rPr>
                              <w:t>KNOWLEDGE MODULE 2: SUGAR MANUFACTURING PROCESS</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8.9pt;margin-top:163.2pt;width:306.75pt;height:383.4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">
                <v:textbox inset="6.75pt,3.75pt,6.75pt,3.75pt">
                  <w:txbxContent>
                    <w:p w:rsidR="00B734B2" w:rsidRPr="000B2132" w:rsidRDefault="00B734B2" w:rsidP="00B47B1D">
                      <w:pPr>
                        <w:spacing w:after="0" w:line="240" w:lineRule="auto"/>
                        <w:jc w:val="center"/>
                        <w:rPr>
                          <w:b/>
                          <w:sz w:val="48"/>
                          <w:szCs w:val="48"/>
                        </w:rPr>
                      </w:pPr>
                      <w:r w:rsidRPr="000B2132">
                        <w:rPr>
                          <w:b/>
                          <w:sz w:val="48"/>
                          <w:szCs w:val="48"/>
                        </w:rPr>
                        <w:t>Occupational Certificate: Sugar Processing Controller</w:t>
                      </w:r>
                    </w:p>
                    <w:p w:rsidR="00B734B2" w:rsidRPr="000B2132" w:rsidRDefault="00B734B2" w:rsidP="00B47B1D">
                      <w:pPr>
                        <w:spacing w:after="0" w:line="240" w:lineRule="auto"/>
                        <w:jc w:val="center"/>
                        <w:rPr>
                          <w:b/>
                          <w:sz w:val="48"/>
                          <w:szCs w:val="48"/>
                        </w:rPr>
                      </w:pPr>
                    </w:p>
                    <w:p w:rsidR="00B734B2" w:rsidRPr="000B2132" w:rsidRDefault="00B734B2" w:rsidP="006B7F43">
                      <w:pPr>
                        <w:spacing w:after="0" w:line="240" w:lineRule="auto"/>
                        <w:jc w:val="center"/>
                        <w:rPr>
                          <w:rFonts w:ascii="Arial" w:hAnsi="Arial" w:cs="Arial"/>
                          <w:b/>
                          <w:bCs/>
                          <w:sz w:val="48"/>
                          <w:szCs w:val="48"/>
                        </w:rPr>
                      </w:pPr>
                      <w:r w:rsidRPr="000B2132">
                        <w:rPr>
                          <w:rFonts w:ascii="Arial" w:hAnsi="Arial" w:cs="Arial"/>
                          <w:b/>
                          <w:bCs/>
                          <w:sz w:val="48"/>
                          <w:szCs w:val="48"/>
                        </w:rPr>
                        <w:t xml:space="preserve">FACILITATOR FORMATIVE AND SUMMATIVE ASSESSMENT TOOLS AND MODEL ANSWERS: </w:t>
                      </w:r>
                    </w:p>
                    <w:p w:rsidR="00B734B2" w:rsidRPr="000B2132" w:rsidRDefault="00B734B2" w:rsidP="006B7F43">
                      <w:pPr>
                        <w:spacing w:after="0" w:line="240" w:lineRule="auto"/>
                        <w:jc w:val="center"/>
                        <w:rPr>
                          <w:rFonts w:ascii="Arial" w:hAnsi="Arial" w:cs="Arial"/>
                          <w:b/>
                          <w:bCs/>
                          <w:sz w:val="48"/>
                          <w:szCs w:val="48"/>
                        </w:rPr>
                      </w:pPr>
                    </w:p>
                    <w:p w:rsidR="00B734B2" w:rsidRPr="000B2132" w:rsidRDefault="00B734B2" w:rsidP="006B7F43">
                      <w:pPr>
                        <w:spacing w:after="0" w:line="240" w:lineRule="auto"/>
                        <w:jc w:val="center"/>
                        <w:rPr>
                          <w:b/>
                          <w:sz w:val="48"/>
                          <w:szCs w:val="48"/>
                        </w:rPr>
                      </w:pPr>
                      <w:r w:rsidRPr="000B2132">
                        <w:rPr>
                          <w:rFonts w:ascii="Arial" w:hAnsi="Arial" w:cs="Arial"/>
                          <w:b/>
                          <w:bCs/>
                          <w:sz w:val="48"/>
                          <w:szCs w:val="48"/>
                        </w:rPr>
                        <w:t>KNOWLEDGE MODULE 2: SUGAR MANUFACTURING PROCESS</w:t>
                      </w:r>
                    </w:p>
                  </w:txbxContent>
                </v:textbox>
                <w10:wrap type="square" anchorx="margin" anchory="margin"/>
              </v:shape>
            </w:pict>
          </mc:Fallback>
        </mc:AlternateContent>
      </w:r>
      <w:r w:rsidR="00231402">
        <w:rPr>
          <w:rFonts w:ascii="Arial" w:hAnsi="Arial" w:cs="Arial"/>
          <w:b/>
        </w:rPr>
        <w:br w:type="page"/>
      </w:r>
      <w:r w:rsidR="00635E44" w:rsidRPr="00635E44">
        <w:rPr>
          <w:b/>
          <w:sz w:val="56"/>
          <w:szCs w:val="56"/>
        </w:rPr>
        <w:lastRenderedPageBreak/>
        <w:t>FACILITATOR FORMATIVE AND SUMMATIVE ASSE</w:t>
      </w:r>
      <w:r>
        <w:rPr>
          <w:b/>
          <w:sz w:val="56"/>
          <w:szCs w:val="56"/>
        </w:rPr>
        <w:t>SSMENT TOOLS AND MODEL ANSWERS:</w:t>
      </w:r>
      <w:r w:rsidR="00635E44" w:rsidRPr="00635E44">
        <w:rPr>
          <w:b/>
          <w:sz w:val="56"/>
          <w:szCs w:val="56"/>
        </w:rPr>
        <w:t xml:space="preserve"> KNOWLEDGE MODULE 2</w:t>
      </w:r>
      <w:r>
        <w:rPr>
          <w:b/>
          <w:sz w:val="56"/>
          <w:szCs w:val="56"/>
        </w:rPr>
        <w:t>: SUGAR MANUFACTURING PROCESS</w:t>
      </w:r>
    </w:p>
    <w:p w:rsidR="00231402" w:rsidRDefault="000B27AD" w:rsidP="000B27AD">
      <w:pPr>
        <w:spacing w:after="0" w:line="240" w:lineRule="auto"/>
        <w:jc w:val="center"/>
        <w:rPr>
          <w:rFonts w:ascii="Arial" w:hAnsi="Arial" w:cs="Arial"/>
          <w:b/>
        </w:rPr>
      </w:pPr>
      <w:r>
        <w:rPr>
          <w:rFonts w:ascii="Arial" w:hAnsi="Arial" w:cs="Arial"/>
          <w:b/>
          <w:noProof/>
          <w:lang w:val="en-US"/>
        </w:rPr>
        <w:drawing>
          <wp:inline distT="0" distB="0" distL="0" distR="0">
            <wp:extent cx="3885918" cy="2624400"/>
            <wp:effectExtent l="0" t="0" r="635" b="5080"/>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5918" cy="2624400"/>
                    </a:xfrm>
                    <a:prstGeom prst="rect">
                      <a:avLst/>
                    </a:prstGeom>
                    <a:noFill/>
                    <a:ln>
                      <a:noFill/>
                    </a:ln>
                  </pic:spPr>
                </pic:pic>
              </a:graphicData>
            </a:graphic>
          </wp:inline>
        </w:drawing>
      </w:r>
    </w:p>
    <w:p w:rsidR="00231402" w:rsidRPr="00E44852" w:rsidRDefault="000B27AD" w:rsidP="000B27AD">
      <w:pPr>
        <w:spacing w:after="0" w:line="240" w:lineRule="auto"/>
        <w:jc w:val="center"/>
        <w:rPr>
          <w:rFonts w:ascii="Arial" w:hAnsi="Arial" w:cs="Arial"/>
          <w:b/>
          <w:sz w:val="52"/>
          <w:szCs w:val="52"/>
        </w:rPr>
      </w:pPr>
      <w:r>
        <w:rPr>
          <w:b/>
          <w:sz w:val="52"/>
          <w:szCs w:val="52"/>
        </w:rPr>
        <w:t>OCCUPATIONAL CERTIFICATE: SUGAR PROCESSING CONTROLLER</w:t>
      </w:r>
    </w:p>
    <w:p w:rsidR="00231402" w:rsidRPr="00E44852" w:rsidRDefault="00231402" w:rsidP="000B27AD">
      <w:pPr>
        <w:spacing w:after="0" w:line="240" w:lineRule="auto"/>
        <w:jc w:val="center"/>
        <w:rPr>
          <w:rFonts w:ascii="Arial" w:hAnsi="Arial" w:cs="Arial"/>
          <w:b/>
          <w:sz w:val="48"/>
          <w:szCs w:val="48"/>
        </w:rPr>
      </w:pPr>
    </w:p>
    <w:p w:rsidR="000B2132" w:rsidRDefault="000B2132" w:rsidP="0074149F">
      <w:pPr>
        <w:spacing w:after="0" w:line="240" w:lineRule="auto"/>
        <w:jc w:val="center"/>
        <w:rPr>
          <w:rFonts w:ascii="Arial" w:hAnsi="Arial" w:cs="Arial"/>
          <w:b/>
          <w:sz w:val="52"/>
          <w:szCs w:val="52"/>
        </w:rPr>
      </w:pPr>
    </w:p>
    <w:p w:rsidR="0074149F" w:rsidRDefault="0074149F" w:rsidP="0074149F">
      <w:pPr>
        <w:spacing w:after="0" w:line="240" w:lineRule="auto"/>
        <w:jc w:val="center"/>
        <w:rPr>
          <w:rFonts w:ascii="Arial" w:hAnsi="Arial" w:cs="Arial"/>
          <w:b/>
          <w:sz w:val="28"/>
          <w:szCs w:val="28"/>
        </w:rPr>
      </w:pPr>
      <w:r>
        <w:rPr>
          <w:rFonts w:ascii="Arial" w:hAnsi="Arial" w:cs="Arial"/>
          <w:b/>
          <w:sz w:val="28"/>
          <w:szCs w:val="28"/>
        </w:rPr>
        <w:t>©Copyright AgriSETA</w:t>
      </w:r>
    </w:p>
    <w:p w:rsidR="0074149F" w:rsidRDefault="0074149F" w:rsidP="0074149F">
      <w:pPr>
        <w:spacing w:after="0" w:line="240" w:lineRule="auto"/>
        <w:jc w:val="center"/>
        <w:rPr>
          <w:rFonts w:ascii="Arial" w:hAnsi="Arial" w:cs="Arial"/>
          <w:b/>
          <w:sz w:val="28"/>
          <w:szCs w:val="28"/>
        </w:rPr>
      </w:pPr>
      <w:r>
        <w:rPr>
          <w:rFonts w:ascii="Arial" w:hAnsi="Arial" w:cs="Arial"/>
          <w:b/>
          <w:sz w:val="28"/>
          <w:szCs w:val="28"/>
        </w:rPr>
        <w:t>Telephone: +27 12 301 5600</w:t>
      </w:r>
    </w:p>
    <w:p w:rsidR="0074149F" w:rsidRDefault="0074149F" w:rsidP="0074149F">
      <w:pPr>
        <w:spacing w:after="0" w:line="240" w:lineRule="auto"/>
        <w:jc w:val="center"/>
        <w:rPr>
          <w:rFonts w:ascii="Arial" w:hAnsi="Arial" w:cs="Arial"/>
          <w:b/>
        </w:rPr>
      </w:pPr>
      <w:r>
        <w:rPr>
          <w:rFonts w:ascii="Arial" w:hAnsi="Arial" w:cs="Arial"/>
          <w:b/>
          <w:noProof/>
          <w:lang w:val="en-US"/>
        </w:rPr>
        <w:drawing>
          <wp:inline distT="0" distB="0" distL="0" distR="0" wp14:anchorId="7CFA33CA" wp14:editId="25A1C6D1">
            <wp:extent cx="2463800" cy="1435100"/>
            <wp:effectExtent l="133350" t="114300" r="146050" b="8890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extLst>
                        <a:ext uri="{28A0092B-C50C-407E-A947-70E740481C1C}">
                          <a14:useLocalDpi xmlns:a14="http://schemas.microsoft.com/office/drawing/2010/main" val="0"/>
                        </a:ext>
                      </a:extLst>
                    </a:blip>
                    <a:stretch>
                      <a:fillRect/>
                    </a:stretch>
                  </pic:blipFill>
                  <pic:spPr>
                    <a:xfrm>
                      <a:off x="0" y="0"/>
                      <a:ext cx="2253615" cy="123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0B2132" w:rsidRDefault="000B2132" w:rsidP="0074149F">
      <w:pPr>
        <w:spacing w:after="240" w:line="360" w:lineRule="auto"/>
        <w:jc w:val="both"/>
        <w:rPr>
          <w:rFonts w:ascii="Arial" w:hAnsi="Arial" w:cs="Arial"/>
          <w:b/>
        </w:rPr>
      </w:pPr>
    </w:p>
    <w:p w:rsidR="000B2132" w:rsidRDefault="000B2132"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120"/>
        <w:jc w:val="center"/>
        <w:rPr>
          <w:rFonts w:ascii="Arial" w:hAnsi="Arial" w:cs="Arial"/>
        </w:rPr>
      </w:pPr>
      <w:r>
        <w:rPr>
          <w:rFonts w:ascii="Arial" w:hAnsi="Arial" w:cs="Arial"/>
        </w:rPr>
        <w:t>AgriSETA holds the copyright to its publications and Web pages.  Proper citation is requested.</w:t>
      </w:r>
    </w:p>
    <w:p w:rsidR="0074149F" w:rsidRDefault="0074149F" w:rsidP="0074149F">
      <w:pPr>
        <w:pStyle w:val="Header"/>
        <w:spacing w:after="120"/>
        <w:jc w:val="both"/>
        <w:rPr>
          <w:rFonts w:ascii="Arial" w:hAnsi="Arial" w:cs="Arial"/>
        </w:rPr>
      </w:pPr>
    </w:p>
    <w:p w:rsidR="00AB20A4" w:rsidRPr="00AB20A4"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r w:rsidR="00AB20A4">
        <w:rPr>
          <w:rFonts w:ascii="Arial" w:hAnsi="Arial" w:cs="Arial"/>
          <w:b/>
          <w:sz w:val="32"/>
          <w:szCs w:val="32"/>
        </w:rPr>
        <w:lastRenderedPageBreak/>
        <w:t>TABLE OF CONTENTS</w:t>
      </w:r>
    </w:p>
    <w:p w:rsidR="002F5B3B" w:rsidRPr="002F5B3B" w:rsidRDefault="00C36270">
      <w:pPr>
        <w:pStyle w:val="TOC1"/>
        <w:tabs>
          <w:tab w:val="left" w:pos="440"/>
          <w:tab w:val="right" w:leader="dot" w:pos="9016"/>
        </w:tabs>
        <w:rPr>
          <w:rFonts w:eastAsiaTheme="minorEastAsia" w:cstheme="minorBidi"/>
          <w:b w:val="0"/>
          <w:bCs w:val="0"/>
          <w:caps w:val="0"/>
          <w:noProof/>
          <w:sz w:val="24"/>
          <w:szCs w:val="24"/>
          <w:lang w:val="en-US"/>
        </w:rPr>
      </w:pPr>
      <w:r w:rsidRPr="002F5B3B">
        <w:rPr>
          <w:rFonts w:cs="Arial"/>
          <w:bCs w:val="0"/>
          <w:caps w:val="0"/>
          <w:sz w:val="24"/>
          <w:szCs w:val="24"/>
        </w:rPr>
        <w:fldChar w:fldCharType="begin"/>
      </w:r>
      <w:r w:rsidRPr="002F5B3B">
        <w:rPr>
          <w:rFonts w:cs="Arial"/>
          <w:bCs w:val="0"/>
          <w:caps w:val="0"/>
          <w:sz w:val="24"/>
          <w:szCs w:val="24"/>
        </w:rPr>
        <w:instrText xml:space="preserve"> TOC \h \z \t "Heading 1,3,Heading 2,4,Subtitle,2,Subtitle Cover,2,Title,1" </w:instrText>
      </w:r>
      <w:r w:rsidRPr="002F5B3B">
        <w:rPr>
          <w:rFonts w:cs="Arial"/>
          <w:bCs w:val="0"/>
          <w:caps w:val="0"/>
          <w:sz w:val="24"/>
          <w:szCs w:val="24"/>
        </w:rPr>
        <w:fldChar w:fldCharType="separate"/>
      </w:r>
      <w:hyperlink w:anchor="_Toc8892806" w:history="1">
        <w:r w:rsidR="002F5B3B" w:rsidRPr="002F5B3B">
          <w:rPr>
            <w:rStyle w:val="Hyperlink"/>
            <w:noProof/>
            <w:sz w:val="24"/>
            <w:szCs w:val="24"/>
          </w:rPr>
          <w:t>1.</w:t>
        </w:r>
        <w:r w:rsidR="002F5B3B" w:rsidRPr="002F5B3B">
          <w:rPr>
            <w:rFonts w:eastAsiaTheme="minorEastAsia" w:cstheme="minorBidi"/>
            <w:b w:val="0"/>
            <w:bCs w:val="0"/>
            <w:caps w:val="0"/>
            <w:noProof/>
            <w:sz w:val="24"/>
            <w:szCs w:val="24"/>
            <w:lang w:val="en-US"/>
          </w:rPr>
          <w:tab/>
        </w:r>
        <w:r w:rsidR="002F5B3B" w:rsidRPr="002F5B3B">
          <w:rPr>
            <w:rStyle w:val="Hyperlink"/>
            <w:noProof/>
            <w:sz w:val="24"/>
            <w:szCs w:val="24"/>
          </w:rPr>
          <w:t>INTRODUCTION TO THE FACILITATOR ASSESSMENT TOOLKIT OF THE OCCUPATIONAL CERTIFICATE: SUGAR PROCESSING CONTROLLER</w:t>
        </w:r>
        <w:r w:rsidR="002F5B3B" w:rsidRPr="002F5B3B">
          <w:rPr>
            <w:noProof/>
            <w:webHidden/>
            <w:sz w:val="24"/>
            <w:szCs w:val="24"/>
          </w:rPr>
          <w:tab/>
        </w:r>
        <w:r w:rsidR="002F5B3B" w:rsidRPr="002F5B3B">
          <w:rPr>
            <w:noProof/>
            <w:webHidden/>
            <w:sz w:val="24"/>
            <w:szCs w:val="24"/>
          </w:rPr>
          <w:fldChar w:fldCharType="begin"/>
        </w:r>
        <w:r w:rsidR="002F5B3B" w:rsidRPr="002F5B3B">
          <w:rPr>
            <w:noProof/>
            <w:webHidden/>
            <w:sz w:val="24"/>
            <w:szCs w:val="24"/>
          </w:rPr>
          <w:instrText xml:space="preserve"> PAGEREF _Toc8892806 \h </w:instrText>
        </w:r>
        <w:r w:rsidR="002F5B3B" w:rsidRPr="002F5B3B">
          <w:rPr>
            <w:noProof/>
            <w:webHidden/>
            <w:sz w:val="24"/>
            <w:szCs w:val="24"/>
          </w:rPr>
        </w:r>
        <w:r w:rsidR="002F5B3B" w:rsidRPr="002F5B3B">
          <w:rPr>
            <w:noProof/>
            <w:webHidden/>
            <w:sz w:val="24"/>
            <w:szCs w:val="24"/>
          </w:rPr>
          <w:fldChar w:fldCharType="separate"/>
        </w:r>
        <w:r w:rsidR="002F5B3B" w:rsidRPr="002F5B3B">
          <w:rPr>
            <w:noProof/>
            <w:webHidden/>
            <w:sz w:val="24"/>
            <w:szCs w:val="24"/>
          </w:rPr>
          <w:t>6</w:t>
        </w:r>
        <w:r w:rsidR="002F5B3B" w:rsidRPr="002F5B3B">
          <w:rPr>
            <w:noProof/>
            <w:webHidden/>
            <w:sz w:val="24"/>
            <w:szCs w:val="24"/>
          </w:rPr>
          <w:fldChar w:fldCharType="end"/>
        </w:r>
      </w:hyperlink>
    </w:p>
    <w:p w:rsidR="002F5B3B" w:rsidRPr="002F5B3B" w:rsidRDefault="002F5B3B">
      <w:pPr>
        <w:pStyle w:val="TOC1"/>
        <w:tabs>
          <w:tab w:val="left" w:pos="440"/>
          <w:tab w:val="right" w:leader="dot" w:pos="9016"/>
        </w:tabs>
        <w:rPr>
          <w:rFonts w:eastAsiaTheme="minorEastAsia" w:cstheme="minorBidi"/>
          <w:b w:val="0"/>
          <w:bCs w:val="0"/>
          <w:caps w:val="0"/>
          <w:noProof/>
          <w:sz w:val="24"/>
          <w:szCs w:val="24"/>
          <w:lang w:val="en-US"/>
        </w:rPr>
      </w:pPr>
      <w:hyperlink w:anchor="_Toc8892807" w:history="1">
        <w:r w:rsidRPr="002F5B3B">
          <w:rPr>
            <w:rStyle w:val="Hyperlink"/>
            <w:noProof/>
            <w:sz w:val="24"/>
            <w:szCs w:val="24"/>
          </w:rPr>
          <w:t>2.</w:t>
        </w:r>
        <w:r w:rsidRPr="002F5B3B">
          <w:rPr>
            <w:rFonts w:eastAsiaTheme="minorEastAsia" w:cstheme="minorBidi"/>
            <w:b w:val="0"/>
            <w:bCs w:val="0"/>
            <w:caps w:val="0"/>
            <w:noProof/>
            <w:sz w:val="24"/>
            <w:szCs w:val="24"/>
            <w:lang w:val="en-US"/>
          </w:rPr>
          <w:tab/>
        </w:r>
        <w:r w:rsidRPr="002F5B3B">
          <w:rPr>
            <w:rStyle w:val="Hyperlink"/>
            <w:noProof/>
            <w:sz w:val="24"/>
            <w:szCs w:val="24"/>
          </w:rPr>
          <w:t>KNOWLEDGE MODULE 2: THE SUGAR MANUFACTURING PROCESS</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_Toc8892807 \h </w:instrText>
        </w:r>
        <w:r w:rsidRPr="002F5B3B">
          <w:rPr>
            <w:noProof/>
            <w:webHidden/>
            <w:sz w:val="24"/>
            <w:szCs w:val="24"/>
          </w:rPr>
        </w:r>
        <w:r w:rsidRPr="002F5B3B">
          <w:rPr>
            <w:noProof/>
            <w:webHidden/>
            <w:sz w:val="24"/>
            <w:szCs w:val="24"/>
          </w:rPr>
          <w:fldChar w:fldCharType="separate"/>
        </w:r>
        <w:r w:rsidRPr="002F5B3B">
          <w:rPr>
            <w:noProof/>
            <w:webHidden/>
            <w:sz w:val="24"/>
            <w:szCs w:val="24"/>
          </w:rPr>
          <w:t>7</w:t>
        </w:r>
        <w:r w:rsidRPr="002F5B3B">
          <w:rPr>
            <w:noProof/>
            <w:webHidden/>
            <w:sz w:val="24"/>
            <w:szCs w:val="24"/>
          </w:rPr>
          <w:fldChar w:fldCharType="end"/>
        </w:r>
      </w:hyperlink>
    </w:p>
    <w:p w:rsidR="002F5B3B" w:rsidRPr="002F5B3B" w:rsidRDefault="002F5B3B">
      <w:pPr>
        <w:pStyle w:val="TOC2"/>
        <w:tabs>
          <w:tab w:val="left" w:pos="880"/>
          <w:tab w:val="right" w:leader="dot" w:pos="9016"/>
        </w:tabs>
        <w:rPr>
          <w:rFonts w:eastAsiaTheme="minorEastAsia" w:cstheme="minorBidi"/>
          <w:smallCaps w:val="0"/>
          <w:noProof/>
          <w:sz w:val="24"/>
          <w:szCs w:val="24"/>
          <w:lang w:val="en-US"/>
        </w:rPr>
      </w:pPr>
      <w:hyperlink w:anchor="_Toc8892808" w:history="1">
        <w:r w:rsidRPr="002F5B3B">
          <w:rPr>
            <w:rStyle w:val="Hyperlink"/>
            <w:noProof/>
            <w:sz w:val="24"/>
            <w:szCs w:val="24"/>
          </w:rPr>
          <w:t>2.1</w:t>
        </w:r>
        <w:r w:rsidRPr="002F5B3B">
          <w:rPr>
            <w:rFonts w:eastAsiaTheme="minorEastAsia" w:cstheme="minorBidi"/>
            <w:smallCaps w:val="0"/>
            <w:noProof/>
            <w:sz w:val="24"/>
            <w:szCs w:val="24"/>
            <w:lang w:val="en-US"/>
          </w:rPr>
          <w:tab/>
        </w:r>
        <w:r w:rsidRPr="002F5B3B">
          <w:rPr>
            <w:rStyle w:val="Hyperlink"/>
            <w:noProof/>
            <w:sz w:val="24"/>
            <w:szCs w:val="24"/>
          </w:rPr>
          <w:t>Knowledge Topic 1: The sugar manufacturing process (55%)</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_Toc8892808 \h </w:instrText>
        </w:r>
        <w:r w:rsidRPr="002F5B3B">
          <w:rPr>
            <w:noProof/>
            <w:webHidden/>
            <w:sz w:val="24"/>
            <w:szCs w:val="24"/>
          </w:rPr>
        </w:r>
        <w:r w:rsidRPr="002F5B3B">
          <w:rPr>
            <w:noProof/>
            <w:webHidden/>
            <w:sz w:val="24"/>
            <w:szCs w:val="24"/>
          </w:rPr>
          <w:fldChar w:fldCharType="separate"/>
        </w:r>
        <w:r w:rsidRPr="002F5B3B">
          <w:rPr>
            <w:noProof/>
            <w:webHidden/>
            <w:sz w:val="24"/>
            <w:szCs w:val="24"/>
          </w:rPr>
          <w:t>8</w:t>
        </w:r>
        <w:r w:rsidRPr="002F5B3B">
          <w:rPr>
            <w:noProof/>
            <w:webHidden/>
            <w:sz w:val="24"/>
            <w:szCs w:val="24"/>
          </w:rPr>
          <w:fldChar w:fldCharType="end"/>
        </w:r>
      </w:hyperlink>
    </w:p>
    <w:p w:rsidR="002F5B3B" w:rsidRPr="002F5B3B" w:rsidRDefault="002F5B3B">
      <w:pPr>
        <w:pStyle w:val="TOC2"/>
        <w:tabs>
          <w:tab w:val="left" w:pos="880"/>
          <w:tab w:val="right" w:leader="dot" w:pos="9016"/>
        </w:tabs>
        <w:rPr>
          <w:rFonts w:eastAsiaTheme="minorEastAsia" w:cstheme="minorBidi"/>
          <w:smallCaps w:val="0"/>
          <w:noProof/>
          <w:sz w:val="24"/>
          <w:szCs w:val="24"/>
          <w:lang w:val="en-US"/>
        </w:rPr>
      </w:pPr>
      <w:hyperlink w:anchor="_Toc8892809" w:history="1">
        <w:r w:rsidRPr="002F5B3B">
          <w:rPr>
            <w:rStyle w:val="Hyperlink"/>
            <w:noProof/>
            <w:sz w:val="24"/>
            <w:szCs w:val="24"/>
          </w:rPr>
          <w:t>2.2</w:t>
        </w:r>
        <w:r w:rsidRPr="002F5B3B">
          <w:rPr>
            <w:rFonts w:eastAsiaTheme="minorEastAsia" w:cstheme="minorBidi"/>
            <w:smallCaps w:val="0"/>
            <w:noProof/>
            <w:sz w:val="24"/>
            <w:szCs w:val="24"/>
            <w:lang w:val="en-US"/>
          </w:rPr>
          <w:tab/>
        </w:r>
        <w:r w:rsidRPr="002F5B3B">
          <w:rPr>
            <w:rStyle w:val="Hyperlink"/>
            <w:noProof/>
            <w:sz w:val="24"/>
            <w:szCs w:val="24"/>
          </w:rPr>
          <w:t>Knowledge Topic 2: Rework and recycling (15%)</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_Toc8892809 \h </w:instrText>
        </w:r>
        <w:r w:rsidRPr="002F5B3B">
          <w:rPr>
            <w:noProof/>
            <w:webHidden/>
            <w:sz w:val="24"/>
            <w:szCs w:val="24"/>
          </w:rPr>
        </w:r>
        <w:r w:rsidRPr="002F5B3B">
          <w:rPr>
            <w:noProof/>
            <w:webHidden/>
            <w:sz w:val="24"/>
            <w:szCs w:val="24"/>
          </w:rPr>
          <w:fldChar w:fldCharType="separate"/>
        </w:r>
        <w:r w:rsidRPr="002F5B3B">
          <w:rPr>
            <w:noProof/>
            <w:webHidden/>
            <w:sz w:val="24"/>
            <w:szCs w:val="24"/>
          </w:rPr>
          <w:t>15</w:t>
        </w:r>
        <w:r w:rsidRPr="002F5B3B">
          <w:rPr>
            <w:noProof/>
            <w:webHidden/>
            <w:sz w:val="24"/>
            <w:szCs w:val="24"/>
          </w:rPr>
          <w:fldChar w:fldCharType="end"/>
        </w:r>
      </w:hyperlink>
    </w:p>
    <w:p w:rsidR="002F5B3B" w:rsidRPr="002F5B3B" w:rsidRDefault="002F5B3B">
      <w:pPr>
        <w:pStyle w:val="TOC2"/>
        <w:tabs>
          <w:tab w:val="left" w:pos="880"/>
          <w:tab w:val="right" w:leader="dot" w:pos="9016"/>
        </w:tabs>
        <w:rPr>
          <w:rFonts w:eastAsiaTheme="minorEastAsia" w:cstheme="minorBidi"/>
          <w:smallCaps w:val="0"/>
          <w:noProof/>
          <w:sz w:val="24"/>
          <w:szCs w:val="24"/>
          <w:lang w:val="en-US"/>
        </w:rPr>
      </w:pPr>
      <w:hyperlink w:anchor="_Toc8892810" w:history="1">
        <w:r w:rsidRPr="002F5B3B">
          <w:rPr>
            <w:rStyle w:val="Hyperlink"/>
            <w:noProof/>
            <w:sz w:val="24"/>
            <w:szCs w:val="24"/>
          </w:rPr>
          <w:t>2.3</w:t>
        </w:r>
        <w:r w:rsidRPr="002F5B3B">
          <w:rPr>
            <w:rFonts w:eastAsiaTheme="minorEastAsia" w:cstheme="minorBidi"/>
            <w:smallCaps w:val="0"/>
            <w:noProof/>
            <w:sz w:val="24"/>
            <w:szCs w:val="24"/>
            <w:lang w:val="en-US"/>
          </w:rPr>
          <w:tab/>
        </w:r>
        <w:r w:rsidRPr="002F5B3B">
          <w:rPr>
            <w:rStyle w:val="Hyperlink"/>
            <w:noProof/>
            <w:sz w:val="24"/>
            <w:szCs w:val="24"/>
          </w:rPr>
          <w:t>Knowledge Topic 3: Sugar and By-Products Analysis (30%)</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_Toc8892810 \h </w:instrText>
        </w:r>
        <w:r w:rsidRPr="002F5B3B">
          <w:rPr>
            <w:noProof/>
            <w:webHidden/>
            <w:sz w:val="24"/>
            <w:szCs w:val="24"/>
          </w:rPr>
        </w:r>
        <w:r w:rsidRPr="002F5B3B">
          <w:rPr>
            <w:noProof/>
            <w:webHidden/>
            <w:sz w:val="24"/>
            <w:szCs w:val="24"/>
          </w:rPr>
          <w:fldChar w:fldCharType="separate"/>
        </w:r>
        <w:r w:rsidRPr="002F5B3B">
          <w:rPr>
            <w:noProof/>
            <w:webHidden/>
            <w:sz w:val="24"/>
            <w:szCs w:val="24"/>
          </w:rPr>
          <w:t>18</w:t>
        </w:r>
        <w:r w:rsidRPr="002F5B3B">
          <w:rPr>
            <w:noProof/>
            <w:webHidden/>
            <w:sz w:val="24"/>
            <w:szCs w:val="24"/>
          </w:rPr>
          <w:fldChar w:fldCharType="end"/>
        </w:r>
      </w:hyperlink>
    </w:p>
    <w:p w:rsidR="002F5B3B" w:rsidRPr="002F5B3B" w:rsidRDefault="002F5B3B">
      <w:pPr>
        <w:pStyle w:val="TOC1"/>
        <w:tabs>
          <w:tab w:val="left" w:pos="440"/>
          <w:tab w:val="right" w:leader="dot" w:pos="9016"/>
        </w:tabs>
        <w:rPr>
          <w:rFonts w:eastAsiaTheme="minorEastAsia" w:cstheme="minorBidi"/>
          <w:b w:val="0"/>
          <w:bCs w:val="0"/>
          <w:caps w:val="0"/>
          <w:noProof/>
          <w:sz w:val="24"/>
          <w:szCs w:val="24"/>
          <w:lang w:val="en-US"/>
        </w:rPr>
      </w:pPr>
      <w:hyperlink w:anchor="_Toc8892811" w:history="1">
        <w:r w:rsidRPr="002F5B3B">
          <w:rPr>
            <w:rStyle w:val="Hyperlink"/>
            <w:noProof/>
            <w:sz w:val="24"/>
            <w:szCs w:val="24"/>
          </w:rPr>
          <w:t>3.</w:t>
        </w:r>
        <w:r w:rsidRPr="002F5B3B">
          <w:rPr>
            <w:rFonts w:eastAsiaTheme="minorEastAsia" w:cstheme="minorBidi"/>
            <w:b w:val="0"/>
            <w:bCs w:val="0"/>
            <w:caps w:val="0"/>
            <w:noProof/>
            <w:sz w:val="24"/>
            <w:szCs w:val="24"/>
            <w:lang w:val="en-US"/>
          </w:rPr>
          <w:tab/>
        </w:r>
        <w:r w:rsidRPr="002F5B3B">
          <w:rPr>
            <w:rStyle w:val="Hyperlink"/>
            <w:noProof/>
            <w:sz w:val="24"/>
            <w:szCs w:val="24"/>
          </w:rPr>
          <w:t>CONCLUSION OF KNOWLEDGE MODULE 2: THE SUGAR MANUFACTURING PROCESS</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_Toc8892811 \h </w:instrText>
        </w:r>
        <w:r w:rsidRPr="002F5B3B">
          <w:rPr>
            <w:noProof/>
            <w:webHidden/>
            <w:sz w:val="24"/>
            <w:szCs w:val="24"/>
          </w:rPr>
        </w:r>
        <w:r w:rsidRPr="002F5B3B">
          <w:rPr>
            <w:noProof/>
            <w:webHidden/>
            <w:sz w:val="24"/>
            <w:szCs w:val="24"/>
          </w:rPr>
          <w:fldChar w:fldCharType="separate"/>
        </w:r>
        <w:r w:rsidRPr="002F5B3B">
          <w:rPr>
            <w:noProof/>
            <w:webHidden/>
            <w:sz w:val="24"/>
            <w:szCs w:val="24"/>
          </w:rPr>
          <w:t>56</w:t>
        </w:r>
        <w:r w:rsidRPr="002F5B3B">
          <w:rPr>
            <w:noProof/>
            <w:webHidden/>
            <w:sz w:val="24"/>
            <w:szCs w:val="24"/>
          </w:rPr>
          <w:fldChar w:fldCharType="end"/>
        </w:r>
      </w:hyperlink>
    </w:p>
    <w:p w:rsidR="002F5B3B" w:rsidRPr="002F5B3B" w:rsidRDefault="002F5B3B">
      <w:pPr>
        <w:pStyle w:val="TOC1"/>
        <w:tabs>
          <w:tab w:val="left" w:pos="440"/>
          <w:tab w:val="right" w:leader="dot" w:pos="9016"/>
        </w:tabs>
        <w:rPr>
          <w:rFonts w:eastAsiaTheme="minorEastAsia" w:cstheme="minorBidi"/>
          <w:b w:val="0"/>
          <w:bCs w:val="0"/>
          <w:caps w:val="0"/>
          <w:noProof/>
          <w:sz w:val="24"/>
          <w:szCs w:val="24"/>
          <w:lang w:val="en-US"/>
        </w:rPr>
      </w:pPr>
      <w:hyperlink w:anchor="_Toc8892812" w:history="1">
        <w:r w:rsidRPr="002F5B3B">
          <w:rPr>
            <w:rStyle w:val="Hyperlink"/>
            <w:noProof/>
            <w:sz w:val="24"/>
            <w:szCs w:val="24"/>
          </w:rPr>
          <w:t>4.</w:t>
        </w:r>
        <w:r w:rsidRPr="002F5B3B">
          <w:rPr>
            <w:rFonts w:eastAsiaTheme="minorEastAsia" w:cstheme="minorBidi"/>
            <w:b w:val="0"/>
            <w:bCs w:val="0"/>
            <w:caps w:val="0"/>
            <w:noProof/>
            <w:sz w:val="24"/>
            <w:szCs w:val="24"/>
            <w:lang w:val="en-US"/>
          </w:rPr>
          <w:tab/>
        </w:r>
        <w:r w:rsidRPr="002F5B3B">
          <w:rPr>
            <w:rStyle w:val="Hyperlink"/>
            <w:noProof/>
            <w:sz w:val="24"/>
            <w:szCs w:val="24"/>
          </w:rPr>
          <w:t>SUMMATIVE ASSESSMENT AND MODEL ANSWERS</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_Toc8892812 \h </w:instrText>
        </w:r>
        <w:r w:rsidRPr="002F5B3B">
          <w:rPr>
            <w:noProof/>
            <w:webHidden/>
            <w:sz w:val="24"/>
            <w:szCs w:val="24"/>
          </w:rPr>
        </w:r>
        <w:r w:rsidRPr="002F5B3B">
          <w:rPr>
            <w:noProof/>
            <w:webHidden/>
            <w:sz w:val="24"/>
            <w:szCs w:val="24"/>
          </w:rPr>
          <w:fldChar w:fldCharType="separate"/>
        </w:r>
        <w:r w:rsidRPr="002F5B3B">
          <w:rPr>
            <w:noProof/>
            <w:webHidden/>
            <w:sz w:val="24"/>
            <w:szCs w:val="24"/>
          </w:rPr>
          <w:t>57</w:t>
        </w:r>
        <w:r w:rsidRPr="002F5B3B">
          <w:rPr>
            <w:noProof/>
            <w:webHidden/>
            <w:sz w:val="24"/>
            <w:szCs w:val="24"/>
          </w:rPr>
          <w:fldChar w:fldCharType="end"/>
        </w:r>
      </w:hyperlink>
    </w:p>
    <w:p w:rsidR="002F5B3B" w:rsidRPr="002F5B3B" w:rsidRDefault="002F5B3B">
      <w:pPr>
        <w:pStyle w:val="TOC1"/>
        <w:tabs>
          <w:tab w:val="left" w:pos="440"/>
          <w:tab w:val="right" w:leader="dot" w:pos="9016"/>
        </w:tabs>
        <w:rPr>
          <w:rFonts w:eastAsiaTheme="minorEastAsia" w:cstheme="minorBidi"/>
          <w:b w:val="0"/>
          <w:bCs w:val="0"/>
          <w:caps w:val="0"/>
          <w:noProof/>
          <w:sz w:val="24"/>
          <w:szCs w:val="24"/>
          <w:lang w:val="en-US"/>
        </w:rPr>
      </w:pPr>
      <w:hyperlink w:anchor="_Toc8892813" w:history="1">
        <w:r w:rsidRPr="002F5B3B">
          <w:rPr>
            <w:rStyle w:val="Hyperlink"/>
            <w:rFonts w:eastAsiaTheme="minorHAnsi"/>
            <w:noProof/>
            <w:sz w:val="24"/>
            <w:szCs w:val="24"/>
          </w:rPr>
          <w:t>5.</w:t>
        </w:r>
        <w:r w:rsidRPr="002F5B3B">
          <w:rPr>
            <w:rFonts w:eastAsiaTheme="minorEastAsia" w:cstheme="minorBidi"/>
            <w:b w:val="0"/>
            <w:bCs w:val="0"/>
            <w:caps w:val="0"/>
            <w:noProof/>
            <w:sz w:val="24"/>
            <w:szCs w:val="24"/>
            <w:lang w:val="en-US"/>
          </w:rPr>
          <w:tab/>
        </w:r>
        <w:r w:rsidRPr="002F5B3B">
          <w:rPr>
            <w:rStyle w:val="Hyperlink"/>
            <w:rFonts w:eastAsiaTheme="minorHAnsi"/>
            <w:noProof/>
            <w:sz w:val="24"/>
            <w:szCs w:val="24"/>
          </w:rPr>
          <w:t>FINAL MARKS</w:t>
        </w:r>
        <w:r w:rsidRPr="002F5B3B">
          <w:rPr>
            <w:noProof/>
            <w:webHidden/>
            <w:sz w:val="24"/>
            <w:szCs w:val="24"/>
          </w:rPr>
          <w:tab/>
        </w:r>
        <w:r w:rsidRPr="002F5B3B">
          <w:rPr>
            <w:noProof/>
            <w:webHidden/>
            <w:sz w:val="24"/>
            <w:szCs w:val="24"/>
          </w:rPr>
          <w:fldChar w:fldCharType="begin"/>
        </w:r>
        <w:r w:rsidRPr="002F5B3B">
          <w:rPr>
            <w:noProof/>
            <w:webHidden/>
            <w:sz w:val="24"/>
            <w:szCs w:val="24"/>
          </w:rPr>
          <w:instrText xml:space="preserve"> PAGEREF _Toc8892813 \h </w:instrText>
        </w:r>
        <w:r w:rsidRPr="002F5B3B">
          <w:rPr>
            <w:noProof/>
            <w:webHidden/>
            <w:sz w:val="24"/>
            <w:szCs w:val="24"/>
          </w:rPr>
        </w:r>
        <w:r w:rsidRPr="002F5B3B">
          <w:rPr>
            <w:noProof/>
            <w:webHidden/>
            <w:sz w:val="24"/>
            <w:szCs w:val="24"/>
          </w:rPr>
          <w:fldChar w:fldCharType="separate"/>
        </w:r>
        <w:r w:rsidRPr="002F5B3B">
          <w:rPr>
            <w:noProof/>
            <w:webHidden/>
            <w:sz w:val="24"/>
            <w:szCs w:val="24"/>
          </w:rPr>
          <w:t>81</w:t>
        </w:r>
        <w:r w:rsidRPr="002F5B3B">
          <w:rPr>
            <w:noProof/>
            <w:webHidden/>
            <w:sz w:val="24"/>
            <w:szCs w:val="24"/>
          </w:rPr>
          <w:fldChar w:fldCharType="end"/>
        </w:r>
      </w:hyperlink>
    </w:p>
    <w:p w:rsidR="00AB20A4" w:rsidRPr="006B7F43" w:rsidRDefault="00C36270" w:rsidP="006B7F43">
      <w:pPr>
        <w:spacing w:after="60" w:line="360" w:lineRule="auto"/>
        <w:jc w:val="both"/>
        <w:rPr>
          <w:rFonts w:ascii="Arial" w:hAnsi="Arial" w:cs="Arial"/>
          <w:sz w:val="24"/>
          <w:szCs w:val="24"/>
        </w:rPr>
      </w:pPr>
      <w:r w:rsidRPr="002F5B3B">
        <w:rPr>
          <w:rFonts w:asciiTheme="minorHAnsi" w:hAnsiTheme="minorHAnsi" w:cs="Arial"/>
          <w:bCs/>
          <w:caps/>
          <w:sz w:val="24"/>
          <w:szCs w:val="24"/>
        </w:rPr>
        <w:fldChar w:fldCharType="end"/>
      </w:r>
      <w:bookmarkStart w:id="0" w:name="_GoBack"/>
      <w:bookmarkEnd w:id="0"/>
    </w:p>
    <w:p w:rsidR="004A238C" w:rsidRPr="00A72A41" w:rsidRDefault="00315C00" w:rsidP="00A72A41">
      <w:pPr>
        <w:pStyle w:val="Title"/>
      </w:pPr>
      <w:r>
        <w:br w:type="page"/>
      </w:r>
      <w:bookmarkStart w:id="1" w:name="_Toc468625802"/>
      <w:bookmarkStart w:id="2" w:name="_Toc464730905"/>
      <w:bookmarkStart w:id="3" w:name="_Toc469395257"/>
      <w:bookmarkStart w:id="4" w:name="_Toc8892806"/>
      <w:r w:rsidR="009907B2" w:rsidRPr="00A72A41">
        <w:lastRenderedPageBreak/>
        <w:t>INTRODUCTION</w:t>
      </w:r>
      <w:bookmarkEnd w:id="1"/>
      <w:r w:rsidR="009907B2" w:rsidRPr="00A72A41">
        <w:t xml:space="preserve"> TO </w:t>
      </w:r>
      <w:bookmarkStart w:id="5" w:name="_Toc468625803"/>
      <w:r w:rsidR="009907B2" w:rsidRPr="00A72A41">
        <w:t xml:space="preserve">THE </w:t>
      </w:r>
      <w:r w:rsidR="00B87923" w:rsidRPr="00A72A41">
        <w:t>FACILITATOR</w:t>
      </w:r>
      <w:r w:rsidR="00B1374F" w:rsidRPr="00A72A41">
        <w:t xml:space="preserve"> ASSESSMENT TOOLKIT OF THE </w:t>
      </w:r>
      <w:bookmarkEnd w:id="2"/>
      <w:bookmarkEnd w:id="5"/>
      <w:r w:rsidR="000B27AD" w:rsidRPr="00A72A41">
        <w:t>OCCUPATIONAL CERTIFICATE: SUGAR PROCESSING CONTROLLER</w:t>
      </w:r>
      <w:bookmarkEnd w:id="4"/>
    </w:p>
    <w:p w:rsidR="00003FD0" w:rsidRDefault="00003FD0" w:rsidP="006A6E10">
      <w:pPr>
        <w:spacing w:after="240" w:line="360" w:lineRule="auto"/>
        <w:jc w:val="both"/>
        <w:rPr>
          <w:rFonts w:ascii="Arial" w:hAnsi="Arial" w:cs="Arial"/>
        </w:rPr>
      </w:pPr>
      <w:r>
        <w:rPr>
          <w:rFonts w:ascii="Arial" w:hAnsi="Arial" w:cs="Arial"/>
        </w:rPr>
        <w:t>Dear Facilitator</w:t>
      </w:r>
    </w:p>
    <w:p w:rsidR="00003FD0" w:rsidRDefault="00003FD0" w:rsidP="006A6E10">
      <w:pPr>
        <w:spacing w:after="240" w:line="360" w:lineRule="auto"/>
        <w:jc w:val="both"/>
        <w:rPr>
          <w:rFonts w:ascii="Arial" w:hAnsi="Arial" w:cs="Arial"/>
        </w:rPr>
      </w:pPr>
      <w:r>
        <w:rPr>
          <w:rFonts w:ascii="Arial" w:hAnsi="Arial" w:cs="Arial"/>
        </w:rPr>
        <w:t xml:space="preserve">This Toolkit has been created to assist you to assess the Formative </w:t>
      </w:r>
      <w:r w:rsidR="00B87923">
        <w:rPr>
          <w:rFonts w:ascii="Arial" w:hAnsi="Arial" w:cs="Arial"/>
        </w:rPr>
        <w:t>Learning Acti</w:t>
      </w:r>
      <w:r w:rsidR="005815FB">
        <w:rPr>
          <w:rFonts w:ascii="Arial" w:hAnsi="Arial" w:cs="Arial"/>
        </w:rPr>
        <w:t xml:space="preserve">vities </w:t>
      </w:r>
      <w:r w:rsidR="00B87923">
        <w:rPr>
          <w:rFonts w:ascii="Arial" w:hAnsi="Arial" w:cs="Arial"/>
        </w:rPr>
        <w:t>of</w:t>
      </w:r>
      <w:r>
        <w:rPr>
          <w:rFonts w:ascii="Arial" w:hAnsi="Arial" w:cs="Arial"/>
        </w:rPr>
        <w:t xml:space="preserve"> learners undertaking the</w:t>
      </w:r>
      <w:r w:rsidR="00E62DED">
        <w:rPr>
          <w:rFonts w:ascii="Arial" w:hAnsi="Arial" w:cs="Arial"/>
        </w:rPr>
        <w:t xml:space="preserve"> NQF 5 Occupational Certificate: Sugar Processing Controller Qualification.</w:t>
      </w:r>
    </w:p>
    <w:bookmarkEnd w:id="3"/>
    <w:p w:rsidR="006C5533" w:rsidRDefault="006C5533" w:rsidP="007B2D32">
      <w:pPr>
        <w:spacing w:after="240" w:line="360" w:lineRule="auto"/>
        <w:jc w:val="both"/>
        <w:rPr>
          <w:rFonts w:ascii="Arial" w:hAnsi="Arial" w:cs="Arial"/>
        </w:rPr>
      </w:pPr>
      <w:r>
        <w:rPr>
          <w:rFonts w:ascii="Arial" w:hAnsi="Arial" w:cs="Arial"/>
        </w:rPr>
        <w:t xml:space="preserve">During the programme, Learners </w:t>
      </w:r>
      <w:r w:rsidR="00AB3371">
        <w:rPr>
          <w:rFonts w:ascii="Arial" w:hAnsi="Arial" w:cs="Arial"/>
        </w:rPr>
        <w:t>must</w:t>
      </w:r>
      <w:r>
        <w:rPr>
          <w:rFonts w:ascii="Arial" w:hAnsi="Arial" w:cs="Arial"/>
        </w:rPr>
        <w:t xml:space="preserve"> be directed to their Learning and Activities Guide to complete Learning Activities associated with each </w:t>
      </w:r>
      <w:r w:rsidR="008A53E5">
        <w:rPr>
          <w:rFonts w:ascii="Arial" w:hAnsi="Arial" w:cs="Arial"/>
        </w:rPr>
        <w:t>module of the Knowledge Component</w:t>
      </w:r>
      <w:r>
        <w:rPr>
          <w:rFonts w:ascii="Arial" w:hAnsi="Arial" w:cs="Arial"/>
        </w:rPr>
        <w:t xml:space="preserve">. </w:t>
      </w:r>
    </w:p>
    <w:p w:rsidR="006C5533" w:rsidRDefault="006C5533" w:rsidP="007B2D32">
      <w:pPr>
        <w:spacing w:after="240" w:line="360" w:lineRule="auto"/>
        <w:jc w:val="both"/>
        <w:rPr>
          <w:rFonts w:ascii="Arial" w:hAnsi="Arial" w:cs="Arial"/>
        </w:rPr>
      </w:pPr>
      <w:r>
        <w:rPr>
          <w:rFonts w:ascii="Arial" w:hAnsi="Arial" w:cs="Arial"/>
        </w:rPr>
        <w:t>The time allocated to the Learning Activities is provided in the Facilitator’s</w:t>
      </w:r>
      <w:r w:rsidR="008A53E5">
        <w:rPr>
          <w:rFonts w:ascii="Arial" w:hAnsi="Arial" w:cs="Arial"/>
        </w:rPr>
        <w:t xml:space="preserve"> Implementation</w:t>
      </w:r>
      <w:r>
        <w:rPr>
          <w:rFonts w:ascii="Arial" w:hAnsi="Arial" w:cs="Arial"/>
        </w:rPr>
        <w:t xml:space="preserve"> Guide</w:t>
      </w:r>
      <w:r w:rsidR="008A53E5">
        <w:rPr>
          <w:rFonts w:ascii="Arial" w:hAnsi="Arial" w:cs="Arial"/>
        </w:rPr>
        <w:t>, t</w:t>
      </w:r>
      <w:r w:rsidR="00A72A41">
        <w:rPr>
          <w:rFonts w:ascii="Arial" w:hAnsi="Arial" w:cs="Arial"/>
        </w:rPr>
        <w:t>his Facilitator Assessment Toolkit</w:t>
      </w:r>
      <w:r w:rsidR="008A53E5">
        <w:rPr>
          <w:rFonts w:ascii="Arial" w:hAnsi="Arial" w:cs="Arial"/>
        </w:rPr>
        <w:t xml:space="preserve"> and Model Answers and</w:t>
      </w:r>
      <w:r>
        <w:rPr>
          <w:rFonts w:ascii="Arial" w:hAnsi="Arial" w:cs="Arial"/>
        </w:rPr>
        <w:t xml:space="preserve"> the Learning and Activities</w:t>
      </w:r>
      <w:r w:rsidR="008A53E5">
        <w:rPr>
          <w:rFonts w:ascii="Arial" w:hAnsi="Arial" w:cs="Arial"/>
        </w:rPr>
        <w:t xml:space="preserve"> Guide</w:t>
      </w:r>
      <w:r>
        <w:rPr>
          <w:rFonts w:ascii="Arial" w:hAnsi="Arial" w:cs="Arial"/>
        </w:rPr>
        <w:t>.</w:t>
      </w:r>
    </w:p>
    <w:p w:rsidR="006C5533" w:rsidRDefault="006C5533" w:rsidP="007B2D32">
      <w:pPr>
        <w:spacing w:after="240" w:line="360" w:lineRule="auto"/>
        <w:jc w:val="both"/>
        <w:rPr>
          <w:rFonts w:ascii="Arial" w:hAnsi="Arial" w:cs="Arial"/>
        </w:rPr>
      </w:pPr>
      <w:r>
        <w:rPr>
          <w:rFonts w:ascii="Arial" w:hAnsi="Arial" w:cs="Arial"/>
        </w:rPr>
        <w:t xml:space="preserve">The </w:t>
      </w:r>
      <w:proofErr w:type="gramStart"/>
      <w:r>
        <w:rPr>
          <w:rFonts w:ascii="Arial" w:hAnsi="Arial" w:cs="Arial"/>
        </w:rPr>
        <w:t>marks allocated to each Learning Activity is</w:t>
      </w:r>
      <w:proofErr w:type="gramEnd"/>
      <w:r>
        <w:rPr>
          <w:rFonts w:ascii="Arial" w:hAnsi="Arial" w:cs="Arial"/>
        </w:rPr>
        <w:t xml:space="preserve"> provid</w:t>
      </w:r>
      <w:r w:rsidR="00B93A6E">
        <w:rPr>
          <w:rFonts w:ascii="Arial" w:hAnsi="Arial" w:cs="Arial"/>
        </w:rPr>
        <w:t>ed in th</w:t>
      </w:r>
      <w:r w:rsidR="008A53E5">
        <w:rPr>
          <w:rFonts w:ascii="Arial" w:hAnsi="Arial" w:cs="Arial"/>
        </w:rPr>
        <w:t>is</w:t>
      </w:r>
      <w:r w:rsidR="00B93A6E">
        <w:rPr>
          <w:rFonts w:ascii="Arial" w:hAnsi="Arial" w:cs="Arial"/>
        </w:rPr>
        <w:t xml:space="preserve"> Facilitator</w:t>
      </w:r>
      <w:r>
        <w:rPr>
          <w:rFonts w:ascii="Arial" w:hAnsi="Arial" w:cs="Arial"/>
        </w:rPr>
        <w:t xml:space="preserve"> Assessment Toolkit </w:t>
      </w:r>
      <w:r w:rsidR="008A53E5">
        <w:rPr>
          <w:rFonts w:ascii="Arial" w:hAnsi="Arial" w:cs="Arial"/>
        </w:rPr>
        <w:t xml:space="preserve">and Model Answers </w:t>
      </w:r>
      <w:r>
        <w:rPr>
          <w:rFonts w:ascii="Arial" w:hAnsi="Arial" w:cs="Arial"/>
        </w:rPr>
        <w:t>and the Learning and Activities Guide.</w:t>
      </w:r>
    </w:p>
    <w:p w:rsidR="00083869" w:rsidRPr="00083869" w:rsidRDefault="00083869" w:rsidP="007B2D32">
      <w:pPr>
        <w:spacing w:after="240" w:line="360" w:lineRule="auto"/>
        <w:jc w:val="both"/>
        <w:rPr>
          <w:rFonts w:ascii="Arial" w:hAnsi="Arial" w:cs="Arial"/>
          <w:b/>
        </w:rPr>
      </w:pPr>
      <w:r w:rsidRPr="00083869">
        <w:rPr>
          <w:rFonts w:ascii="Arial" w:hAnsi="Arial" w:cs="Arial"/>
          <w:b/>
        </w:rPr>
        <w:t>Instructions</w:t>
      </w:r>
      <w:r w:rsidR="006C5533">
        <w:rPr>
          <w:rFonts w:ascii="Arial" w:hAnsi="Arial" w:cs="Arial"/>
          <w:b/>
        </w:rPr>
        <w:t xml:space="preserve"> to </w:t>
      </w:r>
      <w:r w:rsidR="00B93A6E">
        <w:rPr>
          <w:rFonts w:ascii="Arial" w:hAnsi="Arial" w:cs="Arial"/>
          <w:b/>
        </w:rPr>
        <w:t xml:space="preserve">be given to </w:t>
      </w:r>
      <w:r w:rsidR="006C5533">
        <w:rPr>
          <w:rFonts w:ascii="Arial" w:hAnsi="Arial" w:cs="Arial"/>
          <w:b/>
        </w:rPr>
        <w:t>Learners</w:t>
      </w:r>
    </w:p>
    <w:p w:rsidR="00616145" w:rsidRPr="00083869" w:rsidRDefault="00AB3371" w:rsidP="000B2132">
      <w:pPr>
        <w:numPr>
          <w:ilvl w:val="0"/>
          <w:numId w:val="69"/>
        </w:numPr>
        <w:spacing w:after="240" w:line="360" w:lineRule="auto"/>
        <w:jc w:val="both"/>
        <w:rPr>
          <w:rFonts w:ascii="Arial" w:hAnsi="Arial" w:cs="Arial"/>
        </w:rPr>
      </w:pPr>
      <w:r>
        <w:rPr>
          <w:rFonts w:ascii="Arial" w:hAnsi="Arial" w:cs="Arial"/>
        </w:rPr>
        <w:t>They must w</w:t>
      </w:r>
      <w:r w:rsidR="00616145" w:rsidRPr="00083869">
        <w:rPr>
          <w:rFonts w:ascii="Arial" w:hAnsi="Arial" w:cs="Arial"/>
        </w:rPr>
        <w:t xml:space="preserve">ork individually to </w:t>
      </w:r>
      <w:r w:rsidR="000B021F">
        <w:rPr>
          <w:rFonts w:ascii="Arial" w:hAnsi="Arial" w:cs="Arial"/>
        </w:rPr>
        <w:t xml:space="preserve">present </w:t>
      </w:r>
      <w:r w:rsidR="00616145" w:rsidRPr="00083869">
        <w:rPr>
          <w:rFonts w:ascii="Arial" w:hAnsi="Arial" w:cs="Arial"/>
        </w:rPr>
        <w:t xml:space="preserve">the results </w:t>
      </w:r>
      <w:r w:rsidR="000B021F">
        <w:rPr>
          <w:rFonts w:ascii="Arial" w:hAnsi="Arial" w:cs="Arial"/>
        </w:rPr>
        <w:t>of each Learning Activity in</w:t>
      </w:r>
      <w:r w:rsidR="00B93A6E">
        <w:rPr>
          <w:rFonts w:ascii="Arial" w:hAnsi="Arial" w:cs="Arial"/>
        </w:rPr>
        <w:t xml:space="preserve"> </w:t>
      </w:r>
      <w:r w:rsidR="008A53E5">
        <w:rPr>
          <w:rFonts w:ascii="Arial" w:hAnsi="Arial" w:cs="Arial"/>
        </w:rPr>
        <w:t xml:space="preserve">each of </w:t>
      </w:r>
      <w:r w:rsidR="00B93A6E">
        <w:rPr>
          <w:rFonts w:ascii="Arial" w:hAnsi="Arial" w:cs="Arial"/>
        </w:rPr>
        <w:t>the</w:t>
      </w:r>
      <w:r w:rsidR="00DA510A">
        <w:rPr>
          <w:rFonts w:ascii="Arial" w:hAnsi="Arial" w:cs="Arial"/>
        </w:rPr>
        <w:t xml:space="preserve"> Learning and Activities Guide</w:t>
      </w:r>
      <w:r w:rsidR="008A53E5">
        <w:rPr>
          <w:rFonts w:ascii="Arial" w:hAnsi="Arial" w:cs="Arial"/>
        </w:rPr>
        <w:t>s (Workbooks)</w:t>
      </w:r>
      <w:r w:rsidR="00DA510A">
        <w:rPr>
          <w:rFonts w:ascii="Arial" w:hAnsi="Arial" w:cs="Arial"/>
        </w:rPr>
        <w:t>.</w:t>
      </w:r>
    </w:p>
    <w:p w:rsidR="00616145" w:rsidRPr="00083869" w:rsidRDefault="00AB3371" w:rsidP="000B2132">
      <w:pPr>
        <w:numPr>
          <w:ilvl w:val="0"/>
          <w:numId w:val="69"/>
        </w:numPr>
        <w:spacing w:after="240" w:line="360" w:lineRule="auto"/>
        <w:jc w:val="both"/>
        <w:rPr>
          <w:rFonts w:ascii="Arial" w:hAnsi="Arial" w:cs="Arial"/>
        </w:rPr>
      </w:pPr>
      <w:r>
        <w:rPr>
          <w:rFonts w:ascii="Arial" w:hAnsi="Arial" w:cs="Arial"/>
        </w:rPr>
        <w:t>They must c</w:t>
      </w:r>
      <w:r w:rsidR="00616145" w:rsidRPr="00083869">
        <w:rPr>
          <w:rFonts w:ascii="Arial" w:hAnsi="Arial" w:cs="Arial"/>
        </w:rPr>
        <w:t>omplete all the sections.</w:t>
      </w:r>
    </w:p>
    <w:p w:rsidR="00616145" w:rsidRDefault="00AB3371" w:rsidP="000B2132">
      <w:pPr>
        <w:numPr>
          <w:ilvl w:val="0"/>
          <w:numId w:val="69"/>
        </w:numPr>
        <w:spacing w:after="240" w:line="360" w:lineRule="auto"/>
        <w:jc w:val="both"/>
        <w:rPr>
          <w:rFonts w:ascii="Arial" w:hAnsi="Arial" w:cs="Arial"/>
        </w:rPr>
      </w:pPr>
      <w:r>
        <w:rPr>
          <w:rFonts w:ascii="Arial" w:hAnsi="Arial" w:cs="Arial"/>
        </w:rPr>
        <w:t>They must u</w:t>
      </w:r>
      <w:r w:rsidR="00616145" w:rsidRPr="00083869">
        <w:rPr>
          <w:rFonts w:ascii="Arial" w:hAnsi="Arial" w:cs="Arial"/>
        </w:rPr>
        <w:t>se</w:t>
      </w:r>
      <w:r w:rsidR="00B93A6E">
        <w:rPr>
          <w:rFonts w:ascii="Arial" w:hAnsi="Arial" w:cs="Arial"/>
        </w:rPr>
        <w:t xml:space="preserve"> a black pen and ensure that they complete the questions in their</w:t>
      </w:r>
      <w:r w:rsidR="00616145" w:rsidRPr="00083869">
        <w:rPr>
          <w:rFonts w:ascii="Arial" w:hAnsi="Arial" w:cs="Arial"/>
        </w:rPr>
        <w:t xml:space="preserve"> own handwriting.</w:t>
      </w:r>
    </w:p>
    <w:p w:rsidR="000B021F" w:rsidRDefault="000B021F" w:rsidP="000B2132">
      <w:pPr>
        <w:numPr>
          <w:ilvl w:val="0"/>
          <w:numId w:val="69"/>
        </w:numPr>
        <w:spacing w:after="240" w:line="360" w:lineRule="auto"/>
        <w:jc w:val="both"/>
        <w:rPr>
          <w:rFonts w:ascii="Arial" w:hAnsi="Arial" w:cs="Arial"/>
        </w:rPr>
      </w:pPr>
      <w:r>
        <w:rPr>
          <w:rFonts w:ascii="Arial" w:hAnsi="Arial" w:cs="Arial"/>
        </w:rPr>
        <w:t>The time provided to complete each activity is shown.</w:t>
      </w:r>
    </w:p>
    <w:p w:rsidR="00B35C73" w:rsidRPr="00083869" w:rsidRDefault="00B93A6E" w:rsidP="000B2132">
      <w:pPr>
        <w:numPr>
          <w:ilvl w:val="0"/>
          <w:numId w:val="69"/>
        </w:numPr>
        <w:spacing w:after="240" w:line="360" w:lineRule="auto"/>
        <w:jc w:val="both"/>
        <w:rPr>
          <w:rFonts w:ascii="Arial" w:hAnsi="Arial" w:cs="Arial"/>
        </w:rPr>
      </w:pPr>
      <w:r>
        <w:rPr>
          <w:rFonts w:ascii="Arial" w:hAnsi="Arial" w:cs="Arial"/>
        </w:rPr>
        <w:t>The marks they</w:t>
      </w:r>
      <w:r w:rsidR="00B35C73">
        <w:rPr>
          <w:rFonts w:ascii="Arial" w:hAnsi="Arial" w:cs="Arial"/>
        </w:rPr>
        <w:t xml:space="preserve"> will attain for each learning activity are shown in brackets.</w:t>
      </w:r>
    </w:p>
    <w:p w:rsidR="00C3705A" w:rsidRPr="006731FF" w:rsidRDefault="00156FB7" w:rsidP="00C3705A">
      <w:pPr>
        <w:pStyle w:val="Title"/>
      </w:pPr>
      <w:r>
        <w:rPr>
          <w:rFonts w:ascii="Arial" w:hAnsi="Arial"/>
        </w:rPr>
        <w:br w:type="page"/>
      </w:r>
      <w:bookmarkStart w:id="6" w:name="_Toc195429042"/>
      <w:bookmarkStart w:id="7" w:name="_Toc464730913"/>
      <w:bookmarkStart w:id="8" w:name="_Toc468625814"/>
      <w:bookmarkStart w:id="9" w:name="_Toc524359262"/>
      <w:bookmarkStart w:id="10" w:name="_Toc467496530"/>
      <w:bookmarkStart w:id="11" w:name="_Toc468626015"/>
      <w:bookmarkStart w:id="12" w:name="_Toc505950818"/>
      <w:bookmarkStart w:id="13" w:name="_Toc8892807"/>
      <w:r w:rsidR="00C3705A" w:rsidRPr="006731FF">
        <w:lastRenderedPageBreak/>
        <w:t>KNOWLEDGE MODULE 2:</w:t>
      </w:r>
      <w:bookmarkEnd w:id="6"/>
      <w:bookmarkEnd w:id="7"/>
      <w:bookmarkEnd w:id="8"/>
      <w:r w:rsidR="00C3705A" w:rsidRPr="006731FF">
        <w:t xml:space="preserve"> THE SUGAR MANUFACTURING PROCESS</w:t>
      </w:r>
      <w:bookmarkEnd w:id="9"/>
      <w:bookmarkEnd w:id="13"/>
    </w:p>
    <w:p w:rsidR="00C3705A" w:rsidRDefault="00C3705A" w:rsidP="00C3705A">
      <w:pPr>
        <w:spacing w:after="240" w:line="360" w:lineRule="auto"/>
        <w:jc w:val="both"/>
        <w:rPr>
          <w:rFonts w:ascii="Arial" w:hAnsi="Arial" w:cs="Arial"/>
          <w:b/>
        </w:rPr>
      </w:pPr>
      <w:r>
        <w:rPr>
          <w:rFonts w:ascii="Arial" w:hAnsi="Arial" w:cs="Arial"/>
          <w:b/>
        </w:rPr>
        <w:t>NQF LEVEL:</w:t>
      </w:r>
      <w:r>
        <w:rPr>
          <w:rFonts w:ascii="Arial" w:hAnsi="Arial" w:cs="Arial"/>
          <w:b/>
        </w:rPr>
        <w:tab/>
        <w:t>5</w:t>
      </w:r>
    </w:p>
    <w:p w:rsidR="00C3705A" w:rsidRPr="006731FF" w:rsidRDefault="00C3705A" w:rsidP="00C3705A">
      <w:pPr>
        <w:spacing w:after="240" w:line="360" w:lineRule="auto"/>
        <w:jc w:val="both"/>
        <w:rPr>
          <w:rFonts w:ascii="Arial" w:hAnsi="Arial" w:cs="Arial"/>
          <w:b/>
        </w:rPr>
      </w:pPr>
      <w:r w:rsidRPr="006731FF">
        <w:rPr>
          <w:rFonts w:ascii="Arial" w:hAnsi="Arial" w:cs="Arial"/>
          <w:b/>
        </w:rPr>
        <w:t>CREDITS:</w:t>
      </w:r>
      <w:r w:rsidRPr="006731FF">
        <w:rPr>
          <w:rFonts w:ascii="Arial" w:hAnsi="Arial" w:cs="Arial"/>
          <w:b/>
        </w:rPr>
        <w:tab/>
        <w:t>12</w:t>
      </w:r>
    </w:p>
    <w:p w:rsidR="00C3705A" w:rsidRPr="006731FF" w:rsidRDefault="00C3705A" w:rsidP="00C3705A">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232B9847" wp14:editId="5A7DA359">
                <wp:extent cx="5908674" cy="832484"/>
                <wp:effectExtent l="57150" t="38100" r="73660" b="9334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734B2" w:rsidRPr="00DC35DF" w:rsidRDefault="00B734B2" w:rsidP="00C3705A">
                            <w:pPr>
                              <w:ind w:left="142"/>
                              <w:rPr>
                                <w:rFonts w:ascii="Arial" w:hAnsi="Arial" w:cs="Arial"/>
                                <w:b/>
                                <w:sz w:val="24"/>
                                <w:szCs w:val="24"/>
                              </w:rPr>
                            </w:pPr>
                            <w:r w:rsidRPr="00DC35DF">
                              <w:rPr>
                                <w:rFonts w:ascii="Arial" w:hAnsi="Arial" w:cs="Arial"/>
                                <w:b/>
                                <w:sz w:val="24"/>
                                <w:szCs w:val="24"/>
                              </w:rPr>
                              <w:t xml:space="preserve">PURPOSE OF THE KNOWLEDGE MODULE: The main focus of the learning in this knowledge module is to build an understanding of </w:t>
                            </w:r>
                            <w:r>
                              <w:rPr>
                                <w:rFonts w:ascii="Arial" w:hAnsi="Arial" w:cs="Arial"/>
                                <w:b/>
                                <w:sz w:val="24"/>
                                <w:szCs w:val="24"/>
                              </w:rPr>
                              <w:t xml:space="preserve">the </w:t>
                            </w:r>
                            <w:r w:rsidRPr="00DC35DF">
                              <w:rPr>
                                <w:rFonts w:ascii="Arial" w:hAnsi="Arial" w:cs="Arial"/>
                                <w:b/>
                                <w:sz w:val="24"/>
                                <w:szCs w:val="24"/>
                              </w:rPr>
                              <w:t xml:space="preserve">sugar </w:t>
                            </w:r>
                            <w:r>
                              <w:rPr>
                                <w:rFonts w:ascii="Arial" w:hAnsi="Arial" w:cs="Arial"/>
                                <w:b/>
                                <w:sz w:val="24"/>
                                <w:szCs w:val="24"/>
                              </w:rPr>
                              <w:t>manufacturing process</w:t>
                            </w:r>
                            <w:r w:rsidRPr="00DC35DF">
                              <w:rPr>
                                <w:rFonts w:ascii="Arial" w:hAnsi="Arial" w:cs="Arial"/>
                                <w:b/>
                                <w:sz w:val="24"/>
                                <w:szCs w:val="24"/>
                              </w:rPr>
                              <w:t>.</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" fillcolor="#cdddac [1622]" strokecolor="#94b64e [3046]">
                <v:fill color2="#f0f4e6 [502]" rotate="t" angle="180" colors="0 #dafda7;22938f #e4fdc2;1 #f5ffe6" focus="100%" type="gradient"/>
                <v:shadow on="t" color="black" opacity="24903f" origin=",.5" offset="0,.55556mm"/>
                <v:textbox style="mso-fit-shape-to-text:t">
                  <w:txbxContent>
                    <w:p w:rsidR="00B734B2" w:rsidRPr="00DC35DF" w:rsidRDefault="00B734B2" w:rsidP="00C3705A">
                      <w:pPr>
                        <w:ind w:left="142"/>
                        <w:rPr>
                          <w:rFonts w:ascii="Arial" w:hAnsi="Arial" w:cs="Arial"/>
                          <w:b/>
                          <w:sz w:val="24"/>
                          <w:szCs w:val="24"/>
                        </w:rPr>
                      </w:pPr>
                      <w:r w:rsidRPr="00DC35DF">
                        <w:rPr>
                          <w:rFonts w:ascii="Arial" w:hAnsi="Arial" w:cs="Arial"/>
                          <w:b/>
                          <w:sz w:val="24"/>
                          <w:szCs w:val="24"/>
                        </w:rPr>
                        <w:t xml:space="preserve">PURPOSE OF THE KNOWLEDGE MODULE: The main focus of the learning in this knowledge module is to build an understanding of </w:t>
                      </w:r>
                      <w:r>
                        <w:rPr>
                          <w:rFonts w:ascii="Arial" w:hAnsi="Arial" w:cs="Arial"/>
                          <w:b/>
                          <w:sz w:val="24"/>
                          <w:szCs w:val="24"/>
                        </w:rPr>
                        <w:t xml:space="preserve">the </w:t>
                      </w:r>
                      <w:r w:rsidRPr="00DC35DF">
                        <w:rPr>
                          <w:rFonts w:ascii="Arial" w:hAnsi="Arial" w:cs="Arial"/>
                          <w:b/>
                          <w:sz w:val="24"/>
                          <w:szCs w:val="24"/>
                        </w:rPr>
                        <w:t xml:space="preserve">sugar </w:t>
                      </w:r>
                      <w:r>
                        <w:rPr>
                          <w:rFonts w:ascii="Arial" w:hAnsi="Arial" w:cs="Arial"/>
                          <w:b/>
                          <w:sz w:val="24"/>
                          <w:szCs w:val="24"/>
                        </w:rPr>
                        <w:t>manufacturing process</w:t>
                      </w:r>
                      <w:r w:rsidRPr="00DC35DF">
                        <w:rPr>
                          <w:rFonts w:ascii="Arial" w:hAnsi="Arial" w:cs="Arial"/>
                          <w:b/>
                          <w:sz w:val="24"/>
                          <w:szCs w:val="24"/>
                        </w:rPr>
                        <w:t>.</w:t>
                      </w:r>
                    </w:p>
                  </w:txbxContent>
                </v:textbox>
                <w10:anchorlock/>
              </v:shape>
            </w:pict>
          </mc:Fallback>
        </mc:AlternateContent>
      </w:r>
    </w:p>
    <w:p w:rsidR="00C3705A" w:rsidRPr="006731FF" w:rsidRDefault="00C3705A" w:rsidP="00C3705A">
      <w:pPr>
        <w:spacing w:after="240" w:line="360" w:lineRule="auto"/>
        <w:jc w:val="both"/>
        <w:rPr>
          <w:rFonts w:ascii="Arial" w:hAnsi="Arial" w:cs="Arial"/>
          <w:lang w:val="en-US"/>
        </w:rPr>
      </w:pPr>
      <w:bookmarkStart w:id="14" w:name="_Toc467353070"/>
      <w:bookmarkStart w:id="15" w:name="_Toc468625816"/>
      <w:r w:rsidRPr="006731FF">
        <w:rPr>
          <w:rFonts w:ascii="Arial" w:hAnsi="Arial" w:cs="Arial"/>
          <w:lang w:val="en-US"/>
        </w:rPr>
        <w:t>The learning will enable learners to demonstrate an understanding of:</w:t>
      </w:r>
    </w:p>
    <w:p w:rsidR="00C3705A" w:rsidRPr="006731FF" w:rsidRDefault="00C3705A" w:rsidP="007C4FCD">
      <w:pPr>
        <w:pStyle w:val="ListParagraph"/>
        <w:numPr>
          <w:ilvl w:val="0"/>
          <w:numId w:val="35"/>
        </w:numPr>
        <w:spacing w:after="240" w:line="360" w:lineRule="auto"/>
        <w:contextualSpacing w:val="0"/>
        <w:jc w:val="both"/>
        <w:rPr>
          <w:rFonts w:ascii="Arial" w:hAnsi="Arial" w:cs="Arial"/>
          <w:sz w:val="22"/>
          <w:szCs w:val="22"/>
          <w:lang w:val="en-US"/>
        </w:rPr>
      </w:pPr>
      <w:r w:rsidRPr="006731FF">
        <w:rPr>
          <w:rFonts w:ascii="Arial" w:hAnsi="Arial" w:cs="Arial"/>
          <w:sz w:val="22"/>
          <w:szCs w:val="22"/>
          <w:lang w:val="en-US"/>
        </w:rPr>
        <w:t>KM-02-KT01: The sugar manufacturing process (55%)</w:t>
      </w:r>
    </w:p>
    <w:p w:rsidR="00C3705A" w:rsidRPr="006731FF" w:rsidRDefault="00C3705A" w:rsidP="007C4FCD">
      <w:pPr>
        <w:pStyle w:val="ListParagraph"/>
        <w:numPr>
          <w:ilvl w:val="0"/>
          <w:numId w:val="35"/>
        </w:numPr>
        <w:spacing w:after="240" w:line="360" w:lineRule="auto"/>
        <w:contextualSpacing w:val="0"/>
        <w:jc w:val="both"/>
        <w:rPr>
          <w:rFonts w:ascii="Arial" w:hAnsi="Arial" w:cs="Arial"/>
          <w:sz w:val="22"/>
          <w:szCs w:val="22"/>
          <w:lang w:val="en-US"/>
        </w:rPr>
      </w:pPr>
      <w:r w:rsidRPr="006731FF">
        <w:rPr>
          <w:rFonts w:ascii="Arial" w:hAnsi="Arial" w:cs="Arial"/>
          <w:sz w:val="22"/>
          <w:szCs w:val="22"/>
          <w:lang w:val="en-US"/>
        </w:rPr>
        <w:t>KM-02-KT02: Rework and recycling (15%)</w:t>
      </w:r>
    </w:p>
    <w:p w:rsidR="00C3705A" w:rsidRPr="006731FF" w:rsidRDefault="00C3705A" w:rsidP="007C4FCD">
      <w:pPr>
        <w:pStyle w:val="ListParagraph"/>
        <w:numPr>
          <w:ilvl w:val="0"/>
          <w:numId w:val="35"/>
        </w:numPr>
        <w:spacing w:after="240" w:line="360" w:lineRule="auto"/>
        <w:contextualSpacing w:val="0"/>
        <w:jc w:val="both"/>
        <w:rPr>
          <w:rFonts w:ascii="Arial" w:hAnsi="Arial" w:cs="Arial"/>
          <w:sz w:val="22"/>
          <w:szCs w:val="22"/>
          <w:lang w:val="en-US"/>
        </w:rPr>
      </w:pPr>
      <w:r w:rsidRPr="006731FF">
        <w:rPr>
          <w:rFonts w:ascii="Arial" w:hAnsi="Arial" w:cs="Arial"/>
          <w:sz w:val="22"/>
          <w:szCs w:val="22"/>
          <w:lang w:val="en-US"/>
        </w:rPr>
        <w:t>KM-02-KT03: Sugar and By-Products Analysis (30%)</w:t>
      </w:r>
    </w:p>
    <w:p w:rsidR="000B2132" w:rsidRDefault="000B2132">
      <w:pPr>
        <w:spacing w:after="0" w:line="240" w:lineRule="auto"/>
        <w:rPr>
          <w:rFonts w:ascii="Arial" w:eastAsia="Times New Roman" w:hAnsi="Arial" w:cs="Arial"/>
          <w:color w:val="000000"/>
          <w:spacing w:val="-30"/>
          <w:kern w:val="28"/>
          <w:sz w:val="40"/>
          <w:szCs w:val="20"/>
          <w:lang w:val="en-US"/>
        </w:rPr>
      </w:pPr>
      <w:bookmarkStart w:id="16" w:name="_Toc505333914"/>
      <w:bookmarkStart w:id="17" w:name="_Toc506211900"/>
      <w:bookmarkStart w:id="18" w:name="_Toc524359263"/>
      <w:r>
        <w:br w:type="page"/>
      </w:r>
    </w:p>
    <w:p w:rsidR="00C3705A" w:rsidRPr="00DC0753" w:rsidRDefault="00C3705A" w:rsidP="000B2132">
      <w:pPr>
        <w:pStyle w:val="Subtitle"/>
        <w:spacing w:before="0" w:after="240" w:line="360" w:lineRule="auto"/>
      </w:pPr>
      <w:bookmarkStart w:id="19" w:name="_Toc8892808"/>
      <w:r w:rsidRPr="00DC0753">
        <w:lastRenderedPageBreak/>
        <w:t xml:space="preserve">Knowledge Topic 1: </w:t>
      </w:r>
      <w:bookmarkEnd w:id="16"/>
      <w:bookmarkEnd w:id="17"/>
      <w:r w:rsidRPr="00DC0753">
        <w:t>The sugar manufacturing process (55%)</w:t>
      </w:r>
      <w:bookmarkEnd w:id="18"/>
      <w:bookmarkEnd w:id="19"/>
    </w:p>
    <w:p w:rsidR="00C3705A" w:rsidRPr="00DC0753" w:rsidRDefault="00C3705A" w:rsidP="000B2132">
      <w:pPr>
        <w:spacing w:after="240" w:line="360" w:lineRule="auto"/>
        <w:jc w:val="both"/>
        <w:rPr>
          <w:rFonts w:ascii="Arial" w:hAnsi="Arial" w:cs="Arial"/>
          <w:lang w:val="en-US"/>
        </w:rPr>
      </w:pPr>
      <w:r w:rsidRPr="00DC0753">
        <w:rPr>
          <w:rFonts w:ascii="Arial" w:hAnsi="Arial" w:cs="Arial"/>
          <w:lang w:val="en-US"/>
        </w:rPr>
        <w:t>Topic elements to be covered include:</w:t>
      </w:r>
    </w:p>
    <w:p w:rsidR="00C3705A" w:rsidRPr="00DC0753" w:rsidRDefault="00C3705A" w:rsidP="000B2132">
      <w:pPr>
        <w:pStyle w:val="ListParagraph"/>
        <w:numPr>
          <w:ilvl w:val="0"/>
          <w:numId w:val="3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KT0101 Process flow diagram</w:t>
      </w:r>
    </w:p>
    <w:p w:rsidR="00C3705A" w:rsidRPr="00DC0753" w:rsidRDefault="00C3705A" w:rsidP="000B2132">
      <w:pPr>
        <w:pStyle w:val="ListParagraph"/>
        <w:numPr>
          <w:ilvl w:val="0"/>
          <w:numId w:val="3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KT0102 Instrumentation and process flow (DSC, SCADA)</w:t>
      </w:r>
    </w:p>
    <w:p w:rsidR="00C3705A" w:rsidRPr="00DC0753" w:rsidRDefault="00C3705A" w:rsidP="000B2132">
      <w:pPr>
        <w:spacing w:after="240" w:line="360" w:lineRule="auto"/>
        <w:jc w:val="both"/>
        <w:rPr>
          <w:rFonts w:ascii="Arial" w:hAnsi="Arial" w:cs="Arial"/>
          <w:lang w:val="en-US"/>
        </w:rPr>
      </w:pPr>
      <w:r w:rsidRPr="00DC0753">
        <w:rPr>
          <w:rFonts w:ascii="Arial" w:hAnsi="Arial" w:cs="Arial"/>
          <w:lang w:val="en-US"/>
        </w:rPr>
        <w:t>Internal Assessment Criteria and Weight</w:t>
      </w:r>
    </w:p>
    <w:p w:rsidR="00C3705A" w:rsidRPr="00DC0753" w:rsidRDefault="00C3705A" w:rsidP="000B2132">
      <w:pPr>
        <w:pStyle w:val="ListParagraph"/>
        <w:numPr>
          <w:ilvl w:val="0"/>
          <w:numId w:val="37"/>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IAC0101 The process steps of cane to crystal can be identified on a flow diagram and explained</w:t>
      </w:r>
    </w:p>
    <w:p w:rsidR="00C3705A" w:rsidRPr="00DC0753" w:rsidRDefault="00C3705A" w:rsidP="000B2132">
      <w:pPr>
        <w:pStyle w:val="ListParagraph"/>
        <w:numPr>
          <w:ilvl w:val="0"/>
          <w:numId w:val="37"/>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IAC0102 An understanding of control systems used to control specific production areas can be demonstrated</w:t>
      </w:r>
    </w:p>
    <w:p w:rsidR="00C3705A" w:rsidRPr="00DC0753" w:rsidRDefault="00C3705A" w:rsidP="000B2132">
      <w:pPr>
        <w:pStyle w:val="ListParagraph"/>
        <w:numPr>
          <w:ilvl w:val="0"/>
          <w:numId w:val="37"/>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IAC0103 An understanding of the relationship between instrument and product flow and quality can be demonstrated</w:t>
      </w:r>
    </w:p>
    <w:p w:rsidR="00C3705A" w:rsidRPr="00DC0753" w:rsidRDefault="00C3705A" w:rsidP="000B2132">
      <w:pPr>
        <w:pStyle w:val="ListParagraph"/>
        <w:numPr>
          <w:ilvl w:val="0"/>
          <w:numId w:val="37"/>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(Weight 55%)</w:t>
      </w:r>
      <w:bookmarkEnd w:id="14"/>
      <w:bookmarkEnd w:id="15"/>
    </w:p>
    <w:p w:rsidR="000B2132" w:rsidRDefault="000B2132">
      <w:pPr>
        <w:spacing w:after="0" w:line="240" w:lineRule="auto"/>
        <w:rPr>
          <w:rFonts w:ascii="Arial" w:hAnsi="Arial" w:cs="Arial"/>
          <w:b/>
        </w:rPr>
      </w:pPr>
      <w:r>
        <w:rPr>
          <w:rFonts w:ascii="Arial" w:hAnsi="Arial" w:cs="Arial"/>
          <w:b/>
        </w:rPr>
        <w:br w:type="page"/>
      </w:r>
    </w:p>
    <w:p w:rsidR="00C3705A" w:rsidRPr="00043A8C" w:rsidRDefault="00C3705A" w:rsidP="00C3705A">
      <w:pPr>
        <w:spacing w:after="240" w:line="360" w:lineRule="auto"/>
        <w:jc w:val="both"/>
        <w:rPr>
          <w:rFonts w:ascii="Arial" w:hAnsi="Arial" w:cs="Arial"/>
          <w:b/>
        </w:rPr>
      </w:pPr>
      <w:r w:rsidRPr="00043A8C">
        <w:rPr>
          <w:rFonts w:ascii="Arial" w:hAnsi="Arial" w:cs="Arial"/>
          <w:b/>
        </w:rPr>
        <w:lastRenderedPageBreak/>
        <w:t>Learning activity 1.1: Individual Learning activity: 1 hour (25 marks)</w:t>
      </w:r>
    </w:p>
    <w:p w:rsidR="00C3705A" w:rsidRPr="00187938" w:rsidRDefault="00C3705A" w:rsidP="00C3705A">
      <w:pPr>
        <w:pStyle w:val="WW-BodyText2"/>
        <w:suppressAutoHyphens w:val="0"/>
        <w:overflowPunct/>
        <w:autoSpaceDE/>
        <w:autoSpaceDN/>
        <w:adjustRightInd/>
        <w:spacing w:after="240"/>
        <w:ind w:left="-284" w:right="-330"/>
        <w:textAlignment w:val="auto"/>
        <w:rPr>
          <w:rFonts w:cs="Arial"/>
          <w:b/>
          <w:sz w:val="22"/>
          <w:szCs w:val="22"/>
          <w:lang w:val="en-ZA"/>
        </w:rPr>
      </w:pPr>
      <w:r w:rsidRPr="00043A8C">
        <w:rPr>
          <w:rFonts w:cs="Arial"/>
          <w:noProof/>
          <w:sz w:val="22"/>
          <w:szCs w:val="22"/>
          <w:lang w:val="en-US"/>
        </w:rPr>
        <w:drawing>
          <wp:inline distT="0" distB="0" distL="0" distR="0" wp14:anchorId="20F07915" wp14:editId="4461D5BF">
            <wp:extent cx="1009650" cy="762000"/>
            <wp:effectExtent l="0" t="0" r="0" b="0"/>
            <wp:docPr id="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851E649" wp14:editId="78FC7FEB">
            <wp:extent cx="1009650" cy="762000"/>
            <wp:effectExtent l="0" t="0" r="0" b="0"/>
            <wp:docPr id="1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9C44EE3" wp14:editId="4B131F53">
            <wp:extent cx="1009650" cy="762000"/>
            <wp:effectExtent l="0" t="0" r="0" b="0"/>
            <wp:docPr id="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7A58A38" wp14:editId="64B462BA">
            <wp:extent cx="1009650" cy="762000"/>
            <wp:effectExtent l="0" t="0" r="0" b="0"/>
            <wp:docPr id="1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73C7859" wp14:editId="65E1D50F">
            <wp:extent cx="1009650" cy="762000"/>
            <wp:effectExtent l="0" t="0" r="0" b="0"/>
            <wp:docPr id="1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3B77B7D" wp14:editId="5109387C">
            <wp:extent cx="1009650" cy="762000"/>
            <wp:effectExtent l="0" t="0" r="0" b="0"/>
            <wp:docPr id="1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Pr="00187938" w:rsidRDefault="00C3705A" w:rsidP="00C3705A">
      <w:pPr>
        <w:spacing w:after="240" w:line="360" w:lineRule="auto"/>
        <w:jc w:val="both"/>
        <w:rPr>
          <w:rFonts w:ascii="Arial" w:hAnsi="Arial" w:cs="Arial"/>
          <w:b/>
        </w:rPr>
      </w:pPr>
      <w:r w:rsidRPr="00187938">
        <w:rPr>
          <w:rFonts w:ascii="Arial" w:hAnsi="Arial" w:cs="Arial"/>
          <w:b/>
        </w:rPr>
        <w:t>Learning Objective: Correctly identify and explain the process steps of cane to crystal on a flow diagram.</w:t>
      </w:r>
    </w:p>
    <w:p w:rsidR="009264D4" w:rsidRPr="00187938" w:rsidRDefault="00C3705A" w:rsidP="00167F6F">
      <w:pPr>
        <w:spacing w:after="240" w:line="360" w:lineRule="auto"/>
        <w:jc w:val="both"/>
        <w:rPr>
          <w:rFonts w:ascii="Arial" w:hAnsi="Arial" w:cs="Arial"/>
          <w:b/>
        </w:rPr>
      </w:pPr>
      <w:r w:rsidRPr="00187938">
        <w:rPr>
          <w:rFonts w:ascii="Arial" w:hAnsi="Arial" w:cs="Arial"/>
          <w:b/>
        </w:rPr>
        <w:t>Task: Provide labels for the flow diagra</w:t>
      </w:r>
      <w:r w:rsidR="00167F6F" w:rsidRPr="00187938">
        <w:rPr>
          <w:rFonts w:ascii="Arial" w:hAnsi="Arial" w:cs="Arial"/>
          <w:b/>
        </w:rPr>
        <w:t>m of sugar manufacturing below.</w:t>
      </w:r>
    </w:p>
    <w:p w:rsidR="009264D4" w:rsidRDefault="009264D4" w:rsidP="001C13A1">
      <w:pPr>
        <w:spacing w:after="0" w:line="240" w:lineRule="auto"/>
        <w:jc w:val="center"/>
        <w:rPr>
          <w:rFonts w:ascii="Arial" w:hAnsi="Arial" w:cs="Arial"/>
          <w:b/>
        </w:rPr>
      </w:pPr>
      <w:r>
        <w:rPr>
          <w:rFonts w:ascii="Arial" w:hAnsi="Arial" w:cs="Arial"/>
          <w:noProof/>
          <w:lang w:val="en-US"/>
        </w:rPr>
        <w:lastRenderedPageBreak/>
        <w:drawing>
          <wp:inline distT="0" distB="0" distL="0" distR="0" wp14:anchorId="63A06104" wp14:editId="1AB6B205">
            <wp:extent cx="7722438" cy="5677015"/>
            <wp:effectExtent l="127318" t="82232" r="120332" b="158433"/>
            <wp:docPr id="4" name="Picture 4" descr="C:\Users\User\Documents\Scientific Roets Research Centre\Projects\South African Sugar Association\Sugar Processing Qual\Learning material\Literature and pictures\FLOW DIAGRAM of a typical mill K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ientific Roets Research Centre\Projects\South African Sugar Association\Sugar Processing Qual\Learning material\Literature and pictures\FLOW DIAGRAM of a typical mill KM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86" t="11747" r="9753" b="9639"/>
                    <a:stretch/>
                  </pic:blipFill>
                  <pic:spPr bwMode="auto">
                    <a:xfrm rot="16200000">
                      <a:off x="0" y="0"/>
                      <a:ext cx="7731442" cy="5683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rPr>
        <w:br w:type="page"/>
      </w:r>
    </w:p>
    <w:p w:rsidR="00C3705A" w:rsidRPr="004A145C" w:rsidRDefault="00C3705A" w:rsidP="00C3705A">
      <w:pPr>
        <w:spacing w:after="240" w:line="360" w:lineRule="auto"/>
        <w:jc w:val="both"/>
        <w:rPr>
          <w:rFonts w:ascii="Arial" w:hAnsi="Arial" w:cs="Arial"/>
          <w:b/>
        </w:rPr>
      </w:pPr>
      <w:r w:rsidRPr="004A145C">
        <w:rPr>
          <w:rFonts w:ascii="Arial" w:hAnsi="Arial" w:cs="Arial"/>
          <w:b/>
        </w:rPr>
        <w:lastRenderedPageBreak/>
        <w:t>Learning activity 1.2: Individual Learning activity: 15 minutes (26 marks)</w:t>
      </w:r>
    </w:p>
    <w:p w:rsidR="00C3705A" w:rsidRPr="004A145C" w:rsidRDefault="00C3705A" w:rsidP="00C3705A">
      <w:pPr>
        <w:pStyle w:val="WW-BodyText2"/>
        <w:suppressAutoHyphens w:val="0"/>
        <w:overflowPunct/>
        <w:autoSpaceDE/>
        <w:autoSpaceDN/>
        <w:adjustRightInd/>
        <w:spacing w:after="240"/>
        <w:ind w:left="-284" w:right="-330"/>
        <w:textAlignment w:val="auto"/>
        <w:rPr>
          <w:rFonts w:cs="Arial"/>
          <w:sz w:val="22"/>
          <w:szCs w:val="22"/>
          <w:lang w:val="en-ZA"/>
        </w:rPr>
      </w:pPr>
      <w:r w:rsidRPr="004A145C">
        <w:rPr>
          <w:rFonts w:cs="Arial"/>
          <w:noProof/>
          <w:sz w:val="22"/>
          <w:szCs w:val="22"/>
          <w:lang w:val="en-US"/>
        </w:rPr>
        <w:drawing>
          <wp:inline distT="0" distB="0" distL="0" distR="0" wp14:anchorId="6DD81BF1" wp14:editId="16B4DA40">
            <wp:extent cx="1009650" cy="762000"/>
            <wp:effectExtent l="0" t="0" r="0" b="0"/>
            <wp:docPr id="11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4A145C">
        <w:rPr>
          <w:rFonts w:cs="Arial"/>
          <w:noProof/>
          <w:sz w:val="22"/>
          <w:szCs w:val="22"/>
          <w:lang w:val="en-US"/>
        </w:rPr>
        <w:drawing>
          <wp:inline distT="0" distB="0" distL="0" distR="0" wp14:anchorId="332579BB" wp14:editId="3FBBC26A">
            <wp:extent cx="1009650" cy="762000"/>
            <wp:effectExtent l="0" t="0" r="0" b="0"/>
            <wp:docPr id="2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4A145C">
        <w:rPr>
          <w:rFonts w:cs="Arial"/>
          <w:noProof/>
          <w:sz w:val="22"/>
          <w:szCs w:val="22"/>
          <w:lang w:val="en-US"/>
        </w:rPr>
        <w:drawing>
          <wp:inline distT="0" distB="0" distL="0" distR="0" wp14:anchorId="211E414A" wp14:editId="20BB7320">
            <wp:extent cx="1009650" cy="762000"/>
            <wp:effectExtent l="0" t="0" r="0" b="0"/>
            <wp:docPr id="2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4A145C">
        <w:rPr>
          <w:rFonts w:cs="Arial"/>
          <w:noProof/>
          <w:sz w:val="22"/>
          <w:szCs w:val="22"/>
          <w:lang w:val="en-US"/>
        </w:rPr>
        <w:drawing>
          <wp:inline distT="0" distB="0" distL="0" distR="0" wp14:anchorId="523C51CA" wp14:editId="6F1A90F1">
            <wp:extent cx="1009650" cy="762000"/>
            <wp:effectExtent l="0" t="0" r="0" b="0"/>
            <wp:docPr id="2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4A145C">
        <w:rPr>
          <w:rFonts w:cs="Arial"/>
          <w:noProof/>
          <w:sz w:val="22"/>
          <w:szCs w:val="22"/>
          <w:lang w:val="en-US"/>
        </w:rPr>
        <w:drawing>
          <wp:inline distT="0" distB="0" distL="0" distR="0" wp14:anchorId="6937503B" wp14:editId="0A0DC9D1">
            <wp:extent cx="1009650" cy="762000"/>
            <wp:effectExtent l="0" t="0" r="0" b="0"/>
            <wp:docPr id="2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4A145C">
        <w:rPr>
          <w:rFonts w:cs="Arial"/>
          <w:noProof/>
          <w:sz w:val="22"/>
          <w:szCs w:val="22"/>
          <w:lang w:val="en-US"/>
        </w:rPr>
        <w:drawing>
          <wp:inline distT="0" distB="0" distL="0" distR="0" wp14:anchorId="4E041D5C" wp14:editId="0EE72260">
            <wp:extent cx="1009650" cy="762000"/>
            <wp:effectExtent l="0" t="0" r="0" b="0"/>
            <wp:docPr id="2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Pr="004A145C" w:rsidRDefault="00C3705A" w:rsidP="00C3705A">
      <w:pPr>
        <w:spacing w:after="240" w:line="360" w:lineRule="auto"/>
        <w:jc w:val="both"/>
        <w:rPr>
          <w:rFonts w:ascii="Arial" w:hAnsi="Arial" w:cs="Arial"/>
        </w:rPr>
      </w:pPr>
      <w:r w:rsidRPr="004A145C">
        <w:rPr>
          <w:rFonts w:ascii="Arial" w:hAnsi="Arial" w:cs="Arial"/>
          <w:b/>
        </w:rPr>
        <w:t xml:space="preserve">Learning Objective: </w:t>
      </w:r>
      <w:r w:rsidRPr="004A145C">
        <w:rPr>
          <w:rFonts w:ascii="Arial" w:hAnsi="Arial" w:cs="Arial"/>
        </w:rPr>
        <w:t>Demonstrate an understanding of control systems used to control specific production areas.</w:t>
      </w:r>
    </w:p>
    <w:p w:rsidR="00C3705A" w:rsidRPr="004A145C" w:rsidRDefault="00C3705A" w:rsidP="00C3705A">
      <w:pPr>
        <w:spacing w:after="240" w:line="360" w:lineRule="auto"/>
        <w:jc w:val="both"/>
        <w:rPr>
          <w:rFonts w:ascii="Arial" w:hAnsi="Arial" w:cs="Arial"/>
        </w:rPr>
      </w:pPr>
      <w:r w:rsidRPr="004A145C">
        <w:rPr>
          <w:rFonts w:ascii="Arial" w:hAnsi="Arial" w:cs="Arial"/>
          <w:b/>
        </w:rPr>
        <w:t>Task:</w:t>
      </w:r>
      <w:r w:rsidRPr="004A145C">
        <w:rPr>
          <w:rFonts w:ascii="Arial" w:hAnsi="Arial" w:cs="Arial"/>
        </w:rPr>
        <w:t xml:space="preserve"> Read the following questions carefully and write your answers in the space provided.</w:t>
      </w:r>
    </w:p>
    <w:p w:rsidR="00C3705A" w:rsidRPr="004A145C" w:rsidRDefault="00C3705A" w:rsidP="007C4FCD">
      <w:pPr>
        <w:pStyle w:val="ListParagraph"/>
        <w:numPr>
          <w:ilvl w:val="0"/>
          <w:numId w:val="43"/>
        </w:numPr>
        <w:spacing w:after="240" w:line="360" w:lineRule="auto"/>
        <w:ind w:left="567" w:hanging="425"/>
        <w:jc w:val="both"/>
        <w:rPr>
          <w:rFonts w:ascii="Arial" w:hAnsi="Arial" w:cs="Arial"/>
          <w:sz w:val="22"/>
          <w:szCs w:val="22"/>
        </w:rPr>
      </w:pPr>
      <w:r w:rsidRPr="004A145C">
        <w:rPr>
          <w:rFonts w:ascii="Arial" w:hAnsi="Arial" w:cs="Arial"/>
          <w:sz w:val="22"/>
          <w:szCs w:val="22"/>
        </w:rPr>
        <w:t>Name the six (6) goals of instrumentation and control. (6)</w:t>
      </w:r>
    </w:p>
    <w:tbl>
      <w:tblPr>
        <w:tblStyle w:val="TableGrid"/>
        <w:tblW w:w="0" w:type="auto"/>
        <w:tblInd w:w="142" w:type="dxa"/>
        <w:tblLook w:val="04A0" w:firstRow="1" w:lastRow="0" w:firstColumn="1" w:lastColumn="0" w:noHBand="0" w:noVBand="1"/>
      </w:tblPr>
      <w:tblGrid>
        <w:gridCol w:w="9100"/>
      </w:tblGrid>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Productivity</w:t>
            </w:r>
          </w:p>
        </w:tc>
      </w:tr>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Optimization</w:t>
            </w:r>
          </w:p>
        </w:tc>
      </w:tr>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Stability</w:t>
            </w:r>
          </w:p>
        </w:tc>
      </w:tr>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Reliability</w:t>
            </w:r>
          </w:p>
        </w:tc>
      </w:tr>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Safety</w:t>
            </w:r>
          </w:p>
        </w:tc>
      </w:tr>
      <w:tr w:rsidR="001C13A1" w:rsidTr="001C13A1">
        <w:tc>
          <w:tcPr>
            <w:tcW w:w="9100" w:type="dxa"/>
          </w:tcPr>
          <w:p w:rsidR="001C13A1" w:rsidRPr="00E630D4" w:rsidRDefault="001C13A1" w:rsidP="00A66351">
            <w:pPr>
              <w:spacing w:after="0" w:line="240" w:lineRule="auto"/>
              <w:jc w:val="both"/>
              <w:rPr>
                <w:rFonts w:ascii="Arial" w:hAnsi="Arial" w:cs="Arial"/>
              </w:rPr>
            </w:pPr>
            <w:r w:rsidRPr="00E630D4">
              <w:rPr>
                <w:rFonts w:ascii="Arial" w:hAnsi="Arial" w:cs="Arial"/>
              </w:rPr>
              <w:t>Continuity</w:t>
            </w:r>
          </w:p>
        </w:tc>
      </w:tr>
    </w:tbl>
    <w:p w:rsidR="00C3705A" w:rsidRPr="004A145C" w:rsidRDefault="00C3705A" w:rsidP="00C3705A">
      <w:pPr>
        <w:spacing w:after="240" w:line="360" w:lineRule="auto"/>
        <w:ind w:left="142"/>
        <w:jc w:val="both"/>
        <w:rPr>
          <w:rFonts w:ascii="Arial" w:hAnsi="Arial" w:cs="Arial"/>
        </w:rPr>
      </w:pPr>
    </w:p>
    <w:p w:rsidR="00C3705A" w:rsidRDefault="00C3705A" w:rsidP="007C4FCD">
      <w:pPr>
        <w:pStyle w:val="ListParagraph"/>
        <w:numPr>
          <w:ilvl w:val="0"/>
          <w:numId w:val="43"/>
        </w:numPr>
        <w:spacing w:after="240" w:line="360" w:lineRule="auto"/>
        <w:ind w:left="567" w:hanging="425"/>
        <w:jc w:val="both"/>
        <w:rPr>
          <w:rFonts w:ascii="Arial" w:hAnsi="Arial" w:cs="Arial"/>
          <w:sz w:val="22"/>
          <w:szCs w:val="22"/>
        </w:rPr>
      </w:pPr>
      <w:r>
        <w:rPr>
          <w:rFonts w:ascii="Arial" w:hAnsi="Arial" w:cs="Arial"/>
          <w:sz w:val="22"/>
          <w:szCs w:val="22"/>
        </w:rPr>
        <w:t>List eight (8) process variables that need to be checked constantly. (8)</w:t>
      </w:r>
    </w:p>
    <w:tbl>
      <w:tblPr>
        <w:tblStyle w:val="TableGrid"/>
        <w:tblW w:w="0" w:type="auto"/>
        <w:tblInd w:w="142" w:type="dxa"/>
        <w:tblLook w:val="04A0" w:firstRow="1" w:lastRow="0" w:firstColumn="1" w:lastColumn="0" w:noHBand="0" w:noVBand="1"/>
      </w:tblPr>
      <w:tblGrid>
        <w:gridCol w:w="9100"/>
      </w:tblGrid>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Vessel height, diameter, shape</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Material properties</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Bulk density</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Dielectric properties (radar or guided wave radar)</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Build up potential, or stickiness</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Accuracy required</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Mounting location/size options for the sensor</w:t>
            </w:r>
          </w:p>
        </w:tc>
      </w:tr>
      <w:tr w:rsidR="009426E8" w:rsidTr="009426E8">
        <w:tc>
          <w:tcPr>
            <w:tcW w:w="9100" w:type="dxa"/>
          </w:tcPr>
          <w:p w:rsidR="009426E8" w:rsidRPr="00E630D4" w:rsidRDefault="009426E8" w:rsidP="00A66351">
            <w:pPr>
              <w:spacing w:after="0" w:line="240" w:lineRule="auto"/>
              <w:jc w:val="both"/>
              <w:rPr>
                <w:rFonts w:ascii="Arial" w:hAnsi="Arial" w:cs="Arial"/>
              </w:rPr>
            </w:pPr>
            <w:r w:rsidRPr="00E630D4">
              <w:rPr>
                <w:rFonts w:ascii="Arial" w:hAnsi="Arial" w:cs="Arial"/>
              </w:rPr>
              <w:t>Continuous or point level measurement</w:t>
            </w:r>
          </w:p>
        </w:tc>
      </w:tr>
    </w:tbl>
    <w:p w:rsidR="00C3705A" w:rsidRPr="004A145C" w:rsidRDefault="00C3705A" w:rsidP="00C3705A">
      <w:pPr>
        <w:spacing w:after="240" w:line="360" w:lineRule="auto"/>
        <w:ind w:left="142"/>
        <w:jc w:val="both"/>
        <w:rPr>
          <w:rFonts w:ascii="Arial" w:hAnsi="Arial" w:cs="Arial"/>
        </w:rPr>
      </w:pPr>
    </w:p>
    <w:p w:rsidR="00C3705A" w:rsidRDefault="00C3705A" w:rsidP="007C4FCD">
      <w:pPr>
        <w:pStyle w:val="ListParagraph"/>
        <w:numPr>
          <w:ilvl w:val="0"/>
          <w:numId w:val="43"/>
        </w:numPr>
        <w:spacing w:after="240" w:line="360" w:lineRule="auto"/>
        <w:ind w:left="567" w:hanging="425"/>
        <w:jc w:val="both"/>
        <w:rPr>
          <w:rFonts w:ascii="Arial" w:hAnsi="Arial" w:cs="Arial"/>
          <w:sz w:val="22"/>
          <w:szCs w:val="22"/>
        </w:rPr>
      </w:pPr>
      <w:r>
        <w:rPr>
          <w:rFonts w:ascii="Arial" w:hAnsi="Arial" w:cs="Arial"/>
          <w:sz w:val="22"/>
          <w:szCs w:val="22"/>
        </w:rPr>
        <w:t>List and describe four (4) challenges to solid level measurement. (8)</w:t>
      </w:r>
    </w:p>
    <w:tbl>
      <w:tblPr>
        <w:tblStyle w:val="TableGrid"/>
        <w:tblW w:w="0" w:type="auto"/>
        <w:tblInd w:w="142" w:type="dxa"/>
        <w:tblLook w:val="04A0" w:firstRow="1" w:lastRow="0" w:firstColumn="1" w:lastColumn="0" w:noHBand="0" w:noVBand="1"/>
      </w:tblPr>
      <w:tblGrid>
        <w:gridCol w:w="9100"/>
      </w:tblGrid>
      <w:tr w:rsidR="00C3705A" w:rsidTr="00405F73">
        <w:tc>
          <w:tcPr>
            <w:tcW w:w="9100" w:type="dxa"/>
          </w:tcPr>
          <w:p w:rsidR="00405F73" w:rsidRPr="00E630D4" w:rsidRDefault="00405F73" w:rsidP="00A66351">
            <w:pPr>
              <w:spacing w:after="0" w:line="240" w:lineRule="auto"/>
              <w:jc w:val="both"/>
              <w:rPr>
                <w:rFonts w:ascii="Arial" w:hAnsi="Arial" w:cs="Arial"/>
                <w:b/>
              </w:rPr>
            </w:pPr>
            <w:r w:rsidRPr="00E630D4">
              <w:rPr>
                <w:rFonts w:ascii="Arial" w:hAnsi="Arial" w:cs="Arial"/>
                <w:b/>
              </w:rPr>
              <w:t>Shape of the material surface</w:t>
            </w:r>
          </w:p>
          <w:p w:rsidR="00C3705A" w:rsidRPr="00405F73" w:rsidRDefault="00405F73" w:rsidP="00A66351">
            <w:pPr>
              <w:spacing w:after="0" w:line="240" w:lineRule="auto"/>
              <w:jc w:val="both"/>
              <w:rPr>
                <w:rFonts w:ascii="Arial" w:hAnsi="Arial" w:cs="Arial"/>
              </w:rPr>
            </w:pPr>
            <w:r w:rsidRPr="00405F73">
              <w:rPr>
                <w:rFonts w:ascii="Arial" w:hAnsi="Arial" w:cs="Arial"/>
              </w:rPr>
              <w:t>The surface slope of solids may be flat and smooth but more often they have a sloped and irregular cone shape surface known as the angle of repose. This shape of the surface can be affected by many variables such as the location of filling or multiple fill points for example. Calculating the level of the material becomes difficult with the angle of repose.</w:t>
            </w:r>
          </w:p>
        </w:tc>
      </w:tr>
      <w:tr w:rsidR="00C3705A" w:rsidTr="00405F73">
        <w:tc>
          <w:tcPr>
            <w:tcW w:w="9100" w:type="dxa"/>
          </w:tcPr>
          <w:p w:rsidR="00405F73" w:rsidRPr="00E630D4" w:rsidRDefault="00405F73" w:rsidP="00A66351">
            <w:pPr>
              <w:spacing w:after="0" w:line="240" w:lineRule="auto"/>
              <w:jc w:val="both"/>
              <w:rPr>
                <w:rFonts w:ascii="Arial" w:hAnsi="Arial" w:cs="Arial"/>
                <w:b/>
              </w:rPr>
            </w:pPr>
            <w:r w:rsidRPr="00E630D4">
              <w:rPr>
                <w:rFonts w:ascii="Arial" w:hAnsi="Arial" w:cs="Arial"/>
                <w:b/>
              </w:rPr>
              <w:t>Material Characteristics</w:t>
            </w:r>
          </w:p>
          <w:p w:rsidR="00C3705A" w:rsidRPr="00405F73" w:rsidRDefault="00405F73" w:rsidP="00A66351">
            <w:pPr>
              <w:spacing w:after="0" w:line="240" w:lineRule="auto"/>
              <w:jc w:val="both"/>
              <w:rPr>
                <w:rFonts w:ascii="Arial" w:hAnsi="Arial" w:cs="Arial"/>
              </w:rPr>
            </w:pPr>
            <w:r w:rsidRPr="00405F73">
              <w:rPr>
                <w:rFonts w:ascii="Arial" w:hAnsi="Arial" w:cs="Arial"/>
              </w:rPr>
              <w:t>Particle size ranges from very fine powders like flour to very coarse materials like coal. The coarser the material, the more likely it is to clump, or leave space and pile up. Larger solid materials present an added challenge of multiple angles on the surface of the material.</w:t>
            </w:r>
          </w:p>
        </w:tc>
      </w:tr>
      <w:tr w:rsidR="00C3705A" w:rsidTr="00405F73">
        <w:trPr>
          <w:trHeight w:val="2165"/>
        </w:trPr>
        <w:tc>
          <w:tcPr>
            <w:tcW w:w="9100" w:type="dxa"/>
          </w:tcPr>
          <w:p w:rsidR="00405F73" w:rsidRPr="00E630D4" w:rsidRDefault="00405F73" w:rsidP="00A66351">
            <w:pPr>
              <w:spacing w:after="0" w:line="240" w:lineRule="auto"/>
              <w:jc w:val="both"/>
              <w:rPr>
                <w:rFonts w:ascii="Arial" w:hAnsi="Arial" w:cs="Arial"/>
                <w:b/>
              </w:rPr>
            </w:pPr>
            <w:r w:rsidRPr="00E630D4">
              <w:rPr>
                <w:rFonts w:ascii="Arial" w:hAnsi="Arial" w:cs="Arial"/>
                <w:b/>
              </w:rPr>
              <w:lastRenderedPageBreak/>
              <w:t>Internal vessel structure</w:t>
            </w:r>
          </w:p>
          <w:p w:rsidR="00C3705A" w:rsidRPr="00405F73" w:rsidRDefault="00405F73" w:rsidP="00A66351">
            <w:pPr>
              <w:spacing w:after="0" w:line="240" w:lineRule="auto"/>
              <w:jc w:val="both"/>
              <w:rPr>
                <w:rFonts w:ascii="Arial" w:hAnsi="Arial" w:cs="Arial"/>
              </w:rPr>
            </w:pPr>
            <w:r w:rsidRPr="00405F73">
              <w:rPr>
                <w:rFonts w:ascii="Arial" w:hAnsi="Arial" w:cs="Arial"/>
              </w:rPr>
              <w:t>It can be difficult to know the exact dimensions of the silo or tank the material is stored in. The vessel may also have ridges and other rough surfaces which could affect the ability of some technology to get an accurate level reading or calculate the correct volume or mass of the material.</w:t>
            </w:r>
          </w:p>
        </w:tc>
      </w:tr>
      <w:tr w:rsidR="00C3705A" w:rsidTr="00405F73">
        <w:trPr>
          <w:trHeight w:val="1378"/>
        </w:trPr>
        <w:tc>
          <w:tcPr>
            <w:tcW w:w="9100" w:type="dxa"/>
          </w:tcPr>
          <w:p w:rsidR="00405F73" w:rsidRPr="00E630D4" w:rsidRDefault="00405F73" w:rsidP="00A66351">
            <w:pPr>
              <w:spacing w:after="0" w:line="240" w:lineRule="auto"/>
              <w:jc w:val="both"/>
              <w:rPr>
                <w:rFonts w:ascii="Arial" w:hAnsi="Arial" w:cs="Arial"/>
                <w:b/>
              </w:rPr>
            </w:pPr>
            <w:r w:rsidRPr="00E630D4">
              <w:rPr>
                <w:rFonts w:ascii="Arial" w:hAnsi="Arial" w:cs="Arial"/>
                <w:b/>
              </w:rPr>
              <w:t>Dust</w:t>
            </w:r>
          </w:p>
          <w:p w:rsidR="00C3705A" w:rsidRPr="00405F73" w:rsidRDefault="00405F73" w:rsidP="00A66351">
            <w:pPr>
              <w:spacing w:after="0" w:line="240" w:lineRule="auto"/>
              <w:jc w:val="both"/>
              <w:rPr>
                <w:rFonts w:ascii="Arial" w:hAnsi="Arial" w:cs="Arial"/>
              </w:rPr>
            </w:pPr>
            <w:r w:rsidRPr="00405F73">
              <w:rPr>
                <w:rFonts w:ascii="Arial" w:hAnsi="Arial" w:cs="Arial"/>
              </w:rPr>
              <w:t>Many materials produce large amounts of dust during filling and discharging of the material which could cause interference with a level reading.</w:t>
            </w:r>
          </w:p>
        </w:tc>
      </w:tr>
    </w:tbl>
    <w:p w:rsidR="00C3705A" w:rsidRPr="004A145C" w:rsidRDefault="00C3705A" w:rsidP="00C3705A">
      <w:pPr>
        <w:spacing w:after="240" w:line="360" w:lineRule="auto"/>
        <w:ind w:left="142"/>
        <w:jc w:val="both"/>
        <w:rPr>
          <w:rFonts w:ascii="Arial" w:hAnsi="Arial" w:cs="Arial"/>
        </w:rPr>
      </w:pPr>
    </w:p>
    <w:p w:rsidR="00C3705A" w:rsidRDefault="00C3705A" w:rsidP="007C4FCD">
      <w:pPr>
        <w:pStyle w:val="ListParagraph"/>
        <w:numPr>
          <w:ilvl w:val="0"/>
          <w:numId w:val="43"/>
        </w:numPr>
        <w:spacing w:after="240" w:line="360" w:lineRule="auto"/>
        <w:ind w:left="567" w:hanging="425"/>
        <w:jc w:val="both"/>
        <w:rPr>
          <w:rFonts w:ascii="Arial" w:hAnsi="Arial" w:cs="Arial"/>
          <w:sz w:val="22"/>
          <w:szCs w:val="22"/>
        </w:rPr>
      </w:pPr>
      <w:r>
        <w:rPr>
          <w:rFonts w:ascii="Arial" w:hAnsi="Arial" w:cs="Arial"/>
          <w:sz w:val="22"/>
          <w:szCs w:val="22"/>
        </w:rPr>
        <w:t>Name four (4) types of solid level measuring sensors. (4)</w:t>
      </w:r>
    </w:p>
    <w:tbl>
      <w:tblPr>
        <w:tblStyle w:val="TableGrid"/>
        <w:tblW w:w="0" w:type="auto"/>
        <w:tblInd w:w="142" w:type="dxa"/>
        <w:tblLook w:val="04A0" w:firstRow="1" w:lastRow="0" w:firstColumn="1" w:lastColumn="0" w:noHBand="0" w:noVBand="1"/>
      </w:tblPr>
      <w:tblGrid>
        <w:gridCol w:w="9100"/>
      </w:tblGrid>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 xml:space="preserve">Vibrating point level sensors  </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Paddle wheel sensors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Ultrasonic level sensors</w:t>
            </w:r>
          </w:p>
        </w:tc>
      </w:tr>
      <w:tr w:rsidR="00C3705A" w:rsidTr="00C25C02">
        <w:tc>
          <w:tcPr>
            <w:tcW w:w="9100" w:type="dxa"/>
          </w:tcPr>
          <w:p w:rsidR="00C3705A" w:rsidRPr="00E630D4" w:rsidRDefault="00C25C02" w:rsidP="00A66351">
            <w:pPr>
              <w:spacing w:after="0" w:line="240" w:lineRule="auto"/>
              <w:jc w:val="both"/>
              <w:rPr>
                <w:rFonts w:ascii="Arial" w:hAnsi="Arial" w:cs="Arial"/>
              </w:rPr>
            </w:pPr>
            <w:r w:rsidRPr="00E630D4">
              <w:rPr>
                <w:rFonts w:ascii="Arial" w:hAnsi="Arial" w:cs="Arial"/>
              </w:rPr>
              <w:t>Laser sensors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Load cells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Radar sensors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Microwave level sensors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Float level sensors</w:t>
            </w:r>
          </w:p>
        </w:tc>
      </w:tr>
      <w:tr w:rsidR="00C25C02" w:rsidTr="00C25C02">
        <w:tc>
          <w:tcPr>
            <w:tcW w:w="9100" w:type="dxa"/>
          </w:tcPr>
          <w:p w:rsidR="00C25C02" w:rsidRPr="00E630D4" w:rsidRDefault="00C25C02" w:rsidP="00A66351">
            <w:pPr>
              <w:spacing w:after="0" w:line="240" w:lineRule="auto"/>
              <w:jc w:val="both"/>
              <w:rPr>
                <w:rFonts w:ascii="Arial" w:hAnsi="Arial" w:cs="Arial"/>
              </w:rPr>
            </w:pPr>
            <w:r w:rsidRPr="00E630D4">
              <w:rPr>
                <w:rFonts w:ascii="Arial" w:hAnsi="Arial" w:cs="Arial"/>
              </w:rPr>
              <w:t>Optical level sensors</w:t>
            </w:r>
          </w:p>
        </w:tc>
      </w:tr>
    </w:tbl>
    <w:p w:rsidR="00C3705A" w:rsidRPr="004A145C" w:rsidRDefault="00C3705A" w:rsidP="00C3705A">
      <w:pPr>
        <w:spacing w:after="240" w:line="360" w:lineRule="auto"/>
        <w:jc w:val="both"/>
        <w:rPr>
          <w:rFonts w:ascii="Arial" w:hAnsi="Arial" w:cs="Arial"/>
        </w:rPr>
      </w:pPr>
    </w:p>
    <w:p w:rsidR="00C3705A" w:rsidRDefault="00C3705A" w:rsidP="00C3705A">
      <w:pPr>
        <w:spacing w:after="0" w:line="240" w:lineRule="auto"/>
        <w:rPr>
          <w:rFonts w:ascii="Arial" w:hAnsi="Arial" w:cs="Arial"/>
          <w:b/>
        </w:rPr>
      </w:pPr>
      <w:r>
        <w:rPr>
          <w:rFonts w:ascii="Arial" w:hAnsi="Arial" w:cs="Arial"/>
          <w:b/>
        </w:rPr>
        <w:br w:type="page"/>
      </w:r>
    </w:p>
    <w:p w:rsidR="00C3705A" w:rsidRPr="00B23D00" w:rsidRDefault="00C3705A" w:rsidP="00C3705A">
      <w:pPr>
        <w:spacing w:after="240" w:line="360" w:lineRule="auto"/>
        <w:jc w:val="both"/>
        <w:rPr>
          <w:rFonts w:ascii="Arial" w:hAnsi="Arial" w:cs="Arial"/>
          <w:b/>
        </w:rPr>
      </w:pPr>
      <w:r w:rsidRPr="00B23D00">
        <w:rPr>
          <w:rFonts w:ascii="Arial" w:hAnsi="Arial" w:cs="Arial"/>
          <w:b/>
        </w:rPr>
        <w:lastRenderedPageBreak/>
        <w:t>Learning activity 1.3: Individual Learning activity: 30 minutes (33 marks)</w:t>
      </w:r>
    </w:p>
    <w:p w:rsidR="00C3705A" w:rsidRPr="00B23D00" w:rsidRDefault="00C3705A" w:rsidP="00C3705A">
      <w:pPr>
        <w:pStyle w:val="WW-BodyText2"/>
        <w:suppressAutoHyphens w:val="0"/>
        <w:overflowPunct/>
        <w:autoSpaceDE/>
        <w:autoSpaceDN/>
        <w:adjustRightInd/>
        <w:spacing w:after="240"/>
        <w:ind w:left="-284" w:right="-330"/>
        <w:textAlignment w:val="auto"/>
        <w:rPr>
          <w:rFonts w:cs="Arial"/>
          <w:sz w:val="22"/>
          <w:szCs w:val="22"/>
          <w:lang w:val="en-ZA"/>
        </w:rPr>
      </w:pPr>
      <w:r w:rsidRPr="00B23D00">
        <w:rPr>
          <w:rFonts w:cs="Arial"/>
          <w:noProof/>
          <w:sz w:val="22"/>
          <w:szCs w:val="22"/>
          <w:lang w:val="en-US"/>
        </w:rPr>
        <w:drawing>
          <wp:inline distT="0" distB="0" distL="0" distR="0" wp14:anchorId="541E6915" wp14:editId="2DB22AEA">
            <wp:extent cx="1009650" cy="762000"/>
            <wp:effectExtent l="0" t="0" r="0" b="0"/>
            <wp:docPr id="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23D00">
        <w:rPr>
          <w:rFonts w:cs="Arial"/>
          <w:noProof/>
          <w:sz w:val="22"/>
          <w:szCs w:val="22"/>
          <w:lang w:val="en-US"/>
        </w:rPr>
        <w:drawing>
          <wp:inline distT="0" distB="0" distL="0" distR="0" wp14:anchorId="27251625" wp14:editId="54CF59B0">
            <wp:extent cx="1009650" cy="762000"/>
            <wp:effectExtent l="0" t="0" r="0" b="0"/>
            <wp:docPr id="2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23D00">
        <w:rPr>
          <w:rFonts w:cs="Arial"/>
          <w:noProof/>
          <w:sz w:val="22"/>
          <w:szCs w:val="22"/>
          <w:lang w:val="en-US"/>
        </w:rPr>
        <w:drawing>
          <wp:inline distT="0" distB="0" distL="0" distR="0" wp14:anchorId="31B0A362" wp14:editId="6078B666">
            <wp:extent cx="1009650" cy="762000"/>
            <wp:effectExtent l="0" t="0" r="0" b="0"/>
            <wp:docPr id="2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23D00">
        <w:rPr>
          <w:rFonts w:cs="Arial"/>
          <w:noProof/>
          <w:sz w:val="22"/>
          <w:szCs w:val="22"/>
          <w:lang w:val="en-US"/>
        </w:rPr>
        <w:drawing>
          <wp:inline distT="0" distB="0" distL="0" distR="0" wp14:anchorId="11FA520E" wp14:editId="4B2AA53F">
            <wp:extent cx="1009650" cy="762000"/>
            <wp:effectExtent l="0" t="0" r="0" b="0"/>
            <wp:docPr id="2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23D00">
        <w:rPr>
          <w:rFonts w:cs="Arial"/>
          <w:noProof/>
          <w:sz w:val="22"/>
          <w:szCs w:val="22"/>
          <w:lang w:val="en-US"/>
        </w:rPr>
        <w:drawing>
          <wp:inline distT="0" distB="0" distL="0" distR="0" wp14:anchorId="3E124AA3" wp14:editId="5EC62681">
            <wp:extent cx="1009650" cy="762000"/>
            <wp:effectExtent l="0" t="0" r="0" b="0"/>
            <wp:docPr id="2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23D00">
        <w:rPr>
          <w:rFonts w:cs="Arial"/>
          <w:noProof/>
          <w:sz w:val="22"/>
          <w:szCs w:val="22"/>
          <w:lang w:val="en-US"/>
        </w:rPr>
        <w:drawing>
          <wp:inline distT="0" distB="0" distL="0" distR="0" wp14:anchorId="72C01427" wp14:editId="4DD20E95">
            <wp:extent cx="1009650" cy="762000"/>
            <wp:effectExtent l="0" t="0" r="0" b="0"/>
            <wp:docPr id="3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Pr="00B23D00" w:rsidRDefault="00C3705A" w:rsidP="00C3705A">
      <w:pPr>
        <w:spacing w:after="240" w:line="360" w:lineRule="auto"/>
        <w:jc w:val="both"/>
        <w:rPr>
          <w:rFonts w:ascii="Arial" w:hAnsi="Arial" w:cs="Arial"/>
          <w:lang w:val="en-US"/>
        </w:rPr>
      </w:pPr>
      <w:r w:rsidRPr="00B23D00">
        <w:rPr>
          <w:rFonts w:ascii="Arial" w:hAnsi="Arial" w:cs="Arial"/>
          <w:b/>
        </w:rPr>
        <w:t xml:space="preserve">Learning Objective: </w:t>
      </w:r>
      <w:r w:rsidRPr="00B23D00">
        <w:rPr>
          <w:rFonts w:ascii="Arial" w:hAnsi="Arial" w:cs="Arial"/>
        </w:rPr>
        <w:t xml:space="preserve">Demonstrate an understanding </w:t>
      </w:r>
      <w:r w:rsidRPr="00B23D00">
        <w:rPr>
          <w:rFonts w:ascii="Arial" w:hAnsi="Arial" w:cs="Arial"/>
          <w:lang w:val="en-US"/>
        </w:rPr>
        <w:t>of the relationship between instrument and product flow and quality.</w:t>
      </w:r>
    </w:p>
    <w:p w:rsidR="00C3705A" w:rsidRPr="00B23D00" w:rsidRDefault="00C3705A" w:rsidP="00C3705A">
      <w:pPr>
        <w:spacing w:after="240" w:line="360" w:lineRule="auto"/>
        <w:jc w:val="both"/>
        <w:rPr>
          <w:rFonts w:ascii="Arial" w:hAnsi="Arial" w:cs="Arial"/>
        </w:rPr>
      </w:pPr>
      <w:r w:rsidRPr="00B23D00">
        <w:rPr>
          <w:rFonts w:ascii="Arial" w:hAnsi="Arial" w:cs="Arial"/>
          <w:b/>
        </w:rPr>
        <w:t>Task:</w:t>
      </w:r>
      <w:r w:rsidRPr="00B23D00">
        <w:rPr>
          <w:rFonts w:ascii="Arial" w:hAnsi="Arial" w:cs="Arial"/>
        </w:rPr>
        <w:t xml:space="preserve"> Read the following questions carefully and write your answers in the space provided.</w:t>
      </w:r>
    </w:p>
    <w:p w:rsidR="00C3705A" w:rsidRPr="00B23D00" w:rsidRDefault="00C3705A" w:rsidP="007C4FCD">
      <w:pPr>
        <w:pStyle w:val="ListParagraph"/>
        <w:numPr>
          <w:ilvl w:val="0"/>
          <w:numId w:val="44"/>
        </w:numPr>
        <w:spacing w:after="240" w:line="360" w:lineRule="auto"/>
        <w:ind w:left="567"/>
        <w:jc w:val="both"/>
        <w:rPr>
          <w:rFonts w:ascii="Arial" w:hAnsi="Arial" w:cs="Arial"/>
          <w:sz w:val="22"/>
          <w:szCs w:val="22"/>
        </w:rPr>
      </w:pPr>
      <w:r w:rsidRPr="00B23D00">
        <w:rPr>
          <w:rFonts w:ascii="Arial" w:hAnsi="Arial" w:cs="Arial"/>
          <w:sz w:val="22"/>
          <w:szCs w:val="22"/>
        </w:rPr>
        <w:t>List the measurements that are taken at the cane preparation stage. (4)</w:t>
      </w:r>
    </w:p>
    <w:tbl>
      <w:tblPr>
        <w:tblStyle w:val="TableGrid"/>
        <w:tblW w:w="0" w:type="auto"/>
        <w:tblInd w:w="108" w:type="dxa"/>
        <w:tblLook w:val="04A0" w:firstRow="1" w:lastRow="0" w:firstColumn="1" w:lastColumn="0" w:noHBand="0" w:noVBand="1"/>
      </w:tblPr>
      <w:tblGrid>
        <w:gridCol w:w="9072"/>
      </w:tblGrid>
      <w:tr w:rsidR="000F47A4" w:rsidTr="00C3705A">
        <w:tc>
          <w:tcPr>
            <w:tcW w:w="9072" w:type="dxa"/>
          </w:tcPr>
          <w:p w:rsidR="000F47A4" w:rsidRPr="000F47A4" w:rsidRDefault="000F47A4" w:rsidP="00A66351">
            <w:pPr>
              <w:spacing w:after="0" w:line="240" w:lineRule="auto"/>
              <w:jc w:val="both"/>
              <w:rPr>
                <w:rFonts w:ascii="Arial" w:hAnsi="Arial" w:cs="Arial"/>
              </w:rPr>
            </w:pPr>
            <w:r w:rsidRPr="000F47A4">
              <w:rPr>
                <w:rFonts w:ascii="Arial" w:hAnsi="Arial" w:cs="Arial"/>
              </w:rPr>
              <w:t>The flow rate of the cane towards the cutter – the flow rate will depend on the capacity of the cutter.</w:t>
            </w:r>
          </w:p>
        </w:tc>
      </w:tr>
      <w:tr w:rsidR="000F47A4" w:rsidTr="00C3705A">
        <w:tc>
          <w:tcPr>
            <w:tcW w:w="9072" w:type="dxa"/>
          </w:tcPr>
          <w:p w:rsidR="000F47A4" w:rsidRPr="000F47A4" w:rsidRDefault="000F47A4" w:rsidP="00A66351">
            <w:pPr>
              <w:spacing w:after="0" w:line="240" w:lineRule="auto"/>
              <w:jc w:val="both"/>
              <w:rPr>
                <w:rFonts w:ascii="Arial" w:hAnsi="Arial" w:cs="Arial"/>
              </w:rPr>
            </w:pPr>
            <w:r w:rsidRPr="000F47A4">
              <w:rPr>
                <w:rFonts w:ascii="Arial" w:hAnsi="Arial" w:cs="Arial"/>
              </w:rPr>
              <w:t>The size of the pieces.</w:t>
            </w:r>
          </w:p>
        </w:tc>
      </w:tr>
      <w:tr w:rsidR="000F47A4" w:rsidTr="00C3705A">
        <w:tc>
          <w:tcPr>
            <w:tcW w:w="9072" w:type="dxa"/>
          </w:tcPr>
          <w:p w:rsidR="000F47A4" w:rsidRPr="000F47A4" w:rsidRDefault="000F47A4" w:rsidP="00A66351">
            <w:pPr>
              <w:spacing w:after="0" w:line="240" w:lineRule="auto"/>
              <w:jc w:val="both"/>
              <w:rPr>
                <w:rFonts w:ascii="Arial" w:hAnsi="Arial" w:cs="Arial"/>
              </w:rPr>
            </w:pPr>
            <w:r w:rsidRPr="000F47A4">
              <w:rPr>
                <w:rFonts w:ascii="Arial" w:hAnsi="Arial" w:cs="Arial"/>
              </w:rPr>
              <w:t>The thickness of the cane blanket on the conveyor belt should be uniform.</w:t>
            </w:r>
          </w:p>
        </w:tc>
      </w:tr>
      <w:tr w:rsidR="000F47A4" w:rsidTr="00C3705A">
        <w:tc>
          <w:tcPr>
            <w:tcW w:w="9072" w:type="dxa"/>
          </w:tcPr>
          <w:p w:rsidR="000F47A4" w:rsidRPr="000F47A4" w:rsidRDefault="000F47A4" w:rsidP="00A66351">
            <w:pPr>
              <w:spacing w:after="0" w:line="240" w:lineRule="auto"/>
              <w:jc w:val="both"/>
              <w:rPr>
                <w:rFonts w:ascii="Arial" w:hAnsi="Arial" w:cs="Arial"/>
              </w:rPr>
            </w:pPr>
            <w:r w:rsidRPr="000F47A4">
              <w:rPr>
                <w:rFonts w:ascii="Arial" w:hAnsi="Arial" w:cs="Arial"/>
              </w:rPr>
              <w:t>A representative sample of cane is taken after the shredder and analysed for sucrose content in the laboratory.</w:t>
            </w:r>
          </w:p>
        </w:tc>
      </w:tr>
    </w:tbl>
    <w:p w:rsidR="00C3705A" w:rsidRPr="004A145C" w:rsidRDefault="00C3705A" w:rsidP="00C3705A">
      <w:pPr>
        <w:spacing w:after="240" w:line="360" w:lineRule="auto"/>
        <w:ind w:left="567"/>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List the measurements and control measures taken at the milling train where juice extraction takes place. (6)</w:t>
      </w:r>
    </w:p>
    <w:tbl>
      <w:tblPr>
        <w:tblStyle w:val="TableGrid"/>
        <w:tblW w:w="9072" w:type="dxa"/>
        <w:tblInd w:w="108" w:type="dxa"/>
        <w:tblLook w:val="04A0" w:firstRow="1" w:lastRow="0" w:firstColumn="1" w:lastColumn="0" w:noHBand="0" w:noVBand="1"/>
      </w:tblPr>
      <w:tblGrid>
        <w:gridCol w:w="9072"/>
      </w:tblGrid>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Before the milling train an electric magnet removes any metallic parts present in the raw material</w:t>
            </w:r>
            <w:r>
              <w:rPr>
                <w:rFonts w:ascii="Arial" w:hAnsi="Arial" w:cs="Arial"/>
              </w:rPr>
              <w:t>.</w:t>
            </w:r>
          </w:p>
        </w:tc>
      </w:tr>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 xml:space="preserve">The steam pressure of the turbines </w:t>
            </w:r>
          </w:p>
        </w:tc>
      </w:tr>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The revolution of the engines (driven by electric motors)</w:t>
            </w:r>
            <w:r>
              <w:rPr>
                <w:rFonts w:ascii="Arial" w:hAnsi="Arial" w:cs="Arial"/>
              </w:rPr>
              <w:t>.</w:t>
            </w:r>
          </w:p>
        </w:tc>
      </w:tr>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The lift of the top rollers (controlled by hydraulic devices)</w:t>
            </w:r>
            <w:r>
              <w:rPr>
                <w:rFonts w:ascii="Arial" w:hAnsi="Arial" w:cs="Arial"/>
              </w:rPr>
              <w:t>.</w:t>
            </w:r>
          </w:p>
        </w:tc>
      </w:tr>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Mixed juices from the first, second and last mill are sampled and analysed</w:t>
            </w:r>
            <w:r>
              <w:rPr>
                <w:rFonts w:ascii="Arial" w:hAnsi="Arial" w:cs="Arial"/>
              </w:rPr>
              <w:t>.</w:t>
            </w:r>
          </w:p>
        </w:tc>
      </w:tr>
      <w:tr w:rsidR="00112FE9" w:rsidTr="00C3705A">
        <w:tc>
          <w:tcPr>
            <w:tcW w:w="9072" w:type="dxa"/>
          </w:tcPr>
          <w:p w:rsidR="00112FE9" w:rsidRPr="00112FE9" w:rsidRDefault="00112FE9" w:rsidP="00A66351">
            <w:pPr>
              <w:spacing w:after="0" w:line="240" w:lineRule="auto"/>
              <w:jc w:val="both"/>
              <w:rPr>
                <w:rFonts w:ascii="Arial" w:hAnsi="Arial" w:cs="Arial"/>
              </w:rPr>
            </w:pPr>
            <w:r w:rsidRPr="00112FE9">
              <w:rPr>
                <w:rFonts w:ascii="Arial" w:hAnsi="Arial" w:cs="Arial"/>
              </w:rPr>
              <w:t>Mixed juice (screened to remove fine bagasse particles) leaving the diffuser is massed in the mixed juice scale.</w:t>
            </w:r>
          </w:p>
        </w:tc>
      </w:tr>
    </w:tbl>
    <w:p w:rsidR="00C3705A" w:rsidRPr="004A145C" w:rsidRDefault="00C3705A" w:rsidP="00C3705A">
      <w:pPr>
        <w:spacing w:after="240" w:line="360" w:lineRule="auto"/>
        <w:ind w:left="-3"/>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What needs to be removed from the juice clarification tank? (4)</w:t>
      </w:r>
    </w:p>
    <w:tbl>
      <w:tblPr>
        <w:tblStyle w:val="TableGrid"/>
        <w:tblW w:w="0" w:type="auto"/>
        <w:tblInd w:w="-3" w:type="dxa"/>
        <w:tblLook w:val="04A0" w:firstRow="1" w:lastRow="0" w:firstColumn="1" w:lastColumn="0" w:noHBand="0" w:noVBand="1"/>
      </w:tblPr>
      <w:tblGrid>
        <w:gridCol w:w="9242"/>
      </w:tblGrid>
      <w:tr w:rsidR="00C3705A" w:rsidTr="00C3705A">
        <w:tc>
          <w:tcPr>
            <w:tcW w:w="9242" w:type="dxa"/>
          </w:tcPr>
          <w:p w:rsidR="00C3705A" w:rsidRDefault="00112FE9" w:rsidP="00A66351">
            <w:pPr>
              <w:spacing w:after="0" w:line="240" w:lineRule="auto"/>
              <w:jc w:val="both"/>
              <w:rPr>
                <w:rFonts w:ascii="Arial" w:hAnsi="Arial" w:cs="Arial"/>
              </w:rPr>
            </w:pPr>
            <w:r>
              <w:rPr>
                <w:rFonts w:ascii="Arial" w:hAnsi="Arial" w:cs="Arial"/>
              </w:rPr>
              <w:t>S</w:t>
            </w:r>
            <w:r w:rsidRPr="00CB3383">
              <w:rPr>
                <w:rFonts w:ascii="Arial" w:hAnsi="Arial" w:cs="Arial"/>
              </w:rPr>
              <w:t>and particles</w:t>
            </w:r>
          </w:p>
        </w:tc>
      </w:tr>
      <w:tr w:rsidR="00C3705A" w:rsidTr="00C3705A">
        <w:tc>
          <w:tcPr>
            <w:tcW w:w="9242" w:type="dxa"/>
          </w:tcPr>
          <w:p w:rsidR="00C3705A" w:rsidRDefault="00112FE9" w:rsidP="00A66351">
            <w:pPr>
              <w:spacing w:after="0" w:line="240" w:lineRule="auto"/>
              <w:jc w:val="both"/>
              <w:rPr>
                <w:rFonts w:ascii="Arial" w:hAnsi="Arial" w:cs="Arial"/>
              </w:rPr>
            </w:pPr>
            <w:r>
              <w:rPr>
                <w:rFonts w:ascii="Arial" w:hAnsi="Arial" w:cs="Arial"/>
              </w:rPr>
              <w:t>F</w:t>
            </w:r>
            <w:r w:rsidRPr="00CB3383">
              <w:rPr>
                <w:rFonts w:ascii="Arial" w:hAnsi="Arial" w:cs="Arial"/>
              </w:rPr>
              <w:t>ine bagasse particles</w:t>
            </w:r>
          </w:p>
        </w:tc>
      </w:tr>
      <w:tr w:rsidR="00C3705A" w:rsidTr="00C3705A">
        <w:tc>
          <w:tcPr>
            <w:tcW w:w="9242" w:type="dxa"/>
          </w:tcPr>
          <w:p w:rsidR="00C3705A" w:rsidRDefault="00112FE9" w:rsidP="00A66351">
            <w:pPr>
              <w:spacing w:after="0" w:line="240" w:lineRule="auto"/>
              <w:jc w:val="both"/>
              <w:rPr>
                <w:rFonts w:ascii="Arial" w:hAnsi="Arial" w:cs="Arial"/>
              </w:rPr>
            </w:pPr>
            <w:r>
              <w:rPr>
                <w:rFonts w:ascii="Arial" w:hAnsi="Arial" w:cs="Arial"/>
              </w:rPr>
              <w:t>C</w:t>
            </w:r>
            <w:r w:rsidRPr="00CB3383">
              <w:rPr>
                <w:rFonts w:ascii="Arial" w:hAnsi="Arial" w:cs="Arial"/>
              </w:rPr>
              <w:t>ane wax</w:t>
            </w:r>
          </w:p>
        </w:tc>
      </w:tr>
      <w:tr w:rsidR="00C3705A" w:rsidTr="00C3705A">
        <w:tc>
          <w:tcPr>
            <w:tcW w:w="9242" w:type="dxa"/>
          </w:tcPr>
          <w:p w:rsidR="00C3705A" w:rsidRDefault="00112FE9" w:rsidP="00A66351">
            <w:pPr>
              <w:spacing w:after="0" w:line="240" w:lineRule="auto"/>
              <w:jc w:val="both"/>
              <w:rPr>
                <w:rFonts w:ascii="Arial" w:hAnsi="Arial" w:cs="Arial"/>
              </w:rPr>
            </w:pPr>
            <w:r>
              <w:rPr>
                <w:rFonts w:ascii="Arial" w:hAnsi="Arial" w:cs="Arial"/>
              </w:rPr>
              <w:t>A</w:t>
            </w:r>
            <w:r w:rsidRPr="00CB3383">
              <w:rPr>
                <w:rFonts w:ascii="Arial" w:hAnsi="Arial" w:cs="Arial"/>
              </w:rPr>
              <w:t>ir bubbles</w:t>
            </w:r>
          </w:p>
        </w:tc>
      </w:tr>
    </w:tbl>
    <w:p w:rsidR="00C3705A" w:rsidRPr="00F87E63" w:rsidRDefault="00C3705A" w:rsidP="00C3705A">
      <w:pPr>
        <w:spacing w:after="240" w:line="360" w:lineRule="auto"/>
        <w:ind w:left="-3"/>
        <w:jc w:val="both"/>
        <w:rPr>
          <w:rFonts w:ascii="Arial" w:hAnsi="Arial" w:cs="Arial"/>
        </w:rPr>
      </w:pPr>
    </w:p>
    <w:p w:rsidR="00C3705A" w:rsidRPr="00070C84" w:rsidRDefault="00C3705A" w:rsidP="007C4FCD">
      <w:pPr>
        <w:pStyle w:val="ListParagraph"/>
        <w:numPr>
          <w:ilvl w:val="0"/>
          <w:numId w:val="44"/>
        </w:numPr>
        <w:spacing w:after="240" w:line="360" w:lineRule="auto"/>
        <w:ind w:left="567"/>
        <w:jc w:val="both"/>
        <w:rPr>
          <w:rFonts w:ascii="Arial" w:hAnsi="Arial" w:cs="Arial"/>
          <w:sz w:val="22"/>
          <w:szCs w:val="22"/>
        </w:rPr>
      </w:pPr>
      <w:r w:rsidRPr="00070C84">
        <w:rPr>
          <w:rFonts w:ascii="Arial" w:hAnsi="Arial" w:cs="Arial"/>
          <w:sz w:val="22"/>
          <w:szCs w:val="22"/>
        </w:rPr>
        <w:t>What is the pH of cane juice and what pH does it need to be adjusted to with the addition of milk of lime? (2)</w:t>
      </w:r>
      <w:r w:rsidR="000463F0" w:rsidRPr="00070C84">
        <w:rPr>
          <w:rFonts w:ascii="Arial" w:hAnsi="Arial" w:cs="Arial"/>
          <w:sz w:val="22"/>
          <w:szCs w:val="22"/>
        </w:rPr>
        <w:t xml:space="preserve"> </w:t>
      </w:r>
    </w:p>
    <w:tbl>
      <w:tblPr>
        <w:tblStyle w:val="TableGrid"/>
        <w:tblW w:w="0" w:type="auto"/>
        <w:tblInd w:w="-3" w:type="dxa"/>
        <w:tblLook w:val="04A0" w:firstRow="1" w:lastRow="0" w:firstColumn="1" w:lastColumn="0" w:noHBand="0" w:noVBand="1"/>
      </w:tblPr>
      <w:tblGrid>
        <w:gridCol w:w="9242"/>
      </w:tblGrid>
      <w:tr w:rsidR="00C3705A" w:rsidTr="00C3705A">
        <w:tc>
          <w:tcPr>
            <w:tcW w:w="9242" w:type="dxa"/>
          </w:tcPr>
          <w:p w:rsidR="00C3705A" w:rsidRDefault="001D63D2" w:rsidP="00A66351">
            <w:pPr>
              <w:spacing w:after="0" w:line="240" w:lineRule="auto"/>
              <w:jc w:val="both"/>
              <w:rPr>
                <w:rFonts w:ascii="Arial" w:hAnsi="Arial" w:cs="Arial"/>
              </w:rPr>
            </w:pPr>
            <w:r w:rsidRPr="001D63D2">
              <w:rPr>
                <w:rFonts w:ascii="Arial" w:hAnsi="Arial" w:cs="Arial"/>
              </w:rPr>
              <w:lastRenderedPageBreak/>
              <w:t>Sugar cane juice has a pH of about 4.0 to 4.5 thus milk of lime is added to the cane juice to adjust its pH to 7.</w:t>
            </w:r>
          </w:p>
        </w:tc>
      </w:tr>
    </w:tbl>
    <w:p w:rsidR="00C3705A" w:rsidRPr="00F87E63" w:rsidRDefault="00C3705A" w:rsidP="00C3705A">
      <w:pPr>
        <w:spacing w:after="240" w:line="360" w:lineRule="auto"/>
        <w:ind w:left="-3"/>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What variables need to be controlled during juice clarification? (2)</w:t>
      </w:r>
    </w:p>
    <w:tbl>
      <w:tblPr>
        <w:tblStyle w:val="TableGrid"/>
        <w:tblW w:w="0" w:type="auto"/>
        <w:tblInd w:w="-3" w:type="dxa"/>
        <w:tblLook w:val="04A0" w:firstRow="1" w:lastRow="0" w:firstColumn="1" w:lastColumn="0" w:noHBand="0" w:noVBand="1"/>
      </w:tblPr>
      <w:tblGrid>
        <w:gridCol w:w="9242"/>
      </w:tblGrid>
      <w:tr w:rsidR="008126D1" w:rsidTr="00C3705A">
        <w:tc>
          <w:tcPr>
            <w:tcW w:w="9242" w:type="dxa"/>
          </w:tcPr>
          <w:p w:rsidR="008126D1" w:rsidRPr="008126D1" w:rsidRDefault="008126D1" w:rsidP="00A66351">
            <w:pPr>
              <w:spacing w:after="0" w:line="240" w:lineRule="auto"/>
              <w:jc w:val="both"/>
              <w:rPr>
                <w:rFonts w:ascii="Arial" w:hAnsi="Arial" w:cs="Arial"/>
              </w:rPr>
            </w:pPr>
            <w:r w:rsidRPr="008126D1">
              <w:rPr>
                <w:rFonts w:ascii="Arial" w:hAnsi="Arial" w:cs="Arial"/>
              </w:rPr>
              <w:t>Temperature (should not be too high because higher temperatures speeds up unwanted reactions such as inversion – at low pH – and destruction of reducing sugars – at high pH)</w:t>
            </w:r>
          </w:p>
        </w:tc>
      </w:tr>
      <w:tr w:rsidR="008126D1" w:rsidTr="00C3705A">
        <w:tc>
          <w:tcPr>
            <w:tcW w:w="9242" w:type="dxa"/>
          </w:tcPr>
          <w:p w:rsidR="008126D1" w:rsidRPr="008126D1" w:rsidRDefault="008126D1" w:rsidP="00A66351">
            <w:pPr>
              <w:spacing w:after="0" w:line="240" w:lineRule="auto"/>
              <w:jc w:val="both"/>
              <w:rPr>
                <w:rFonts w:ascii="Arial" w:hAnsi="Arial" w:cs="Arial"/>
              </w:rPr>
            </w:pPr>
            <w:r w:rsidRPr="008126D1">
              <w:rPr>
                <w:rFonts w:ascii="Arial" w:hAnsi="Arial" w:cs="Arial"/>
              </w:rPr>
              <w:t>pH (should always be kept at around 7.0 – 7.2)</w:t>
            </w:r>
          </w:p>
        </w:tc>
      </w:tr>
    </w:tbl>
    <w:p w:rsidR="00C3705A" w:rsidRPr="00F87E63" w:rsidRDefault="00C3705A" w:rsidP="00C3705A">
      <w:pPr>
        <w:spacing w:after="240" w:line="360" w:lineRule="auto"/>
        <w:ind w:left="-3"/>
        <w:jc w:val="both"/>
        <w:rPr>
          <w:rFonts w:ascii="Arial" w:hAnsi="Arial" w:cs="Arial"/>
        </w:rPr>
      </w:pPr>
    </w:p>
    <w:p w:rsidR="00C3705A" w:rsidRPr="00D363E0" w:rsidRDefault="00C3705A" w:rsidP="007C4FCD">
      <w:pPr>
        <w:pStyle w:val="ListParagraph"/>
        <w:numPr>
          <w:ilvl w:val="0"/>
          <w:numId w:val="44"/>
        </w:numPr>
        <w:spacing w:after="240" w:line="360" w:lineRule="auto"/>
        <w:ind w:left="567"/>
        <w:jc w:val="both"/>
        <w:rPr>
          <w:rFonts w:ascii="Arial" w:hAnsi="Arial" w:cs="Arial"/>
          <w:sz w:val="22"/>
          <w:szCs w:val="22"/>
        </w:rPr>
      </w:pPr>
      <w:r w:rsidRPr="00D363E0">
        <w:rPr>
          <w:rFonts w:ascii="Arial" w:hAnsi="Arial" w:cs="Arial"/>
          <w:sz w:val="22"/>
          <w:szCs w:val="22"/>
        </w:rPr>
        <w:t>What samples are taken at the juice clarification stage for analysis? (2)</w:t>
      </w:r>
    </w:p>
    <w:tbl>
      <w:tblPr>
        <w:tblStyle w:val="TableGrid"/>
        <w:tblW w:w="0" w:type="auto"/>
        <w:tblInd w:w="-3" w:type="dxa"/>
        <w:tblLook w:val="04A0" w:firstRow="1" w:lastRow="0" w:firstColumn="1" w:lastColumn="0" w:noHBand="0" w:noVBand="1"/>
      </w:tblPr>
      <w:tblGrid>
        <w:gridCol w:w="9242"/>
      </w:tblGrid>
      <w:tr w:rsidR="00C3705A" w:rsidTr="00C3705A">
        <w:tc>
          <w:tcPr>
            <w:tcW w:w="9242" w:type="dxa"/>
          </w:tcPr>
          <w:p w:rsidR="00C3705A" w:rsidRPr="00D363E0" w:rsidRDefault="00070C84" w:rsidP="00A66351">
            <w:pPr>
              <w:spacing w:after="0" w:line="240" w:lineRule="auto"/>
              <w:jc w:val="both"/>
              <w:rPr>
                <w:rFonts w:ascii="Arial" w:hAnsi="Arial" w:cs="Arial"/>
              </w:rPr>
            </w:pPr>
            <w:r w:rsidRPr="00D363E0">
              <w:rPr>
                <w:rFonts w:ascii="Arial" w:hAnsi="Arial" w:cs="Arial"/>
              </w:rPr>
              <w:t>Clear juice</w:t>
            </w:r>
          </w:p>
        </w:tc>
      </w:tr>
      <w:tr w:rsidR="00C3705A" w:rsidTr="00C3705A">
        <w:tc>
          <w:tcPr>
            <w:tcW w:w="9242" w:type="dxa"/>
          </w:tcPr>
          <w:p w:rsidR="00C3705A" w:rsidRPr="00D363E0" w:rsidRDefault="00070C84" w:rsidP="00A66351">
            <w:pPr>
              <w:spacing w:after="0" w:line="240" w:lineRule="auto"/>
              <w:jc w:val="both"/>
              <w:rPr>
                <w:rFonts w:ascii="Arial" w:hAnsi="Arial" w:cs="Arial"/>
              </w:rPr>
            </w:pPr>
            <w:r w:rsidRPr="00D363E0">
              <w:rPr>
                <w:rFonts w:ascii="Arial" w:hAnsi="Arial" w:cs="Arial"/>
              </w:rPr>
              <w:t>Filter cake</w:t>
            </w:r>
          </w:p>
        </w:tc>
      </w:tr>
    </w:tbl>
    <w:p w:rsidR="00C3705A" w:rsidRPr="00F87E63" w:rsidRDefault="00C3705A" w:rsidP="00C3705A">
      <w:pPr>
        <w:spacing w:after="240" w:line="360" w:lineRule="auto"/>
        <w:ind w:left="-3"/>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Name 6 variables that need to be controlled in the evaporator. (6)</w:t>
      </w:r>
    </w:p>
    <w:tbl>
      <w:tblPr>
        <w:tblStyle w:val="TableGrid"/>
        <w:tblW w:w="0" w:type="auto"/>
        <w:tblInd w:w="-3" w:type="dxa"/>
        <w:tblLook w:val="04A0" w:firstRow="1" w:lastRow="0" w:firstColumn="1" w:lastColumn="0" w:noHBand="0" w:noVBand="1"/>
      </w:tblPr>
      <w:tblGrid>
        <w:gridCol w:w="9242"/>
      </w:tblGrid>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Feed flow rate</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Syrup Concentration (composition)</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Temperature of the juice</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Pressure of the vapour</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Steam flow rate</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Vacuum in the pans</w:t>
            </w:r>
          </w:p>
        </w:tc>
      </w:tr>
      <w:tr w:rsidR="00467EE7" w:rsidTr="00C3705A">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Steam pressure in the steam chest</w:t>
            </w:r>
          </w:p>
        </w:tc>
      </w:tr>
      <w:tr w:rsidR="00467EE7" w:rsidTr="00467EE7">
        <w:trPr>
          <w:trHeight w:val="590"/>
        </w:trPr>
        <w:tc>
          <w:tcPr>
            <w:tcW w:w="9242" w:type="dxa"/>
          </w:tcPr>
          <w:p w:rsidR="00467EE7" w:rsidRPr="00467EE7" w:rsidRDefault="00467EE7" w:rsidP="00A66351">
            <w:pPr>
              <w:spacing w:after="0" w:line="240" w:lineRule="auto"/>
              <w:jc w:val="both"/>
              <w:rPr>
                <w:rFonts w:ascii="Arial" w:hAnsi="Arial" w:cs="Arial"/>
              </w:rPr>
            </w:pPr>
            <w:r w:rsidRPr="00467EE7">
              <w:rPr>
                <w:rFonts w:ascii="Arial" w:hAnsi="Arial" w:cs="Arial"/>
              </w:rPr>
              <w:t>The condensates must be checked for sugar (it is very dangerous to have sugar in the boiler feed-water)</w:t>
            </w:r>
          </w:p>
        </w:tc>
      </w:tr>
    </w:tbl>
    <w:p w:rsidR="00C3705A" w:rsidRPr="00F87E63" w:rsidRDefault="00C3705A" w:rsidP="00C3705A">
      <w:pPr>
        <w:spacing w:after="240" w:line="360" w:lineRule="auto"/>
        <w:ind w:left="-3"/>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Name four (4) variables that are controlled at the crystallisation and centrifuging stage. (4)</w:t>
      </w:r>
    </w:p>
    <w:tbl>
      <w:tblPr>
        <w:tblStyle w:val="TableGrid"/>
        <w:tblW w:w="0" w:type="auto"/>
        <w:tblInd w:w="-3" w:type="dxa"/>
        <w:tblLook w:val="04A0" w:firstRow="1" w:lastRow="0" w:firstColumn="1" w:lastColumn="0" w:noHBand="0" w:noVBand="1"/>
      </w:tblPr>
      <w:tblGrid>
        <w:gridCol w:w="9242"/>
      </w:tblGrid>
      <w:tr w:rsidR="00215B27" w:rsidTr="00C3705A">
        <w:tc>
          <w:tcPr>
            <w:tcW w:w="9242" w:type="dxa"/>
          </w:tcPr>
          <w:p w:rsidR="00215B27" w:rsidRPr="00215B27" w:rsidRDefault="00215B27" w:rsidP="00A66351">
            <w:pPr>
              <w:spacing w:after="0" w:line="240" w:lineRule="auto"/>
              <w:jc w:val="both"/>
              <w:rPr>
                <w:rFonts w:ascii="Arial" w:hAnsi="Arial" w:cs="Arial"/>
              </w:rPr>
            </w:pPr>
            <w:r w:rsidRPr="00215B27">
              <w:rPr>
                <w:rFonts w:ascii="Arial" w:hAnsi="Arial" w:cs="Arial"/>
              </w:rPr>
              <w:t>Feed controlling</w:t>
            </w:r>
          </w:p>
        </w:tc>
      </w:tr>
      <w:tr w:rsidR="00215B27" w:rsidTr="00C3705A">
        <w:tc>
          <w:tcPr>
            <w:tcW w:w="9242" w:type="dxa"/>
          </w:tcPr>
          <w:p w:rsidR="00215B27" w:rsidRPr="00215B27" w:rsidRDefault="00215B27" w:rsidP="00A66351">
            <w:pPr>
              <w:spacing w:after="0" w:line="240" w:lineRule="auto"/>
              <w:jc w:val="both"/>
              <w:rPr>
                <w:rFonts w:ascii="Arial" w:hAnsi="Arial" w:cs="Arial"/>
              </w:rPr>
            </w:pPr>
            <w:r w:rsidRPr="00215B27">
              <w:rPr>
                <w:rFonts w:ascii="Arial" w:hAnsi="Arial" w:cs="Arial"/>
              </w:rPr>
              <w:t>Brix value</w:t>
            </w:r>
          </w:p>
        </w:tc>
      </w:tr>
      <w:tr w:rsidR="00215B27" w:rsidTr="00C3705A">
        <w:tc>
          <w:tcPr>
            <w:tcW w:w="9242" w:type="dxa"/>
          </w:tcPr>
          <w:p w:rsidR="00215B27" w:rsidRPr="00215B27" w:rsidRDefault="00215B27" w:rsidP="00A66351">
            <w:pPr>
              <w:spacing w:after="0" w:line="240" w:lineRule="auto"/>
              <w:jc w:val="both"/>
              <w:rPr>
                <w:rFonts w:ascii="Arial" w:hAnsi="Arial" w:cs="Arial"/>
              </w:rPr>
            </w:pPr>
            <w:r w:rsidRPr="00215B27">
              <w:rPr>
                <w:rFonts w:ascii="Arial" w:hAnsi="Arial" w:cs="Arial"/>
              </w:rPr>
              <w:t>Concentration (composition)</w:t>
            </w:r>
          </w:p>
        </w:tc>
      </w:tr>
      <w:tr w:rsidR="00215B27" w:rsidTr="00C3705A">
        <w:tc>
          <w:tcPr>
            <w:tcW w:w="9242" w:type="dxa"/>
          </w:tcPr>
          <w:p w:rsidR="00215B27" w:rsidRPr="00215B27" w:rsidRDefault="00215B27" w:rsidP="00A66351">
            <w:pPr>
              <w:spacing w:after="0" w:line="240" w:lineRule="auto"/>
              <w:jc w:val="both"/>
              <w:rPr>
                <w:rFonts w:ascii="Arial" w:hAnsi="Arial" w:cs="Arial"/>
              </w:rPr>
            </w:pPr>
            <w:r w:rsidRPr="00215B27">
              <w:rPr>
                <w:rFonts w:ascii="Arial" w:hAnsi="Arial" w:cs="Arial"/>
              </w:rPr>
              <w:t>Temperature</w:t>
            </w:r>
          </w:p>
        </w:tc>
      </w:tr>
    </w:tbl>
    <w:p w:rsidR="00C3705A" w:rsidRPr="00F87E63" w:rsidRDefault="00C3705A" w:rsidP="00526073">
      <w:pPr>
        <w:spacing w:after="240" w:line="360" w:lineRule="auto"/>
        <w:jc w:val="both"/>
        <w:rPr>
          <w:rFonts w:ascii="Arial" w:hAnsi="Arial" w:cs="Arial"/>
        </w:rPr>
      </w:pPr>
    </w:p>
    <w:p w:rsidR="00C3705A" w:rsidRDefault="00C3705A" w:rsidP="007C4FCD">
      <w:pPr>
        <w:pStyle w:val="ListParagraph"/>
        <w:numPr>
          <w:ilvl w:val="0"/>
          <w:numId w:val="44"/>
        </w:numPr>
        <w:spacing w:after="240" w:line="360" w:lineRule="auto"/>
        <w:ind w:left="567"/>
        <w:jc w:val="both"/>
        <w:rPr>
          <w:rFonts w:ascii="Arial" w:hAnsi="Arial" w:cs="Arial"/>
          <w:sz w:val="22"/>
          <w:szCs w:val="22"/>
        </w:rPr>
      </w:pPr>
      <w:r>
        <w:rPr>
          <w:rFonts w:ascii="Arial" w:hAnsi="Arial" w:cs="Arial"/>
          <w:sz w:val="22"/>
          <w:szCs w:val="22"/>
        </w:rPr>
        <w:t>Name three (3) variables that are controlled at the drying stage. (3)</w:t>
      </w:r>
    </w:p>
    <w:tbl>
      <w:tblPr>
        <w:tblStyle w:val="TableGrid"/>
        <w:tblW w:w="0" w:type="auto"/>
        <w:tblInd w:w="-3" w:type="dxa"/>
        <w:tblLook w:val="04A0" w:firstRow="1" w:lastRow="0" w:firstColumn="1" w:lastColumn="0" w:noHBand="0" w:noVBand="1"/>
      </w:tblPr>
      <w:tblGrid>
        <w:gridCol w:w="9242"/>
      </w:tblGrid>
      <w:tr w:rsidR="00D16A17" w:rsidTr="00C3705A">
        <w:tc>
          <w:tcPr>
            <w:tcW w:w="9242" w:type="dxa"/>
          </w:tcPr>
          <w:p w:rsidR="00D16A17" w:rsidRPr="00D16A17" w:rsidRDefault="00D16A17" w:rsidP="00A66351">
            <w:pPr>
              <w:spacing w:after="0" w:line="240" w:lineRule="auto"/>
              <w:jc w:val="both"/>
              <w:rPr>
                <w:rFonts w:ascii="Arial" w:hAnsi="Arial" w:cs="Arial"/>
              </w:rPr>
            </w:pPr>
            <w:r w:rsidRPr="00D16A17">
              <w:rPr>
                <w:rFonts w:ascii="Arial" w:hAnsi="Arial" w:cs="Arial"/>
              </w:rPr>
              <w:t>Feed flow rate</w:t>
            </w:r>
          </w:p>
        </w:tc>
      </w:tr>
      <w:tr w:rsidR="00D16A17" w:rsidTr="00C3705A">
        <w:tc>
          <w:tcPr>
            <w:tcW w:w="9242" w:type="dxa"/>
          </w:tcPr>
          <w:p w:rsidR="00D16A17" w:rsidRPr="00D16A17" w:rsidRDefault="00D16A17" w:rsidP="00A66351">
            <w:pPr>
              <w:spacing w:after="0" w:line="240" w:lineRule="auto"/>
              <w:jc w:val="both"/>
              <w:rPr>
                <w:rFonts w:ascii="Arial" w:hAnsi="Arial" w:cs="Arial"/>
              </w:rPr>
            </w:pPr>
            <w:r w:rsidRPr="00D16A17">
              <w:rPr>
                <w:rFonts w:ascii="Arial" w:hAnsi="Arial" w:cs="Arial"/>
              </w:rPr>
              <w:t>Hot air flow rate</w:t>
            </w:r>
          </w:p>
        </w:tc>
      </w:tr>
      <w:tr w:rsidR="00D16A17" w:rsidTr="00C3705A">
        <w:tc>
          <w:tcPr>
            <w:tcW w:w="9242" w:type="dxa"/>
          </w:tcPr>
          <w:p w:rsidR="00D16A17" w:rsidRPr="00D16A17" w:rsidRDefault="00D16A17" w:rsidP="00A66351">
            <w:pPr>
              <w:spacing w:after="0" w:line="240" w:lineRule="auto"/>
              <w:jc w:val="both"/>
              <w:rPr>
                <w:rFonts w:ascii="Arial" w:hAnsi="Arial" w:cs="Arial"/>
              </w:rPr>
            </w:pPr>
            <w:r w:rsidRPr="00D16A17">
              <w:rPr>
                <w:rFonts w:ascii="Arial" w:hAnsi="Arial" w:cs="Arial"/>
              </w:rPr>
              <w:t>Moisture</w:t>
            </w:r>
          </w:p>
        </w:tc>
      </w:tr>
    </w:tbl>
    <w:p w:rsidR="00A66351" w:rsidRDefault="00A66351" w:rsidP="00A66351"/>
    <w:p w:rsidR="00A66351" w:rsidRDefault="00A66351">
      <w:pPr>
        <w:spacing w:after="0" w:line="240" w:lineRule="auto"/>
      </w:pPr>
      <w:r>
        <w:br w:type="page"/>
      </w:r>
    </w:p>
    <w:p w:rsidR="00C3705A" w:rsidRPr="00015E79" w:rsidRDefault="00C3705A" w:rsidP="00A66351">
      <w:pPr>
        <w:pStyle w:val="Subtitle"/>
        <w:spacing w:before="0" w:after="240" w:line="360" w:lineRule="auto"/>
      </w:pPr>
      <w:bookmarkStart w:id="20" w:name="_Toc524359264"/>
      <w:bookmarkStart w:id="21" w:name="_Toc8892809"/>
      <w:r w:rsidRPr="00015E79">
        <w:lastRenderedPageBreak/>
        <w:t>Knowledge Topic 2: Rework and recycling (15%)</w:t>
      </w:r>
      <w:bookmarkEnd w:id="20"/>
      <w:bookmarkEnd w:id="21"/>
    </w:p>
    <w:p w:rsidR="00C3705A" w:rsidRPr="00015E79" w:rsidRDefault="00C3705A" w:rsidP="00A66351">
      <w:pPr>
        <w:spacing w:after="240" w:line="360" w:lineRule="auto"/>
        <w:jc w:val="both"/>
        <w:rPr>
          <w:rFonts w:ascii="Arial" w:hAnsi="Arial" w:cs="Arial"/>
          <w:lang w:val="en-US"/>
        </w:rPr>
      </w:pPr>
      <w:r w:rsidRPr="00015E79">
        <w:rPr>
          <w:rFonts w:ascii="Arial" w:hAnsi="Arial" w:cs="Arial"/>
          <w:lang w:val="en-US"/>
        </w:rPr>
        <w:t>Topic elements to be covered include:</w:t>
      </w:r>
    </w:p>
    <w:p w:rsidR="00C3705A" w:rsidRPr="00015E79" w:rsidRDefault="00C3705A" w:rsidP="00A66351">
      <w:pPr>
        <w:pStyle w:val="ListParagraph"/>
        <w:numPr>
          <w:ilvl w:val="0"/>
          <w:numId w:val="38"/>
        </w:numPr>
        <w:spacing w:after="240" w:line="360" w:lineRule="auto"/>
        <w:contextualSpacing w:val="0"/>
        <w:jc w:val="both"/>
        <w:rPr>
          <w:rFonts w:ascii="Arial" w:hAnsi="Arial" w:cs="Arial"/>
          <w:sz w:val="22"/>
          <w:szCs w:val="22"/>
          <w:lang w:val="en-US"/>
        </w:rPr>
      </w:pPr>
      <w:r w:rsidRPr="00015E79">
        <w:rPr>
          <w:rFonts w:ascii="Arial" w:hAnsi="Arial" w:cs="Arial"/>
          <w:sz w:val="22"/>
          <w:szCs w:val="22"/>
          <w:lang w:val="en-US"/>
        </w:rPr>
        <w:t>KT0201 Effects and potential losses from over flows and leaks</w:t>
      </w:r>
    </w:p>
    <w:p w:rsidR="00C3705A" w:rsidRPr="00015E79" w:rsidRDefault="00C3705A" w:rsidP="00A66351">
      <w:pPr>
        <w:pStyle w:val="ListParagraph"/>
        <w:numPr>
          <w:ilvl w:val="0"/>
          <w:numId w:val="38"/>
        </w:numPr>
        <w:spacing w:after="240" w:line="360" w:lineRule="auto"/>
        <w:contextualSpacing w:val="0"/>
        <w:jc w:val="both"/>
        <w:rPr>
          <w:rFonts w:ascii="Arial" w:hAnsi="Arial" w:cs="Arial"/>
          <w:sz w:val="22"/>
          <w:szCs w:val="22"/>
          <w:lang w:val="en-US"/>
        </w:rPr>
      </w:pPr>
      <w:r w:rsidRPr="00015E79">
        <w:rPr>
          <w:rFonts w:ascii="Arial" w:hAnsi="Arial" w:cs="Arial"/>
          <w:sz w:val="22"/>
          <w:szCs w:val="22"/>
          <w:lang w:val="en-US"/>
        </w:rPr>
        <w:t>KT0202 Effects and potential losses from carry-overs</w:t>
      </w:r>
    </w:p>
    <w:p w:rsidR="00C3705A" w:rsidRPr="00015E79" w:rsidRDefault="00C3705A" w:rsidP="00A66351">
      <w:pPr>
        <w:pStyle w:val="ListParagraph"/>
        <w:numPr>
          <w:ilvl w:val="0"/>
          <w:numId w:val="38"/>
        </w:numPr>
        <w:spacing w:after="240" w:line="360" w:lineRule="auto"/>
        <w:contextualSpacing w:val="0"/>
        <w:jc w:val="both"/>
        <w:rPr>
          <w:rFonts w:ascii="Arial" w:hAnsi="Arial" w:cs="Arial"/>
          <w:sz w:val="22"/>
          <w:szCs w:val="22"/>
          <w:lang w:val="en-US"/>
        </w:rPr>
      </w:pPr>
      <w:r w:rsidRPr="00015E79">
        <w:rPr>
          <w:rFonts w:ascii="Arial" w:hAnsi="Arial" w:cs="Arial"/>
          <w:sz w:val="22"/>
          <w:szCs w:val="22"/>
          <w:lang w:val="en-US"/>
        </w:rPr>
        <w:t>KT0203 Effects and potential losses from recirculation of processed product</w:t>
      </w:r>
    </w:p>
    <w:p w:rsidR="00C3705A" w:rsidRPr="00015E79" w:rsidRDefault="00C3705A" w:rsidP="00A66351">
      <w:pPr>
        <w:pStyle w:val="ListParagraph"/>
        <w:numPr>
          <w:ilvl w:val="0"/>
          <w:numId w:val="38"/>
        </w:numPr>
        <w:spacing w:after="240" w:line="360" w:lineRule="auto"/>
        <w:contextualSpacing w:val="0"/>
        <w:jc w:val="both"/>
        <w:rPr>
          <w:rFonts w:ascii="Arial" w:hAnsi="Arial" w:cs="Arial"/>
          <w:sz w:val="22"/>
          <w:szCs w:val="22"/>
          <w:lang w:val="en-US"/>
        </w:rPr>
      </w:pPr>
      <w:r w:rsidRPr="00015E79">
        <w:rPr>
          <w:rFonts w:ascii="Arial" w:hAnsi="Arial" w:cs="Arial"/>
          <w:sz w:val="22"/>
          <w:szCs w:val="22"/>
          <w:lang w:val="en-US"/>
        </w:rPr>
        <w:t>KT0204 Effects and potential losses from rework of substandard products</w:t>
      </w:r>
    </w:p>
    <w:p w:rsidR="00C3705A" w:rsidRPr="00015E79" w:rsidRDefault="00C3705A" w:rsidP="00A66351">
      <w:pPr>
        <w:spacing w:after="240" w:line="360" w:lineRule="auto"/>
        <w:jc w:val="both"/>
        <w:rPr>
          <w:rFonts w:ascii="Arial" w:hAnsi="Arial" w:cs="Arial"/>
          <w:lang w:val="en-US"/>
        </w:rPr>
      </w:pPr>
      <w:r w:rsidRPr="00015E79">
        <w:rPr>
          <w:rFonts w:ascii="Arial" w:hAnsi="Arial" w:cs="Arial"/>
          <w:lang w:val="en-US"/>
        </w:rPr>
        <w:t>Internal Assessment Criteria and Weight</w:t>
      </w:r>
    </w:p>
    <w:p w:rsidR="00C3705A" w:rsidRPr="00015E79" w:rsidRDefault="00C3705A" w:rsidP="00A66351">
      <w:pPr>
        <w:pStyle w:val="ListParagraph"/>
        <w:numPr>
          <w:ilvl w:val="0"/>
          <w:numId w:val="39"/>
        </w:numPr>
        <w:spacing w:after="240" w:line="360" w:lineRule="auto"/>
        <w:ind w:left="714" w:hanging="357"/>
        <w:contextualSpacing w:val="0"/>
        <w:jc w:val="both"/>
        <w:rPr>
          <w:rFonts w:ascii="Arial" w:hAnsi="Arial" w:cs="Arial"/>
          <w:sz w:val="22"/>
          <w:szCs w:val="22"/>
          <w:lang w:val="en-US"/>
        </w:rPr>
      </w:pPr>
      <w:r w:rsidRPr="00015E79">
        <w:rPr>
          <w:rFonts w:ascii="Arial" w:hAnsi="Arial" w:cs="Arial"/>
          <w:sz w:val="22"/>
          <w:szCs w:val="22"/>
          <w:lang w:val="en-US"/>
        </w:rPr>
        <w:t>IAC0201 The effects of rework and recycling of specific production flows and targets can be explained</w:t>
      </w:r>
    </w:p>
    <w:p w:rsidR="00C3705A" w:rsidRPr="00015E79" w:rsidRDefault="00C3705A" w:rsidP="007C4FCD">
      <w:pPr>
        <w:pStyle w:val="ListParagraph"/>
        <w:numPr>
          <w:ilvl w:val="0"/>
          <w:numId w:val="39"/>
        </w:numPr>
        <w:spacing w:after="240" w:line="360" w:lineRule="auto"/>
        <w:ind w:left="714" w:hanging="357"/>
        <w:contextualSpacing w:val="0"/>
        <w:jc w:val="both"/>
        <w:rPr>
          <w:rFonts w:ascii="Arial" w:hAnsi="Arial" w:cs="Arial"/>
          <w:sz w:val="22"/>
          <w:szCs w:val="22"/>
          <w:lang w:val="en-US"/>
        </w:rPr>
      </w:pPr>
      <w:r w:rsidRPr="00015E79">
        <w:rPr>
          <w:rFonts w:ascii="Arial" w:hAnsi="Arial" w:cs="Arial"/>
          <w:sz w:val="22"/>
          <w:szCs w:val="22"/>
          <w:lang w:val="en-US"/>
        </w:rPr>
        <w:t>(Weight 15%)</w:t>
      </w:r>
    </w:p>
    <w:p w:rsidR="00A66351" w:rsidRDefault="00A66351">
      <w:pPr>
        <w:spacing w:after="0" w:line="240" w:lineRule="auto"/>
        <w:rPr>
          <w:rFonts w:ascii="Arial" w:hAnsi="Arial" w:cs="Arial"/>
          <w:b/>
        </w:rPr>
      </w:pPr>
      <w:r>
        <w:rPr>
          <w:rFonts w:ascii="Arial" w:hAnsi="Arial" w:cs="Arial"/>
          <w:b/>
        </w:rPr>
        <w:br w:type="page"/>
      </w:r>
    </w:p>
    <w:p w:rsidR="00C3705A" w:rsidRPr="00015E79" w:rsidRDefault="00C3705A" w:rsidP="00C3705A">
      <w:pPr>
        <w:spacing w:after="240" w:line="360" w:lineRule="auto"/>
        <w:jc w:val="both"/>
        <w:rPr>
          <w:rFonts w:ascii="Arial" w:hAnsi="Arial" w:cs="Arial"/>
          <w:b/>
        </w:rPr>
      </w:pPr>
      <w:r w:rsidRPr="00015E79">
        <w:rPr>
          <w:rFonts w:ascii="Arial" w:hAnsi="Arial" w:cs="Arial"/>
          <w:b/>
        </w:rPr>
        <w:lastRenderedPageBreak/>
        <w:t>Learning activity 2.1: Individual Learning activity: 1 hour (34 marks)</w:t>
      </w:r>
    </w:p>
    <w:p w:rsidR="00C3705A" w:rsidRPr="00015E79" w:rsidRDefault="00C3705A" w:rsidP="00C3705A">
      <w:pPr>
        <w:pStyle w:val="WW-BodyText2"/>
        <w:suppressAutoHyphens w:val="0"/>
        <w:overflowPunct/>
        <w:autoSpaceDE/>
        <w:autoSpaceDN/>
        <w:adjustRightInd/>
        <w:spacing w:after="240"/>
        <w:ind w:left="-142" w:right="-472"/>
        <w:textAlignment w:val="auto"/>
        <w:rPr>
          <w:rFonts w:cs="Arial"/>
          <w:sz w:val="22"/>
          <w:szCs w:val="22"/>
          <w:lang w:val="en-ZA"/>
        </w:rPr>
      </w:pPr>
      <w:r w:rsidRPr="00015E79">
        <w:rPr>
          <w:rFonts w:cs="Arial"/>
          <w:noProof/>
          <w:sz w:val="22"/>
          <w:szCs w:val="22"/>
          <w:lang w:val="en-US"/>
        </w:rPr>
        <w:drawing>
          <wp:inline distT="0" distB="0" distL="0" distR="0" wp14:anchorId="55B43ADA" wp14:editId="7E42A62B">
            <wp:extent cx="1009650" cy="762000"/>
            <wp:effectExtent l="0" t="0" r="0" b="0"/>
            <wp:docPr id="11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15E79">
        <w:rPr>
          <w:rFonts w:cs="Arial"/>
          <w:noProof/>
          <w:sz w:val="22"/>
          <w:szCs w:val="22"/>
          <w:lang w:val="en-US"/>
        </w:rPr>
        <w:drawing>
          <wp:inline distT="0" distB="0" distL="0" distR="0" wp14:anchorId="5DEDABD1" wp14:editId="01E555DC">
            <wp:extent cx="1009650" cy="762000"/>
            <wp:effectExtent l="0" t="0" r="0" b="0"/>
            <wp:docPr id="1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15E79">
        <w:rPr>
          <w:rFonts w:cs="Arial"/>
          <w:noProof/>
          <w:sz w:val="22"/>
          <w:szCs w:val="22"/>
          <w:lang w:val="en-US"/>
        </w:rPr>
        <w:drawing>
          <wp:inline distT="0" distB="0" distL="0" distR="0" wp14:anchorId="561B7FBC" wp14:editId="78002C95">
            <wp:extent cx="1009650" cy="762000"/>
            <wp:effectExtent l="0" t="0" r="0" b="0"/>
            <wp:docPr id="1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15E79">
        <w:rPr>
          <w:rFonts w:cs="Arial"/>
          <w:noProof/>
          <w:sz w:val="22"/>
          <w:szCs w:val="22"/>
          <w:lang w:val="en-US"/>
        </w:rPr>
        <w:drawing>
          <wp:inline distT="0" distB="0" distL="0" distR="0" wp14:anchorId="39BB4671" wp14:editId="608A2FB2">
            <wp:extent cx="1009650" cy="762000"/>
            <wp:effectExtent l="0" t="0" r="0" b="0"/>
            <wp:docPr id="1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15E79">
        <w:rPr>
          <w:rFonts w:cs="Arial"/>
          <w:noProof/>
          <w:sz w:val="22"/>
          <w:szCs w:val="22"/>
          <w:lang w:val="en-US"/>
        </w:rPr>
        <w:drawing>
          <wp:inline distT="0" distB="0" distL="0" distR="0" wp14:anchorId="3054A6EB" wp14:editId="3A944463">
            <wp:extent cx="1009650" cy="762000"/>
            <wp:effectExtent l="0" t="0" r="0" b="0"/>
            <wp:docPr id="3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15E79">
        <w:rPr>
          <w:rFonts w:cs="Arial"/>
          <w:noProof/>
          <w:sz w:val="22"/>
          <w:szCs w:val="22"/>
          <w:lang w:val="en-US"/>
        </w:rPr>
        <w:drawing>
          <wp:inline distT="0" distB="0" distL="0" distR="0" wp14:anchorId="65105A96" wp14:editId="3F70176A">
            <wp:extent cx="1009650" cy="762000"/>
            <wp:effectExtent l="0" t="0" r="0" b="0"/>
            <wp:docPr id="89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Pr="00015E79" w:rsidRDefault="00C3705A" w:rsidP="00C3705A">
      <w:pPr>
        <w:spacing w:after="240" w:line="360" w:lineRule="auto"/>
        <w:jc w:val="both"/>
        <w:rPr>
          <w:rFonts w:ascii="Arial" w:hAnsi="Arial" w:cs="Arial"/>
        </w:rPr>
      </w:pPr>
      <w:proofErr w:type="gramStart"/>
      <w:r w:rsidRPr="00015E79">
        <w:rPr>
          <w:rFonts w:ascii="Arial" w:hAnsi="Arial" w:cs="Arial"/>
          <w:b/>
        </w:rPr>
        <w:t xml:space="preserve">Learning Objective: </w:t>
      </w:r>
      <w:r w:rsidRPr="00015E79">
        <w:rPr>
          <w:rFonts w:ascii="Arial" w:hAnsi="Arial" w:cs="Arial"/>
        </w:rPr>
        <w:t>Explain the effects of rework and recycling of specific production flows and targets.</w:t>
      </w:r>
      <w:proofErr w:type="gramEnd"/>
    </w:p>
    <w:p w:rsidR="00C3705A" w:rsidRPr="00015E79" w:rsidRDefault="00C3705A" w:rsidP="00C3705A">
      <w:pPr>
        <w:spacing w:after="240" w:line="360" w:lineRule="auto"/>
        <w:jc w:val="both"/>
        <w:rPr>
          <w:rFonts w:ascii="Arial" w:hAnsi="Arial" w:cs="Arial"/>
        </w:rPr>
      </w:pPr>
      <w:r w:rsidRPr="00015E79">
        <w:rPr>
          <w:rFonts w:ascii="Arial" w:hAnsi="Arial" w:cs="Arial"/>
          <w:b/>
        </w:rPr>
        <w:t>Task:</w:t>
      </w:r>
      <w:r w:rsidRPr="00015E79">
        <w:rPr>
          <w:rFonts w:ascii="Arial" w:hAnsi="Arial" w:cs="Arial"/>
        </w:rPr>
        <w:t xml:space="preserve"> Read the following questions carefully and write your answers in the space provided.</w:t>
      </w: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Name the two types of losses that occur in a sugar mill. (2)</w:t>
      </w:r>
    </w:p>
    <w:tbl>
      <w:tblPr>
        <w:tblStyle w:val="TableGrid"/>
        <w:tblW w:w="0" w:type="auto"/>
        <w:tblLook w:val="04A0" w:firstRow="1" w:lastRow="0" w:firstColumn="1" w:lastColumn="0" w:noHBand="0" w:noVBand="1"/>
      </w:tblPr>
      <w:tblGrid>
        <w:gridCol w:w="9242"/>
      </w:tblGrid>
      <w:tr w:rsidR="00C3705A" w:rsidRPr="00015E79" w:rsidTr="00C3705A">
        <w:tc>
          <w:tcPr>
            <w:tcW w:w="9242" w:type="dxa"/>
          </w:tcPr>
          <w:p w:rsidR="00C3705A" w:rsidRPr="003A12AB" w:rsidRDefault="004E6CC8" w:rsidP="00A66351">
            <w:pPr>
              <w:spacing w:after="0" w:line="240" w:lineRule="auto"/>
              <w:jc w:val="both"/>
              <w:rPr>
                <w:rFonts w:ascii="Arial" w:hAnsi="Arial" w:cs="Arial"/>
              </w:rPr>
            </w:pPr>
            <w:r>
              <w:rPr>
                <w:rFonts w:ascii="Arial" w:hAnsi="Arial" w:cs="Arial"/>
              </w:rPr>
              <w:t>F</w:t>
            </w:r>
            <w:r w:rsidRPr="0058135D">
              <w:rPr>
                <w:rFonts w:ascii="Arial" w:hAnsi="Arial" w:cs="Arial"/>
              </w:rPr>
              <w:t>inal molasses</w:t>
            </w:r>
          </w:p>
        </w:tc>
      </w:tr>
      <w:tr w:rsidR="00C3705A" w:rsidRPr="00015E79" w:rsidTr="00C3705A">
        <w:tc>
          <w:tcPr>
            <w:tcW w:w="9242" w:type="dxa"/>
          </w:tcPr>
          <w:p w:rsidR="00C3705A" w:rsidRPr="003A12AB" w:rsidRDefault="004E6CC8" w:rsidP="00A66351">
            <w:pPr>
              <w:spacing w:after="0" w:line="240" w:lineRule="auto"/>
              <w:jc w:val="both"/>
              <w:rPr>
                <w:rFonts w:ascii="Arial" w:hAnsi="Arial" w:cs="Arial"/>
              </w:rPr>
            </w:pPr>
            <w:r>
              <w:rPr>
                <w:rFonts w:ascii="Arial" w:hAnsi="Arial" w:cs="Arial"/>
              </w:rPr>
              <w:t>B</w:t>
            </w:r>
            <w:r w:rsidRPr="0058135D">
              <w:rPr>
                <w:rFonts w:ascii="Arial" w:hAnsi="Arial" w:cs="Arial"/>
              </w:rPr>
              <w:t>agasse.</w:t>
            </w:r>
          </w:p>
        </w:tc>
      </w:tr>
    </w:tbl>
    <w:p w:rsidR="00C3705A" w:rsidRPr="00015E79"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Undetermined losses can be categorized into 3 parts. Name them. (3)</w:t>
      </w:r>
    </w:p>
    <w:tbl>
      <w:tblPr>
        <w:tblStyle w:val="TableGrid"/>
        <w:tblW w:w="0" w:type="auto"/>
        <w:tblLook w:val="04A0" w:firstRow="1" w:lastRow="0" w:firstColumn="1" w:lastColumn="0" w:noHBand="0" w:noVBand="1"/>
      </w:tblPr>
      <w:tblGrid>
        <w:gridCol w:w="9242"/>
      </w:tblGrid>
      <w:tr w:rsidR="004E6CC8" w:rsidRPr="00015E79" w:rsidTr="00C3705A">
        <w:tc>
          <w:tcPr>
            <w:tcW w:w="9242" w:type="dxa"/>
          </w:tcPr>
          <w:p w:rsidR="00C3705A" w:rsidRPr="00015E79" w:rsidRDefault="004E6CC8" w:rsidP="00A66351">
            <w:pPr>
              <w:spacing w:after="0" w:line="240" w:lineRule="auto"/>
              <w:jc w:val="both"/>
              <w:rPr>
                <w:rFonts w:ascii="Arial" w:hAnsi="Arial" w:cs="Arial"/>
                <w:lang w:val="en-US"/>
              </w:rPr>
            </w:pPr>
            <w:r w:rsidRPr="003A12AB">
              <w:rPr>
                <w:rFonts w:ascii="Arial" w:hAnsi="Arial" w:cs="Arial"/>
              </w:rPr>
              <w:t>Chemical losses</w:t>
            </w:r>
          </w:p>
        </w:tc>
      </w:tr>
      <w:tr w:rsidR="004E6CC8" w:rsidRPr="00015E79" w:rsidTr="00C3705A">
        <w:tc>
          <w:tcPr>
            <w:tcW w:w="9242" w:type="dxa"/>
          </w:tcPr>
          <w:p w:rsidR="00C3705A" w:rsidRPr="00015E79" w:rsidRDefault="004E6CC8" w:rsidP="00A66351">
            <w:pPr>
              <w:spacing w:after="0" w:line="240" w:lineRule="auto"/>
              <w:jc w:val="both"/>
              <w:rPr>
                <w:rFonts w:ascii="Arial" w:hAnsi="Arial" w:cs="Arial"/>
                <w:lang w:val="en-US"/>
              </w:rPr>
            </w:pPr>
            <w:r w:rsidRPr="003A12AB">
              <w:rPr>
                <w:rFonts w:ascii="Arial" w:hAnsi="Arial" w:cs="Arial"/>
              </w:rPr>
              <w:t>Mechanical losses</w:t>
            </w:r>
          </w:p>
        </w:tc>
      </w:tr>
      <w:tr w:rsidR="004E6CC8" w:rsidRPr="00015E79" w:rsidTr="00C3705A">
        <w:tc>
          <w:tcPr>
            <w:tcW w:w="9242" w:type="dxa"/>
          </w:tcPr>
          <w:p w:rsidR="00C3705A" w:rsidRPr="00015E79" w:rsidRDefault="004E6CC8" w:rsidP="00A66351">
            <w:pPr>
              <w:spacing w:after="0" w:line="240" w:lineRule="auto"/>
              <w:jc w:val="both"/>
              <w:rPr>
                <w:rFonts w:ascii="Arial" w:hAnsi="Arial" w:cs="Arial"/>
                <w:lang w:val="en-US"/>
              </w:rPr>
            </w:pPr>
            <w:r w:rsidRPr="003A12AB">
              <w:rPr>
                <w:rFonts w:ascii="Arial" w:hAnsi="Arial" w:cs="Arial"/>
              </w:rPr>
              <w:t>Administrative losses</w:t>
            </w:r>
          </w:p>
        </w:tc>
      </w:tr>
    </w:tbl>
    <w:p w:rsidR="00C3705A" w:rsidRPr="00015E79"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Chemical losses, such as high POL and sucrose losses, could be measured because of these 5 factors….(10)</w:t>
      </w:r>
    </w:p>
    <w:tbl>
      <w:tblPr>
        <w:tblStyle w:val="TableGrid"/>
        <w:tblW w:w="0" w:type="auto"/>
        <w:tblLook w:val="04A0" w:firstRow="1" w:lastRow="0" w:firstColumn="1" w:lastColumn="0" w:noHBand="0" w:noVBand="1"/>
      </w:tblPr>
      <w:tblGrid>
        <w:gridCol w:w="9242"/>
      </w:tblGrid>
      <w:tr w:rsidR="00AF5F10" w:rsidRPr="00015E79" w:rsidTr="00C3705A">
        <w:tc>
          <w:tcPr>
            <w:tcW w:w="9242" w:type="dxa"/>
          </w:tcPr>
          <w:p w:rsidR="00AF5F10" w:rsidRPr="00AF5F10" w:rsidRDefault="00AF5F10" w:rsidP="00A66351">
            <w:pPr>
              <w:spacing w:after="0" w:line="240" w:lineRule="auto"/>
              <w:jc w:val="both"/>
              <w:rPr>
                <w:rFonts w:ascii="Arial" w:hAnsi="Arial" w:cs="Arial"/>
              </w:rPr>
            </w:pPr>
            <w:r w:rsidRPr="00AF5F10">
              <w:rPr>
                <w:rFonts w:ascii="Arial" w:hAnsi="Arial" w:cs="Arial"/>
              </w:rPr>
              <w:t xml:space="preserve">Too low pH (clarified juice, </w:t>
            </w:r>
            <w:proofErr w:type="spellStart"/>
            <w:r w:rsidRPr="00AF5F10">
              <w:rPr>
                <w:rFonts w:ascii="Arial" w:hAnsi="Arial" w:cs="Arial"/>
              </w:rPr>
              <w:t>remelt</w:t>
            </w:r>
            <w:proofErr w:type="spellEnd"/>
            <w:r w:rsidRPr="00AF5F10">
              <w:rPr>
                <w:rFonts w:ascii="Arial" w:hAnsi="Arial" w:cs="Arial"/>
              </w:rPr>
              <w:t>)</w:t>
            </w:r>
          </w:p>
        </w:tc>
      </w:tr>
      <w:tr w:rsidR="00AF5F10" w:rsidRPr="00015E79" w:rsidTr="00C3705A">
        <w:tc>
          <w:tcPr>
            <w:tcW w:w="9242" w:type="dxa"/>
          </w:tcPr>
          <w:p w:rsidR="00AF5F10" w:rsidRPr="00AF5F10" w:rsidRDefault="00AF5F10" w:rsidP="00A66351">
            <w:pPr>
              <w:spacing w:after="0" w:line="240" w:lineRule="auto"/>
              <w:jc w:val="both"/>
              <w:rPr>
                <w:rFonts w:ascii="Arial" w:hAnsi="Arial" w:cs="Arial"/>
              </w:rPr>
            </w:pPr>
            <w:r w:rsidRPr="00AF5F10">
              <w:rPr>
                <w:rFonts w:ascii="Arial" w:hAnsi="Arial" w:cs="Arial"/>
              </w:rPr>
              <w:t>Too high temperature (juice heaters, vacuum plant)</w:t>
            </w:r>
          </w:p>
        </w:tc>
      </w:tr>
      <w:tr w:rsidR="00AF5F10" w:rsidRPr="00015E79" w:rsidTr="00C3705A">
        <w:tc>
          <w:tcPr>
            <w:tcW w:w="9242" w:type="dxa"/>
          </w:tcPr>
          <w:p w:rsidR="00AF5F10" w:rsidRPr="00AF5F10" w:rsidRDefault="00AF5F10" w:rsidP="00A66351">
            <w:pPr>
              <w:spacing w:after="0" w:line="240" w:lineRule="auto"/>
              <w:jc w:val="both"/>
              <w:rPr>
                <w:rFonts w:ascii="Arial" w:hAnsi="Arial" w:cs="Arial"/>
              </w:rPr>
            </w:pPr>
            <w:r w:rsidRPr="00AF5F10">
              <w:rPr>
                <w:rFonts w:ascii="Arial" w:hAnsi="Arial" w:cs="Arial"/>
              </w:rPr>
              <w:t>Too long retention time of juices (long mill stops, irregular crushing, too large tanks)</w:t>
            </w:r>
          </w:p>
        </w:tc>
      </w:tr>
      <w:tr w:rsidR="00AF5F10" w:rsidRPr="00015E79" w:rsidTr="00C3705A">
        <w:tc>
          <w:tcPr>
            <w:tcW w:w="9242" w:type="dxa"/>
          </w:tcPr>
          <w:p w:rsidR="00AF5F10" w:rsidRPr="00AF5F10" w:rsidRDefault="00AF5F10" w:rsidP="00A66351">
            <w:pPr>
              <w:spacing w:after="0" w:line="240" w:lineRule="auto"/>
              <w:jc w:val="both"/>
              <w:rPr>
                <w:rFonts w:ascii="Arial" w:hAnsi="Arial" w:cs="Arial"/>
              </w:rPr>
            </w:pPr>
            <w:r w:rsidRPr="00AF5F10">
              <w:rPr>
                <w:rFonts w:ascii="Arial" w:hAnsi="Arial" w:cs="Arial"/>
              </w:rPr>
              <w:t>Poor mill sanitation, causing bacteriological infection (</w:t>
            </w:r>
            <w:proofErr w:type="spellStart"/>
            <w:r w:rsidRPr="00AF5F10">
              <w:rPr>
                <w:rFonts w:ascii="Arial" w:hAnsi="Arial" w:cs="Arial"/>
              </w:rPr>
              <w:t>Leuconostoc</w:t>
            </w:r>
            <w:proofErr w:type="spellEnd"/>
            <w:r w:rsidRPr="00AF5F10">
              <w:rPr>
                <w:rFonts w:ascii="Arial" w:hAnsi="Arial" w:cs="Arial"/>
              </w:rPr>
              <w:t>) and breaking down of sugar molecules</w:t>
            </w:r>
          </w:p>
        </w:tc>
      </w:tr>
      <w:tr w:rsidR="00AF5F10" w:rsidRPr="00015E79" w:rsidTr="00C3705A">
        <w:tc>
          <w:tcPr>
            <w:tcW w:w="9242" w:type="dxa"/>
          </w:tcPr>
          <w:p w:rsidR="00AF5F10" w:rsidRPr="00AF5F10" w:rsidRDefault="00AF5F10" w:rsidP="00A66351">
            <w:pPr>
              <w:spacing w:after="0" w:line="240" w:lineRule="auto"/>
              <w:jc w:val="both"/>
              <w:rPr>
                <w:rFonts w:ascii="Arial" w:hAnsi="Arial" w:cs="Arial"/>
              </w:rPr>
            </w:pPr>
            <w:r w:rsidRPr="00AF5F10">
              <w:rPr>
                <w:rFonts w:ascii="Arial" w:hAnsi="Arial" w:cs="Arial"/>
              </w:rPr>
              <w:t>Poor sampling</w:t>
            </w:r>
          </w:p>
        </w:tc>
      </w:tr>
    </w:tbl>
    <w:p w:rsidR="00C3705A" w:rsidRPr="00015E79"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Chemical losses could be picked up in the calculations due to laboratory errors. Name some causes of these laboratory errors. (4)</w:t>
      </w:r>
    </w:p>
    <w:tbl>
      <w:tblPr>
        <w:tblStyle w:val="TableGrid"/>
        <w:tblW w:w="0" w:type="auto"/>
        <w:tblLook w:val="04A0" w:firstRow="1" w:lastRow="0" w:firstColumn="1" w:lastColumn="0" w:noHBand="0" w:noVBand="1"/>
      </w:tblPr>
      <w:tblGrid>
        <w:gridCol w:w="9242"/>
      </w:tblGrid>
      <w:tr w:rsidR="00354163" w:rsidRPr="00015E79" w:rsidTr="00C3705A">
        <w:tc>
          <w:tcPr>
            <w:tcW w:w="9242" w:type="dxa"/>
          </w:tcPr>
          <w:p w:rsidR="00354163" w:rsidRPr="00354163" w:rsidRDefault="00354163" w:rsidP="00A66351">
            <w:pPr>
              <w:spacing w:after="0" w:line="240" w:lineRule="auto"/>
              <w:jc w:val="both"/>
              <w:rPr>
                <w:rFonts w:ascii="Arial" w:hAnsi="Arial" w:cs="Arial"/>
              </w:rPr>
            </w:pPr>
            <w:r w:rsidRPr="00354163">
              <w:rPr>
                <w:rFonts w:ascii="Arial" w:hAnsi="Arial" w:cs="Arial"/>
              </w:rPr>
              <w:t>Bad sample taking</w:t>
            </w:r>
          </w:p>
        </w:tc>
      </w:tr>
      <w:tr w:rsidR="00354163" w:rsidRPr="00015E79" w:rsidTr="00C3705A">
        <w:tc>
          <w:tcPr>
            <w:tcW w:w="9242" w:type="dxa"/>
          </w:tcPr>
          <w:p w:rsidR="00354163" w:rsidRPr="00354163" w:rsidRDefault="00354163" w:rsidP="00A66351">
            <w:pPr>
              <w:spacing w:after="0" w:line="240" w:lineRule="auto"/>
              <w:jc w:val="both"/>
              <w:rPr>
                <w:rFonts w:ascii="Arial" w:hAnsi="Arial" w:cs="Arial"/>
              </w:rPr>
            </w:pPr>
            <w:r w:rsidRPr="00354163">
              <w:rPr>
                <w:rFonts w:ascii="Arial" w:hAnsi="Arial" w:cs="Arial"/>
              </w:rPr>
              <w:t>Dirty sample buckets</w:t>
            </w:r>
          </w:p>
        </w:tc>
      </w:tr>
      <w:tr w:rsidR="00354163" w:rsidRPr="00015E79" w:rsidTr="00C3705A">
        <w:tc>
          <w:tcPr>
            <w:tcW w:w="9242" w:type="dxa"/>
          </w:tcPr>
          <w:p w:rsidR="00354163" w:rsidRPr="00354163" w:rsidRDefault="00354163" w:rsidP="00A66351">
            <w:pPr>
              <w:spacing w:after="0" w:line="240" w:lineRule="auto"/>
              <w:jc w:val="both"/>
              <w:rPr>
                <w:rFonts w:ascii="Arial" w:hAnsi="Arial" w:cs="Arial"/>
              </w:rPr>
            </w:pPr>
            <w:r w:rsidRPr="00354163">
              <w:rPr>
                <w:rFonts w:ascii="Arial" w:hAnsi="Arial" w:cs="Arial"/>
              </w:rPr>
              <w:t>No preservative dosage (Mercury chloride)</w:t>
            </w:r>
          </w:p>
        </w:tc>
      </w:tr>
      <w:tr w:rsidR="00354163" w:rsidRPr="00015E79" w:rsidTr="00C3705A">
        <w:tc>
          <w:tcPr>
            <w:tcW w:w="9242" w:type="dxa"/>
          </w:tcPr>
          <w:p w:rsidR="00354163" w:rsidRPr="00354163" w:rsidRDefault="00354163" w:rsidP="00A66351">
            <w:pPr>
              <w:spacing w:after="0" w:line="240" w:lineRule="auto"/>
              <w:jc w:val="both"/>
              <w:rPr>
                <w:rFonts w:ascii="Arial" w:hAnsi="Arial" w:cs="Arial"/>
              </w:rPr>
            </w:pPr>
            <w:r w:rsidRPr="00354163">
              <w:rPr>
                <w:rFonts w:ascii="Arial" w:hAnsi="Arial" w:cs="Arial"/>
              </w:rPr>
              <w:t xml:space="preserve">Poor </w:t>
            </w:r>
            <w:proofErr w:type="spellStart"/>
            <w:r w:rsidRPr="00354163">
              <w:rPr>
                <w:rFonts w:ascii="Arial" w:hAnsi="Arial" w:cs="Arial"/>
              </w:rPr>
              <w:t>analyzing</w:t>
            </w:r>
            <w:proofErr w:type="spellEnd"/>
          </w:p>
        </w:tc>
      </w:tr>
    </w:tbl>
    <w:p w:rsidR="00C3705A"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lastRenderedPageBreak/>
        <w:t>Mechanical losses are often due to leaks in the system. Name four (4) places where mechanical losses could occur. (4)</w:t>
      </w:r>
    </w:p>
    <w:tbl>
      <w:tblPr>
        <w:tblStyle w:val="TableGrid"/>
        <w:tblW w:w="0" w:type="auto"/>
        <w:tblLook w:val="04A0" w:firstRow="1" w:lastRow="0" w:firstColumn="1" w:lastColumn="0" w:noHBand="0" w:noVBand="1"/>
      </w:tblPr>
      <w:tblGrid>
        <w:gridCol w:w="9242"/>
      </w:tblGrid>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Drains (evaporators, pans, clarifier etc.)</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Leaking pumps</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Leaking blank flanges</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Leaking crystallisers and tanks</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Cooling water lines on pumps</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Holes in lines</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Dust sugar from sugar drier blowing away</w:t>
            </w:r>
          </w:p>
        </w:tc>
      </w:tr>
      <w:tr w:rsidR="00047253" w:rsidRPr="00015E79" w:rsidTr="00C3705A">
        <w:tc>
          <w:tcPr>
            <w:tcW w:w="9242" w:type="dxa"/>
          </w:tcPr>
          <w:p w:rsidR="00047253" w:rsidRPr="00047253" w:rsidRDefault="00047253" w:rsidP="00A66351">
            <w:pPr>
              <w:spacing w:after="0" w:line="240" w:lineRule="auto"/>
              <w:jc w:val="both"/>
              <w:rPr>
                <w:rFonts w:ascii="Arial" w:hAnsi="Arial" w:cs="Arial"/>
              </w:rPr>
            </w:pPr>
            <w:r w:rsidRPr="00047253">
              <w:rPr>
                <w:rFonts w:ascii="Arial" w:hAnsi="Arial" w:cs="Arial"/>
              </w:rPr>
              <w:t>Leaking tubes (evaporators, pans)</w:t>
            </w:r>
          </w:p>
        </w:tc>
      </w:tr>
    </w:tbl>
    <w:p w:rsidR="00C3705A" w:rsidRPr="00015E79" w:rsidRDefault="00C3705A" w:rsidP="00C3705A">
      <w:pPr>
        <w:spacing w:after="240" w:line="360" w:lineRule="auto"/>
        <w:jc w:val="both"/>
        <w:rPr>
          <w:rFonts w:ascii="Arial" w:hAnsi="Arial" w:cs="Arial"/>
          <w:lang w:val="en-US"/>
        </w:rPr>
      </w:pPr>
    </w:p>
    <w:p w:rsidR="00C3705A" w:rsidRPr="00D363E0"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D363E0">
        <w:rPr>
          <w:rFonts w:ascii="Arial" w:hAnsi="Arial" w:cs="Arial"/>
          <w:sz w:val="22"/>
          <w:szCs w:val="22"/>
          <w:lang w:val="en-US"/>
        </w:rPr>
        <w:t>Define entrainment. (2)</w:t>
      </w:r>
    </w:p>
    <w:tbl>
      <w:tblPr>
        <w:tblStyle w:val="TableGrid"/>
        <w:tblW w:w="0" w:type="auto"/>
        <w:tblLook w:val="04A0" w:firstRow="1" w:lastRow="0" w:firstColumn="1" w:lastColumn="0" w:noHBand="0" w:noVBand="1"/>
      </w:tblPr>
      <w:tblGrid>
        <w:gridCol w:w="9242"/>
      </w:tblGrid>
      <w:tr w:rsidR="00C3705A" w:rsidRPr="00015E79" w:rsidTr="00C3705A">
        <w:tc>
          <w:tcPr>
            <w:tcW w:w="9242" w:type="dxa"/>
          </w:tcPr>
          <w:p w:rsidR="00C3705A" w:rsidRPr="00D363E0" w:rsidRDefault="0018393F" w:rsidP="00A66351">
            <w:pPr>
              <w:spacing w:after="0" w:line="240" w:lineRule="auto"/>
              <w:jc w:val="both"/>
              <w:rPr>
                <w:rFonts w:ascii="Arial" w:hAnsi="Arial" w:cs="Arial"/>
                <w:lang w:val="en-US"/>
              </w:rPr>
            </w:pPr>
            <w:r w:rsidRPr="00D363E0">
              <w:rPr>
                <w:rFonts w:ascii="Arial" w:hAnsi="Arial" w:cs="Arial"/>
                <w:lang w:val="en-US"/>
              </w:rPr>
              <w:t>Mechanical loss through, evaporation, vacuum plant, filtration plant and flash tank.</w:t>
            </w:r>
          </w:p>
        </w:tc>
      </w:tr>
    </w:tbl>
    <w:p w:rsidR="00C3705A" w:rsidRPr="00015E79"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What could cause administrative losses? (5)</w:t>
      </w:r>
    </w:p>
    <w:tbl>
      <w:tblPr>
        <w:tblStyle w:val="TableGrid"/>
        <w:tblW w:w="0" w:type="auto"/>
        <w:tblLook w:val="04A0" w:firstRow="1" w:lastRow="0" w:firstColumn="1" w:lastColumn="0" w:noHBand="0" w:noVBand="1"/>
      </w:tblPr>
      <w:tblGrid>
        <w:gridCol w:w="9242"/>
      </w:tblGrid>
      <w:tr w:rsidR="00C3705A" w:rsidRPr="00015E79" w:rsidTr="00C3705A">
        <w:tc>
          <w:tcPr>
            <w:tcW w:w="9242" w:type="dxa"/>
          </w:tcPr>
          <w:p w:rsidR="00C3705A" w:rsidRDefault="0026661D" w:rsidP="00A66351">
            <w:pPr>
              <w:spacing w:after="0" w:line="240" w:lineRule="auto"/>
              <w:jc w:val="both"/>
              <w:rPr>
                <w:rFonts w:ascii="Arial" w:hAnsi="Arial" w:cs="Arial"/>
              </w:rPr>
            </w:pPr>
            <w:r w:rsidRPr="0026661D">
              <w:rPr>
                <w:rFonts w:ascii="Arial" w:hAnsi="Arial" w:cs="Arial"/>
              </w:rPr>
              <w:t>Bad analysis</w:t>
            </w:r>
          </w:p>
          <w:p w:rsidR="0026661D" w:rsidRPr="0026661D" w:rsidRDefault="0026661D" w:rsidP="00A66351">
            <w:pPr>
              <w:pStyle w:val="ListParagraph"/>
              <w:numPr>
                <w:ilvl w:val="0"/>
                <w:numId w:val="51"/>
              </w:numPr>
              <w:contextualSpacing w:val="0"/>
              <w:jc w:val="both"/>
              <w:rPr>
                <w:rFonts w:ascii="Arial" w:hAnsi="Arial" w:cs="Arial"/>
                <w:sz w:val="22"/>
                <w:szCs w:val="22"/>
              </w:rPr>
            </w:pPr>
            <w:r w:rsidRPr="0026661D">
              <w:rPr>
                <w:rFonts w:ascii="Arial" w:hAnsi="Arial" w:cs="Arial"/>
                <w:sz w:val="22"/>
                <w:szCs w:val="22"/>
              </w:rPr>
              <w:t>Incorrect weighing</w:t>
            </w:r>
          </w:p>
          <w:p w:rsidR="0026661D" w:rsidRPr="0026661D" w:rsidRDefault="0026661D" w:rsidP="00A66351">
            <w:pPr>
              <w:pStyle w:val="ListParagraph"/>
              <w:numPr>
                <w:ilvl w:val="0"/>
                <w:numId w:val="51"/>
              </w:numPr>
              <w:contextualSpacing w:val="0"/>
              <w:jc w:val="both"/>
              <w:rPr>
                <w:rFonts w:ascii="Arial" w:hAnsi="Arial" w:cs="Arial"/>
                <w:sz w:val="22"/>
                <w:szCs w:val="22"/>
              </w:rPr>
            </w:pPr>
            <w:r w:rsidRPr="0026661D">
              <w:rPr>
                <w:rFonts w:ascii="Arial" w:hAnsi="Arial" w:cs="Arial"/>
                <w:sz w:val="22"/>
                <w:szCs w:val="22"/>
              </w:rPr>
              <w:t>Incorrect reading of pol and brix</w:t>
            </w:r>
          </w:p>
          <w:p w:rsidR="0026661D" w:rsidRPr="0026661D" w:rsidRDefault="0026661D" w:rsidP="00A66351">
            <w:pPr>
              <w:pStyle w:val="ListParagraph"/>
              <w:numPr>
                <w:ilvl w:val="0"/>
                <w:numId w:val="51"/>
              </w:numPr>
              <w:contextualSpacing w:val="0"/>
              <w:jc w:val="both"/>
              <w:rPr>
                <w:rFonts w:ascii="Arial" w:hAnsi="Arial" w:cs="Arial"/>
                <w:sz w:val="22"/>
                <w:szCs w:val="22"/>
              </w:rPr>
            </w:pPr>
            <w:r w:rsidRPr="0026661D">
              <w:rPr>
                <w:rFonts w:ascii="Arial" w:hAnsi="Arial" w:cs="Arial"/>
                <w:sz w:val="22"/>
                <w:szCs w:val="22"/>
              </w:rPr>
              <w:t>Incorrect interpolation of tables</w:t>
            </w:r>
          </w:p>
          <w:p w:rsidR="0026661D" w:rsidRPr="0026661D" w:rsidRDefault="0026661D" w:rsidP="00A66351">
            <w:pPr>
              <w:pStyle w:val="ListParagraph"/>
              <w:numPr>
                <w:ilvl w:val="0"/>
                <w:numId w:val="51"/>
              </w:numPr>
              <w:contextualSpacing w:val="0"/>
              <w:jc w:val="both"/>
              <w:rPr>
                <w:rFonts w:ascii="Arial" w:hAnsi="Arial" w:cs="Arial"/>
              </w:rPr>
            </w:pPr>
            <w:r w:rsidRPr="0026661D">
              <w:rPr>
                <w:rFonts w:ascii="Arial" w:hAnsi="Arial" w:cs="Arial"/>
                <w:sz w:val="22"/>
                <w:szCs w:val="22"/>
              </w:rPr>
              <w:t>Wrong calculations</w:t>
            </w:r>
          </w:p>
        </w:tc>
      </w:tr>
      <w:tr w:rsidR="0026661D" w:rsidRPr="00015E79" w:rsidTr="00C3705A">
        <w:tc>
          <w:tcPr>
            <w:tcW w:w="9242" w:type="dxa"/>
          </w:tcPr>
          <w:p w:rsidR="0026661D" w:rsidRPr="0026661D" w:rsidRDefault="0026661D" w:rsidP="00A66351">
            <w:pPr>
              <w:spacing w:after="0" w:line="240" w:lineRule="auto"/>
              <w:jc w:val="both"/>
              <w:rPr>
                <w:rFonts w:ascii="Arial" w:hAnsi="Arial" w:cs="Arial"/>
              </w:rPr>
            </w:pPr>
            <w:r w:rsidRPr="0026661D">
              <w:rPr>
                <w:rFonts w:ascii="Arial" w:hAnsi="Arial" w:cs="Arial"/>
              </w:rPr>
              <w:t>Mixed juice scale, final molasses scale or sugar scale</w:t>
            </w:r>
          </w:p>
        </w:tc>
      </w:tr>
      <w:tr w:rsidR="0026661D" w:rsidRPr="00015E79" w:rsidTr="00C3705A">
        <w:tc>
          <w:tcPr>
            <w:tcW w:w="9242" w:type="dxa"/>
          </w:tcPr>
          <w:p w:rsidR="0026661D" w:rsidRPr="0026661D" w:rsidRDefault="0026661D" w:rsidP="00A66351">
            <w:pPr>
              <w:spacing w:after="0" w:line="240" w:lineRule="auto"/>
              <w:jc w:val="both"/>
              <w:rPr>
                <w:rFonts w:ascii="Arial" w:hAnsi="Arial" w:cs="Arial"/>
              </w:rPr>
            </w:pPr>
            <w:r w:rsidRPr="0026661D">
              <w:rPr>
                <w:rFonts w:ascii="Arial" w:hAnsi="Arial" w:cs="Arial"/>
              </w:rPr>
              <w:t>Wrong amount of filter cake</w:t>
            </w:r>
          </w:p>
        </w:tc>
      </w:tr>
      <w:tr w:rsidR="0026661D" w:rsidRPr="00015E79" w:rsidTr="00C3705A">
        <w:tc>
          <w:tcPr>
            <w:tcW w:w="9242" w:type="dxa"/>
          </w:tcPr>
          <w:p w:rsidR="0026661D" w:rsidRPr="0026661D" w:rsidRDefault="0026661D" w:rsidP="00A66351">
            <w:pPr>
              <w:spacing w:after="0" w:line="240" w:lineRule="auto"/>
              <w:jc w:val="both"/>
              <w:rPr>
                <w:rFonts w:ascii="Arial" w:hAnsi="Arial" w:cs="Arial"/>
              </w:rPr>
            </w:pPr>
            <w:r w:rsidRPr="0026661D">
              <w:rPr>
                <w:rFonts w:ascii="Arial" w:hAnsi="Arial" w:cs="Arial"/>
              </w:rPr>
              <w:t>Wrong taxation</w:t>
            </w:r>
          </w:p>
        </w:tc>
      </w:tr>
      <w:tr w:rsidR="0026661D" w:rsidRPr="00015E79" w:rsidTr="00C3705A">
        <w:tc>
          <w:tcPr>
            <w:tcW w:w="9242" w:type="dxa"/>
          </w:tcPr>
          <w:p w:rsidR="0026661D" w:rsidRPr="0026661D" w:rsidRDefault="0026661D" w:rsidP="00A66351">
            <w:pPr>
              <w:spacing w:after="0" w:line="240" w:lineRule="auto"/>
              <w:jc w:val="both"/>
              <w:rPr>
                <w:rFonts w:ascii="Arial" w:hAnsi="Arial" w:cs="Arial"/>
              </w:rPr>
            </w:pPr>
            <w:r w:rsidRPr="0026661D">
              <w:rPr>
                <w:rFonts w:ascii="Arial" w:hAnsi="Arial" w:cs="Arial"/>
              </w:rPr>
              <w:t>Daily and weekly reports etc.</w:t>
            </w:r>
          </w:p>
        </w:tc>
      </w:tr>
    </w:tbl>
    <w:p w:rsidR="00C3705A" w:rsidRPr="00015E79" w:rsidRDefault="00C3705A" w:rsidP="00C3705A">
      <w:pPr>
        <w:spacing w:after="240" w:line="360" w:lineRule="auto"/>
        <w:jc w:val="both"/>
        <w:rPr>
          <w:rFonts w:ascii="Arial" w:hAnsi="Arial" w:cs="Arial"/>
          <w:lang w:val="en-US"/>
        </w:rPr>
      </w:pPr>
    </w:p>
    <w:p w:rsidR="00C3705A" w:rsidRPr="00015E79" w:rsidRDefault="00C3705A" w:rsidP="007C4FCD">
      <w:pPr>
        <w:pStyle w:val="ListParagraph"/>
        <w:numPr>
          <w:ilvl w:val="0"/>
          <w:numId w:val="45"/>
        </w:numPr>
        <w:spacing w:after="240" w:line="360" w:lineRule="auto"/>
        <w:ind w:left="567" w:hanging="567"/>
        <w:jc w:val="both"/>
        <w:rPr>
          <w:rFonts w:ascii="Arial" w:hAnsi="Arial" w:cs="Arial"/>
          <w:sz w:val="22"/>
          <w:szCs w:val="22"/>
          <w:lang w:val="en-US"/>
        </w:rPr>
      </w:pPr>
      <w:r w:rsidRPr="00015E79">
        <w:rPr>
          <w:rFonts w:ascii="Arial" w:hAnsi="Arial" w:cs="Arial"/>
          <w:sz w:val="22"/>
          <w:szCs w:val="22"/>
          <w:lang w:val="en-US"/>
        </w:rPr>
        <w:t>What reduces chemical losses, a faster or slower milling speed? Justify your answer. (4)</w:t>
      </w:r>
    </w:p>
    <w:tbl>
      <w:tblPr>
        <w:tblStyle w:val="TableGrid"/>
        <w:tblW w:w="0" w:type="auto"/>
        <w:tblLook w:val="04A0" w:firstRow="1" w:lastRow="0" w:firstColumn="1" w:lastColumn="0" w:noHBand="0" w:noVBand="1"/>
      </w:tblPr>
      <w:tblGrid>
        <w:gridCol w:w="9242"/>
      </w:tblGrid>
      <w:tr w:rsidR="00C3705A" w:rsidRPr="00015E79" w:rsidTr="00C3705A">
        <w:tc>
          <w:tcPr>
            <w:tcW w:w="9242" w:type="dxa"/>
          </w:tcPr>
          <w:p w:rsidR="00C3705A" w:rsidRPr="00A1535D" w:rsidRDefault="00910667" w:rsidP="00A66351">
            <w:pPr>
              <w:spacing w:after="0" w:line="240" w:lineRule="auto"/>
              <w:jc w:val="both"/>
              <w:rPr>
                <w:rFonts w:ascii="Arial" w:hAnsi="Arial" w:cs="Arial"/>
              </w:rPr>
            </w:pPr>
            <w:r w:rsidRPr="00910667">
              <w:rPr>
                <w:rFonts w:ascii="Arial" w:hAnsi="Arial" w:cs="Arial"/>
              </w:rPr>
              <w:t>The faster the milling speed, the shorter the retention time of the different juices and molasses in the various vessels, resulting in less inversion, hence lower chemical (or undetermined) losses.</w:t>
            </w:r>
          </w:p>
        </w:tc>
      </w:tr>
    </w:tbl>
    <w:p w:rsidR="00DC458F" w:rsidRDefault="00DC458F">
      <w:pPr>
        <w:spacing w:after="0" w:line="240" w:lineRule="auto"/>
      </w:pPr>
      <w:bookmarkStart w:id="22" w:name="_Toc524359265"/>
    </w:p>
    <w:p w:rsidR="00A1535D" w:rsidRDefault="00A1535D">
      <w:pPr>
        <w:spacing w:after="0" w:line="240" w:lineRule="auto"/>
        <w:rPr>
          <w:rFonts w:ascii="Arial" w:eastAsia="Times New Roman" w:hAnsi="Arial" w:cs="Arial"/>
          <w:color w:val="000000"/>
          <w:spacing w:val="-30"/>
          <w:kern w:val="28"/>
          <w:sz w:val="40"/>
          <w:szCs w:val="20"/>
          <w:lang w:val="en-US"/>
        </w:rPr>
      </w:pPr>
      <w:r>
        <w:br w:type="page"/>
      </w:r>
    </w:p>
    <w:p w:rsidR="00C3705A" w:rsidRPr="00A66351" w:rsidRDefault="00C3705A" w:rsidP="00A66351">
      <w:pPr>
        <w:pStyle w:val="Subtitle"/>
        <w:numPr>
          <w:ilvl w:val="1"/>
          <w:numId w:val="52"/>
        </w:numPr>
        <w:spacing w:before="0" w:after="200" w:line="360" w:lineRule="auto"/>
        <w:ind w:left="851" w:hanging="851"/>
      </w:pPr>
      <w:bookmarkStart w:id="23" w:name="_Toc8892810"/>
      <w:r w:rsidRPr="00A66351">
        <w:lastRenderedPageBreak/>
        <w:t>Knowledge Topic 3: Sugar and By-Products Analysis (30%)</w:t>
      </w:r>
      <w:bookmarkEnd w:id="22"/>
      <w:bookmarkEnd w:id="23"/>
    </w:p>
    <w:p w:rsidR="00C3705A" w:rsidRPr="00DC0753" w:rsidRDefault="00C3705A" w:rsidP="00A66351">
      <w:pPr>
        <w:spacing w:line="360" w:lineRule="auto"/>
        <w:jc w:val="both"/>
        <w:rPr>
          <w:rFonts w:ascii="Arial" w:hAnsi="Arial" w:cs="Arial"/>
          <w:lang w:val="en-US"/>
        </w:rPr>
      </w:pPr>
      <w:r w:rsidRPr="00DC0753">
        <w:rPr>
          <w:rFonts w:ascii="Arial" w:hAnsi="Arial" w:cs="Arial"/>
          <w:lang w:val="en-US"/>
        </w:rPr>
        <w:t>Topic elements to be covered include: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KT0301 Sucrose Molecule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KT0302 Chemical Reactions</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KT0303 Constituents of Sugarcane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KT0304 Brix</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KT0305 Apparent Sucrose (pol)</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KT0306 Moisture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KT0307 pH</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KT0308 Ash</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KT0309 Phosphate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KT0310 </w:t>
      </w:r>
      <w:proofErr w:type="spellStart"/>
      <w:r w:rsidRPr="00DC0753">
        <w:rPr>
          <w:rFonts w:ascii="Arial" w:hAnsi="Arial" w:cs="Arial"/>
          <w:sz w:val="22"/>
          <w:szCs w:val="22"/>
          <w:lang w:val="en-US"/>
        </w:rPr>
        <w:t>Colour</w:t>
      </w:r>
      <w:proofErr w:type="spellEnd"/>
      <w:r w:rsidRPr="00DC0753">
        <w:rPr>
          <w:rFonts w:ascii="Arial" w:hAnsi="Arial" w:cs="Arial"/>
          <w:sz w:val="22"/>
          <w:szCs w:val="22"/>
          <w:lang w:val="en-US"/>
        </w:rPr>
        <w:t xml:space="preserve"> &amp; Turbidity</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KT0311 Starch</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KT0312 Grain Size</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KT0313 Reducing Sugars</w:t>
      </w:r>
    </w:p>
    <w:p w:rsidR="00C3705A" w:rsidRPr="00DC0753" w:rsidRDefault="00C3705A" w:rsidP="00A66351">
      <w:pPr>
        <w:pStyle w:val="ListParagraph"/>
        <w:numPr>
          <w:ilvl w:val="0"/>
          <w:numId w:val="40"/>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KT0314 Sugar Trace</w:t>
      </w:r>
    </w:p>
    <w:p w:rsidR="00C3705A" w:rsidRPr="00DC0753" w:rsidRDefault="00C3705A" w:rsidP="00A66351">
      <w:pPr>
        <w:spacing w:line="360" w:lineRule="auto"/>
        <w:jc w:val="both"/>
        <w:rPr>
          <w:rFonts w:ascii="Arial" w:hAnsi="Arial" w:cs="Arial"/>
          <w:lang w:val="en-US"/>
        </w:rPr>
      </w:pPr>
      <w:r w:rsidRPr="00DC0753">
        <w:rPr>
          <w:rFonts w:ascii="Arial" w:hAnsi="Arial" w:cs="Arial"/>
          <w:lang w:val="en-US"/>
        </w:rPr>
        <w:t>Internal Assessment Criteria and Weight</w:t>
      </w:r>
    </w:p>
    <w:p w:rsidR="00C3705A" w:rsidRPr="00DC0753" w:rsidRDefault="00C3705A" w:rsidP="00A66351">
      <w:pPr>
        <w:pStyle w:val="ListParagraph"/>
        <w:numPr>
          <w:ilvl w:val="0"/>
          <w:numId w:val="41"/>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IAC0301 An understanding of mechanical and chemical breakdown of sucrose can be demonstrated in terms of factory efficiencies</w:t>
      </w:r>
    </w:p>
    <w:p w:rsidR="00C3705A" w:rsidRPr="00DC0753" w:rsidRDefault="00C3705A" w:rsidP="00A66351">
      <w:pPr>
        <w:pStyle w:val="ListParagraph"/>
        <w:numPr>
          <w:ilvl w:val="0"/>
          <w:numId w:val="41"/>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IAC0302 Calculations are accurately performed</w:t>
      </w:r>
    </w:p>
    <w:p w:rsidR="00C3705A" w:rsidRPr="00DC0753" w:rsidRDefault="00C3705A" w:rsidP="00A66351">
      <w:pPr>
        <w:pStyle w:val="ListParagraph"/>
        <w:numPr>
          <w:ilvl w:val="0"/>
          <w:numId w:val="41"/>
        </w:numPr>
        <w:spacing w:after="200" w:line="360" w:lineRule="auto"/>
        <w:contextualSpacing w:val="0"/>
        <w:jc w:val="both"/>
        <w:rPr>
          <w:rFonts w:ascii="Arial" w:hAnsi="Arial" w:cs="Arial"/>
          <w:sz w:val="22"/>
          <w:szCs w:val="22"/>
          <w:lang w:val="en-US"/>
        </w:rPr>
      </w:pPr>
      <w:r w:rsidRPr="00DC0753">
        <w:rPr>
          <w:rFonts w:ascii="Arial" w:hAnsi="Arial" w:cs="Arial"/>
          <w:sz w:val="22"/>
          <w:szCs w:val="22"/>
          <w:lang w:val="en-US"/>
        </w:rPr>
        <w:t>(Weight 30%)</w:t>
      </w: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DC0753">
        <w:rPr>
          <w:rFonts w:ascii="Arial" w:hAnsi="Arial" w:cs="Arial"/>
          <w:b/>
        </w:rPr>
        <w:lastRenderedPageBreak/>
        <w:t>Learning activity 3.1: Individual Learning activity: 10 minutes (6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39811C29" wp14:editId="29221575">
            <wp:extent cx="1009650" cy="762000"/>
            <wp:effectExtent l="0" t="0" r="0" b="0"/>
            <wp:docPr id="89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B9DE4B3" wp14:editId="135B6D8A">
            <wp:extent cx="1009650" cy="762000"/>
            <wp:effectExtent l="0" t="0" r="0" b="0"/>
            <wp:docPr id="89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585F7B0" wp14:editId="6F7BE963">
            <wp:extent cx="1009650" cy="762000"/>
            <wp:effectExtent l="0" t="0" r="0" b="0"/>
            <wp:docPr id="89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FB55B9E" wp14:editId="6B88C8BD">
            <wp:extent cx="1009650" cy="762000"/>
            <wp:effectExtent l="0" t="0" r="0" b="0"/>
            <wp:docPr id="90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989DCBD" wp14:editId="38E63606">
            <wp:extent cx="1009650" cy="762000"/>
            <wp:effectExtent l="0" t="0" r="0" b="0"/>
            <wp:docPr id="90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2B3454A" wp14:editId="6276222A">
            <wp:extent cx="1009650" cy="762000"/>
            <wp:effectExtent l="0" t="0" r="0" b="0"/>
            <wp:docPr id="90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 xml:space="preserve">DESCRIPTION:              </w:t>
      </w:r>
      <w:r>
        <w:rPr>
          <w:rFonts w:ascii="Arial" w:hAnsi="Arial" w:cs="Arial"/>
          <w:b/>
        </w:rPr>
        <w:t>THE SUCROSE MOLECULE</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D363E0" w:rsidRDefault="00C3705A" w:rsidP="007C4FCD">
      <w:pPr>
        <w:numPr>
          <w:ilvl w:val="0"/>
          <w:numId w:val="9"/>
        </w:numPr>
        <w:spacing w:after="240" w:line="360" w:lineRule="auto"/>
        <w:jc w:val="both"/>
        <w:rPr>
          <w:rFonts w:ascii="Arial" w:hAnsi="Arial" w:cs="Arial"/>
        </w:rPr>
      </w:pPr>
      <w:r w:rsidRPr="00D363E0">
        <w:rPr>
          <w:rFonts w:ascii="Arial" w:hAnsi="Arial" w:cs="Arial"/>
        </w:rPr>
        <w:t>Why is sugar known as a “</w:t>
      </w:r>
      <w:proofErr w:type="spellStart"/>
      <w:r w:rsidRPr="00D363E0">
        <w:rPr>
          <w:rFonts w:ascii="Arial" w:hAnsi="Arial" w:cs="Arial"/>
        </w:rPr>
        <w:t>dissacharide</w:t>
      </w:r>
      <w:proofErr w:type="spellEnd"/>
      <w:r w:rsidRPr="00D363E0">
        <w:rPr>
          <w:rFonts w:ascii="Arial" w:hAnsi="Arial" w:cs="Arial"/>
        </w:rPr>
        <w:t>”? (2)</w:t>
      </w:r>
    </w:p>
    <w:tbl>
      <w:tblPr>
        <w:tblStyle w:val="TableGrid"/>
        <w:tblW w:w="0" w:type="auto"/>
        <w:tblLook w:val="04A0" w:firstRow="1" w:lastRow="0" w:firstColumn="1" w:lastColumn="0" w:noHBand="0" w:noVBand="1"/>
      </w:tblPr>
      <w:tblGrid>
        <w:gridCol w:w="9242"/>
      </w:tblGrid>
      <w:tr w:rsidR="00823B7C" w:rsidRPr="00823B7C" w:rsidTr="00C3705A">
        <w:tc>
          <w:tcPr>
            <w:tcW w:w="9242" w:type="dxa"/>
          </w:tcPr>
          <w:p w:rsidR="00C3705A" w:rsidRPr="00823B7C" w:rsidRDefault="00823B7C" w:rsidP="00A66351">
            <w:pPr>
              <w:spacing w:after="0" w:line="240" w:lineRule="auto"/>
              <w:jc w:val="both"/>
              <w:rPr>
                <w:rFonts w:ascii="Arial" w:hAnsi="Arial" w:cs="Arial"/>
                <w:color w:val="FF0000"/>
              </w:rPr>
            </w:pPr>
            <w:r w:rsidRPr="00D363E0">
              <w:rPr>
                <w:rFonts w:ascii="Arial" w:hAnsi="Arial" w:cs="Arial"/>
              </w:rPr>
              <w:t>Sucrose is a disaccharide, meaning that its molecules consist of two simple sugars (called monosaccharides) joined together</w:t>
            </w:r>
            <w:r w:rsidR="00155125" w:rsidRPr="00D363E0">
              <w:rPr>
                <w:rFonts w:ascii="Arial" w:hAnsi="Arial" w:cs="Arial"/>
              </w:rPr>
              <w:t>. In the case of sucrose, glucose and fructose join to form sucrose.</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9"/>
        </w:numPr>
        <w:spacing w:after="240" w:line="360" w:lineRule="auto"/>
        <w:jc w:val="both"/>
        <w:rPr>
          <w:rFonts w:ascii="Arial" w:hAnsi="Arial" w:cs="Arial"/>
        </w:rPr>
      </w:pPr>
      <w:r w:rsidRPr="00F412B2">
        <w:rPr>
          <w:rFonts w:ascii="Arial" w:hAnsi="Arial" w:cs="Arial"/>
        </w:rPr>
        <w:t>Give the formulae for</w:t>
      </w:r>
      <w:r>
        <w:rPr>
          <w:rFonts w:ascii="Arial" w:hAnsi="Arial" w:cs="Arial"/>
        </w:rPr>
        <w:t xml:space="preserve"> the following molecules (3)</w:t>
      </w:r>
    </w:p>
    <w:p w:rsidR="00C3705A" w:rsidRDefault="00C3705A" w:rsidP="007C4FCD">
      <w:pPr>
        <w:numPr>
          <w:ilvl w:val="0"/>
          <w:numId w:val="10"/>
        </w:numPr>
        <w:spacing w:after="240" w:line="360" w:lineRule="auto"/>
        <w:ind w:left="567" w:hanging="567"/>
        <w:jc w:val="both"/>
        <w:rPr>
          <w:rFonts w:ascii="Arial" w:hAnsi="Arial" w:cs="Arial"/>
        </w:rPr>
      </w:pPr>
      <w:r w:rsidRPr="00275752">
        <w:rPr>
          <w:rFonts w:ascii="Arial" w:hAnsi="Arial" w:cs="Arial"/>
        </w:rPr>
        <w:t>Glucos</w:t>
      </w:r>
      <w:r>
        <w:rPr>
          <w:rFonts w:ascii="Arial" w:hAnsi="Arial" w:cs="Arial"/>
        </w:rPr>
        <w:t>e</w:t>
      </w:r>
    </w:p>
    <w:tbl>
      <w:tblPr>
        <w:tblStyle w:val="TableGrid"/>
        <w:tblW w:w="0" w:type="auto"/>
        <w:tblInd w:w="108" w:type="dxa"/>
        <w:tblLook w:val="04A0" w:firstRow="1" w:lastRow="0" w:firstColumn="1" w:lastColumn="0" w:noHBand="0" w:noVBand="1"/>
      </w:tblPr>
      <w:tblGrid>
        <w:gridCol w:w="9072"/>
      </w:tblGrid>
      <w:tr w:rsidR="00C3705A" w:rsidTr="00C3705A">
        <w:tc>
          <w:tcPr>
            <w:tcW w:w="9072" w:type="dxa"/>
          </w:tcPr>
          <w:p w:rsidR="00C3705A" w:rsidRDefault="005054DA" w:rsidP="00A66351">
            <w:pPr>
              <w:spacing w:after="0" w:line="240" w:lineRule="auto"/>
              <w:jc w:val="both"/>
              <w:rPr>
                <w:rFonts w:ascii="Arial" w:hAnsi="Arial" w:cs="Arial"/>
              </w:rPr>
            </w:pPr>
            <w:r w:rsidRPr="00F01A7E">
              <w:rPr>
                <w:rFonts w:ascii="Arial" w:hAnsi="Arial" w:cs="Arial"/>
              </w:rPr>
              <w:t>C</w:t>
            </w:r>
            <w:r w:rsidRPr="00F01A7E">
              <w:rPr>
                <w:rFonts w:ascii="Arial" w:hAnsi="Arial" w:cs="Arial"/>
                <w:vertAlign w:val="subscript"/>
              </w:rPr>
              <w:t>6</w:t>
            </w:r>
            <w:r w:rsidRPr="00F01A7E">
              <w:rPr>
                <w:rFonts w:ascii="Arial" w:hAnsi="Arial" w:cs="Arial"/>
              </w:rPr>
              <w:t>H</w:t>
            </w:r>
            <w:r w:rsidRPr="00F01A7E">
              <w:rPr>
                <w:rFonts w:ascii="Arial" w:hAnsi="Arial" w:cs="Arial"/>
                <w:vertAlign w:val="subscript"/>
              </w:rPr>
              <w:t>12</w:t>
            </w:r>
            <w:r w:rsidRPr="00F01A7E">
              <w:rPr>
                <w:rFonts w:ascii="Arial" w:hAnsi="Arial" w:cs="Arial"/>
              </w:rPr>
              <w:t>O</w:t>
            </w:r>
            <w:r w:rsidRPr="00F01A7E">
              <w:rPr>
                <w:rFonts w:ascii="Arial" w:hAnsi="Arial" w:cs="Arial"/>
                <w:vertAlign w:val="subscript"/>
              </w:rPr>
              <w:t>6</w:t>
            </w:r>
          </w:p>
        </w:tc>
      </w:tr>
    </w:tbl>
    <w:p w:rsidR="00C3705A" w:rsidRPr="00275752" w:rsidRDefault="00C3705A" w:rsidP="00C3705A">
      <w:pPr>
        <w:spacing w:after="240" w:line="360" w:lineRule="auto"/>
        <w:ind w:left="567" w:hanging="567"/>
        <w:jc w:val="both"/>
        <w:rPr>
          <w:rFonts w:ascii="Arial" w:hAnsi="Arial" w:cs="Arial"/>
        </w:rPr>
      </w:pPr>
    </w:p>
    <w:p w:rsidR="00C3705A" w:rsidRDefault="00C3705A" w:rsidP="007C4FCD">
      <w:pPr>
        <w:numPr>
          <w:ilvl w:val="0"/>
          <w:numId w:val="10"/>
        </w:numPr>
        <w:spacing w:after="240" w:line="360" w:lineRule="auto"/>
        <w:ind w:left="567" w:hanging="567"/>
        <w:jc w:val="both"/>
        <w:rPr>
          <w:rFonts w:ascii="Arial" w:hAnsi="Arial" w:cs="Arial"/>
        </w:rPr>
      </w:pPr>
      <w:r w:rsidRPr="00F412B2">
        <w:rPr>
          <w:rFonts w:ascii="Arial" w:hAnsi="Arial" w:cs="Arial"/>
        </w:rPr>
        <w:t>Fructose</w:t>
      </w:r>
    </w:p>
    <w:tbl>
      <w:tblPr>
        <w:tblStyle w:val="TableGrid"/>
        <w:tblW w:w="0" w:type="auto"/>
        <w:tblInd w:w="108" w:type="dxa"/>
        <w:tblLook w:val="04A0" w:firstRow="1" w:lastRow="0" w:firstColumn="1" w:lastColumn="0" w:noHBand="0" w:noVBand="1"/>
      </w:tblPr>
      <w:tblGrid>
        <w:gridCol w:w="9072"/>
      </w:tblGrid>
      <w:tr w:rsidR="00C3705A" w:rsidTr="00C3705A">
        <w:tc>
          <w:tcPr>
            <w:tcW w:w="9072" w:type="dxa"/>
          </w:tcPr>
          <w:p w:rsidR="00C3705A" w:rsidRDefault="005054DA" w:rsidP="00A66351">
            <w:pPr>
              <w:spacing w:after="0" w:line="240" w:lineRule="auto"/>
              <w:jc w:val="both"/>
              <w:rPr>
                <w:rFonts w:ascii="Arial" w:hAnsi="Arial" w:cs="Arial"/>
              </w:rPr>
            </w:pPr>
            <w:r w:rsidRPr="00F01A7E">
              <w:rPr>
                <w:rFonts w:ascii="Arial" w:hAnsi="Arial" w:cs="Arial"/>
              </w:rPr>
              <w:t>C</w:t>
            </w:r>
            <w:r w:rsidRPr="00F01A7E">
              <w:rPr>
                <w:rFonts w:ascii="Arial" w:hAnsi="Arial" w:cs="Arial"/>
                <w:vertAlign w:val="subscript"/>
              </w:rPr>
              <w:t>6</w:t>
            </w:r>
            <w:r w:rsidRPr="00F01A7E">
              <w:rPr>
                <w:rFonts w:ascii="Arial" w:hAnsi="Arial" w:cs="Arial"/>
              </w:rPr>
              <w:t>H</w:t>
            </w:r>
            <w:r w:rsidRPr="00F01A7E">
              <w:rPr>
                <w:rFonts w:ascii="Arial" w:hAnsi="Arial" w:cs="Arial"/>
                <w:vertAlign w:val="subscript"/>
              </w:rPr>
              <w:t>12</w:t>
            </w:r>
            <w:r w:rsidRPr="00F01A7E">
              <w:rPr>
                <w:rFonts w:ascii="Arial" w:hAnsi="Arial" w:cs="Arial"/>
              </w:rPr>
              <w:t>O</w:t>
            </w:r>
            <w:r w:rsidRPr="00F01A7E">
              <w:rPr>
                <w:rFonts w:ascii="Arial" w:hAnsi="Arial" w:cs="Arial"/>
                <w:vertAlign w:val="subscript"/>
              </w:rPr>
              <w:t>6</w:t>
            </w:r>
          </w:p>
        </w:tc>
      </w:tr>
    </w:tbl>
    <w:p w:rsidR="00C3705A" w:rsidRPr="00F412B2" w:rsidRDefault="00C3705A" w:rsidP="00C3705A">
      <w:pPr>
        <w:spacing w:after="240" w:line="360" w:lineRule="auto"/>
        <w:ind w:left="567" w:hanging="567"/>
        <w:jc w:val="both"/>
        <w:rPr>
          <w:rFonts w:ascii="Arial" w:hAnsi="Arial" w:cs="Arial"/>
        </w:rPr>
      </w:pPr>
    </w:p>
    <w:p w:rsidR="00C3705A" w:rsidRPr="00F412B2" w:rsidRDefault="00C3705A" w:rsidP="007C4FCD">
      <w:pPr>
        <w:numPr>
          <w:ilvl w:val="0"/>
          <w:numId w:val="10"/>
        </w:numPr>
        <w:spacing w:after="240" w:line="360" w:lineRule="auto"/>
        <w:ind w:left="567" w:hanging="567"/>
        <w:jc w:val="both"/>
        <w:rPr>
          <w:rFonts w:ascii="Arial" w:hAnsi="Arial" w:cs="Arial"/>
        </w:rPr>
      </w:pPr>
      <w:r>
        <w:rPr>
          <w:rFonts w:ascii="Arial" w:hAnsi="Arial" w:cs="Arial"/>
        </w:rPr>
        <w:t>Sucrose</w:t>
      </w:r>
    </w:p>
    <w:tbl>
      <w:tblPr>
        <w:tblStyle w:val="TableGrid"/>
        <w:tblW w:w="9072" w:type="dxa"/>
        <w:tblInd w:w="108" w:type="dxa"/>
        <w:tblLook w:val="04A0" w:firstRow="1" w:lastRow="0" w:firstColumn="1" w:lastColumn="0" w:noHBand="0" w:noVBand="1"/>
      </w:tblPr>
      <w:tblGrid>
        <w:gridCol w:w="9072"/>
      </w:tblGrid>
      <w:tr w:rsidR="00C3705A" w:rsidTr="00C3705A">
        <w:tc>
          <w:tcPr>
            <w:tcW w:w="9072" w:type="dxa"/>
          </w:tcPr>
          <w:p w:rsidR="00C3705A" w:rsidRDefault="005054DA" w:rsidP="00A66351">
            <w:pPr>
              <w:spacing w:after="0" w:line="240" w:lineRule="auto"/>
              <w:jc w:val="both"/>
              <w:rPr>
                <w:rFonts w:ascii="Arial" w:hAnsi="Arial" w:cs="Arial"/>
              </w:rPr>
            </w:pPr>
            <w:r w:rsidRPr="00F01A7E">
              <w:rPr>
                <w:rFonts w:ascii="Arial" w:hAnsi="Arial" w:cs="Arial"/>
              </w:rPr>
              <w:t>C</w:t>
            </w:r>
            <w:r w:rsidRPr="00F01A7E">
              <w:rPr>
                <w:rFonts w:ascii="Arial" w:hAnsi="Arial" w:cs="Arial"/>
                <w:vertAlign w:val="subscript"/>
              </w:rPr>
              <w:t>12</w:t>
            </w:r>
            <w:r w:rsidRPr="00F01A7E">
              <w:rPr>
                <w:rFonts w:ascii="Arial" w:hAnsi="Arial" w:cs="Arial"/>
              </w:rPr>
              <w:t>H</w:t>
            </w:r>
            <w:r w:rsidRPr="00F01A7E">
              <w:rPr>
                <w:rFonts w:ascii="Arial" w:hAnsi="Arial" w:cs="Arial"/>
                <w:vertAlign w:val="subscript"/>
              </w:rPr>
              <w:t>22</w:t>
            </w:r>
            <w:r w:rsidRPr="00F01A7E">
              <w:rPr>
                <w:rFonts w:ascii="Arial" w:hAnsi="Arial" w:cs="Arial"/>
              </w:rPr>
              <w:t>O</w:t>
            </w:r>
            <w:r w:rsidRPr="00F01A7E">
              <w:rPr>
                <w:rFonts w:ascii="Arial" w:hAnsi="Arial" w:cs="Arial"/>
                <w:vertAlign w:val="subscript"/>
              </w:rPr>
              <w:t>11</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9"/>
        </w:numPr>
        <w:spacing w:after="240" w:line="360" w:lineRule="auto"/>
        <w:jc w:val="both"/>
        <w:rPr>
          <w:rFonts w:ascii="Arial" w:hAnsi="Arial" w:cs="Arial"/>
        </w:rPr>
      </w:pPr>
      <w:r w:rsidRPr="00F412B2">
        <w:rPr>
          <w:rFonts w:ascii="Arial" w:hAnsi="Arial" w:cs="Arial"/>
        </w:rPr>
        <w:t>What is the function of sucrose in the cane plant? (1)</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31769F" w:rsidP="00A66351">
            <w:pPr>
              <w:spacing w:after="0" w:line="240" w:lineRule="auto"/>
              <w:jc w:val="both"/>
              <w:rPr>
                <w:rFonts w:ascii="Arial" w:hAnsi="Arial" w:cs="Arial"/>
              </w:rPr>
            </w:pPr>
            <w:r w:rsidRPr="00F01A7E">
              <w:rPr>
                <w:rFonts w:ascii="Arial" w:hAnsi="Arial" w:cs="Arial"/>
              </w:rPr>
              <w:t>Sucrose is formed in the cane plant and forms an essential part of the plant’s growth cycle.</w:t>
            </w:r>
          </w:p>
        </w:tc>
      </w:tr>
    </w:tbl>
    <w:p w:rsidR="00C3705A" w:rsidRDefault="00C3705A" w:rsidP="00C3705A">
      <w:pPr>
        <w:spacing w:after="240" w:line="360" w:lineRule="auto"/>
        <w:jc w:val="both"/>
        <w:rPr>
          <w:rFonts w:ascii="Arial" w:hAnsi="Arial" w:cs="Arial"/>
        </w:rPr>
      </w:pP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275752">
        <w:rPr>
          <w:rFonts w:ascii="Arial" w:hAnsi="Arial" w:cs="Arial"/>
          <w:b/>
        </w:rPr>
        <w:lastRenderedPageBreak/>
        <w:t xml:space="preserve">Learning activity </w:t>
      </w:r>
      <w:r>
        <w:rPr>
          <w:rFonts w:ascii="Arial" w:hAnsi="Arial" w:cs="Arial"/>
          <w:b/>
        </w:rPr>
        <w:t>3.2</w:t>
      </w:r>
      <w:r w:rsidRPr="00275752">
        <w:rPr>
          <w:rFonts w:ascii="Arial" w:hAnsi="Arial" w:cs="Arial"/>
          <w:b/>
        </w:rPr>
        <w:t xml:space="preserve">: Individual Learning activity: </w:t>
      </w:r>
      <w:r>
        <w:rPr>
          <w:rFonts w:ascii="Arial" w:hAnsi="Arial" w:cs="Arial"/>
          <w:b/>
        </w:rPr>
        <w:t>10 minutes</w:t>
      </w:r>
      <w:r w:rsidRPr="00275752">
        <w:rPr>
          <w:rFonts w:ascii="Arial" w:hAnsi="Arial" w:cs="Arial"/>
          <w:b/>
        </w:rPr>
        <w:t xml:space="preserve"> (</w:t>
      </w:r>
      <w:r>
        <w:rPr>
          <w:rFonts w:ascii="Arial" w:hAnsi="Arial" w:cs="Arial"/>
          <w:b/>
        </w:rPr>
        <w:t>11</w:t>
      </w:r>
      <w:r w:rsidRPr="00275752">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69098FE1" wp14:editId="2EE196C9">
            <wp:extent cx="1009650" cy="762000"/>
            <wp:effectExtent l="0" t="0" r="0" b="0"/>
            <wp:docPr id="11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F627403" wp14:editId="1F096C83">
            <wp:extent cx="1009650" cy="762000"/>
            <wp:effectExtent l="0" t="0" r="0" b="0"/>
            <wp:docPr id="11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79493C3" wp14:editId="29F58632">
            <wp:extent cx="1009650" cy="762000"/>
            <wp:effectExtent l="0" t="0" r="0" b="0"/>
            <wp:docPr id="11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B29E449" wp14:editId="2127A03C">
            <wp:extent cx="1009650" cy="762000"/>
            <wp:effectExtent l="0" t="0" r="0" b="0"/>
            <wp:docPr id="11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83ADDDD" wp14:editId="555E2660">
            <wp:extent cx="1009650" cy="762000"/>
            <wp:effectExtent l="0" t="0" r="0" b="0"/>
            <wp:docPr id="90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7F30878" wp14:editId="6198A408">
            <wp:extent cx="1009650" cy="762000"/>
            <wp:effectExtent l="0" t="0" r="0" b="0"/>
            <wp:docPr id="90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 xml:space="preserve">DESCRIPTION:              </w:t>
      </w:r>
      <w:r>
        <w:rPr>
          <w:rFonts w:ascii="Arial" w:hAnsi="Arial" w:cs="Arial"/>
          <w:b/>
        </w:rPr>
        <w:t>CHEMICAL REACTIONS</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Default="00C3705A" w:rsidP="007C4FCD">
      <w:pPr>
        <w:numPr>
          <w:ilvl w:val="0"/>
          <w:numId w:val="46"/>
        </w:numPr>
        <w:spacing w:after="240" w:line="360" w:lineRule="auto"/>
        <w:jc w:val="both"/>
        <w:rPr>
          <w:rFonts w:ascii="Arial" w:hAnsi="Arial" w:cs="Arial"/>
        </w:rPr>
      </w:pPr>
      <w:r>
        <w:rPr>
          <w:rFonts w:ascii="Arial" w:hAnsi="Arial" w:cs="Arial"/>
        </w:rPr>
        <w:t xml:space="preserve">(a) </w:t>
      </w:r>
      <w:r w:rsidRPr="00F412B2">
        <w:rPr>
          <w:rFonts w:ascii="Arial" w:hAnsi="Arial" w:cs="Arial"/>
        </w:rPr>
        <w:t xml:space="preserve"> Explain the term inversion.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423A2" w:rsidP="00A66351">
            <w:pPr>
              <w:spacing w:after="0" w:line="240" w:lineRule="auto"/>
              <w:jc w:val="both"/>
              <w:rPr>
                <w:rFonts w:ascii="Arial" w:hAnsi="Arial" w:cs="Arial"/>
              </w:rPr>
            </w:pPr>
            <w:r w:rsidRPr="00C423A2">
              <w:rPr>
                <w:rFonts w:ascii="Arial" w:hAnsi="Arial" w:cs="Arial"/>
              </w:rPr>
              <w:t>Inversion involves the decomposition of sucrose into glucose and fructose.</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t>(b)   What conditions increases the amount of inversion?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C423A2" w:rsidRDefault="00C423A2" w:rsidP="00A66351">
            <w:pPr>
              <w:spacing w:after="0" w:line="240" w:lineRule="auto"/>
              <w:jc w:val="both"/>
              <w:rPr>
                <w:rFonts w:ascii="Arial" w:hAnsi="Arial" w:cs="Arial"/>
              </w:rPr>
            </w:pPr>
            <w:r w:rsidRPr="00C423A2">
              <w:rPr>
                <w:rFonts w:ascii="Arial" w:hAnsi="Arial" w:cs="Arial"/>
              </w:rPr>
              <w:t>Increase in acidity (pH &lt; 7)</w:t>
            </w:r>
          </w:p>
        </w:tc>
      </w:tr>
      <w:tr w:rsidR="00C423A2" w:rsidTr="00C3705A">
        <w:tc>
          <w:tcPr>
            <w:tcW w:w="9242" w:type="dxa"/>
          </w:tcPr>
          <w:p w:rsidR="00C423A2" w:rsidRPr="00B63DE6" w:rsidRDefault="00C423A2" w:rsidP="00A66351">
            <w:pPr>
              <w:pStyle w:val="BodyText"/>
              <w:spacing w:after="0" w:line="240" w:lineRule="auto"/>
              <w:jc w:val="both"/>
              <w:rPr>
                <w:rFonts w:ascii="Arial" w:hAnsi="Arial" w:cs="Arial"/>
              </w:rPr>
            </w:pPr>
            <w:r w:rsidRPr="00B63DE6">
              <w:rPr>
                <w:rFonts w:ascii="Arial" w:hAnsi="Arial" w:cs="Arial"/>
              </w:rPr>
              <w:t>Increase in temperature</w:t>
            </w:r>
          </w:p>
        </w:tc>
      </w:tr>
      <w:tr w:rsidR="00C423A2" w:rsidTr="00C3705A">
        <w:tc>
          <w:tcPr>
            <w:tcW w:w="9242" w:type="dxa"/>
          </w:tcPr>
          <w:p w:rsidR="00C423A2" w:rsidRPr="00B63DE6" w:rsidRDefault="00C423A2" w:rsidP="00A66351">
            <w:pPr>
              <w:pStyle w:val="BodyText"/>
              <w:spacing w:after="0" w:line="240" w:lineRule="auto"/>
              <w:jc w:val="both"/>
              <w:rPr>
                <w:rFonts w:ascii="Arial" w:hAnsi="Arial" w:cs="Arial"/>
              </w:rPr>
            </w:pPr>
            <w:r w:rsidRPr="00B63DE6">
              <w:rPr>
                <w:rFonts w:ascii="Arial" w:hAnsi="Arial" w:cs="Arial"/>
              </w:rPr>
              <w:t>Increase in the time of exposure to the above mentioned conditions.</w:t>
            </w:r>
          </w:p>
        </w:tc>
      </w:tr>
    </w:tbl>
    <w:p w:rsidR="00C3705A" w:rsidRPr="00F412B2" w:rsidRDefault="00C3705A" w:rsidP="00C3705A">
      <w:pPr>
        <w:spacing w:after="240" w:line="360" w:lineRule="auto"/>
        <w:jc w:val="both"/>
        <w:rPr>
          <w:rFonts w:ascii="Arial" w:hAnsi="Arial" w:cs="Arial"/>
        </w:rPr>
      </w:pPr>
    </w:p>
    <w:p w:rsidR="00C3705A" w:rsidRPr="00C26877" w:rsidRDefault="00C3705A" w:rsidP="00C3705A">
      <w:pPr>
        <w:rPr>
          <w:rFonts w:ascii="Arial" w:hAnsi="Arial" w:cs="Arial"/>
        </w:rPr>
      </w:pPr>
      <w:r w:rsidRPr="00C26877">
        <w:rPr>
          <w:rFonts w:ascii="Arial" w:hAnsi="Arial" w:cs="Arial"/>
        </w:rPr>
        <w:t>(c</w:t>
      </w:r>
      <w:r>
        <w:rPr>
          <w:rFonts w:ascii="Arial" w:hAnsi="Arial" w:cs="Arial"/>
        </w:rPr>
        <w:t xml:space="preserve">)  </w:t>
      </w:r>
      <w:r w:rsidRPr="00C26877">
        <w:rPr>
          <w:rFonts w:ascii="Arial" w:hAnsi="Arial" w:cs="Arial"/>
        </w:rPr>
        <w:t xml:space="preserve"> Why is inversion highly undesirable in the sugar mill?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702BFC" w:rsidP="00A66351">
            <w:pPr>
              <w:spacing w:after="0" w:line="240" w:lineRule="auto"/>
              <w:jc w:val="both"/>
              <w:rPr>
                <w:rFonts w:ascii="Arial" w:hAnsi="Arial" w:cs="Arial"/>
              </w:rPr>
            </w:pPr>
            <w:r w:rsidRPr="00F01A7E">
              <w:rPr>
                <w:rFonts w:ascii="Arial" w:hAnsi="Arial" w:cs="Arial"/>
              </w:rPr>
              <w:t>This reaction is highly undesirable since glucose and fructose cannot be converted back into sucrose by man-made processes.</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46"/>
        </w:numPr>
        <w:spacing w:after="240" w:line="360" w:lineRule="auto"/>
        <w:jc w:val="both"/>
        <w:rPr>
          <w:rFonts w:ascii="Arial" w:hAnsi="Arial" w:cs="Arial"/>
        </w:rPr>
      </w:pPr>
      <w:r w:rsidRPr="00F412B2">
        <w:rPr>
          <w:rFonts w:ascii="Arial" w:hAnsi="Arial" w:cs="Arial"/>
        </w:rPr>
        <w:t>(a)  Explain the term “alkaline degradation”.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0C20EE" w:rsidP="00A66351">
            <w:pPr>
              <w:spacing w:after="0" w:line="240" w:lineRule="auto"/>
              <w:jc w:val="both"/>
              <w:rPr>
                <w:rFonts w:ascii="Arial" w:hAnsi="Arial" w:cs="Arial"/>
              </w:rPr>
            </w:pPr>
            <w:r w:rsidRPr="000C20EE">
              <w:rPr>
                <w:rFonts w:ascii="Arial" w:hAnsi="Arial" w:cs="Arial"/>
              </w:rPr>
              <w:t>Under alkaline (basic) conditions the reducing sugars (glucose and fructose) that are naturally present in cane juice undergo degradation reactions to yield darkly coloured compounds.</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t xml:space="preserve"> (b)  Why is this reaction(s) undesirable?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0C20EE" w:rsidP="00A66351">
            <w:pPr>
              <w:spacing w:after="0" w:line="240" w:lineRule="auto"/>
              <w:jc w:val="both"/>
              <w:rPr>
                <w:rFonts w:ascii="Arial" w:hAnsi="Arial" w:cs="Arial"/>
              </w:rPr>
            </w:pPr>
            <w:r w:rsidRPr="000C20EE">
              <w:rPr>
                <w:rFonts w:ascii="Arial" w:hAnsi="Arial" w:cs="Arial"/>
              </w:rPr>
              <w:t>This reaction is highly undesirable since it causes darkly coloured sugar to be produced.</w:t>
            </w:r>
          </w:p>
        </w:tc>
      </w:tr>
    </w:tbl>
    <w:p w:rsidR="00C3705A" w:rsidRDefault="00C3705A" w:rsidP="00C3705A">
      <w:pPr>
        <w:spacing w:after="240" w:line="360" w:lineRule="auto"/>
        <w:jc w:val="both"/>
        <w:rPr>
          <w:rFonts w:ascii="Arial" w:hAnsi="Arial" w:cs="Arial"/>
        </w:rPr>
      </w:pP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275752">
        <w:rPr>
          <w:rFonts w:ascii="Arial" w:hAnsi="Arial" w:cs="Arial"/>
          <w:b/>
        </w:rPr>
        <w:lastRenderedPageBreak/>
        <w:t xml:space="preserve">Learning activity </w:t>
      </w:r>
      <w:r>
        <w:rPr>
          <w:rFonts w:ascii="Arial" w:hAnsi="Arial" w:cs="Arial"/>
          <w:b/>
        </w:rPr>
        <w:t>3.3</w:t>
      </w:r>
      <w:r w:rsidRPr="00275752">
        <w:rPr>
          <w:rFonts w:ascii="Arial" w:hAnsi="Arial" w:cs="Arial"/>
          <w:b/>
        </w:rPr>
        <w:t xml:space="preserve">: Individual Learning activity: </w:t>
      </w:r>
      <w:r>
        <w:rPr>
          <w:rFonts w:ascii="Arial" w:hAnsi="Arial" w:cs="Arial"/>
          <w:b/>
        </w:rPr>
        <w:t>10 minutes</w:t>
      </w:r>
      <w:r w:rsidRPr="00275752">
        <w:rPr>
          <w:rFonts w:ascii="Arial" w:hAnsi="Arial" w:cs="Arial"/>
          <w:b/>
        </w:rPr>
        <w:t xml:space="preserve"> (</w:t>
      </w:r>
      <w:r>
        <w:rPr>
          <w:rFonts w:ascii="Arial" w:hAnsi="Arial" w:cs="Arial"/>
          <w:b/>
        </w:rPr>
        <w:t>16</w:t>
      </w:r>
      <w:r w:rsidRPr="00275752">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37D9A8D7" wp14:editId="342F0318">
            <wp:extent cx="1009650" cy="762000"/>
            <wp:effectExtent l="0" t="0" r="0" b="0"/>
            <wp:docPr id="9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A967209" wp14:editId="48A16D3B">
            <wp:extent cx="1009650" cy="762000"/>
            <wp:effectExtent l="0" t="0" r="0" b="0"/>
            <wp:docPr id="90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3E83F7B" wp14:editId="2FD843BA">
            <wp:extent cx="1009650" cy="762000"/>
            <wp:effectExtent l="0" t="0" r="0" b="0"/>
            <wp:docPr id="90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6AAFB95" wp14:editId="388241C5">
            <wp:extent cx="1009650" cy="762000"/>
            <wp:effectExtent l="0" t="0" r="0" b="0"/>
            <wp:docPr id="90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821F6B5" wp14:editId="4A027D48">
            <wp:extent cx="1009650" cy="762000"/>
            <wp:effectExtent l="0" t="0" r="0" b="0"/>
            <wp:docPr id="90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C8D12D7" wp14:editId="2B189A39">
            <wp:extent cx="1009650" cy="762000"/>
            <wp:effectExtent l="0" t="0" r="0" b="0"/>
            <wp:docPr id="91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 xml:space="preserve">DESCRIPTION:              </w:t>
      </w:r>
      <w:r>
        <w:rPr>
          <w:rFonts w:ascii="Arial" w:hAnsi="Arial" w:cs="Arial"/>
          <w:b/>
        </w:rPr>
        <w:t>CONSTITUENTS OF SUGAR CANE</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F412B2" w:rsidRDefault="00C3705A" w:rsidP="007C4FCD">
      <w:pPr>
        <w:numPr>
          <w:ilvl w:val="0"/>
          <w:numId w:val="47"/>
        </w:numPr>
        <w:spacing w:after="240" w:line="360" w:lineRule="auto"/>
        <w:jc w:val="both"/>
        <w:rPr>
          <w:rFonts w:ascii="Arial" w:hAnsi="Arial" w:cs="Arial"/>
        </w:rPr>
      </w:pPr>
      <w:r w:rsidRPr="00F412B2">
        <w:rPr>
          <w:rFonts w:ascii="Arial" w:hAnsi="Arial" w:cs="Arial"/>
        </w:rPr>
        <w:t xml:space="preserve"> (a)  Give the percentage composition of cane.</w:t>
      </w:r>
      <w:r>
        <w:rPr>
          <w:rFonts w:ascii="Arial" w:hAnsi="Arial" w:cs="Arial"/>
        </w:rPr>
        <w:t xml:space="preserve"> (3)</w:t>
      </w:r>
    </w:p>
    <w:p w:rsidR="00C3705A" w:rsidRDefault="00C3705A" w:rsidP="00C3705A">
      <w:pPr>
        <w:spacing w:after="240" w:line="360" w:lineRule="auto"/>
        <w:jc w:val="both"/>
        <w:rPr>
          <w:rFonts w:ascii="Arial" w:hAnsi="Arial" w:cs="Arial"/>
        </w:rPr>
      </w:pPr>
      <w:r>
        <w:rPr>
          <w:rFonts w:ascii="Arial" w:hAnsi="Arial" w:cs="Arial"/>
        </w:rPr>
        <w:t>Dissolved substances (%)</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686FDD" w:rsidP="00A66351">
            <w:pPr>
              <w:spacing w:after="0" w:line="240" w:lineRule="auto"/>
              <w:jc w:val="both"/>
              <w:rPr>
                <w:rFonts w:ascii="Arial" w:hAnsi="Arial" w:cs="Arial"/>
              </w:rPr>
            </w:pPr>
            <w:r w:rsidRPr="00F01A7E">
              <w:rPr>
                <w:rFonts w:ascii="Arial" w:hAnsi="Arial" w:cs="Arial"/>
              </w:rPr>
              <w:t>15%</w:t>
            </w:r>
          </w:p>
        </w:tc>
      </w:tr>
    </w:tbl>
    <w:p w:rsidR="00C3705A" w:rsidRPr="00F412B2" w:rsidRDefault="00C3705A" w:rsidP="00C3705A">
      <w:pPr>
        <w:spacing w:after="240" w:line="360" w:lineRule="auto"/>
        <w:jc w:val="both"/>
        <w:rPr>
          <w:rFonts w:ascii="Arial" w:hAnsi="Arial" w:cs="Arial"/>
        </w:rPr>
      </w:pPr>
    </w:p>
    <w:p w:rsidR="00C3705A" w:rsidRDefault="00C3705A" w:rsidP="00C3705A">
      <w:pPr>
        <w:spacing w:after="240" w:line="360" w:lineRule="auto"/>
        <w:jc w:val="both"/>
        <w:rPr>
          <w:rFonts w:ascii="Arial" w:hAnsi="Arial" w:cs="Arial"/>
        </w:rPr>
      </w:pPr>
      <w:r w:rsidRPr="00F412B2">
        <w:rPr>
          <w:rFonts w:ascii="Arial" w:hAnsi="Arial" w:cs="Arial"/>
        </w:rPr>
        <w:t>Insoluble fibr</w:t>
      </w:r>
      <w:r>
        <w:rPr>
          <w:rFonts w:ascii="Arial" w:hAnsi="Arial" w:cs="Arial"/>
        </w:rPr>
        <w:t>e (</w:t>
      </w:r>
      <w:r w:rsidRPr="00F412B2">
        <w:rPr>
          <w:rFonts w:ascii="Arial" w:hAnsi="Arial" w:cs="Arial"/>
        </w:rPr>
        <w:t>%</w:t>
      </w:r>
      <w:r>
        <w:rPr>
          <w:rFonts w:ascii="Arial" w:hAnsi="Arial" w:cs="Arial"/>
        </w:rPr>
        <w:t>)</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686FDD" w:rsidP="00A66351">
            <w:pPr>
              <w:spacing w:after="0" w:line="240" w:lineRule="auto"/>
              <w:jc w:val="both"/>
              <w:rPr>
                <w:rFonts w:ascii="Arial" w:hAnsi="Arial" w:cs="Arial"/>
              </w:rPr>
            </w:pPr>
            <w:r w:rsidRPr="00F01A7E">
              <w:rPr>
                <w:rFonts w:ascii="Arial" w:hAnsi="Arial" w:cs="Arial"/>
              </w:rPr>
              <w:t>15%</w:t>
            </w:r>
          </w:p>
        </w:tc>
      </w:tr>
    </w:tbl>
    <w:p w:rsidR="00C3705A" w:rsidRPr="00F412B2" w:rsidRDefault="00C3705A" w:rsidP="00C3705A">
      <w:pPr>
        <w:spacing w:after="240" w:line="360" w:lineRule="auto"/>
        <w:jc w:val="both"/>
        <w:rPr>
          <w:rFonts w:ascii="Arial" w:hAnsi="Arial" w:cs="Arial"/>
        </w:rPr>
      </w:pPr>
    </w:p>
    <w:p w:rsidR="00C3705A" w:rsidRDefault="00C3705A" w:rsidP="00C3705A">
      <w:pPr>
        <w:spacing w:after="240" w:line="360" w:lineRule="auto"/>
        <w:jc w:val="both"/>
        <w:rPr>
          <w:rFonts w:ascii="Arial" w:hAnsi="Arial" w:cs="Arial"/>
        </w:rPr>
      </w:pPr>
      <w:r>
        <w:rPr>
          <w:rFonts w:ascii="Arial" w:hAnsi="Arial" w:cs="Arial"/>
        </w:rPr>
        <w:t>Water (%)</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686FDD" w:rsidP="00A66351">
            <w:pPr>
              <w:spacing w:after="0" w:line="240" w:lineRule="auto"/>
              <w:jc w:val="both"/>
              <w:rPr>
                <w:rFonts w:ascii="Arial" w:hAnsi="Arial" w:cs="Arial"/>
              </w:rPr>
            </w:pPr>
            <w:r w:rsidRPr="00F01A7E">
              <w:rPr>
                <w:rFonts w:ascii="Arial" w:hAnsi="Arial" w:cs="Arial"/>
              </w:rPr>
              <w:t>70%</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t xml:space="preserve"> (b)  Give the percentage composition of the dissolved substances in cane.</w:t>
      </w:r>
      <w:r>
        <w:rPr>
          <w:rFonts w:ascii="Arial" w:hAnsi="Arial" w:cs="Arial"/>
        </w:rPr>
        <w:t xml:space="preserve"> (3)</w:t>
      </w:r>
    </w:p>
    <w:p w:rsidR="00C3705A" w:rsidRDefault="00C3705A" w:rsidP="00C3705A">
      <w:pPr>
        <w:spacing w:after="240" w:line="360" w:lineRule="auto"/>
        <w:jc w:val="both"/>
        <w:rPr>
          <w:rFonts w:ascii="Arial" w:hAnsi="Arial" w:cs="Arial"/>
        </w:rPr>
      </w:pPr>
      <w:r w:rsidRPr="00F412B2">
        <w:rPr>
          <w:rFonts w:ascii="Arial" w:hAnsi="Arial" w:cs="Arial"/>
        </w:rPr>
        <w:t>Sucrose</w:t>
      </w:r>
      <w:r>
        <w:rPr>
          <w:rFonts w:ascii="Arial" w:hAnsi="Arial" w:cs="Arial"/>
        </w:rPr>
        <w:t xml:space="preserve"> (%)</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686FDD" w:rsidP="00A66351">
            <w:pPr>
              <w:spacing w:after="0" w:line="240" w:lineRule="auto"/>
              <w:jc w:val="both"/>
              <w:rPr>
                <w:rFonts w:ascii="Arial" w:hAnsi="Arial" w:cs="Arial"/>
              </w:rPr>
            </w:pPr>
            <w:r w:rsidRPr="00F01A7E">
              <w:rPr>
                <w:rFonts w:ascii="Arial" w:hAnsi="Arial" w:cs="Arial"/>
              </w:rPr>
              <w:t>± 13%</w:t>
            </w:r>
          </w:p>
        </w:tc>
      </w:tr>
    </w:tbl>
    <w:p w:rsidR="00C3705A" w:rsidRPr="00F412B2" w:rsidRDefault="00C3705A" w:rsidP="00C3705A">
      <w:pPr>
        <w:spacing w:after="240" w:line="360" w:lineRule="auto"/>
        <w:jc w:val="both"/>
        <w:rPr>
          <w:rFonts w:ascii="Arial" w:hAnsi="Arial" w:cs="Arial"/>
        </w:rPr>
      </w:pPr>
    </w:p>
    <w:p w:rsidR="00C3705A" w:rsidRDefault="00C3705A" w:rsidP="00C3705A">
      <w:pPr>
        <w:spacing w:after="240" w:line="360" w:lineRule="auto"/>
        <w:jc w:val="both"/>
        <w:rPr>
          <w:rFonts w:ascii="Arial" w:hAnsi="Arial" w:cs="Arial"/>
        </w:rPr>
      </w:pPr>
      <w:r w:rsidRPr="00F412B2">
        <w:rPr>
          <w:rFonts w:ascii="Arial" w:hAnsi="Arial" w:cs="Arial"/>
        </w:rPr>
        <w:t>Other substa</w:t>
      </w:r>
      <w:r>
        <w:rPr>
          <w:rFonts w:ascii="Arial" w:hAnsi="Arial" w:cs="Arial"/>
        </w:rPr>
        <w:t>nces (%)</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686FDD" w:rsidP="00A66351">
            <w:pPr>
              <w:spacing w:after="0" w:line="240" w:lineRule="auto"/>
              <w:jc w:val="both"/>
              <w:rPr>
                <w:rFonts w:ascii="Arial" w:hAnsi="Arial" w:cs="Arial"/>
              </w:rPr>
            </w:pPr>
            <w:r w:rsidRPr="00F01A7E">
              <w:rPr>
                <w:rFonts w:ascii="Arial" w:hAnsi="Arial" w:cs="Arial"/>
              </w:rPr>
              <w:t>± 2%</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lastRenderedPageBreak/>
        <w:t>(c)   What compounds constitute the “other substances” found dissolved in cane juice. (10)</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Organic salts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Organic acids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Polysaccharides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Starch (dextran)</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Gums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Proteins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Amides and Amino Acids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Pigments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Coloured compounds</w:t>
            </w:r>
          </w:p>
        </w:tc>
      </w:tr>
      <w:tr w:rsidR="00C3705A" w:rsidTr="00C3705A">
        <w:tc>
          <w:tcPr>
            <w:tcW w:w="9242" w:type="dxa"/>
          </w:tcPr>
          <w:p w:rsidR="00C3705A" w:rsidRDefault="007E39B8" w:rsidP="00A66351">
            <w:pPr>
              <w:spacing w:after="0" w:line="240" w:lineRule="auto"/>
              <w:jc w:val="both"/>
              <w:rPr>
                <w:rFonts w:ascii="Arial" w:hAnsi="Arial" w:cs="Arial"/>
              </w:rPr>
            </w:pPr>
            <w:r>
              <w:rPr>
                <w:rFonts w:ascii="Arial" w:hAnsi="Arial" w:cs="Arial"/>
              </w:rPr>
              <w:t>Waxes</w:t>
            </w:r>
          </w:p>
        </w:tc>
      </w:tr>
    </w:tbl>
    <w:p w:rsidR="00A2538B" w:rsidRDefault="00A2538B" w:rsidP="00C3705A">
      <w:pPr>
        <w:spacing w:after="240" w:line="360" w:lineRule="auto"/>
        <w:jc w:val="both"/>
        <w:rPr>
          <w:rFonts w:ascii="Arial" w:hAnsi="Arial" w:cs="Arial"/>
          <w:b/>
        </w:rPr>
      </w:pP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7E39B8">
      <w:pPr>
        <w:spacing w:after="0" w:line="240" w:lineRule="auto"/>
        <w:rPr>
          <w:rFonts w:ascii="Arial" w:hAnsi="Arial" w:cs="Arial"/>
          <w:b/>
        </w:rPr>
      </w:pPr>
      <w:r w:rsidRPr="00275752">
        <w:rPr>
          <w:rFonts w:ascii="Arial" w:hAnsi="Arial" w:cs="Arial"/>
          <w:b/>
        </w:rPr>
        <w:lastRenderedPageBreak/>
        <w:t xml:space="preserve">Learning activity </w:t>
      </w:r>
      <w:r>
        <w:rPr>
          <w:rFonts w:ascii="Arial" w:hAnsi="Arial" w:cs="Arial"/>
          <w:b/>
        </w:rPr>
        <w:t>3.4</w:t>
      </w:r>
      <w:r w:rsidRPr="00275752">
        <w:rPr>
          <w:rFonts w:ascii="Arial" w:hAnsi="Arial" w:cs="Arial"/>
          <w:b/>
        </w:rPr>
        <w:t xml:space="preserve">: Individual Learning activity: </w:t>
      </w:r>
      <w:r>
        <w:rPr>
          <w:rFonts w:ascii="Arial" w:hAnsi="Arial" w:cs="Arial"/>
          <w:b/>
        </w:rPr>
        <w:t>30 minutes</w:t>
      </w:r>
      <w:r w:rsidRPr="00275752">
        <w:rPr>
          <w:rFonts w:ascii="Arial" w:hAnsi="Arial" w:cs="Arial"/>
          <w:b/>
        </w:rPr>
        <w:t xml:space="preserve"> (</w:t>
      </w:r>
      <w:r>
        <w:rPr>
          <w:rFonts w:ascii="Arial" w:hAnsi="Arial" w:cs="Arial"/>
          <w:b/>
        </w:rPr>
        <w:t>35</w:t>
      </w:r>
      <w:r w:rsidRPr="00275752">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69E1478F" wp14:editId="02832467">
            <wp:extent cx="1009650" cy="762000"/>
            <wp:effectExtent l="0" t="0" r="0" b="0"/>
            <wp:docPr id="91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C1822A9" wp14:editId="44F6A3C9">
            <wp:extent cx="1009650" cy="762000"/>
            <wp:effectExtent l="0" t="0" r="0" b="0"/>
            <wp:docPr id="91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4F62020" wp14:editId="313B37C1">
            <wp:extent cx="1009650" cy="762000"/>
            <wp:effectExtent l="0" t="0" r="0" b="0"/>
            <wp:docPr id="91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7D6AF92" wp14:editId="121A4052">
            <wp:extent cx="1009650" cy="762000"/>
            <wp:effectExtent l="0" t="0" r="0" b="0"/>
            <wp:docPr id="91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42239D2" wp14:editId="0010F154">
            <wp:extent cx="1009650" cy="762000"/>
            <wp:effectExtent l="0" t="0" r="0" b="0"/>
            <wp:docPr id="91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506D44C" wp14:editId="120B249B">
            <wp:extent cx="1009650" cy="762000"/>
            <wp:effectExtent l="0" t="0" r="0" b="0"/>
            <wp:docPr id="91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883B75" w:rsidRDefault="00C3705A" w:rsidP="00C3705A">
      <w:pPr>
        <w:spacing w:after="240" w:line="360" w:lineRule="auto"/>
        <w:jc w:val="both"/>
        <w:rPr>
          <w:rFonts w:ascii="Arial" w:hAnsi="Arial" w:cs="Arial"/>
          <w:b/>
        </w:rPr>
      </w:pPr>
      <w:r w:rsidRPr="00F412B2">
        <w:rPr>
          <w:rFonts w:ascii="Arial" w:hAnsi="Arial" w:cs="Arial"/>
          <w:b/>
        </w:rPr>
        <w:t>DESCRIPTION:              PE</w:t>
      </w:r>
      <w:r>
        <w:rPr>
          <w:rFonts w:ascii="Arial" w:hAnsi="Arial" w:cs="Arial"/>
          <w:b/>
        </w:rPr>
        <w:t>RCENTAGE DISSOLVED SUBSTANCES (BRIX)</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F412B2" w:rsidRDefault="00C3705A" w:rsidP="007C4FCD">
      <w:pPr>
        <w:numPr>
          <w:ilvl w:val="0"/>
          <w:numId w:val="11"/>
        </w:numPr>
        <w:spacing w:after="240" w:line="360" w:lineRule="auto"/>
        <w:jc w:val="both"/>
        <w:rPr>
          <w:rFonts w:ascii="Arial" w:hAnsi="Arial" w:cs="Arial"/>
        </w:rPr>
      </w:pPr>
      <w:r w:rsidRPr="00F412B2">
        <w:rPr>
          <w:rFonts w:ascii="Arial" w:hAnsi="Arial" w:cs="Arial"/>
        </w:rPr>
        <w:t>Give the formula for percentage dissolved substances</w:t>
      </w:r>
      <w:r>
        <w:rPr>
          <w:rFonts w:ascii="Arial" w:hAnsi="Arial" w:cs="Arial"/>
        </w:rPr>
        <w:t xml:space="preserve"> (BRIX)</w:t>
      </w:r>
      <w:r w:rsidRPr="00F412B2">
        <w:rPr>
          <w:rFonts w:ascii="Arial" w:hAnsi="Arial" w:cs="Arial"/>
        </w:rPr>
        <w:t>.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9D29A0" w:rsidRDefault="009D29A0" w:rsidP="00A66351">
            <w:pPr>
              <w:spacing w:after="0" w:line="240" w:lineRule="auto"/>
              <w:jc w:val="both"/>
              <w:rPr>
                <w:rFonts w:ascii="Arial" w:hAnsi="Arial" w:cs="Arial"/>
                <w:b/>
                <w:sz w:val="28"/>
                <w:szCs w:val="28"/>
              </w:rPr>
            </w:pPr>
            <w:r w:rsidRPr="009D29A0">
              <w:rPr>
                <w:rFonts w:ascii="Arial" w:hAnsi="Arial" w:cs="Arial"/>
                <w:b/>
                <w:sz w:val="28"/>
                <w:szCs w:val="28"/>
              </w:rPr>
              <w:t xml:space="preserve">% Dissolved Substances =  </w:t>
            </w:r>
            <m:oMath>
              <m:f>
                <m:fPr>
                  <m:ctrlPr>
                    <w:rPr>
                      <w:rFonts w:ascii="Cambria Math" w:hAnsi="Cambria Math" w:cs="Arial"/>
                      <w:b/>
                      <w:i/>
                      <w:sz w:val="28"/>
                      <w:szCs w:val="28"/>
                    </w:rPr>
                  </m:ctrlPr>
                </m:fPr>
                <m:num>
                  <m:r>
                    <m:rPr>
                      <m:sty m:val="bi"/>
                    </m:rPr>
                    <w:rPr>
                      <w:rFonts w:ascii="Cambria Math" w:hAnsi="Cambria Math" w:cs="Arial"/>
                      <w:sz w:val="28"/>
                      <w:szCs w:val="28"/>
                    </w:rPr>
                    <m:t>Mass of Dissolved Substance(s)</m:t>
                  </m:r>
                </m:num>
                <m:den>
                  <m:r>
                    <m:rPr>
                      <m:sty m:val="bi"/>
                    </m:rPr>
                    <w:rPr>
                      <w:rFonts w:ascii="Cambria Math" w:hAnsi="Cambria Math" w:cs="Arial"/>
                      <w:sz w:val="28"/>
                      <w:szCs w:val="28"/>
                    </w:rPr>
                    <m:t>Mass of solution</m:t>
                  </m:r>
                </m:den>
              </m:f>
            </m:oMath>
            <w:r w:rsidRPr="009D29A0">
              <w:rPr>
                <w:rFonts w:ascii="Arial" w:hAnsi="Arial" w:cs="Arial"/>
                <w:b/>
                <w:sz w:val="28"/>
                <w:szCs w:val="28"/>
              </w:rPr>
              <w:t xml:space="preserve"> × 100</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1"/>
        </w:numPr>
        <w:spacing w:after="240" w:line="360" w:lineRule="auto"/>
        <w:jc w:val="both"/>
        <w:rPr>
          <w:rFonts w:ascii="Arial" w:hAnsi="Arial" w:cs="Arial"/>
        </w:rPr>
      </w:pPr>
      <w:r w:rsidRPr="00F412B2">
        <w:rPr>
          <w:rFonts w:ascii="Arial" w:hAnsi="Arial" w:cs="Arial"/>
        </w:rPr>
        <w:t>25 g of pure sucrose is dissolved in 50 g water. Calculate the percentage dissolved substances</w:t>
      </w:r>
      <w:r>
        <w:rPr>
          <w:rFonts w:ascii="Arial" w:hAnsi="Arial" w:cs="Arial"/>
        </w:rPr>
        <w:t xml:space="preserve">. </w:t>
      </w:r>
      <w:r w:rsidRPr="00F412B2">
        <w:rPr>
          <w:rFonts w:ascii="Arial" w:hAnsi="Arial" w:cs="Arial"/>
        </w:rPr>
        <w:t xml:space="preserve"> (3)</w:t>
      </w:r>
    </w:p>
    <w:tbl>
      <w:tblPr>
        <w:tblStyle w:val="TableGrid"/>
        <w:tblW w:w="0" w:type="auto"/>
        <w:tblLook w:val="04A0" w:firstRow="1" w:lastRow="0" w:firstColumn="1" w:lastColumn="0" w:noHBand="0" w:noVBand="1"/>
      </w:tblPr>
      <w:tblGrid>
        <w:gridCol w:w="9242"/>
      </w:tblGrid>
      <w:tr w:rsidR="00C3705A" w:rsidTr="00FA16BD">
        <w:trPr>
          <w:trHeight w:val="985"/>
        </w:trPr>
        <w:tc>
          <w:tcPr>
            <w:tcW w:w="9242" w:type="dxa"/>
          </w:tcPr>
          <w:p w:rsidR="00C3705A" w:rsidRDefault="0005063E" w:rsidP="00A66351">
            <w:pPr>
              <w:spacing w:after="0" w:line="240" w:lineRule="auto"/>
              <w:jc w:val="both"/>
              <w:rPr>
                <w:rFonts w:ascii="Arial" w:hAnsi="Arial" w:cs="Arial"/>
              </w:rPr>
            </w:pPr>
            <w:r>
              <w:rPr>
                <w:rFonts w:ascii="Arial" w:hAnsi="Arial" w:cs="Arial"/>
              </w:rPr>
              <w:t>25g of pure sucrose in 50 g water</w:t>
            </w:r>
          </w:p>
          <w:p w:rsidR="0005063E" w:rsidRDefault="0005063E" w:rsidP="00A66351">
            <w:pPr>
              <w:spacing w:after="0" w:line="240" w:lineRule="auto"/>
              <w:jc w:val="both"/>
              <w:rPr>
                <w:rFonts w:ascii="Arial" w:hAnsi="Arial" w:cs="Arial"/>
              </w:rPr>
            </w:pPr>
            <w:r>
              <w:rPr>
                <w:rFonts w:ascii="Arial" w:hAnsi="Arial" w:cs="Arial"/>
              </w:rPr>
              <w:t xml:space="preserve">%Dissolved substance= </w:t>
            </w:r>
            <m:oMath>
              <m:f>
                <m:fPr>
                  <m:ctrlPr>
                    <w:rPr>
                      <w:rFonts w:ascii="Cambria Math" w:hAnsi="Cambria Math" w:cs="Arial"/>
                      <w:i/>
                    </w:rPr>
                  </m:ctrlPr>
                </m:fPr>
                <m:num>
                  <m:r>
                    <w:rPr>
                      <w:rFonts w:ascii="Cambria Math" w:hAnsi="Cambria Math" w:cs="Arial"/>
                    </w:rPr>
                    <m:t xml:space="preserve">25 </m:t>
                  </m:r>
                </m:num>
                <m:den>
                  <m:r>
                    <w:rPr>
                      <w:rFonts w:ascii="Cambria Math" w:hAnsi="Cambria Math" w:cs="Arial"/>
                    </w:rPr>
                    <m:t>50g</m:t>
                  </m:r>
                </m:den>
              </m:f>
            </m:oMath>
            <w:r>
              <w:rPr>
                <w:rFonts w:ascii="Arial" w:hAnsi="Arial" w:cs="Arial"/>
              </w:rPr>
              <w:t>× 100 = 50</w:t>
            </w:r>
            <w:r w:rsidRPr="00F01A7E">
              <w:rPr>
                <w:rFonts w:ascii="Arial" w:hAnsi="Arial" w:cs="Arial"/>
              </w:rPr>
              <w:t>%</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1"/>
        </w:numPr>
        <w:spacing w:after="240" w:line="360" w:lineRule="auto"/>
        <w:jc w:val="both"/>
        <w:rPr>
          <w:rFonts w:ascii="Arial" w:hAnsi="Arial" w:cs="Arial"/>
        </w:rPr>
      </w:pPr>
      <w:r w:rsidRPr="00F412B2">
        <w:rPr>
          <w:rFonts w:ascii="Arial" w:hAnsi="Arial" w:cs="Arial"/>
        </w:rPr>
        <w:t>State 2 ways in which the percentage dissolved substances can be measured. (2)</w:t>
      </w:r>
    </w:p>
    <w:tbl>
      <w:tblPr>
        <w:tblStyle w:val="TableGrid"/>
        <w:tblW w:w="0" w:type="auto"/>
        <w:tblLook w:val="04A0" w:firstRow="1" w:lastRow="0" w:firstColumn="1" w:lastColumn="0" w:noHBand="0" w:noVBand="1"/>
      </w:tblPr>
      <w:tblGrid>
        <w:gridCol w:w="9242"/>
      </w:tblGrid>
      <w:tr w:rsidR="00526073" w:rsidTr="00C3705A">
        <w:tc>
          <w:tcPr>
            <w:tcW w:w="9242" w:type="dxa"/>
          </w:tcPr>
          <w:p w:rsidR="00C3705A" w:rsidRDefault="00B663F1" w:rsidP="00A66351">
            <w:pPr>
              <w:spacing w:after="0" w:line="240" w:lineRule="auto"/>
              <w:jc w:val="both"/>
              <w:rPr>
                <w:rFonts w:ascii="Arial" w:hAnsi="Arial" w:cs="Arial"/>
              </w:rPr>
            </w:pPr>
            <w:r>
              <w:rPr>
                <w:rFonts w:ascii="Arial" w:hAnsi="Arial" w:cs="Arial"/>
              </w:rPr>
              <w:t>D</w:t>
            </w:r>
            <w:r w:rsidRPr="00F01A7E">
              <w:rPr>
                <w:rFonts w:ascii="Arial" w:hAnsi="Arial" w:cs="Arial"/>
              </w:rPr>
              <w:t>rying</w:t>
            </w:r>
          </w:p>
        </w:tc>
      </w:tr>
      <w:tr w:rsidR="00526073" w:rsidTr="00C3705A">
        <w:tc>
          <w:tcPr>
            <w:tcW w:w="9242" w:type="dxa"/>
          </w:tcPr>
          <w:p w:rsidR="00C3705A" w:rsidRPr="00B663F1" w:rsidRDefault="00B663F1" w:rsidP="00A66351">
            <w:pPr>
              <w:spacing w:after="0" w:line="240" w:lineRule="auto"/>
              <w:jc w:val="both"/>
              <w:rPr>
                <w:rFonts w:ascii="Arial" w:hAnsi="Arial" w:cs="Arial"/>
              </w:rPr>
            </w:pPr>
            <w:r>
              <w:rPr>
                <w:rFonts w:ascii="Arial" w:hAnsi="Arial" w:cs="Arial"/>
              </w:rPr>
              <w:t>R</w:t>
            </w:r>
            <w:r w:rsidRPr="00B663F1">
              <w:rPr>
                <w:rFonts w:ascii="Arial" w:hAnsi="Arial" w:cs="Arial"/>
              </w:rPr>
              <w:t>efractometer</w:t>
            </w:r>
          </w:p>
        </w:tc>
      </w:tr>
    </w:tbl>
    <w:p w:rsidR="00C3705A" w:rsidRPr="00F412B2" w:rsidRDefault="00C3705A" w:rsidP="00C3705A">
      <w:pPr>
        <w:spacing w:after="240" w:line="360" w:lineRule="auto"/>
        <w:jc w:val="both"/>
        <w:rPr>
          <w:rFonts w:ascii="Arial" w:hAnsi="Arial" w:cs="Arial"/>
        </w:rPr>
      </w:pPr>
    </w:p>
    <w:p w:rsidR="00C3705A" w:rsidRPr="00A66351" w:rsidRDefault="00C3705A" w:rsidP="007C4FCD">
      <w:pPr>
        <w:numPr>
          <w:ilvl w:val="0"/>
          <w:numId w:val="11"/>
        </w:numPr>
        <w:spacing w:after="240" w:line="360" w:lineRule="auto"/>
        <w:jc w:val="both"/>
        <w:rPr>
          <w:rFonts w:ascii="Arial" w:hAnsi="Arial" w:cs="Arial"/>
        </w:rPr>
      </w:pPr>
      <w:r w:rsidRPr="00A66351">
        <w:rPr>
          <w:rFonts w:ascii="Arial" w:hAnsi="Arial" w:cs="Arial"/>
        </w:rPr>
        <w:t>Complete the following sentences.</w:t>
      </w:r>
    </w:p>
    <w:p w:rsidR="00C3705A" w:rsidRPr="00A66351" w:rsidRDefault="00C3705A" w:rsidP="007C4FCD">
      <w:pPr>
        <w:numPr>
          <w:ilvl w:val="0"/>
          <w:numId w:val="12"/>
        </w:numPr>
        <w:spacing w:after="240" w:line="360" w:lineRule="auto"/>
        <w:ind w:left="851" w:hanging="851"/>
        <w:jc w:val="both"/>
        <w:rPr>
          <w:rFonts w:ascii="Arial" w:hAnsi="Arial" w:cs="Arial"/>
        </w:rPr>
      </w:pPr>
      <w:r w:rsidRPr="00A66351">
        <w:rPr>
          <w:rFonts w:ascii="Arial" w:hAnsi="Arial" w:cs="Arial"/>
        </w:rPr>
        <w:t>A refractometer uses the ________________ of light as it enters a solution as a measure of the _______________________ of that solution. (2)</w:t>
      </w:r>
    </w:p>
    <w:p w:rsidR="00C3705A" w:rsidRPr="00A66351" w:rsidRDefault="00C3705A" w:rsidP="007C4FCD">
      <w:pPr>
        <w:numPr>
          <w:ilvl w:val="0"/>
          <w:numId w:val="12"/>
        </w:numPr>
        <w:spacing w:after="240" w:line="360" w:lineRule="auto"/>
        <w:ind w:left="851" w:hanging="851"/>
        <w:jc w:val="both"/>
        <w:rPr>
          <w:rFonts w:ascii="Arial" w:hAnsi="Arial" w:cs="Arial"/>
        </w:rPr>
      </w:pPr>
      <w:r w:rsidRPr="00A66351">
        <w:rPr>
          <w:rFonts w:ascii="Arial" w:hAnsi="Arial" w:cs="Arial"/>
        </w:rPr>
        <w:t xml:space="preserve">The percentage dissolved substances in a solution is measured by </w:t>
      </w:r>
      <w:r w:rsidR="00297C6B" w:rsidRPr="00A66351">
        <w:rPr>
          <w:rFonts w:ascii="Arial" w:hAnsi="Arial" w:cs="Arial"/>
        </w:rPr>
        <w:t xml:space="preserve">refractometer is known as the </w:t>
      </w:r>
      <w:r w:rsidR="00297C6B" w:rsidRPr="00A66351">
        <w:rPr>
          <w:rFonts w:ascii="Arial" w:hAnsi="Arial" w:cs="Arial"/>
          <w:u w:val="single"/>
        </w:rPr>
        <w:t>Degrees brix (°</w:t>
      </w:r>
      <w:proofErr w:type="spellStart"/>
      <w:r w:rsidR="00297C6B" w:rsidRPr="00A66351">
        <w:rPr>
          <w:rFonts w:ascii="Arial" w:hAnsi="Arial" w:cs="Arial"/>
          <w:u w:val="single"/>
        </w:rPr>
        <w:t>Bx</w:t>
      </w:r>
      <w:proofErr w:type="spellEnd"/>
      <w:r w:rsidR="00297C6B" w:rsidRPr="00A66351">
        <w:rPr>
          <w:rFonts w:ascii="Arial" w:hAnsi="Arial" w:cs="Arial"/>
          <w:u w:val="single"/>
        </w:rPr>
        <w:t>)</w:t>
      </w:r>
      <w:r w:rsidR="0059684B" w:rsidRPr="00A66351">
        <w:rPr>
          <w:rFonts w:ascii="Arial" w:hAnsi="Arial" w:cs="Arial"/>
          <w:u w:val="single"/>
        </w:rPr>
        <w:t>/</w:t>
      </w:r>
      <w:r w:rsidR="00297C6B" w:rsidRPr="00A66351">
        <w:rPr>
          <w:rFonts w:ascii="Arial" w:hAnsi="Arial" w:cs="Arial"/>
        </w:rPr>
        <w:t xml:space="preserve"> </w:t>
      </w:r>
      <w:r w:rsidR="0059684B" w:rsidRPr="00A66351">
        <w:rPr>
          <w:rFonts w:ascii="Arial" w:hAnsi="Arial" w:cs="Arial"/>
          <w:b/>
        </w:rPr>
        <w:t>apparent dissolved substances</w:t>
      </w:r>
      <w:r w:rsidR="0059684B" w:rsidRPr="00A66351">
        <w:rPr>
          <w:rFonts w:ascii="Arial" w:hAnsi="Arial" w:cs="Arial"/>
        </w:rPr>
        <w:t xml:space="preserve">” </w:t>
      </w:r>
      <w:r w:rsidRPr="00A66351">
        <w:rPr>
          <w:rFonts w:ascii="Arial" w:hAnsi="Arial" w:cs="Arial"/>
        </w:rPr>
        <w:t>of the solution. (1)</w:t>
      </w:r>
    </w:p>
    <w:p w:rsidR="00C3705A" w:rsidRPr="00A66351" w:rsidRDefault="00C3705A" w:rsidP="007C4FCD">
      <w:pPr>
        <w:numPr>
          <w:ilvl w:val="0"/>
          <w:numId w:val="12"/>
        </w:numPr>
        <w:spacing w:after="240" w:line="360" w:lineRule="auto"/>
        <w:ind w:left="851" w:hanging="851"/>
        <w:jc w:val="both"/>
        <w:rPr>
          <w:rFonts w:ascii="Arial" w:hAnsi="Arial" w:cs="Arial"/>
        </w:rPr>
      </w:pPr>
      <w:r w:rsidRPr="00A66351">
        <w:rPr>
          <w:rFonts w:ascii="Arial" w:hAnsi="Arial" w:cs="Arial"/>
        </w:rPr>
        <w:lastRenderedPageBreak/>
        <w:t>The unit of percentage dissolved substances as measured by refractometer is __________________________________ (1)</w:t>
      </w:r>
    </w:p>
    <w:p w:rsidR="00C3705A" w:rsidRPr="00A66351" w:rsidRDefault="00C3705A" w:rsidP="007C4FCD">
      <w:pPr>
        <w:numPr>
          <w:ilvl w:val="0"/>
          <w:numId w:val="12"/>
        </w:numPr>
        <w:spacing w:after="240" w:line="360" w:lineRule="auto"/>
        <w:ind w:left="851" w:hanging="851"/>
        <w:jc w:val="both"/>
        <w:rPr>
          <w:rFonts w:ascii="Arial" w:hAnsi="Arial" w:cs="Arial"/>
        </w:rPr>
      </w:pPr>
      <w:r w:rsidRPr="00A66351">
        <w:rPr>
          <w:rFonts w:ascii="Arial" w:hAnsi="Arial" w:cs="Arial"/>
        </w:rPr>
        <w:t>A refractometer is calibrated using pure _______________________ solutions of known __________________________ (2)</w:t>
      </w:r>
    </w:p>
    <w:p w:rsidR="00C3705A" w:rsidRPr="00A66351" w:rsidRDefault="00C3705A" w:rsidP="007C4FCD">
      <w:pPr>
        <w:numPr>
          <w:ilvl w:val="0"/>
          <w:numId w:val="11"/>
        </w:numPr>
        <w:spacing w:after="240" w:line="360" w:lineRule="auto"/>
        <w:jc w:val="both"/>
        <w:rPr>
          <w:rFonts w:ascii="Arial" w:hAnsi="Arial" w:cs="Arial"/>
        </w:rPr>
      </w:pPr>
      <w:r w:rsidRPr="00A66351">
        <w:rPr>
          <w:rFonts w:ascii="Arial" w:hAnsi="Arial" w:cs="Arial"/>
        </w:rPr>
        <w:t>Brix can be used as an important indicator by factory staff. State the areas where knowledge of the brix is particularly important/</w:t>
      </w:r>
      <w:r w:rsidR="0058574D" w:rsidRPr="00A66351">
        <w:rPr>
          <w:rFonts w:ascii="Arial" w:hAnsi="Arial" w:cs="Arial"/>
        </w:rPr>
        <w:t xml:space="preserve"> </w:t>
      </w:r>
      <w:r w:rsidRPr="00A66351">
        <w:rPr>
          <w:rFonts w:ascii="Arial" w:hAnsi="Arial" w:cs="Arial"/>
        </w:rPr>
        <w:t>useful. (5)</w:t>
      </w:r>
    </w:p>
    <w:tbl>
      <w:tblPr>
        <w:tblStyle w:val="TableGrid"/>
        <w:tblW w:w="0" w:type="auto"/>
        <w:tblLook w:val="04A0" w:firstRow="1" w:lastRow="0" w:firstColumn="1" w:lastColumn="0" w:noHBand="0" w:noVBand="1"/>
      </w:tblPr>
      <w:tblGrid>
        <w:gridCol w:w="9242"/>
      </w:tblGrid>
      <w:tr w:rsidR="00A66351" w:rsidRPr="00A66351" w:rsidTr="00C3705A">
        <w:tc>
          <w:tcPr>
            <w:tcW w:w="9242" w:type="dxa"/>
          </w:tcPr>
          <w:p w:rsidR="004F5A50" w:rsidRPr="00A66351" w:rsidRDefault="004F5A50" w:rsidP="00A66351">
            <w:pPr>
              <w:pStyle w:val="BodyText"/>
              <w:numPr>
                <w:ilvl w:val="0"/>
                <w:numId w:val="54"/>
              </w:numPr>
              <w:spacing w:after="0" w:line="240" w:lineRule="auto"/>
              <w:jc w:val="both"/>
              <w:rPr>
                <w:rFonts w:ascii="Arial" w:hAnsi="Arial" w:cs="Arial"/>
              </w:rPr>
            </w:pPr>
            <w:r w:rsidRPr="00A66351">
              <w:rPr>
                <w:rFonts w:ascii="Arial" w:hAnsi="Arial" w:cs="Arial"/>
              </w:rPr>
              <w:t>Mixed juice brix gives an indication of the amount of imbibition water being used and of the cane quality.</w:t>
            </w:r>
          </w:p>
        </w:tc>
      </w:tr>
      <w:tr w:rsidR="00A66351" w:rsidRPr="00A66351" w:rsidTr="00C3705A">
        <w:tc>
          <w:tcPr>
            <w:tcW w:w="9242" w:type="dxa"/>
          </w:tcPr>
          <w:p w:rsidR="004F5A50" w:rsidRPr="00A66351" w:rsidRDefault="004F5A50" w:rsidP="00A66351">
            <w:pPr>
              <w:pStyle w:val="BodyText"/>
              <w:numPr>
                <w:ilvl w:val="0"/>
                <w:numId w:val="54"/>
              </w:numPr>
              <w:spacing w:after="0" w:line="240" w:lineRule="auto"/>
              <w:jc w:val="both"/>
              <w:rPr>
                <w:rFonts w:ascii="Arial" w:hAnsi="Arial" w:cs="Arial"/>
              </w:rPr>
            </w:pPr>
            <w:r w:rsidRPr="00A66351">
              <w:rPr>
                <w:rFonts w:ascii="Arial" w:hAnsi="Arial" w:cs="Arial"/>
              </w:rPr>
              <w:t>Syrup brix gives an indication of steam pressure, mill crushing rate and the operation of the evaporator.</w:t>
            </w:r>
          </w:p>
        </w:tc>
      </w:tr>
      <w:tr w:rsidR="00A66351" w:rsidRPr="00A66351" w:rsidTr="00C3705A">
        <w:tc>
          <w:tcPr>
            <w:tcW w:w="9242" w:type="dxa"/>
          </w:tcPr>
          <w:p w:rsidR="004F5A50" w:rsidRPr="00A66351" w:rsidRDefault="004F5A50" w:rsidP="00A66351">
            <w:pPr>
              <w:pStyle w:val="BodyText"/>
              <w:numPr>
                <w:ilvl w:val="0"/>
                <w:numId w:val="54"/>
              </w:numPr>
              <w:spacing w:after="0" w:line="240" w:lineRule="auto"/>
              <w:jc w:val="both"/>
              <w:rPr>
                <w:rFonts w:ascii="Arial" w:hAnsi="Arial" w:cs="Arial"/>
              </w:rPr>
            </w:pPr>
            <w:proofErr w:type="spellStart"/>
            <w:r w:rsidRPr="00A66351">
              <w:rPr>
                <w:rFonts w:ascii="Arial" w:hAnsi="Arial" w:cs="Arial"/>
              </w:rPr>
              <w:t>Massecuite</w:t>
            </w:r>
            <w:proofErr w:type="spellEnd"/>
            <w:r w:rsidRPr="00A66351">
              <w:rPr>
                <w:rFonts w:ascii="Arial" w:hAnsi="Arial" w:cs="Arial"/>
              </w:rPr>
              <w:t xml:space="preserve"> brix will indicate the quality of the pan boiling.</w:t>
            </w:r>
          </w:p>
        </w:tc>
      </w:tr>
      <w:tr w:rsidR="00A66351" w:rsidRPr="00A66351" w:rsidTr="00C3705A">
        <w:tc>
          <w:tcPr>
            <w:tcW w:w="9242" w:type="dxa"/>
          </w:tcPr>
          <w:p w:rsidR="004F5A50" w:rsidRPr="00A66351" w:rsidRDefault="004F5A50" w:rsidP="00A66351">
            <w:pPr>
              <w:pStyle w:val="BodyText"/>
              <w:numPr>
                <w:ilvl w:val="0"/>
                <w:numId w:val="54"/>
              </w:numPr>
              <w:spacing w:after="0" w:line="240" w:lineRule="auto"/>
              <w:jc w:val="both"/>
              <w:rPr>
                <w:rFonts w:ascii="Arial" w:hAnsi="Arial" w:cs="Arial"/>
              </w:rPr>
            </w:pPr>
            <w:r w:rsidRPr="00A66351">
              <w:rPr>
                <w:rFonts w:ascii="Arial" w:hAnsi="Arial" w:cs="Arial"/>
              </w:rPr>
              <w:t xml:space="preserve">Molasses brix will indicate the amount of water used in the </w:t>
            </w:r>
            <w:proofErr w:type="spellStart"/>
            <w:r w:rsidRPr="00A66351">
              <w:rPr>
                <w:rFonts w:ascii="Arial" w:hAnsi="Arial" w:cs="Arial"/>
              </w:rPr>
              <w:t>centrifugals</w:t>
            </w:r>
            <w:proofErr w:type="spellEnd"/>
            <w:r w:rsidRPr="00A66351">
              <w:rPr>
                <w:rFonts w:ascii="Arial" w:hAnsi="Arial" w:cs="Arial"/>
              </w:rPr>
              <w:t>.</w:t>
            </w:r>
          </w:p>
        </w:tc>
      </w:tr>
      <w:tr w:rsidR="00A66351" w:rsidRPr="00A66351" w:rsidTr="00C3705A">
        <w:tc>
          <w:tcPr>
            <w:tcW w:w="9242" w:type="dxa"/>
          </w:tcPr>
          <w:p w:rsidR="004F5A50" w:rsidRPr="00A66351" w:rsidRDefault="004F5A50" w:rsidP="00A66351">
            <w:pPr>
              <w:pStyle w:val="BodyText"/>
              <w:numPr>
                <w:ilvl w:val="0"/>
                <w:numId w:val="54"/>
              </w:numPr>
              <w:spacing w:after="0" w:line="240" w:lineRule="auto"/>
              <w:jc w:val="both"/>
              <w:rPr>
                <w:rFonts w:ascii="Arial" w:hAnsi="Arial" w:cs="Arial"/>
              </w:rPr>
            </w:pPr>
            <w:r w:rsidRPr="00A66351">
              <w:rPr>
                <w:rFonts w:ascii="Arial" w:hAnsi="Arial" w:cs="Arial"/>
              </w:rPr>
              <w:t>Brix is used to calculate purity.</w:t>
            </w:r>
          </w:p>
        </w:tc>
      </w:tr>
    </w:tbl>
    <w:p w:rsidR="00C3705A" w:rsidRPr="00A66351" w:rsidRDefault="00C3705A" w:rsidP="00C3705A">
      <w:pPr>
        <w:spacing w:after="240" w:line="360" w:lineRule="auto"/>
        <w:jc w:val="both"/>
        <w:rPr>
          <w:rFonts w:ascii="Arial" w:hAnsi="Arial" w:cs="Arial"/>
        </w:rPr>
      </w:pPr>
    </w:p>
    <w:p w:rsidR="00C3705A" w:rsidRPr="00A66351" w:rsidRDefault="00C3705A" w:rsidP="007C4FCD">
      <w:pPr>
        <w:numPr>
          <w:ilvl w:val="0"/>
          <w:numId w:val="11"/>
        </w:numPr>
        <w:spacing w:after="240" w:line="360" w:lineRule="auto"/>
        <w:jc w:val="both"/>
        <w:rPr>
          <w:rFonts w:ascii="Arial" w:hAnsi="Arial" w:cs="Arial"/>
        </w:rPr>
      </w:pPr>
      <w:proofErr w:type="gramStart"/>
      <w:r w:rsidRPr="00A66351">
        <w:rPr>
          <w:rFonts w:ascii="Arial" w:hAnsi="Arial" w:cs="Arial"/>
        </w:rPr>
        <w:t>(a) Why is filtration important before the brix of a sample</w:t>
      </w:r>
      <w:proofErr w:type="gramEnd"/>
      <w:r w:rsidRPr="00A66351">
        <w:rPr>
          <w:rFonts w:ascii="Arial" w:hAnsi="Arial" w:cs="Arial"/>
        </w:rPr>
        <w:t xml:space="preserve"> can be read? (2)</w:t>
      </w:r>
    </w:p>
    <w:tbl>
      <w:tblPr>
        <w:tblStyle w:val="TableGrid"/>
        <w:tblW w:w="0" w:type="auto"/>
        <w:tblLook w:val="04A0" w:firstRow="1" w:lastRow="0" w:firstColumn="1" w:lastColumn="0" w:noHBand="0" w:noVBand="1"/>
      </w:tblPr>
      <w:tblGrid>
        <w:gridCol w:w="9242"/>
      </w:tblGrid>
      <w:tr w:rsidR="00A66351" w:rsidRPr="00A66351" w:rsidTr="00C3705A">
        <w:tc>
          <w:tcPr>
            <w:tcW w:w="9242" w:type="dxa"/>
          </w:tcPr>
          <w:p w:rsidR="00C3705A" w:rsidRPr="00A66351" w:rsidRDefault="00E86108" w:rsidP="00A66351">
            <w:pPr>
              <w:spacing w:after="0" w:line="240" w:lineRule="auto"/>
              <w:jc w:val="both"/>
              <w:rPr>
                <w:rFonts w:ascii="Arial" w:hAnsi="Arial" w:cs="Arial"/>
              </w:rPr>
            </w:pPr>
            <w:r w:rsidRPr="00A66351">
              <w:rPr>
                <w:rFonts w:ascii="Arial" w:hAnsi="Arial" w:cs="Arial"/>
              </w:rPr>
              <w:t>It is because the measurement of brix is affected by the presence of suspended matter.</w:t>
            </w:r>
          </w:p>
        </w:tc>
      </w:tr>
    </w:tbl>
    <w:p w:rsidR="00C3705A" w:rsidRPr="00A66351" w:rsidRDefault="00C3705A" w:rsidP="00C3705A">
      <w:pPr>
        <w:spacing w:after="240" w:line="360" w:lineRule="auto"/>
        <w:jc w:val="both"/>
        <w:rPr>
          <w:rFonts w:ascii="Arial" w:hAnsi="Arial" w:cs="Arial"/>
        </w:rPr>
      </w:pPr>
    </w:p>
    <w:p w:rsidR="001A7D24" w:rsidRPr="00F412B2" w:rsidRDefault="00C3705A" w:rsidP="00C3705A">
      <w:pPr>
        <w:spacing w:after="240" w:line="360" w:lineRule="auto"/>
        <w:jc w:val="both"/>
        <w:rPr>
          <w:rFonts w:ascii="Arial" w:hAnsi="Arial" w:cs="Arial"/>
        </w:rPr>
      </w:pPr>
      <w:r w:rsidRPr="00F412B2">
        <w:rPr>
          <w:rFonts w:ascii="Arial" w:hAnsi="Arial" w:cs="Arial"/>
        </w:rPr>
        <w:t>(b)  Ex</w:t>
      </w:r>
      <w:r>
        <w:rPr>
          <w:rFonts w:ascii="Arial" w:hAnsi="Arial" w:cs="Arial"/>
        </w:rPr>
        <w:t xml:space="preserve">plain the filtering procedure. </w:t>
      </w:r>
      <w:r w:rsidRPr="00F412B2">
        <w:rPr>
          <w:rFonts w:ascii="Arial" w:hAnsi="Arial" w:cs="Arial"/>
        </w:rPr>
        <w:t>(5)</w:t>
      </w:r>
    </w:p>
    <w:tbl>
      <w:tblPr>
        <w:tblStyle w:val="TableGrid"/>
        <w:tblW w:w="0" w:type="auto"/>
        <w:tblLook w:val="04A0" w:firstRow="1" w:lastRow="0" w:firstColumn="1" w:lastColumn="0" w:noHBand="0" w:noVBand="1"/>
      </w:tblPr>
      <w:tblGrid>
        <w:gridCol w:w="9242"/>
      </w:tblGrid>
      <w:tr w:rsidR="00595A72" w:rsidTr="00C3705A">
        <w:tc>
          <w:tcPr>
            <w:tcW w:w="9242" w:type="dxa"/>
          </w:tcPr>
          <w:p w:rsidR="00595A72" w:rsidRPr="00D363E0" w:rsidRDefault="00595A72" w:rsidP="00A66351">
            <w:pPr>
              <w:pStyle w:val="BodyText"/>
              <w:numPr>
                <w:ilvl w:val="0"/>
                <w:numId w:val="55"/>
              </w:numPr>
              <w:spacing w:after="0" w:line="240" w:lineRule="auto"/>
              <w:jc w:val="both"/>
              <w:rPr>
                <w:rFonts w:ascii="Arial" w:hAnsi="Arial" w:cs="Arial"/>
              </w:rPr>
            </w:pPr>
            <w:r w:rsidRPr="00D363E0">
              <w:rPr>
                <w:rFonts w:ascii="Arial" w:hAnsi="Arial" w:cs="Arial"/>
              </w:rPr>
              <w:t>Pour ± 100 cm</w:t>
            </w:r>
            <w:r w:rsidRPr="00D363E0">
              <w:rPr>
                <w:rFonts w:ascii="Arial" w:hAnsi="Arial" w:cs="Arial"/>
                <w:vertAlign w:val="superscript"/>
              </w:rPr>
              <w:t>3</w:t>
            </w:r>
            <w:r w:rsidRPr="00D363E0">
              <w:rPr>
                <w:rFonts w:ascii="Arial" w:hAnsi="Arial" w:cs="Arial"/>
              </w:rPr>
              <w:t xml:space="preserve"> of juice into a 200-250 cm</w:t>
            </w:r>
            <w:r w:rsidRPr="00D363E0">
              <w:rPr>
                <w:rFonts w:ascii="Arial" w:hAnsi="Arial" w:cs="Arial"/>
                <w:vertAlign w:val="superscript"/>
              </w:rPr>
              <w:t>3</w:t>
            </w:r>
            <w:r w:rsidRPr="00D363E0">
              <w:rPr>
                <w:rFonts w:ascii="Arial" w:hAnsi="Arial" w:cs="Arial"/>
              </w:rPr>
              <w:t xml:space="preserve"> bottle and add 1 g filter aid. The industry uses only </w:t>
            </w:r>
            <w:proofErr w:type="spellStart"/>
            <w:r w:rsidRPr="00D363E0">
              <w:rPr>
                <w:rFonts w:ascii="Arial" w:hAnsi="Arial" w:cs="Arial"/>
              </w:rPr>
              <w:t>Celite</w:t>
            </w:r>
            <w:proofErr w:type="spellEnd"/>
            <w:r w:rsidRPr="00D363E0">
              <w:rPr>
                <w:rFonts w:ascii="Arial" w:hAnsi="Arial" w:cs="Arial"/>
              </w:rPr>
              <w:t xml:space="preserve"> 577 as a filter aid.</w:t>
            </w:r>
          </w:p>
        </w:tc>
      </w:tr>
      <w:tr w:rsidR="00595A72" w:rsidTr="00C3705A">
        <w:tc>
          <w:tcPr>
            <w:tcW w:w="9242" w:type="dxa"/>
          </w:tcPr>
          <w:p w:rsidR="00595A72" w:rsidRPr="00D363E0" w:rsidRDefault="00595A72" w:rsidP="00A66351">
            <w:pPr>
              <w:pStyle w:val="BodyText"/>
              <w:numPr>
                <w:ilvl w:val="0"/>
                <w:numId w:val="55"/>
              </w:numPr>
              <w:spacing w:after="0" w:line="240" w:lineRule="auto"/>
              <w:jc w:val="both"/>
              <w:rPr>
                <w:rFonts w:ascii="Arial" w:hAnsi="Arial" w:cs="Arial"/>
              </w:rPr>
            </w:pPr>
            <w:r w:rsidRPr="00D363E0">
              <w:rPr>
                <w:rFonts w:ascii="Arial" w:hAnsi="Arial" w:cs="Arial"/>
              </w:rPr>
              <w:t>Fit a clean dry stopper and shake.</w:t>
            </w:r>
          </w:p>
        </w:tc>
      </w:tr>
      <w:tr w:rsidR="00595A72" w:rsidTr="00C3705A">
        <w:tc>
          <w:tcPr>
            <w:tcW w:w="9242" w:type="dxa"/>
          </w:tcPr>
          <w:p w:rsidR="00595A72" w:rsidRPr="00D363E0" w:rsidRDefault="00595A72" w:rsidP="00A66351">
            <w:pPr>
              <w:pStyle w:val="BodyText"/>
              <w:numPr>
                <w:ilvl w:val="0"/>
                <w:numId w:val="55"/>
              </w:numPr>
              <w:spacing w:after="0" w:line="240" w:lineRule="auto"/>
              <w:jc w:val="both"/>
              <w:rPr>
                <w:rFonts w:ascii="Arial" w:hAnsi="Arial" w:cs="Arial"/>
              </w:rPr>
            </w:pPr>
            <w:r w:rsidRPr="00D363E0">
              <w:rPr>
                <w:rFonts w:ascii="Arial" w:hAnsi="Arial" w:cs="Arial"/>
              </w:rPr>
              <w:t>Pour into the folded filter paper (</w:t>
            </w:r>
            <w:proofErr w:type="spellStart"/>
            <w:r w:rsidRPr="00D363E0">
              <w:rPr>
                <w:rFonts w:ascii="Arial" w:hAnsi="Arial" w:cs="Arial"/>
              </w:rPr>
              <w:t>Whatman</w:t>
            </w:r>
            <w:proofErr w:type="spellEnd"/>
            <w:r w:rsidRPr="00D363E0">
              <w:rPr>
                <w:rFonts w:ascii="Arial" w:hAnsi="Arial" w:cs="Arial"/>
              </w:rPr>
              <w:t xml:space="preserve"> No. 6) resting in the funnel, supported by the beaker.</w:t>
            </w:r>
          </w:p>
        </w:tc>
      </w:tr>
      <w:tr w:rsidR="00595A72" w:rsidTr="00C3705A">
        <w:tc>
          <w:tcPr>
            <w:tcW w:w="9242" w:type="dxa"/>
          </w:tcPr>
          <w:p w:rsidR="00595A72" w:rsidRPr="00D363E0" w:rsidRDefault="00595A72" w:rsidP="00A66351">
            <w:pPr>
              <w:pStyle w:val="BodyText"/>
              <w:numPr>
                <w:ilvl w:val="0"/>
                <w:numId w:val="55"/>
              </w:numPr>
              <w:spacing w:after="0" w:line="240" w:lineRule="auto"/>
              <w:jc w:val="both"/>
              <w:rPr>
                <w:rFonts w:ascii="Arial" w:hAnsi="Arial" w:cs="Arial"/>
              </w:rPr>
            </w:pPr>
            <w:r w:rsidRPr="00D363E0">
              <w:rPr>
                <w:rFonts w:ascii="Arial" w:hAnsi="Arial" w:cs="Arial"/>
              </w:rPr>
              <w:t>Cover with a watch glass to minimise evaporation losses.</w:t>
            </w:r>
          </w:p>
        </w:tc>
      </w:tr>
      <w:tr w:rsidR="00595A72" w:rsidTr="001A7D24">
        <w:trPr>
          <w:trHeight w:val="722"/>
        </w:trPr>
        <w:tc>
          <w:tcPr>
            <w:tcW w:w="9242" w:type="dxa"/>
          </w:tcPr>
          <w:p w:rsidR="00595A72" w:rsidRPr="00D363E0" w:rsidRDefault="00595A72" w:rsidP="00A66351">
            <w:pPr>
              <w:pStyle w:val="BodyText"/>
              <w:numPr>
                <w:ilvl w:val="0"/>
                <w:numId w:val="55"/>
              </w:numPr>
              <w:spacing w:after="0" w:line="240" w:lineRule="auto"/>
              <w:jc w:val="both"/>
              <w:rPr>
                <w:rFonts w:ascii="Arial" w:hAnsi="Arial" w:cs="Arial"/>
              </w:rPr>
            </w:pPr>
            <w:r w:rsidRPr="00D363E0">
              <w:rPr>
                <w:rFonts w:ascii="Arial" w:hAnsi="Arial" w:cs="Arial"/>
              </w:rPr>
              <w:t>Discard the first 10 cm</w:t>
            </w:r>
            <w:r w:rsidRPr="00D363E0">
              <w:rPr>
                <w:rFonts w:ascii="Arial" w:hAnsi="Arial" w:cs="Arial"/>
                <w:vertAlign w:val="superscript"/>
              </w:rPr>
              <w:t>3</w:t>
            </w:r>
            <w:r w:rsidRPr="00D363E0">
              <w:rPr>
                <w:rFonts w:ascii="Arial" w:hAnsi="Arial" w:cs="Arial"/>
              </w:rPr>
              <w:t xml:space="preserve"> of filtrate and transfer the funnel to a clean dry beaker. Do NOT pour this back into the funnel as errors will result.</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t>(c) Give the dilutions for:</w:t>
      </w:r>
    </w:p>
    <w:p w:rsidR="00C3705A" w:rsidRPr="00F412B2" w:rsidRDefault="00E86108" w:rsidP="00C3705A">
      <w:pPr>
        <w:spacing w:after="240" w:line="360" w:lineRule="auto"/>
        <w:jc w:val="both"/>
        <w:rPr>
          <w:rFonts w:ascii="Arial" w:hAnsi="Arial" w:cs="Arial"/>
        </w:rPr>
      </w:pPr>
      <w:r>
        <w:rPr>
          <w:rFonts w:ascii="Arial" w:hAnsi="Arial" w:cs="Arial"/>
        </w:rPr>
        <w:tab/>
        <w:t xml:space="preserve">Syrup </w:t>
      </w:r>
      <w:r w:rsidRPr="00595A72">
        <w:rPr>
          <w:rFonts w:ascii="Arial" w:hAnsi="Arial" w:cs="Arial"/>
          <w:u w:val="single"/>
        </w:rPr>
        <w:t>1:4 dilution</w:t>
      </w:r>
    </w:p>
    <w:p w:rsidR="00C3705A" w:rsidRPr="00F412B2" w:rsidRDefault="00E86108" w:rsidP="00C3705A">
      <w:pPr>
        <w:spacing w:after="240" w:line="360" w:lineRule="auto"/>
        <w:jc w:val="both"/>
        <w:rPr>
          <w:rFonts w:ascii="Arial" w:hAnsi="Arial" w:cs="Arial"/>
        </w:rPr>
      </w:pPr>
      <w:r>
        <w:rPr>
          <w:rFonts w:ascii="Arial" w:hAnsi="Arial" w:cs="Arial"/>
        </w:rPr>
        <w:tab/>
        <w:t xml:space="preserve">Molasses </w:t>
      </w:r>
      <w:r w:rsidRPr="00E86108">
        <w:rPr>
          <w:rFonts w:ascii="Arial" w:hAnsi="Arial" w:cs="Arial"/>
          <w:u w:val="single"/>
        </w:rPr>
        <w:t xml:space="preserve">1:5 </w:t>
      </w:r>
      <w:r w:rsidR="00595A72" w:rsidRPr="00E86108">
        <w:rPr>
          <w:rFonts w:ascii="Arial" w:hAnsi="Arial" w:cs="Arial"/>
          <w:u w:val="single"/>
        </w:rPr>
        <w:t>dilution</w:t>
      </w:r>
      <w:r w:rsidR="00595A72">
        <w:rPr>
          <w:rFonts w:ascii="Arial" w:hAnsi="Arial" w:cs="Arial"/>
        </w:rPr>
        <w:t xml:space="preserve"> </w:t>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Pr>
          <w:rFonts w:ascii="Arial" w:hAnsi="Arial" w:cs="Arial"/>
        </w:rPr>
        <w:tab/>
      </w:r>
      <w:r w:rsidR="00595A72" w:rsidRPr="00F412B2">
        <w:rPr>
          <w:rFonts w:ascii="Arial" w:hAnsi="Arial" w:cs="Arial"/>
        </w:rPr>
        <w:t>(</w:t>
      </w:r>
      <w:r w:rsidR="00C3705A" w:rsidRPr="00F412B2">
        <w:rPr>
          <w:rFonts w:ascii="Arial" w:hAnsi="Arial" w:cs="Arial"/>
        </w:rPr>
        <w:t>2)</w:t>
      </w:r>
    </w:p>
    <w:p w:rsidR="00C3705A" w:rsidRPr="00F412B2" w:rsidRDefault="00C3705A" w:rsidP="007C4FCD">
      <w:pPr>
        <w:numPr>
          <w:ilvl w:val="0"/>
          <w:numId w:val="11"/>
        </w:numPr>
        <w:spacing w:after="240" w:line="360" w:lineRule="auto"/>
        <w:jc w:val="both"/>
        <w:rPr>
          <w:rFonts w:ascii="Arial" w:hAnsi="Arial" w:cs="Arial"/>
        </w:rPr>
      </w:pPr>
      <w:r w:rsidRPr="00F412B2">
        <w:rPr>
          <w:rFonts w:ascii="Arial" w:hAnsi="Arial" w:cs="Arial"/>
        </w:rPr>
        <w:t>Write the procedure for determining the brix of a juice sample. (6)</w:t>
      </w:r>
    </w:p>
    <w:tbl>
      <w:tblPr>
        <w:tblStyle w:val="TableGrid"/>
        <w:tblW w:w="0" w:type="auto"/>
        <w:tblLook w:val="04A0" w:firstRow="1" w:lastRow="0" w:firstColumn="1" w:lastColumn="0" w:noHBand="0" w:noVBand="1"/>
      </w:tblPr>
      <w:tblGrid>
        <w:gridCol w:w="7793"/>
      </w:tblGrid>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t>To 100 cm</w:t>
            </w:r>
            <w:r w:rsidRPr="00AA6BEB">
              <w:rPr>
                <w:rFonts w:ascii="Arial" w:hAnsi="Arial" w:cs="Arial"/>
                <w:vertAlign w:val="superscript"/>
              </w:rPr>
              <w:t>3</w:t>
            </w:r>
            <w:r w:rsidRPr="00AA6BEB">
              <w:rPr>
                <w:rFonts w:ascii="Arial" w:hAnsi="Arial" w:cs="Arial"/>
              </w:rPr>
              <w:t xml:space="preserve"> juice in the bottle, add about 1 g filter aid, stopper and </w:t>
            </w:r>
            <w:r w:rsidRPr="00AA6BEB">
              <w:rPr>
                <w:rFonts w:ascii="Arial" w:hAnsi="Arial" w:cs="Arial"/>
              </w:rPr>
              <w:lastRenderedPageBreak/>
              <w:t>shake to disperse the filter aid.</w:t>
            </w:r>
          </w:p>
        </w:tc>
      </w:tr>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lastRenderedPageBreak/>
              <w:t xml:space="preserve">Filter through a fluted filter paper supported in the funnel which rests directly in the mouth of the squat beaker. Pour the mixture while the </w:t>
            </w:r>
            <w:proofErr w:type="spellStart"/>
            <w:r w:rsidRPr="00AA6BEB">
              <w:rPr>
                <w:rFonts w:ascii="Arial" w:hAnsi="Arial" w:cs="Arial"/>
              </w:rPr>
              <w:t>Celite</w:t>
            </w:r>
            <w:proofErr w:type="spellEnd"/>
            <w:r w:rsidRPr="00AA6BEB">
              <w:rPr>
                <w:rFonts w:ascii="Arial" w:hAnsi="Arial" w:cs="Arial"/>
              </w:rPr>
              <w:t xml:space="preserve"> 577 is still in suspension. Cover the funnel with a watch glass to minimise evaporation.</w:t>
            </w:r>
          </w:p>
        </w:tc>
      </w:tr>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t>Discard the first 10 cm</w:t>
            </w:r>
            <w:r w:rsidRPr="00AA6BEB">
              <w:rPr>
                <w:rFonts w:ascii="Arial" w:hAnsi="Arial" w:cs="Arial"/>
                <w:vertAlign w:val="superscript"/>
              </w:rPr>
              <w:t>3</w:t>
            </w:r>
            <w:r w:rsidRPr="00AA6BEB">
              <w:rPr>
                <w:rFonts w:ascii="Arial" w:hAnsi="Arial" w:cs="Arial"/>
              </w:rPr>
              <w:t xml:space="preserve"> of filtrate by transferring the funnel to a clean, dry beaker.</w:t>
            </w:r>
          </w:p>
        </w:tc>
      </w:tr>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t>Collect sufficient filtrate to measure its refractometer brix.</w:t>
            </w:r>
          </w:p>
        </w:tc>
      </w:tr>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t>Note the reading: Also record the temperature reading of the thermometer located on the prism mount if this differs from 20±0.1°C.</w:t>
            </w:r>
          </w:p>
        </w:tc>
      </w:tr>
      <w:tr w:rsidR="00595A72" w:rsidTr="00C3705A">
        <w:tc>
          <w:tcPr>
            <w:tcW w:w="9242" w:type="dxa"/>
          </w:tcPr>
          <w:p w:rsidR="00595A72" w:rsidRPr="00AA6BEB" w:rsidRDefault="00595A72" w:rsidP="00A66351">
            <w:pPr>
              <w:pStyle w:val="BodyText"/>
              <w:numPr>
                <w:ilvl w:val="0"/>
                <w:numId w:val="56"/>
              </w:numPr>
              <w:spacing w:after="0" w:line="240" w:lineRule="auto"/>
              <w:jc w:val="both"/>
              <w:rPr>
                <w:rFonts w:ascii="Arial" w:hAnsi="Arial" w:cs="Arial"/>
              </w:rPr>
            </w:pPr>
            <w:r w:rsidRPr="00AA6BEB">
              <w:rPr>
                <w:rFonts w:ascii="Arial" w:hAnsi="Arial" w:cs="Arial"/>
              </w:rPr>
              <w:t>If necessary, convert the instrument reading to brix using the table supplied with the instrument.</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1"/>
        </w:numPr>
        <w:spacing w:after="240" w:line="360" w:lineRule="auto"/>
        <w:jc w:val="both"/>
        <w:rPr>
          <w:rFonts w:ascii="Arial" w:hAnsi="Arial" w:cs="Arial"/>
        </w:rPr>
      </w:pPr>
      <w:r w:rsidRPr="00F412B2">
        <w:rPr>
          <w:rFonts w:ascii="Arial" w:hAnsi="Arial" w:cs="Arial"/>
        </w:rPr>
        <w:t>Explain the procedure to be followed if a reading is taken and the refractometer is not at 20</w:t>
      </w:r>
      <w:r>
        <w:rPr>
          <w:rFonts w:ascii="Arial" w:hAnsi="Arial" w:cs="Arial"/>
        </w:rPr>
        <w:t>°</w:t>
      </w:r>
      <w:r w:rsidRPr="00F412B2">
        <w:rPr>
          <w:rFonts w:ascii="Arial" w:hAnsi="Arial" w:cs="Arial"/>
        </w:rPr>
        <w:t>C.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595A72" w:rsidRDefault="00595A72" w:rsidP="00A66351">
            <w:pPr>
              <w:pStyle w:val="ListParagraph"/>
              <w:numPr>
                <w:ilvl w:val="0"/>
                <w:numId w:val="53"/>
              </w:numPr>
              <w:contextualSpacing w:val="0"/>
              <w:jc w:val="both"/>
              <w:rPr>
                <w:rFonts w:ascii="Arial" w:hAnsi="Arial" w:cs="Arial"/>
                <w:sz w:val="22"/>
                <w:szCs w:val="22"/>
              </w:rPr>
            </w:pPr>
            <w:r w:rsidRPr="00595A72">
              <w:rPr>
                <w:rFonts w:ascii="Arial" w:hAnsi="Arial" w:cs="Arial"/>
                <w:sz w:val="22"/>
                <w:szCs w:val="22"/>
              </w:rPr>
              <w:t>The appropriate temperature correction should be applied.</w:t>
            </w:r>
          </w:p>
        </w:tc>
      </w:tr>
    </w:tbl>
    <w:p w:rsidR="00A66351" w:rsidRDefault="00A66351" w:rsidP="00C3705A">
      <w:pPr>
        <w:spacing w:after="240" w:line="360" w:lineRule="auto"/>
        <w:jc w:val="both"/>
        <w:rPr>
          <w:rFonts w:ascii="Arial" w:hAnsi="Arial" w:cs="Arial"/>
          <w:b/>
        </w:rPr>
      </w:pP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275752">
        <w:rPr>
          <w:rFonts w:ascii="Arial" w:hAnsi="Arial" w:cs="Arial"/>
          <w:b/>
        </w:rPr>
        <w:lastRenderedPageBreak/>
        <w:t xml:space="preserve">Learning activity </w:t>
      </w:r>
      <w:r>
        <w:rPr>
          <w:rFonts w:ascii="Arial" w:hAnsi="Arial" w:cs="Arial"/>
          <w:b/>
        </w:rPr>
        <w:t>3.5</w:t>
      </w:r>
      <w:r w:rsidRPr="00275752">
        <w:rPr>
          <w:rFonts w:ascii="Arial" w:hAnsi="Arial" w:cs="Arial"/>
          <w:b/>
        </w:rPr>
        <w:t xml:space="preserve">: Individual Learning activity: </w:t>
      </w:r>
      <w:r>
        <w:rPr>
          <w:rFonts w:ascii="Arial" w:hAnsi="Arial" w:cs="Arial"/>
          <w:b/>
        </w:rPr>
        <w:t>2 hours</w:t>
      </w:r>
      <w:r w:rsidRPr="00275752">
        <w:rPr>
          <w:rFonts w:ascii="Arial" w:hAnsi="Arial" w:cs="Arial"/>
          <w:b/>
        </w:rPr>
        <w:t xml:space="preserve"> (</w:t>
      </w:r>
      <w:r>
        <w:rPr>
          <w:rFonts w:ascii="Arial" w:hAnsi="Arial" w:cs="Arial"/>
          <w:b/>
        </w:rPr>
        <w:t>80</w:t>
      </w:r>
      <w:r w:rsidRPr="00275752">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508809E0" wp14:editId="0DEFBFBA">
            <wp:extent cx="1009650" cy="762000"/>
            <wp:effectExtent l="0" t="0" r="0" b="0"/>
            <wp:docPr id="91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19B04E2" wp14:editId="7317226C">
            <wp:extent cx="1009650" cy="762000"/>
            <wp:effectExtent l="0" t="0" r="0" b="0"/>
            <wp:docPr id="91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9907EA5" wp14:editId="1757720F">
            <wp:extent cx="1009650" cy="762000"/>
            <wp:effectExtent l="0" t="0" r="0" b="0"/>
            <wp:docPr id="91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0BF756E" wp14:editId="1C08B77C">
            <wp:extent cx="1009650" cy="762000"/>
            <wp:effectExtent l="0" t="0" r="0" b="0"/>
            <wp:docPr id="92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573BE35" wp14:editId="1454A689">
            <wp:extent cx="1009650" cy="762000"/>
            <wp:effectExtent l="0" t="0" r="0" b="0"/>
            <wp:docPr id="92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E85A0DA" wp14:editId="37787ED2">
            <wp:extent cx="1009650" cy="762000"/>
            <wp:effectExtent l="0" t="0" r="0" b="0"/>
            <wp:docPr id="92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PERCENTAGE APPARENT SUCROSE (POL)</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883B75" w:rsidRDefault="00C3705A" w:rsidP="007C4FCD">
      <w:pPr>
        <w:pStyle w:val="ListParagraph"/>
        <w:numPr>
          <w:ilvl w:val="0"/>
          <w:numId w:val="48"/>
        </w:numPr>
        <w:spacing w:after="240" w:line="360" w:lineRule="auto"/>
        <w:ind w:left="567" w:hanging="567"/>
        <w:jc w:val="both"/>
        <w:rPr>
          <w:rFonts w:ascii="Arial" w:hAnsi="Arial" w:cs="Arial"/>
          <w:sz w:val="22"/>
          <w:szCs w:val="22"/>
        </w:rPr>
      </w:pPr>
      <w:r>
        <w:rPr>
          <w:rFonts w:ascii="Arial" w:hAnsi="Arial" w:cs="Arial"/>
          <w:sz w:val="22"/>
          <w:szCs w:val="22"/>
        </w:rPr>
        <w:t>Give the</w:t>
      </w:r>
      <w:r w:rsidRPr="00883B75">
        <w:rPr>
          <w:rFonts w:ascii="Arial" w:hAnsi="Arial" w:cs="Arial"/>
          <w:sz w:val="22"/>
          <w:szCs w:val="22"/>
        </w:rPr>
        <w:t xml:space="preserve"> formula for the sucrose % solution.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952C63" w:rsidRDefault="00952C63" w:rsidP="00952C63">
            <w:pPr>
              <w:spacing w:after="240" w:line="360" w:lineRule="auto"/>
              <w:jc w:val="center"/>
              <w:rPr>
                <w:rFonts w:ascii="Arial" w:hAnsi="Arial" w:cs="Arial"/>
                <w:b/>
                <w:sz w:val="24"/>
                <w:szCs w:val="24"/>
              </w:rPr>
            </w:pPr>
            <w:r w:rsidRPr="00952C63">
              <w:rPr>
                <w:rFonts w:ascii="Arial" w:hAnsi="Arial" w:cs="Arial"/>
                <w:b/>
                <w:sz w:val="24"/>
                <w:szCs w:val="24"/>
              </w:rPr>
              <w:t xml:space="preserve">Formula:  Sucrose % = </w:t>
            </w:r>
            <m:oMath>
              <m:f>
                <m:fPr>
                  <m:ctrlPr>
                    <w:rPr>
                      <w:rFonts w:ascii="Cambria Math" w:hAnsi="Cambria Math" w:cs="Arial"/>
                      <w:b/>
                      <w:i/>
                      <w:sz w:val="24"/>
                      <w:szCs w:val="24"/>
                    </w:rPr>
                  </m:ctrlPr>
                </m:fPr>
                <m:num>
                  <m:r>
                    <m:rPr>
                      <m:sty m:val="bi"/>
                    </m:rPr>
                    <w:rPr>
                      <w:rFonts w:ascii="Cambria Math" w:hAnsi="Cambria Math" w:cs="Arial"/>
                      <w:sz w:val="24"/>
                      <w:szCs w:val="24"/>
                    </w:rPr>
                    <m:t>Mazz of sucrose</m:t>
                  </m:r>
                </m:num>
                <m:den>
                  <m:r>
                    <m:rPr>
                      <m:sty m:val="bi"/>
                    </m:rPr>
                    <w:rPr>
                      <w:rFonts w:ascii="Cambria Math" w:hAnsi="Cambria Math" w:cs="Arial"/>
                      <w:sz w:val="24"/>
                      <w:szCs w:val="24"/>
                    </w:rPr>
                    <m:t>Mass of solution</m:t>
                  </m:r>
                </m:den>
              </m:f>
            </m:oMath>
            <w:r w:rsidRPr="00952C63">
              <w:rPr>
                <w:rFonts w:ascii="Arial" w:hAnsi="Arial" w:cs="Arial"/>
                <w:b/>
                <w:sz w:val="24"/>
                <w:szCs w:val="24"/>
              </w:rPr>
              <w:t xml:space="preserve"> × 100</w:t>
            </w:r>
          </w:p>
        </w:tc>
      </w:tr>
    </w:tbl>
    <w:p w:rsidR="00C3705A" w:rsidRPr="00F412B2" w:rsidRDefault="00C3705A" w:rsidP="00C3705A">
      <w:pPr>
        <w:pBdr>
          <w:bottom w:val="single" w:sz="12" w:space="1" w:color="auto"/>
        </w:pBdr>
        <w:spacing w:after="240" w:line="360" w:lineRule="auto"/>
        <w:jc w:val="both"/>
        <w:rPr>
          <w:rFonts w:ascii="Arial" w:hAnsi="Arial" w:cs="Arial"/>
        </w:rPr>
      </w:pPr>
    </w:p>
    <w:p w:rsidR="00C3705A" w:rsidRPr="00883B75" w:rsidRDefault="00C3705A" w:rsidP="007C4FCD">
      <w:pPr>
        <w:pStyle w:val="ListParagraph"/>
        <w:numPr>
          <w:ilvl w:val="0"/>
          <w:numId w:val="48"/>
        </w:numPr>
        <w:spacing w:after="240" w:line="360" w:lineRule="auto"/>
        <w:ind w:left="567" w:hanging="567"/>
        <w:jc w:val="both"/>
        <w:rPr>
          <w:rFonts w:ascii="Arial" w:hAnsi="Arial" w:cs="Arial"/>
          <w:sz w:val="22"/>
          <w:szCs w:val="22"/>
        </w:rPr>
      </w:pPr>
      <w:r w:rsidRPr="00883B75">
        <w:rPr>
          <w:rFonts w:ascii="Arial" w:hAnsi="Arial" w:cs="Arial"/>
          <w:sz w:val="22"/>
          <w:szCs w:val="22"/>
        </w:rPr>
        <w:t>A solution is prepared by dissolving 8 g sucrose, 12 g salt and 30 g water in a flask.</w:t>
      </w:r>
    </w:p>
    <w:p w:rsidR="00C3705A" w:rsidRPr="00A66351" w:rsidRDefault="00C3705A" w:rsidP="007C4FCD">
      <w:pPr>
        <w:numPr>
          <w:ilvl w:val="0"/>
          <w:numId w:val="13"/>
        </w:numPr>
        <w:spacing w:after="240" w:line="360" w:lineRule="auto"/>
        <w:ind w:left="567" w:hanging="567"/>
        <w:jc w:val="both"/>
        <w:rPr>
          <w:rFonts w:ascii="Arial" w:hAnsi="Arial" w:cs="Arial"/>
        </w:rPr>
      </w:pPr>
      <w:r w:rsidRPr="00A66351">
        <w:rPr>
          <w:rFonts w:ascii="Arial" w:hAnsi="Arial" w:cs="Arial"/>
        </w:rPr>
        <w:t>Calculate the brix of the solution. (2)</w:t>
      </w:r>
    </w:p>
    <w:tbl>
      <w:tblPr>
        <w:tblStyle w:val="TableGrid"/>
        <w:tblW w:w="0" w:type="auto"/>
        <w:tblInd w:w="-34" w:type="dxa"/>
        <w:tblLook w:val="04A0" w:firstRow="1" w:lastRow="0" w:firstColumn="1" w:lastColumn="0" w:noHBand="0" w:noVBand="1"/>
      </w:tblPr>
      <w:tblGrid>
        <w:gridCol w:w="9214"/>
      </w:tblGrid>
      <w:tr w:rsidR="00C3705A" w:rsidTr="00C3705A">
        <w:tc>
          <w:tcPr>
            <w:tcW w:w="9214" w:type="dxa"/>
          </w:tcPr>
          <w:p w:rsidR="00C3705A" w:rsidRDefault="00C3705A" w:rsidP="00C3705A">
            <w:pPr>
              <w:spacing w:after="240" w:line="360" w:lineRule="auto"/>
              <w:jc w:val="both"/>
              <w:rPr>
                <w:rFonts w:ascii="Arial" w:hAnsi="Arial" w:cs="Arial"/>
              </w:rPr>
            </w:pPr>
          </w:p>
        </w:tc>
      </w:tr>
      <w:tr w:rsidR="00C3705A" w:rsidTr="00C3705A">
        <w:tc>
          <w:tcPr>
            <w:tcW w:w="9214" w:type="dxa"/>
          </w:tcPr>
          <w:p w:rsidR="00C3705A" w:rsidRDefault="00C3705A" w:rsidP="00C3705A">
            <w:pPr>
              <w:spacing w:after="240" w:line="360" w:lineRule="auto"/>
              <w:jc w:val="both"/>
              <w:rPr>
                <w:rFonts w:ascii="Arial" w:hAnsi="Arial" w:cs="Arial"/>
              </w:rPr>
            </w:pPr>
          </w:p>
        </w:tc>
      </w:tr>
      <w:tr w:rsidR="00C3705A" w:rsidTr="00C3705A">
        <w:tc>
          <w:tcPr>
            <w:tcW w:w="9214" w:type="dxa"/>
          </w:tcPr>
          <w:p w:rsidR="00C3705A" w:rsidRDefault="00C3705A" w:rsidP="00C3705A">
            <w:pPr>
              <w:spacing w:after="240" w:line="360" w:lineRule="auto"/>
              <w:jc w:val="both"/>
              <w:rPr>
                <w:rFonts w:ascii="Arial" w:hAnsi="Arial" w:cs="Arial"/>
              </w:rPr>
            </w:pPr>
          </w:p>
        </w:tc>
      </w:tr>
    </w:tbl>
    <w:p w:rsidR="00C3705A" w:rsidRDefault="00C3705A" w:rsidP="00C3705A">
      <w:pPr>
        <w:spacing w:after="240" w:line="360" w:lineRule="auto"/>
        <w:ind w:left="567"/>
        <w:jc w:val="both"/>
        <w:rPr>
          <w:rFonts w:ascii="Arial" w:hAnsi="Arial" w:cs="Arial"/>
        </w:rPr>
      </w:pPr>
    </w:p>
    <w:p w:rsidR="00C3705A" w:rsidRPr="00A66351" w:rsidRDefault="00C3705A" w:rsidP="007C4FCD">
      <w:pPr>
        <w:numPr>
          <w:ilvl w:val="0"/>
          <w:numId w:val="13"/>
        </w:numPr>
        <w:spacing w:after="240" w:line="360" w:lineRule="auto"/>
        <w:ind w:left="567" w:hanging="567"/>
        <w:jc w:val="both"/>
        <w:rPr>
          <w:rFonts w:ascii="Arial" w:hAnsi="Arial" w:cs="Arial"/>
        </w:rPr>
      </w:pPr>
      <w:r w:rsidRPr="00A66351">
        <w:rPr>
          <w:rFonts w:ascii="Arial" w:hAnsi="Arial" w:cs="Arial"/>
        </w:rPr>
        <w:t>Calculate the sucrose % of the solution.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A66351" w:rsidRDefault="00C3705A" w:rsidP="00C3705A">
      <w:pPr>
        <w:spacing w:after="240" w:line="360" w:lineRule="auto"/>
        <w:jc w:val="both"/>
        <w:rPr>
          <w:rFonts w:ascii="Arial" w:hAnsi="Arial" w:cs="Arial"/>
        </w:rPr>
      </w:pPr>
    </w:p>
    <w:p w:rsidR="00C3705A" w:rsidRPr="00A66351" w:rsidRDefault="00C3705A" w:rsidP="00C3705A">
      <w:pPr>
        <w:spacing w:after="240" w:line="360" w:lineRule="auto"/>
        <w:jc w:val="both"/>
        <w:rPr>
          <w:rFonts w:ascii="Arial" w:hAnsi="Arial" w:cs="Arial"/>
        </w:rPr>
      </w:pPr>
      <w:r w:rsidRPr="00A66351">
        <w:rPr>
          <w:rFonts w:ascii="Arial" w:hAnsi="Arial" w:cs="Arial"/>
        </w:rPr>
        <w:t xml:space="preserve">3(a) </w:t>
      </w:r>
      <w:proofErr w:type="gramStart"/>
      <w:r w:rsidRPr="00A66351">
        <w:rPr>
          <w:rFonts w:ascii="Arial" w:hAnsi="Arial" w:cs="Arial"/>
        </w:rPr>
        <w:t>The</w:t>
      </w:r>
      <w:proofErr w:type="gramEnd"/>
      <w:r w:rsidRPr="00A66351">
        <w:rPr>
          <w:rFonts w:ascii="Arial" w:hAnsi="Arial" w:cs="Arial"/>
        </w:rPr>
        <w:t xml:space="preserve"> amount of sucrose in a sample is found by projec</w:t>
      </w:r>
      <w:r w:rsidR="008A7C07" w:rsidRPr="00A66351">
        <w:rPr>
          <w:rFonts w:ascii="Arial" w:hAnsi="Arial" w:cs="Arial"/>
        </w:rPr>
        <w:t xml:space="preserve">ting a beam of </w:t>
      </w:r>
      <w:r w:rsidR="008A7C07" w:rsidRPr="00A66351">
        <w:rPr>
          <w:rFonts w:ascii="Arial" w:hAnsi="Arial" w:cs="Arial"/>
          <w:u w:val="single"/>
        </w:rPr>
        <w:t>ordinary</w:t>
      </w:r>
      <w:r w:rsidRPr="00A66351">
        <w:rPr>
          <w:rFonts w:ascii="Arial" w:hAnsi="Arial" w:cs="Arial"/>
        </w:rPr>
        <w:t xml:space="preserve"> light through the solution and measuring the ____________________ of the light. </w:t>
      </w:r>
      <w:proofErr w:type="gramStart"/>
      <w:r w:rsidRPr="00A66351">
        <w:rPr>
          <w:rFonts w:ascii="Arial" w:hAnsi="Arial" w:cs="Arial"/>
        </w:rPr>
        <w:t>A greater</w:t>
      </w:r>
      <w:proofErr w:type="gramEnd"/>
      <w:r w:rsidRPr="00A66351">
        <w:rPr>
          <w:rFonts w:ascii="Arial" w:hAnsi="Arial" w:cs="Arial"/>
        </w:rPr>
        <w:t xml:space="preserve"> </w:t>
      </w:r>
      <w:r w:rsidR="00234D11" w:rsidRPr="00A66351">
        <w:rPr>
          <w:rFonts w:ascii="Arial" w:hAnsi="Arial" w:cs="Arial"/>
        </w:rPr>
        <w:t xml:space="preserve">sucrose content will result in the </w:t>
      </w:r>
      <w:r w:rsidR="00234D11" w:rsidRPr="00A66351">
        <w:rPr>
          <w:rFonts w:ascii="Arial" w:hAnsi="Arial" w:cs="Arial"/>
          <w:u w:val="single"/>
        </w:rPr>
        <w:t>greater angle of rotation</w:t>
      </w:r>
      <w:r w:rsidRPr="00A66351">
        <w:rPr>
          <w:rFonts w:ascii="Arial" w:hAnsi="Arial" w:cs="Arial"/>
          <w:u w:val="single"/>
        </w:rPr>
        <w:t>.</w:t>
      </w:r>
      <w:r w:rsidRPr="00A66351">
        <w:rPr>
          <w:rFonts w:ascii="Arial" w:hAnsi="Arial" w:cs="Arial"/>
        </w:rPr>
        <w:t xml:space="preserve"> (4)</w:t>
      </w:r>
    </w:p>
    <w:p w:rsidR="00C3705A" w:rsidRPr="00691EF0" w:rsidRDefault="00C3705A" w:rsidP="00C3705A">
      <w:pPr>
        <w:spacing w:after="240" w:line="360" w:lineRule="auto"/>
        <w:jc w:val="both"/>
        <w:rPr>
          <w:rFonts w:ascii="Arial" w:hAnsi="Arial" w:cs="Arial"/>
        </w:rPr>
      </w:pPr>
      <w:r>
        <w:rPr>
          <w:rFonts w:ascii="Arial" w:hAnsi="Arial" w:cs="Arial"/>
        </w:rPr>
        <w:t xml:space="preserve">(b) </w:t>
      </w:r>
      <w:r w:rsidRPr="00691EF0">
        <w:rPr>
          <w:rFonts w:ascii="Arial" w:hAnsi="Arial" w:cs="Arial"/>
        </w:rPr>
        <w:t>What instrument is used to perform the analysis described in (a) above. (1)</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8A7C07" w:rsidP="00C3705A">
            <w:pPr>
              <w:spacing w:after="240" w:line="360" w:lineRule="auto"/>
              <w:jc w:val="both"/>
              <w:rPr>
                <w:rFonts w:ascii="Arial" w:hAnsi="Arial" w:cs="Arial"/>
              </w:rPr>
            </w:pPr>
            <w:proofErr w:type="spellStart"/>
            <w:r w:rsidRPr="00D363E0">
              <w:rPr>
                <w:rFonts w:ascii="Arial" w:hAnsi="Arial" w:cs="Arial"/>
              </w:rPr>
              <w:t>Polarimeter</w:t>
            </w:r>
            <w:proofErr w:type="spellEnd"/>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3"/>
        </w:numPr>
        <w:spacing w:after="240" w:line="360" w:lineRule="auto"/>
        <w:ind w:left="567" w:hanging="567"/>
        <w:jc w:val="both"/>
        <w:rPr>
          <w:rFonts w:ascii="Arial" w:hAnsi="Arial" w:cs="Arial"/>
        </w:rPr>
      </w:pPr>
      <w:r w:rsidRPr="00F412B2">
        <w:rPr>
          <w:rFonts w:ascii="Arial" w:hAnsi="Arial" w:cs="Arial"/>
        </w:rPr>
        <w:t>The result from the analysis is called the apparent sucrose % (or pol %). Why is the answer not the true sucrose %?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687463" w:rsidRDefault="00C3705A" w:rsidP="00C3705A">
      <w:pPr>
        <w:spacing w:after="240" w:line="360" w:lineRule="auto"/>
        <w:ind w:left="567" w:hanging="567"/>
        <w:jc w:val="both"/>
        <w:rPr>
          <w:rFonts w:ascii="Arial" w:hAnsi="Arial" w:cs="Arial"/>
        </w:rPr>
      </w:pPr>
      <w:r>
        <w:rPr>
          <w:rFonts w:ascii="Arial" w:hAnsi="Arial" w:cs="Arial"/>
        </w:rPr>
        <w:t>4.</w:t>
      </w:r>
      <w:r>
        <w:rPr>
          <w:rFonts w:ascii="Arial" w:hAnsi="Arial" w:cs="Arial"/>
        </w:rPr>
        <w:tab/>
      </w:r>
      <w:r w:rsidRPr="00687463">
        <w:rPr>
          <w:rFonts w:ascii="Arial" w:hAnsi="Arial" w:cs="Arial"/>
        </w:rPr>
        <w:t>Explain why the difference between pol % and sucrose % is small for juice but quite large for molasses. (4)</w:t>
      </w:r>
    </w:p>
    <w:tbl>
      <w:tblPr>
        <w:tblStyle w:val="TableGrid"/>
        <w:tblW w:w="0" w:type="auto"/>
        <w:tblLook w:val="04A0" w:firstRow="1" w:lastRow="0" w:firstColumn="1" w:lastColumn="0" w:noHBand="0" w:noVBand="1"/>
      </w:tblPr>
      <w:tblGrid>
        <w:gridCol w:w="9242"/>
      </w:tblGrid>
      <w:tr w:rsidR="00A66351" w:rsidRPr="00A66351" w:rsidTr="00C3705A">
        <w:tc>
          <w:tcPr>
            <w:tcW w:w="9242" w:type="dxa"/>
          </w:tcPr>
          <w:p w:rsidR="00C3705A" w:rsidRPr="00A66351" w:rsidRDefault="00234D11" w:rsidP="00C3705A">
            <w:pPr>
              <w:spacing w:after="240" w:line="360" w:lineRule="auto"/>
              <w:jc w:val="both"/>
              <w:rPr>
                <w:rFonts w:ascii="Arial" w:hAnsi="Arial" w:cs="Arial"/>
              </w:rPr>
            </w:pPr>
            <w:r w:rsidRPr="00A66351">
              <w:rPr>
                <w:rFonts w:ascii="Arial" w:hAnsi="Arial" w:cs="Arial"/>
              </w:rPr>
              <w:t>It is because the concentration of glucose and fructose is low is so that the pol % equals to sucrose %.</w:t>
            </w:r>
          </w:p>
        </w:tc>
      </w:tr>
      <w:tr w:rsidR="00A66351" w:rsidRPr="00A66351" w:rsidTr="00C3705A">
        <w:tc>
          <w:tcPr>
            <w:tcW w:w="9242" w:type="dxa"/>
          </w:tcPr>
          <w:p w:rsidR="00C3705A" w:rsidRPr="00A66351" w:rsidRDefault="00234D11" w:rsidP="00C3705A">
            <w:pPr>
              <w:spacing w:after="240" w:line="360" w:lineRule="auto"/>
              <w:jc w:val="both"/>
              <w:rPr>
                <w:rFonts w:ascii="Arial" w:hAnsi="Arial" w:cs="Arial"/>
              </w:rPr>
            </w:pPr>
            <w:r w:rsidRPr="00A66351">
              <w:rPr>
                <w:rFonts w:ascii="Arial" w:hAnsi="Arial" w:cs="Arial"/>
              </w:rPr>
              <w:t>For a product like refined sugar the amount of glucose and fructose is so low that the pol % = sucrose %.</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tabs>
          <w:tab w:val="left" w:pos="567"/>
        </w:tabs>
        <w:spacing w:after="240" w:line="360" w:lineRule="auto"/>
        <w:ind w:left="567" w:hanging="567"/>
        <w:jc w:val="both"/>
        <w:rPr>
          <w:rFonts w:ascii="Arial" w:hAnsi="Arial" w:cs="Arial"/>
        </w:rPr>
      </w:pPr>
      <w:r>
        <w:rPr>
          <w:rFonts w:ascii="Arial" w:hAnsi="Arial" w:cs="Arial"/>
        </w:rPr>
        <w:t xml:space="preserve">5. </w:t>
      </w:r>
      <w:r w:rsidRPr="00F412B2">
        <w:rPr>
          <w:rFonts w:ascii="Arial" w:hAnsi="Arial" w:cs="Arial"/>
        </w:rPr>
        <w:t>State where the pol % is used in the sugar mill to facilitate control of the process.             (5)</w:t>
      </w:r>
    </w:p>
    <w:tbl>
      <w:tblPr>
        <w:tblStyle w:val="TableGrid"/>
        <w:tblW w:w="0" w:type="auto"/>
        <w:tblLook w:val="04A0" w:firstRow="1" w:lastRow="0" w:firstColumn="1" w:lastColumn="0" w:noHBand="0" w:noVBand="1"/>
      </w:tblPr>
      <w:tblGrid>
        <w:gridCol w:w="7793"/>
      </w:tblGrid>
      <w:tr w:rsidR="00234D11" w:rsidTr="00234D11">
        <w:tc>
          <w:tcPr>
            <w:tcW w:w="7793" w:type="dxa"/>
          </w:tcPr>
          <w:p w:rsidR="00234D11" w:rsidRPr="00234D11" w:rsidRDefault="00234D11" w:rsidP="00A66351">
            <w:pPr>
              <w:numPr>
                <w:ilvl w:val="0"/>
                <w:numId w:val="66"/>
              </w:numPr>
              <w:spacing w:after="0" w:line="240" w:lineRule="auto"/>
              <w:jc w:val="both"/>
              <w:rPr>
                <w:rFonts w:ascii="Arial" w:hAnsi="Arial" w:cs="Arial"/>
              </w:rPr>
            </w:pPr>
            <w:r w:rsidRPr="00234D11">
              <w:rPr>
                <w:rFonts w:ascii="Arial" w:hAnsi="Arial" w:cs="Arial"/>
              </w:rPr>
              <w:t>Pol in cane and mixed juice will indicate cane quality.</w:t>
            </w:r>
          </w:p>
          <w:p w:rsidR="00234D11" w:rsidRPr="00302FD4" w:rsidRDefault="00234D11" w:rsidP="00A66351">
            <w:pPr>
              <w:pStyle w:val="ListParagraph"/>
              <w:numPr>
                <w:ilvl w:val="0"/>
                <w:numId w:val="66"/>
              </w:numPr>
              <w:contextualSpacing w:val="0"/>
              <w:jc w:val="both"/>
              <w:rPr>
                <w:rFonts w:ascii="Arial" w:hAnsi="Arial" w:cs="Arial"/>
              </w:rPr>
            </w:pPr>
            <w:r w:rsidRPr="00302FD4">
              <w:rPr>
                <w:rFonts w:ascii="Arial" w:hAnsi="Arial" w:cs="Arial"/>
              </w:rPr>
              <w:t>Pol in bagasse will indicate mill efficiency.</w:t>
            </w:r>
          </w:p>
          <w:p w:rsidR="00234D11" w:rsidRPr="00234D11" w:rsidRDefault="00234D11" w:rsidP="00A66351">
            <w:pPr>
              <w:numPr>
                <w:ilvl w:val="0"/>
                <w:numId w:val="66"/>
              </w:numPr>
              <w:spacing w:after="0" w:line="240" w:lineRule="auto"/>
              <w:jc w:val="both"/>
              <w:rPr>
                <w:rFonts w:ascii="Arial" w:hAnsi="Arial" w:cs="Arial"/>
              </w:rPr>
            </w:pPr>
            <w:r w:rsidRPr="00234D11">
              <w:rPr>
                <w:rFonts w:ascii="Arial" w:hAnsi="Arial" w:cs="Arial"/>
              </w:rPr>
              <w:t>Pol in clear juice will indicate if inversion has taken place.</w:t>
            </w:r>
          </w:p>
          <w:p w:rsidR="00234D11" w:rsidRPr="00234D11" w:rsidRDefault="00234D11" w:rsidP="00A66351">
            <w:pPr>
              <w:numPr>
                <w:ilvl w:val="0"/>
                <w:numId w:val="66"/>
              </w:numPr>
              <w:spacing w:after="0" w:line="240" w:lineRule="auto"/>
              <w:jc w:val="both"/>
              <w:rPr>
                <w:rFonts w:ascii="Arial" w:hAnsi="Arial" w:cs="Arial"/>
              </w:rPr>
            </w:pPr>
            <w:r w:rsidRPr="00234D11">
              <w:rPr>
                <w:rFonts w:ascii="Arial" w:hAnsi="Arial" w:cs="Arial"/>
              </w:rPr>
              <w:t xml:space="preserve">Pol in </w:t>
            </w:r>
            <w:proofErr w:type="spellStart"/>
            <w:r w:rsidRPr="00234D11">
              <w:rPr>
                <w:rFonts w:ascii="Arial" w:hAnsi="Arial" w:cs="Arial"/>
              </w:rPr>
              <w:t>massecuite</w:t>
            </w:r>
            <w:proofErr w:type="spellEnd"/>
            <w:r w:rsidRPr="00234D11">
              <w:rPr>
                <w:rFonts w:ascii="Arial" w:hAnsi="Arial" w:cs="Arial"/>
              </w:rPr>
              <w:t xml:space="preserve"> and molasses will indicate pan floor efficiency.</w:t>
            </w:r>
          </w:p>
          <w:p w:rsidR="00C3705A" w:rsidRPr="00234D11" w:rsidRDefault="00234D11" w:rsidP="00A66351">
            <w:pPr>
              <w:numPr>
                <w:ilvl w:val="0"/>
                <w:numId w:val="66"/>
              </w:numPr>
              <w:spacing w:after="0" w:line="240" w:lineRule="auto"/>
              <w:jc w:val="both"/>
              <w:rPr>
                <w:rFonts w:ascii="Arial" w:hAnsi="Arial" w:cs="Arial"/>
              </w:rPr>
            </w:pPr>
            <w:r w:rsidRPr="00234D11">
              <w:rPr>
                <w:rFonts w:ascii="Arial" w:hAnsi="Arial" w:cs="Arial"/>
              </w:rPr>
              <w:t>Pol in sugar and molasses will indicate centrifugal efficiency.</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ind w:left="567" w:hanging="567"/>
        <w:jc w:val="both"/>
        <w:rPr>
          <w:rFonts w:ascii="Arial" w:hAnsi="Arial" w:cs="Arial"/>
        </w:rPr>
      </w:pPr>
      <w:r>
        <w:rPr>
          <w:rFonts w:ascii="Arial" w:hAnsi="Arial" w:cs="Arial"/>
        </w:rPr>
        <w:t>6.</w:t>
      </w:r>
      <w:r>
        <w:rPr>
          <w:rFonts w:ascii="Arial" w:hAnsi="Arial" w:cs="Arial"/>
        </w:rPr>
        <w:tab/>
      </w:r>
      <w:r w:rsidRPr="00F412B2">
        <w:rPr>
          <w:rFonts w:ascii="Arial" w:hAnsi="Arial" w:cs="Arial"/>
        </w:rPr>
        <w:t>Explain the procedure</w:t>
      </w:r>
      <w:r>
        <w:rPr>
          <w:rFonts w:ascii="Arial" w:hAnsi="Arial" w:cs="Arial"/>
        </w:rPr>
        <w:t xml:space="preserve"> for using a </w:t>
      </w:r>
      <w:proofErr w:type="spellStart"/>
      <w:r>
        <w:rPr>
          <w:rFonts w:ascii="Arial" w:hAnsi="Arial" w:cs="Arial"/>
        </w:rPr>
        <w:t>saccharimeter</w:t>
      </w:r>
      <w:proofErr w:type="spellEnd"/>
      <w:r>
        <w:rPr>
          <w:rFonts w:ascii="Arial" w:hAnsi="Arial" w:cs="Arial"/>
        </w:rPr>
        <w:t xml:space="preserve"> (</w:t>
      </w:r>
      <w:proofErr w:type="spellStart"/>
      <w:r>
        <w:rPr>
          <w:rFonts w:ascii="Arial" w:hAnsi="Arial" w:cs="Arial"/>
        </w:rPr>
        <w:t>non flow</w:t>
      </w:r>
      <w:proofErr w:type="spellEnd"/>
      <w:r>
        <w:rPr>
          <w:rFonts w:ascii="Arial" w:hAnsi="Arial" w:cs="Arial"/>
        </w:rPr>
        <w:t>-</w:t>
      </w:r>
      <w:r w:rsidRPr="00F412B2">
        <w:rPr>
          <w:rFonts w:ascii="Arial" w:hAnsi="Arial" w:cs="Arial"/>
        </w:rPr>
        <w:t>through tube). (5)</w:t>
      </w:r>
    </w:p>
    <w:tbl>
      <w:tblPr>
        <w:tblStyle w:val="TableGrid"/>
        <w:tblW w:w="0" w:type="auto"/>
        <w:tblLook w:val="04A0" w:firstRow="1" w:lastRow="0" w:firstColumn="1" w:lastColumn="0" w:noHBand="0" w:noVBand="1"/>
      </w:tblPr>
      <w:tblGrid>
        <w:gridCol w:w="9242"/>
      </w:tblGrid>
      <w:tr w:rsidR="00C3705A" w:rsidTr="00C3705A">
        <w:tc>
          <w:tcPr>
            <w:tcW w:w="9242" w:type="dxa"/>
          </w:tcPr>
          <w:p w:rsidR="00B75F02" w:rsidRPr="00B75F02" w:rsidRDefault="00B75F02" w:rsidP="00A66351">
            <w:pPr>
              <w:numPr>
                <w:ilvl w:val="0"/>
                <w:numId w:val="67"/>
              </w:numPr>
              <w:spacing w:after="0" w:line="240" w:lineRule="auto"/>
              <w:jc w:val="both"/>
              <w:rPr>
                <w:rFonts w:ascii="Arial" w:hAnsi="Arial" w:cs="Arial"/>
              </w:rPr>
            </w:pPr>
            <w:r w:rsidRPr="00B75F02">
              <w:rPr>
                <w:rFonts w:ascii="Arial" w:hAnsi="Arial" w:cs="Arial"/>
              </w:rPr>
              <w:t xml:space="preserve">Check the zero of the </w:t>
            </w:r>
            <w:proofErr w:type="spellStart"/>
            <w:r w:rsidRPr="00B75F02">
              <w:rPr>
                <w:rFonts w:ascii="Arial" w:hAnsi="Arial" w:cs="Arial"/>
              </w:rPr>
              <w:t>saccharimeter</w:t>
            </w:r>
            <w:proofErr w:type="spellEnd"/>
            <w:r w:rsidRPr="00B75F02">
              <w:rPr>
                <w:rFonts w:ascii="Arial" w:hAnsi="Arial" w:cs="Arial"/>
              </w:rPr>
              <w:t xml:space="preserve"> by rinsing a clean pol tube 3 times with distilled water, filling the tube with water and reading in the </w:t>
            </w:r>
            <w:proofErr w:type="spellStart"/>
            <w:r w:rsidRPr="00B75F02">
              <w:rPr>
                <w:rFonts w:ascii="Arial" w:hAnsi="Arial" w:cs="Arial"/>
              </w:rPr>
              <w:t>saccharimeter</w:t>
            </w:r>
            <w:proofErr w:type="spellEnd"/>
            <w:r w:rsidRPr="00B75F02">
              <w:rPr>
                <w:rFonts w:ascii="Arial" w:hAnsi="Arial" w:cs="Arial"/>
              </w:rPr>
              <w:t>.</w:t>
            </w:r>
          </w:p>
          <w:p w:rsidR="00B75F02" w:rsidRPr="004B1C07" w:rsidRDefault="00B75F02" w:rsidP="00A66351">
            <w:pPr>
              <w:pStyle w:val="ListParagraph"/>
              <w:numPr>
                <w:ilvl w:val="1"/>
                <w:numId w:val="67"/>
              </w:numPr>
              <w:contextualSpacing w:val="0"/>
              <w:jc w:val="both"/>
              <w:rPr>
                <w:rFonts w:ascii="Arial" w:hAnsi="Arial" w:cs="Arial"/>
                <w:sz w:val="22"/>
                <w:szCs w:val="22"/>
              </w:rPr>
            </w:pPr>
            <w:r w:rsidRPr="004B1C07">
              <w:rPr>
                <w:rFonts w:ascii="Arial" w:hAnsi="Arial" w:cs="Arial"/>
                <w:sz w:val="22"/>
                <w:szCs w:val="22"/>
              </w:rPr>
              <w:t>The reading must be 0.00°Z.</w:t>
            </w:r>
          </w:p>
          <w:p w:rsidR="00C3705A" w:rsidRPr="00302FD4" w:rsidRDefault="00B75F02" w:rsidP="00A66351">
            <w:pPr>
              <w:pStyle w:val="ListParagraph"/>
              <w:numPr>
                <w:ilvl w:val="1"/>
                <w:numId w:val="67"/>
              </w:numPr>
              <w:contextualSpacing w:val="0"/>
              <w:jc w:val="both"/>
              <w:rPr>
                <w:rFonts w:ascii="Arial" w:hAnsi="Arial" w:cs="Arial"/>
              </w:rPr>
            </w:pPr>
            <w:r w:rsidRPr="004B1C07">
              <w:rPr>
                <w:rFonts w:ascii="Arial" w:hAnsi="Arial" w:cs="Arial"/>
                <w:sz w:val="22"/>
                <w:szCs w:val="22"/>
              </w:rPr>
              <w:t xml:space="preserve">Note: If the </w:t>
            </w:r>
            <w:proofErr w:type="spellStart"/>
            <w:r w:rsidRPr="004B1C07">
              <w:rPr>
                <w:rFonts w:ascii="Arial" w:hAnsi="Arial" w:cs="Arial"/>
                <w:sz w:val="22"/>
                <w:szCs w:val="22"/>
              </w:rPr>
              <w:t>saccharimeter</w:t>
            </w:r>
            <w:proofErr w:type="spellEnd"/>
            <w:r w:rsidRPr="004B1C07">
              <w:rPr>
                <w:rFonts w:ascii="Arial" w:hAnsi="Arial" w:cs="Arial"/>
                <w:sz w:val="22"/>
                <w:szCs w:val="22"/>
              </w:rPr>
              <w:t xml:space="preserve"> does not read zero when the cell compartment is empty, press the reset button before a tube is inserted</w:t>
            </w:r>
            <w:r w:rsidRPr="00302FD4">
              <w:rPr>
                <w:rFonts w:ascii="Arial" w:hAnsi="Arial" w:cs="Arial"/>
              </w:rPr>
              <w:t>.</w:t>
            </w:r>
          </w:p>
        </w:tc>
      </w:tr>
      <w:tr w:rsidR="00B75F02" w:rsidTr="00C3705A">
        <w:tc>
          <w:tcPr>
            <w:tcW w:w="9242" w:type="dxa"/>
          </w:tcPr>
          <w:p w:rsidR="00B75F02" w:rsidRPr="00E4434B" w:rsidRDefault="00B75F02" w:rsidP="00A66351">
            <w:pPr>
              <w:pStyle w:val="BodyText"/>
              <w:numPr>
                <w:ilvl w:val="0"/>
                <w:numId w:val="67"/>
              </w:numPr>
              <w:spacing w:after="0" w:line="240" w:lineRule="auto"/>
              <w:jc w:val="both"/>
              <w:rPr>
                <w:rFonts w:ascii="Arial" w:hAnsi="Arial" w:cs="Arial"/>
              </w:rPr>
            </w:pPr>
            <w:r w:rsidRPr="00E4434B">
              <w:rPr>
                <w:rFonts w:ascii="Arial" w:hAnsi="Arial" w:cs="Arial"/>
              </w:rPr>
              <w:t>Rinse the tube 3 times with portions of filtrate.</w:t>
            </w:r>
          </w:p>
        </w:tc>
      </w:tr>
      <w:tr w:rsidR="00B75F02" w:rsidTr="00C3705A">
        <w:tc>
          <w:tcPr>
            <w:tcW w:w="9242" w:type="dxa"/>
          </w:tcPr>
          <w:p w:rsidR="00B75F02" w:rsidRPr="00E4434B" w:rsidRDefault="00B75F02" w:rsidP="00A66351">
            <w:pPr>
              <w:pStyle w:val="BodyText"/>
              <w:numPr>
                <w:ilvl w:val="0"/>
                <w:numId w:val="67"/>
              </w:numPr>
              <w:spacing w:after="0" w:line="240" w:lineRule="auto"/>
              <w:jc w:val="both"/>
              <w:rPr>
                <w:rFonts w:ascii="Arial" w:hAnsi="Arial" w:cs="Arial"/>
              </w:rPr>
            </w:pPr>
            <w:r w:rsidRPr="00E4434B">
              <w:rPr>
                <w:rFonts w:ascii="Arial" w:hAnsi="Arial" w:cs="Arial"/>
              </w:rPr>
              <w:t>Fill the tube with filtrate making sure no air bubbles are entrapped.</w:t>
            </w:r>
          </w:p>
        </w:tc>
      </w:tr>
      <w:tr w:rsidR="00B75F02" w:rsidTr="00C3705A">
        <w:tc>
          <w:tcPr>
            <w:tcW w:w="9242" w:type="dxa"/>
          </w:tcPr>
          <w:p w:rsidR="00B75F02" w:rsidRPr="00E4434B" w:rsidRDefault="00B75F02" w:rsidP="00A66351">
            <w:pPr>
              <w:pStyle w:val="BodyText"/>
              <w:numPr>
                <w:ilvl w:val="0"/>
                <w:numId w:val="67"/>
              </w:numPr>
              <w:spacing w:after="0" w:line="240" w:lineRule="auto"/>
              <w:jc w:val="both"/>
              <w:rPr>
                <w:rFonts w:ascii="Arial" w:hAnsi="Arial" w:cs="Arial"/>
              </w:rPr>
            </w:pPr>
            <w:r w:rsidRPr="00E4434B">
              <w:rPr>
                <w:rFonts w:ascii="Arial" w:hAnsi="Arial" w:cs="Arial"/>
              </w:rPr>
              <w:t xml:space="preserve">Place the tube in the </w:t>
            </w:r>
            <w:proofErr w:type="spellStart"/>
            <w:r w:rsidRPr="00E4434B">
              <w:rPr>
                <w:rFonts w:ascii="Arial" w:hAnsi="Arial" w:cs="Arial"/>
              </w:rPr>
              <w:t>saccharimeter</w:t>
            </w:r>
            <w:proofErr w:type="spellEnd"/>
            <w:r w:rsidRPr="00E4434B">
              <w:rPr>
                <w:rFonts w:ascii="Arial" w:hAnsi="Arial" w:cs="Arial"/>
              </w:rPr>
              <w:t xml:space="preserve"> and take the reading.</w:t>
            </w:r>
            <w:r w:rsidRPr="00B75F02">
              <w:rPr>
                <w:rFonts w:ascii="Arial" w:hAnsi="Arial" w:cs="Arial"/>
              </w:rPr>
              <w:t xml:space="preserve"> Turn the pol tube around (180° turn) and again take the reading on the </w:t>
            </w:r>
            <w:proofErr w:type="spellStart"/>
            <w:r w:rsidRPr="00B75F02">
              <w:rPr>
                <w:rFonts w:ascii="Arial" w:hAnsi="Arial" w:cs="Arial"/>
              </w:rPr>
              <w:t>saccharimeter</w:t>
            </w:r>
            <w:proofErr w:type="spellEnd"/>
            <w:r w:rsidRPr="00B75F02">
              <w:rPr>
                <w:rFonts w:ascii="Arial" w:hAnsi="Arial" w:cs="Arial"/>
              </w:rPr>
              <w:t>. The two readings must be the same. If not, it is probably because one of the ends of the tube has not been tightened correctly.</w:t>
            </w:r>
            <w:r>
              <w:rPr>
                <w:rFonts w:ascii="Arial" w:hAnsi="Arial" w:cs="Arial"/>
              </w:rPr>
              <w:t xml:space="preserve"> </w:t>
            </w:r>
            <w:r w:rsidRPr="00B75F02">
              <w:rPr>
                <w:rFonts w:ascii="Arial" w:hAnsi="Arial" w:cs="Arial"/>
              </w:rPr>
              <w:t>Measure the temperature of the juice in the tube before emptying.</w:t>
            </w:r>
          </w:p>
        </w:tc>
      </w:tr>
      <w:tr w:rsidR="00B75F02" w:rsidTr="00C3705A">
        <w:tc>
          <w:tcPr>
            <w:tcW w:w="9242" w:type="dxa"/>
          </w:tcPr>
          <w:p w:rsidR="00D363E0" w:rsidRDefault="00B75F02" w:rsidP="00A66351">
            <w:pPr>
              <w:pStyle w:val="BodyText"/>
              <w:numPr>
                <w:ilvl w:val="0"/>
                <w:numId w:val="67"/>
              </w:numPr>
              <w:spacing w:after="0" w:line="240" w:lineRule="auto"/>
              <w:jc w:val="both"/>
              <w:rPr>
                <w:rFonts w:ascii="Arial" w:hAnsi="Arial" w:cs="Arial"/>
              </w:rPr>
            </w:pPr>
            <w:r w:rsidRPr="00334884">
              <w:rPr>
                <w:rFonts w:ascii="Arial" w:hAnsi="Arial" w:cs="Arial"/>
              </w:rPr>
              <w:t>If further measurements are to be made, rinse the tube twice with each new solution.</w:t>
            </w:r>
          </w:p>
          <w:p w:rsidR="00D363E0" w:rsidRPr="00D363E0" w:rsidRDefault="00D363E0" w:rsidP="00A66351">
            <w:pPr>
              <w:pStyle w:val="BodyText"/>
              <w:spacing w:after="0" w:line="240" w:lineRule="auto"/>
              <w:jc w:val="both"/>
              <w:rPr>
                <w:rFonts w:ascii="Arial" w:hAnsi="Arial" w:cs="Arial"/>
              </w:rPr>
            </w:pPr>
            <w:r w:rsidRPr="00D363E0">
              <w:rPr>
                <w:rFonts w:ascii="Arial" w:hAnsi="Arial" w:cs="Arial"/>
              </w:rPr>
              <w:t>On completion of the readings wash the tube well with distilled water and store full of water. Note: Always hold the pol tube at the bottom of the bulb using only the thumb and first two fingers.</w:t>
            </w:r>
          </w:p>
        </w:tc>
      </w:tr>
    </w:tbl>
    <w:p w:rsidR="00C3705A" w:rsidRDefault="00C3705A" w:rsidP="00C3705A">
      <w:pPr>
        <w:spacing w:after="240" w:line="360" w:lineRule="auto"/>
        <w:jc w:val="both"/>
        <w:rPr>
          <w:rFonts w:ascii="Arial" w:hAnsi="Arial" w:cs="Arial"/>
        </w:rPr>
      </w:pPr>
    </w:p>
    <w:p w:rsidR="00C3705A" w:rsidRPr="00687463" w:rsidRDefault="00C3705A" w:rsidP="007C4FCD">
      <w:pPr>
        <w:pStyle w:val="ListParagraph"/>
        <w:numPr>
          <w:ilvl w:val="0"/>
          <w:numId w:val="49"/>
        </w:numPr>
        <w:spacing w:after="240" w:line="360" w:lineRule="auto"/>
        <w:ind w:left="567" w:hanging="567"/>
        <w:jc w:val="both"/>
        <w:rPr>
          <w:rFonts w:ascii="Arial" w:hAnsi="Arial" w:cs="Arial"/>
          <w:sz w:val="22"/>
          <w:szCs w:val="22"/>
        </w:rPr>
      </w:pPr>
      <w:r w:rsidRPr="00687463">
        <w:rPr>
          <w:rFonts w:ascii="Arial" w:hAnsi="Arial" w:cs="Arial"/>
          <w:sz w:val="22"/>
          <w:szCs w:val="22"/>
        </w:rPr>
        <w:t>Give the dilutions necessary for the following products.</w:t>
      </w:r>
    </w:p>
    <w:p w:rsidR="00C3705A" w:rsidRPr="00F412B2" w:rsidRDefault="00C3705A" w:rsidP="007C4FCD">
      <w:pPr>
        <w:numPr>
          <w:ilvl w:val="0"/>
          <w:numId w:val="14"/>
        </w:numPr>
        <w:spacing w:after="240" w:line="360" w:lineRule="auto"/>
        <w:ind w:left="993" w:hanging="709"/>
        <w:jc w:val="both"/>
        <w:rPr>
          <w:rFonts w:ascii="Arial" w:hAnsi="Arial" w:cs="Arial"/>
        </w:rPr>
      </w:pPr>
      <w:r w:rsidRPr="00F412B2">
        <w:rPr>
          <w:rFonts w:ascii="Arial" w:hAnsi="Arial" w:cs="Arial"/>
        </w:rPr>
        <w:t xml:space="preserve">Syrup   </w:t>
      </w:r>
      <w:r w:rsidR="001F3427" w:rsidRPr="001F3427">
        <w:rPr>
          <w:rFonts w:ascii="Arial" w:hAnsi="Arial" w:cs="Arial"/>
          <w:u w:val="single"/>
        </w:rPr>
        <w:t>1:4</w:t>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Pr>
          <w:rFonts w:ascii="Arial" w:hAnsi="Arial" w:cs="Arial"/>
        </w:rPr>
        <w:t xml:space="preserve"> </w:t>
      </w:r>
      <w:r w:rsidRPr="00F412B2">
        <w:rPr>
          <w:rFonts w:ascii="Arial" w:hAnsi="Arial" w:cs="Arial"/>
        </w:rPr>
        <w:t>(1)</w:t>
      </w:r>
    </w:p>
    <w:p w:rsidR="00C3705A" w:rsidRPr="00F412B2" w:rsidRDefault="00C3705A" w:rsidP="007C4FCD">
      <w:pPr>
        <w:numPr>
          <w:ilvl w:val="0"/>
          <w:numId w:val="14"/>
        </w:numPr>
        <w:spacing w:after="240" w:line="360" w:lineRule="auto"/>
        <w:ind w:left="993" w:hanging="709"/>
        <w:jc w:val="both"/>
        <w:rPr>
          <w:rFonts w:ascii="Arial" w:hAnsi="Arial" w:cs="Arial"/>
        </w:rPr>
      </w:pPr>
      <w:proofErr w:type="spellStart"/>
      <w:r w:rsidRPr="00F412B2">
        <w:rPr>
          <w:rFonts w:ascii="Arial" w:hAnsi="Arial" w:cs="Arial"/>
        </w:rPr>
        <w:t>Massecuite</w:t>
      </w:r>
      <w:proofErr w:type="spellEnd"/>
      <w:r w:rsidRPr="00F412B2">
        <w:rPr>
          <w:rFonts w:ascii="Arial" w:hAnsi="Arial" w:cs="Arial"/>
        </w:rPr>
        <w:t xml:space="preserve"> </w:t>
      </w:r>
      <w:r w:rsidR="001F3427">
        <w:rPr>
          <w:rFonts w:ascii="Arial" w:hAnsi="Arial" w:cs="Arial"/>
          <w:u w:val="single"/>
        </w:rPr>
        <w:t>1:5</w:t>
      </w:r>
      <w:r w:rsidR="001F3427">
        <w:rPr>
          <w:rFonts w:ascii="Arial" w:hAnsi="Arial" w:cs="Arial"/>
        </w:rPr>
        <w:t xml:space="preserve"> </w:t>
      </w:r>
      <w:r w:rsidRPr="00F412B2">
        <w:rPr>
          <w:rFonts w:ascii="Arial" w:hAnsi="Arial" w:cs="Arial"/>
        </w:rPr>
        <w:t xml:space="preserve"> </w:t>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t xml:space="preserve"> </w:t>
      </w:r>
      <w:r w:rsidRPr="00F412B2">
        <w:rPr>
          <w:rFonts w:ascii="Arial" w:hAnsi="Arial" w:cs="Arial"/>
        </w:rPr>
        <w:t>(1)</w:t>
      </w:r>
    </w:p>
    <w:p w:rsidR="00C3705A" w:rsidRPr="00F412B2" w:rsidRDefault="00C3705A" w:rsidP="007C4FCD">
      <w:pPr>
        <w:numPr>
          <w:ilvl w:val="0"/>
          <w:numId w:val="14"/>
        </w:numPr>
        <w:spacing w:after="240" w:line="360" w:lineRule="auto"/>
        <w:ind w:left="993" w:hanging="709"/>
        <w:jc w:val="both"/>
        <w:rPr>
          <w:rFonts w:ascii="Arial" w:hAnsi="Arial" w:cs="Arial"/>
        </w:rPr>
      </w:pPr>
      <w:r>
        <w:rPr>
          <w:rFonts w:ascii="Arial" w:hAnsi="Arial" w:cs="Arial"/>
        </w:rPr>
        <w:t>Final mol</w:t>
      </w:r>
      <w:r w:rsidR="001F3427">
        <w:rPr>
          <w:rFonts w:ascii="Arial" w:hAnsi="Arial" w:cs="Arial"/>
        </w:rPr>
        <w:t xml:space="preserve">asses  </w:t>
      </w:r>
      <w:r w:rsidR="001F3427" w:rsidRPr="001F3427">
        <w:rPr>
          <w:rFonts w:ascii="Arial" w:hAnsi="Arial" w:cs="Arial"/>
          <w:u w:val="single"/>
        </w:rPr>
        <w:t>1:5</w:t>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sidR="001F3427">
        <w:rPr>
          <w:rFonts w:ascii="Arial" w:hAnsi="Arial" w:cs="Arial"/>
        </w:rPr>
        <w:tab/>
      </w:r>
      <w:r>
        <w:rPr>
          <w:rFonts w:ascii="Arial" w:hAnsi="Arial" w:cs="Arial"/>
        </w:rPr>
        <w:t>(2</w:t>
      </w:r>
      <w:r w:rsidRPr="00F412B2">
        <w:rPr>
          <w:rFonts w:ascii="Arial" w:hAnsi="Arial" w:cs="Arial"/>
        </w:rPr>
        <w:t>)</w:t>
      </w:r>
    </w:p>
    <w:p w:rsidR="00C3705A" w:rsidRPr="00F412B2" w:rsidRDefault="00C3705A" w:rsidP="00C3705A">
      <w:pPr>
        <w:spacing w:after="240" w:line="360" w:lineRule="auto"/>
        <w:jc w:val="both"/>
        <w:rPr>
          <w:rFonts w:ascii="Arial" w:hAnsi="Arial" w:cs="Arial"/>
        </w:rPr>
      </w:pPr>
      <w:r>
        <w:rPr>
          <w:rFonts w:ascii="Arial" w:hAnsi="Arial" w:cs="Arial"/>
        </w:rPr>
        <w:t>8.</w:t>
      </w:r>
      <w:r>
        <w:rPr>
          <w:rFonts w:ascii="Arial" w:hAnsi="Arial" w:cs="Arial"/>
        </w:rPr>
        <w:tab/>
      </w:r>
      <w:r w:rsidRPr="00F412B2">
        <w:rPr>
          <w:rFonts w:ascii="Arial" w:hAnsi="Arial" w:cs="Arial"/>
        </w:rPr>
        <w:t>Complete the following:</w:t>
      </w:r>
    </w:p>
    <w:p w:rsidR="00C3705A" w:rsidRPr="00F412B2" w:rsidRDefault="00C3705A" w:rsidP="007C4FCD">
      <w:pPr>
        <w:numPr>
          <w:ilvl w:val="0"/>
          <w:numId w:val="15"/>
        </w:numPr>
        <w:spacing w:after="240" w:line="360" w:lineRule="auto"/>
        <w:ind w:left="709"/>
        <w:jc w:val="both"/>
        <w:rPr>
          <w:rFonts w:ascii="Arial" w:hAnsi="Arial" w:cs="Arial"/>
        </w:rPr>
      </w:pPr>
      <w:r w:rsidRPr="00F412B2">
        <w:rPr>
          <w:rFonts w:ascii="Arial" w:hAnsi="Arial" w:cs="Arial"/>
        </w:rPr>
        <w:t xml:space="preserve">All </w:t>
      </w:r>
      <w:proofErr w:type="spellStart"/>
      <w:r w:rsidRPr="00F412B2">
        <w:rPr>
          <w:rFonts w:ascii="Arial" w:hAnsi="Arial" w:cs="Arial"/>
        </w:rPr>
        <w:t>saccharimeter</w:t>
      </w:r>
      <w:r>
        <w:rPr>
          <w:rFonts w:ascii="Arial" w:hAnsi="Arial" w:cs="Arial"/>
        </w:rPr>
        <w:t>s</w:t>
      </w:r>
      <w:proofErr w:type="spellEnd"/>
      <w:r w:rsidRPr="00F412B2">
        <w:rPr>
          <w:rFonts w:ascii="Arial" w:hAnsi="Arial" w:cs="Arial"/>
        </w:rPr>
        <w:t xml:space="preserve"> are calibrated in sugar degrees (</w:t>
      </w:r>
      <w:r>
        <w:rPr>
          <w:rFonts w:ascii="Arial" w:hAnsi="Arial" w:cs="Arial"/>
        </w:rPr>
        <w:t>°</w:t>
      </w:r>
      <w:r w:rsidRPr="00F412B2">
        <w:rPr>
          <w:rFonts w:ascii="Arial" w:hAnsi="Arial" w:cs="Arial"/>
        </w:rPr>
        <w:t>Z) which are est</w:t>
      </w:r>
      <w:r>
        <w:rPr>
          <w:rFonts w:ascii="Arial" w:hAnsi="Arial" w:cs="Arial"/>
        </w:rPr>
        <w:t>ablished so that….(3</w:t>
      </w:r>
      <w:r w:rsidRPr="00F412B2">
        <w:rPr>
          <w:rFonts w:ascii="Arial" w:hAnsi="Arial" w:cs="Arial"/>
        </w:rPr>
        <w:t>)</w:t>
      </w:r>
    </w:p>
    <w:tbl>
      <w:tblPr>
        <w:tblStyle w:val="TableGrid"/>
        <w:tblW w:w="0" w:type="auto"/>
        <w:tblLook w:val="04A0" w:firstRow="1" w:lastRow="0" w:firstColumn="1" w:lastColumn="0" w:noHBand="0" w:noVBand="1"/>
      </w:tblPr>
      <w:tblGrid>
        <w:gridCol w:w="9242"/>
      </w:tblGrid>
      <w:tr w:rsidR="000919DF" w:rsidTr="00C3705A">
        <w:tc>
          <w:tcPr>
            <w:tcW w:w="9242" w:type="dxa"/>
          </w:tcPr>
          <w:p w:rsidR="000919DF" w:rsidRPr="004D01FE" w:rsidRDefault="000919DF" w:rsidP="00A66351">
            <w:pPr>
              <w:pStyle w:val="BodyText"/>
              <w:spacing w:after="0" w:line="240" w:lineRule="auto"/>
              <w:jc w:val="both"/>
              <w:rPr>
                <w:rFonts w:ascii="Arial" w:hAnsi="Arial" w:cs="Arial"/>
              </w:rPr>
            </w:pPr>
            <w:proofErr w:type="gramStart"/>
            <w:r w:rsidRPr="004D01FE">
              <w:rPr>
                <w:rFonts w:ascii="Arial" w:hAnsi="Arial" w:cs="Arial"/>
              </w:rPr>
              <w:t>a</w:t>
            </w:r>
            <w:proofErr w:type="gramEnd"/>
            <w:r w:rsidRPr="004D01FE">
              <w:rPr>
                <w:rFonts w:ascii="Arial" w:hAnsi="Arial" w:cs="Arial"/>
              </w:rPr>
              <w:t xml:space="preserve"> “normal” weight of 26.000 g of pure sucrose in 100.00 ml of solution will read 100.00 sugar degree (100.00°Z) in a 2 </w:t>
            </w:r>
            <w:proofErr w:type="spellStart"/>
            <w:r w:rsidRPr="004D01FE">
              <w:rPr>
                <w:rFonts w:ascii="Arial" w:hAnsi="Arial" w:cs="Arial"/>
              </w:rPr>
              <w:t>dm</w:t>
            </w:r>
            <w:proofErr w:type="spellEnd"/>
            <w:r w:rsidRPr="004D01FE">
              <w:rPr>
                <w:rFonts w:ascii="Arial" w:hAnsi="Arial" w:cs="Arial"/>
              </w:rPr>
              <w:t xml:space="preserve"> tube.</w:t>
            </w:r>
          </w:p>
        </w:tc>
      </w:tr>
      <w:tr w:rsidR="000919DF" w:rsidTr="00C3705A">
        <w:tc>
          <w:tcPr>
            <w:tcW w:w="9242" w:type="dxa"/>
          </w:tcPr>
          <w:p w:rsidR="000919DF" w:rsidRPr="004D01FE" w:rsidRDefault="000919DF" w:rsidP="00A66351">
            <w:pPr>
              <w:pStyle w:val="BodyText"/>
              <w:numPr>
                <w:ilvl w:val="0"/>
                <w:numId w:val="53"/>
              </w:numPr>
              <w:spacing w:after="0" w:line="240" w:lineRule="auto"/>
              <w:jc w:val="both"/>
              <w:rPr>
                <w:rFonts w:ascii="Arial" w:hAnsi="Arial" w:cs="Arial"/>
              </w:rPr>
            </w:pPr>
            <w:r w:rsidRPr="004D01FE">
              <w:rPr>
                <w:rFonts w:ascii="Arial" w:hAnsi="Arial" w:cs="Arial"/>
              </w:rPr>
              <w:t xml:space="preserve">A solution of 26.00 g of pure sucrose made up to a 100 ml solution and read in the </w:t>
            </w:r>
            <w:proofErr w:type="spellStart"/>
            <w:r w:rsidRPr="004D01FE">
              <w:rPr>
                <w:rFonts w:ascii="Arial" w:hAnsi="Arial" w:cs="Arial"/>
              </w:rPr>
              <w:t>saccharimeter</w:t>
            </w:r>
            <w:proofErr w:type="spellEnd"/>
            <w:r w:rsidRPr="004D01FE">
              <w:rPr>
                <w:rFonts w:ascii="Arial" w:hAnsi="Arial" w:cs="Arial"/>
              </w:rPr>
              <w:t xml:space="preserve"> will read 100°Z.</w:t>
            </w:r>
          </w:p>
        </w:tc>
      </w:tr>
      <w:tr w:rsidR="000919DF" w:rsidTr="00C3705A">
        <w:tc>
          <w:tcPr>
            <w:tcW w:w="9242" w:type="dxa"/>
          </w:tcPr>
          <w:p w:rsidR="000919DF" w:rsidRPr="004D01FE" w:rsidRDefault="000919DF" w:rsidP="00A66351">
            <w:pPr>
              <w:pStyle w:val="BodyText"/>
              <w:numPr>
                <w:ilvl w:val="0"/>
                <w:numId w:val="53"/>
              </w:numPr>
              <w:spacing w:after="0" w:line="240" w:lineRule="auto"/>
              <w:jc w:val="both"/>
              <w:rPr>
                <w:rFonts w:ascii="Arial" w:hAnsi="Arial" w:cs="Arial"/>
              </w:rPr>
            </w:pPr>
            <w:r w:rsidRPr="004D01FE">
              <w:rPr>
                <w:rFonts w:ascii="Arial" w:hAnsi="Arial" w:cs="Arial"/>
              </w:rPr>
              <w:t>26 g of impure sugar containing 13 g sucrose and 13 g salt and made up to 100 ml solution will thus read 50°Z.</w:t>
            </w:r>
          </w:p>
        </w:tc>
      </w:tr>
      <w:tr w:rsidR="000919DF" w:rsidTr="00C3705A">
        <w:tc>
          <w:tcPr>
            <w:tcW w:w="9242" w:type="dxa"/>
          </w:tcPr>
          <w:p w:rsidR="000919DF" w:rsidRPr="004D01FE" w:rsidRDefault="000919DF" w:rsidP="00A66351">
            <w:pPr>
              <w:pStyle w:val="BodyText"/>
              <w:spacing w:after="0" w:line="240" w:lineRule="auto"/>
              <w:jc w:val="both"/>
              <w:rPr>
                <w:rFonts w:ascii="Arial" w:hAnsi="Arial" w:cs="Arial"/>
              </w:rPr>
            </w:pPr>
            <w:r w:rsidRPr="004D01FE">
              <w:rPr>
                <w:rFonts w:ascii="Arial" w:hAnsi="Arial" w:cs="Arial"/>
              </w:rPr>
              <w:t>Note: 50% of 26 g sucrose = 13 g sucrose.</w:t>
            </w:r>
          </w:p>
        </w:tc>
      </w:tr>
      <w:tr w:rsidR="000919DF" w:rsidTr="00C3705A">
        <w:tc>
          <w:tcPr>
            <w:tcW w:w="9242" w:type="dxa"/>
          </w:tcPr>
          <w:p w:rsidR="000919DF" w:rsidRPr="00A55ED8" w:rsidRDefault="000919DF" w:rsidP="00A66351">
            <w:pPr>
              <w:pStyle w:val="BodyText"/>
              <w:numPr>
                <w:ilvl w:val="0"/>
                <w:numId w:val="57"/>
              </w:numPr>
              <w:spacing w:after="0" w:line="240" w:lineRule="auto"/>
              <w:jc w:val="both"/>
              <w:rPr>
                <w:rFonts w:ascii="Arial" w:hAnsi="Arial" w:cs="Arial"/>
              </w:rPr>
            </w:pPr>
            <w:r w:rsidRPr="00A55ED8">
              <w:rPr>
                <w:rFonts w:ascii="Arial" w:hAnsi="Arial" w:cs="Arial"/>
              </w:rPr>
              <w:t>26 g of impure sucrose containing 6.5 g of pure sucrose and 19.5 g salt and made up to 100 ml solution will thus read 25°Z.</w:t>
            </w:r>
          </w:p>
        </w:tc>
      </w:tr>
      <w:tr w:rsidR="000919DF" w:rsidTr="00C3705A">
        <w:tc>
          <w:tcPr>
            <w:tcW w:w="9242" w:type="dxa"/>
          </w:tcPr>
          <w:p w:rsidR="000919DF" w:rsidRPr="00A55ED8" w:rsidRDefault="000919DF" w:rsidP="00A66351">
            <w:pPr>
              <w:pStyle w:val="BodyText"/>
              <w:spacing w:after="0" w:line="240" w:lineRule="auto"/>
              <w:jc w:val="both"/>
              <w:rPr>
                <w:rFonts w:ascii="Arial" w:hAnsi="Arial" w:cs="Arial"/>
              </w:rPr>
            </w:pPr>
            <w:r w:rsidRPr="00A55ED8">
              <w:rPr>
                <w:rFonts w:ascii="Arial" w:hAnsi="Arial" w:cs="Arial"/>
              </w:rPr>
              <w:t>Note: 25% of 26 g sucrose = 6.5 g sucrose</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5"/>
        </w:numPr>
        <w:spacing w:after="240" w:line="360" w:lineRule="auto"/>
        <w:ind w:left="709"/>
        <w:jc w:val="both"/>
        <w:rPr>
          <w:rFonts w:ascii="Arial" w:hAnsi="Arial" w:cs="Arial"/>
        </w:rPr>
      </w:pPr>
      <w:r w:rsidRPr="00F412B2">
        <w:rPr>
          <w:rFonts w:ascii="Arial" w:hAnsi="Arial" w:cs="Arial"/>
        </w:rPr>
        <w:lastRenderedPageBreak/>
        <w:t xml:space="preserve">The </w:t>
      </w:r>
      <w:proofErr w:type="spellStart"/>
      <w:r w:rsidRPr="00F412B2">
        <w:rPr>
          <w:rFonts w:ascii="Arial" w:hAnsi="Arial" w:cs="Arial"/>
        </w:rPr>
        <w:t>saccharimeter</w:t>
      </w:r>
      <w:proofErr w:type="spellEnd"/>
      <w:r w:rsidRPr="00F412B2">
        <w:rPr>
          <w:rFonts w:ascii="Arial" w:hAnsi="Arial" w:cs="Arial"/>
        </w:rPr>
        <w:t xml:space="preserve"> thus reads the percentage of …….</w:t>
      </w:r>
      <w:r>
        <w:rPr>
          <w:rFonts w:ascii="Arial" w:hAnsi="Arial" w:cs="Arial"/>
        </w:rPr>
        <w:t>(1)</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10170D" w:rsidRDefault="000919DF" w:rsidP="00A66351">
            <w:pPr>
              <w:spacing w:after="0" w:line="240" w:lineRule="auto"/>
              <w:jc w:val="both"/>
              <w:rPr>
                <w:rFonts w:ascii="Arial" w:hAnsi="Arial" w:cs="Arial"/>
              </w:rPr>
            </w:pPr>
            <w:r w:rsidRPr="0010170D">
              <w:rPr>
                <w:rFonts w:ascii="Arial" w:hAnsi="Arial" w:cs="Arial"/>
              </w:rPr>
              <w:t>26 g of sucrose that is present in 100 ml of solution (i.e. g/100 ml).</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Pr>
          <w:rFonts w:ascii="Arial" w:hAnsi="Arial" w:cs="Arial"/>
        </w:rPr>
        <w:t>9.</w:t>
      </w:r>
      <w:r>
        <w:rPr>
          <w:rFonts w:ascii="Arial" w:hAnsi="Arial" w:cs="Arial"/>
        </w:rPr>
        <w:tab/>
      </w:r>
      <w:r w:rsidRPr="00F412B2">
        <w:rPr>
          <w:rFonts w:ascii="Arial" w:hAnsi="Arial" w:cs="Arial"/>
        </w:rPr>
        <w:t>Give the formula used to calculate Pol %.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Pr="000919DF" w:rsidRDefault="000919DF" w:rsidP="00A66351">
            <w:pPr>
              <w:spacing w:after="0" w:line="240" w:lineRule="auto"/>
              <w:jc w:val="center"/>
              <w:rPr>
                <w:rFonts w:ascii="Arial" w:hAnsi="Arial" w:cs="Arial"/>
                <w:b/>
                <w:sz w:val="24"/>
                <w:szCs w:val="24"/>
                <w:u w:val="single"/>
              </w:rPr>
            </w:pPr>
            <w:r w:rsidRPr="000919DF">
              <w:rPr>
                <w:rFonts w:ascii="Arial" w:hAnsi="Arial" w:cs="Arial"/>
                <w:b/>
                <w:sz w:val="24"/>
                <w:szCs w:val="24"/>
              </w:rPr>
              <w:t xml:space="preserve">Pol % = </w:t>
            </w:r>
            <m:oMath>
              <m:f>
                <m:fPr>
                  <m:ctrlPr>
                    <w:rPr>
                      <w:rFonts w:ascii="Cambria Math" w:hAnsi="Cambria Math" w:cs="Arial"/>
                      <w:b/>
                      <w:i/>
                      <w:sz w:val="24"/>
                      <w:szCs w:val="24"/>
                    </w:rPr>
                  </m:ctrlPr>
                </m:fPr>
                <m:num>
                  <m:r>
                    <m:rPr>
                      <m:sty m:val="bi"/>
                    </m:rPr>
                    <w:rPr>
                      <w:rFonts w:ascii="Cambria Math" w:hAnsi="Cambria Math" w:cs="Arial"/>
                      <w:sz w:val="24"/>
                      <w:szCs w:val="24"/>
                    </w:rPr>
                    <m:t>Mass of apparent sucrose</m:t>
                  </m:r>
                </m:num>
                <m:den>
                  <m:r>
                    <m:rPr>
                      <m:sty m:val="bi"/>
                    </m:rPr>
                    <w:rPr>
                      <w:rFonts w:ascii="Cambria Math" w:hAnsi="Cambria Math" w:cs="Arial"/>
                      <w:sz w:val="24"/>
                      <w:szCs w:val="24"/>
                    </w:rPr>
                    <m:t>Mass of solution</m:t>
                  </m:r>
                </m:den>
              </m:f>
            </m:oMath>
            <w:r w:rsidRPr="000919DF">
              <w:rPr>
                <w:rFonts w:ascii="Arial" w:hAnsi="Arial" w:cs="Arial"/>
                <w:b/>
                <w:sz w:val="24"/>
                <w:szCs w:val="24"/>
              </w:rPr>
              <w:t xml:space="preserve"> × 100</w:t>
            </w:r>
          </w:p>
        </w:tc>
      </w:tr>
    </w:tbl>
    <w:p w:rsidR="000919DF" w:rsidRDefault="000919DF"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Pr>
          <w:rFonts w:ascii="Arial" w:hAnsi="Arial" w:cs="Arial"/>
        </w:rPr>
        <w:t>10.</w:t>
      </w:r>
      <w:r>
        <w:rPr>
          <w:rFonts w:ascii="Arial" w:hAnsi="Arial" w:cs="Arial"/>
        </w:rPr>
        <w:tab/>
      </w:r>
      <w:r w:rsidRPr="00F412B2">
        <w:rPr>
          <w:rFonts w:ascii="Arial" w:hAnsi="Arial" w:cs="Arial"/>
        </w:rPr>
        <w:t>Complete the following</w:t>
      </w:r>
      <w:r>
        <w:rPr>
          <w:rFonts w:ascii="Arial" w:hAnsi="Arial" w:cs="Arial"/>
        </w:rPr>
        <w:t xml:space="preserve"> (19)</w:t>
      </w:r>
      <w:r w:rsidRPr="00F412B2">
        <w:rPr>
          <w:rFonts w:ascii="Arial" w:hAnsi="Arial" w:cs="Arial"/>
        </w:rPr>
        <w:t>:</w:t>
      </w:r>
    </w:p>
    <w:tbl>
      <w:tblPr>
        <w:tblStyle w:val="LightGrid-Accent3"/>
        <w:tblW w:w="0" w:type="auto"/>
        <w:tblLook w:val="04A0" w:firstRow="1" w:lastRow="0" w:firstColumn="1" w:lastColumn="0" w:noHBand="0" w:noVBand="1"/>
      </w:tblPr>
      <w:tblGrid>
        <w:gridCol w:w="2518"/>
        <w:gridCol w:w="1418"/>
        <w:gridCol w:w="1417"/>
        <w:gridCol w:w="1418"/>
        <w:gridCol w:w="1134"/>
        <w:gridCol w:w="1337"/>
      </w:tblGrid>
      <w:tr w:rsidR="00C3705A" w:rsidRPr="00F412B2" w:rsidTr="00A6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b w:val="0"/>
              </w:rPr>
            </w:pPr>
            <w:r w:rsidRPr="00F412B2">
              <w:rPr>
                <w:rFonts w:ascii="Arial" w:hAnsi="Arial" w:cs="Arial"/>
                <w:b w:val="0"/>
              </w:rPr>
              <w:t>Number</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w:t>
            </w:r>
          </w:p>
        </w:tc>
        <w:tc>
          <w:tcPr>
            <w:tcW w:w="1417"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2</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3</w:t>
            </w:r>
          </w:p>
        </w:tc>
        <w:tc>
          <w:tcPr>
            <w:tcW w:w="1134"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4</w:t>
            </w:r>
          </w:p>
        </w:tc>
        <w:tc>
          <w:tcPr>
            <w:tcW w:w="1337"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5</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Refractometer reading</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80,8</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81,2</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79,5</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80,5</w:t>
            </w: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79,3</w:t>
            </w: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22</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15</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20</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26</w:t>
            </w: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20</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refractometer temp. Temperature correction</w:t>
            </w:r>
          </w:p>
          <w:p w:rsidR="00C3705A" w:rsidRPr="00F412B2" w:rsidRDefault="00C3705A" w:rsidP="00A66351">
            <w:pPr>
              <w:spacing w:after="0" w:line="240" w:lineRule="auto"/>
              <w:jc w:val="center"/>
              <w:rPr>
                <w:rFonts w:ascii="Arial" w:hAnsi="Arial" w:cs="Arial"/>
              </w:rPr>
            </w:pPr>
            <w:r w:rsidRPr="00F412B2">
              <w:rPr>
                <w:rFonts w:ascii="Arial" w:hAnsi="Arial" w:cs="Arial"/>
              </w:rPr>
              <w:t>Brix @ 20</w:t>
            </w:r>
            <w:r w:rsidRPr="00F412B2">
              <w:rPr>
                <w:rFonts w:ascii="Arial" w:hAnsi="Arial" w:cs="Arial"/>
                <w:vertAlign w:val="superscript"/>
              </w:rPr>
              <w:t>0</w:t>
            </w:r>
            <w:r w:rsidRPr="00F412B2">
              <w:rPr>
                <w:rFonts w:ascii="Arial" w:hAnsi="Arial" w:cs="Arial"/>
              </w:rPr>
              <w:t>C</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proofErr w:type="spellStart"/>
            <w:r w:rsidRPr="00F412B2">
              <w:rPr>
                <w:rFonts w:ascii="Arial" w:hAnsi="Arial" w:cs="Arial"/>
              </w:rPr>
              <w:t>Saccharimeter</w:t>
            </w:r>
            <w:proofErr w:type="spellEnd"/>
            <w:r w:rsidRPr="00F412B2">
              <w:rPr>
                <w:rFonts w:ascii="Arial" w:hAnsi="Arial" w:cs="Arial"/>
              </w:rPr>
              <w:t xml:space="preserve"> reading 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45,0</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25</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46,0</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21</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44,5</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23</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44,2</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29</w:t>
            </w: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29,5</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23</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adjustment</w:t>
            </w:r>
          </w:p>
          <w:p w:rsidR="00C3705A" w:rsidRPr="00F412B2" w:rsidRDefault="00C3705A" w:rsidP="00A66351">
            <w:pPr>
              <w:spacing w:after="0" w:line="240" w:lineRule="auto"/>
              <w:jc w:val="center"/>
              <w:rPr>
                <w:rFonts w:ascii="Arial" w:hAnsi="Arial" w:cs="Arial"/>
              </w:rPr>
            </w:pPr>
            <w:r w:rsidRPr="00F412B2">
              <w:rPr>
                <w:rFonts w:ascii="Arial" w:hAnsi="Arial" w:cs="Arial"/>
              </w:rPr>
              <w:t xml:space="preserve">Brix @ </w:t>
            </w:r>
            <w:proofErr w:type="spellStart"/>
            <w:r w:rsidRPr="00F412B2">
              <w:rPr>
                <w:rFonts w:ascii="Arial" w:hAnsi="Arial" w:cs="Arial"/>
              </w:rPr>
              <w:t>sacch</w:t>
            </w:r>
            <w:proofErr w:type="spellEnd"/>
            <w:r w:rsidRPr="00F412B2">
              <w:rPr>
                <w:rFonts w:ascii="Arial" w:hAnsi="Arial" w:cs="Arial"/>
              </w:rPr>
              <w:t xml:space="preserve"> temp.</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 xml:space="preserve">Pol from </w:t>
            </w:r>
            <w:proofErr w:type="spellStart"/>
            <w:r w:rsidRPr="00F412B2">
              <w:rPr>
                <w:rFonts w:ascii="Arial" w:hAnsi="Arial" w:cs="Arial"/>
              </w:rPr>
              <w:t>Schmidtz’s</w:t>
            </w:r>
            <w:proofErr w:type="spellEnd"/>
            <w:r w:rsidRPr="00F412B2">
              <w:rPr>
                <w:rFonts w:ascii="Arial" w:hAnsi="Arial" w:cs="Arial"/>
              </w:rPr>
              <w:t xml:space="preserve"> table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Dilution ratio</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Corrected pol</w:t>
            </w:r>
          </w:p>
          <w:p w:rsidR="00C3705A" w:rsidRPr="00F412B2" w:rsidRDefault="00C3705A" w:rsidP="00A66351">
            <w:pPr>
              <w:spacing w:after="0" w:line="240" w:lineRule="auto"/>
              <w:jc w:val="center"/>
              <w:rPr>
                <w:rFonts w:ascii="Arial" w:hAnsi="Arial" w:cs="Arial"/>
              </w:rPr>
            </w:pPr>
            <w:r w:rsidRPr="00F412B2">
              <w:rPr>
                <w:rFonts w:ascii="Arial" w:hAnsi="Arial" w:cs="Arial"/>
              </w:rPr>
              <w:t>Corrected brix</w:t>
            </w:r>
          </w:p>
          <w:p w:rsidR="00C3705A" w:rsidRPr="00F412B2" w:rsidRDefault="00C3705A" w:rsidP="00A66351">
            <w:pPr>
              <w:spacing w:after="0" w:line="240" w:lineRule="auto"/>
              <w:jc w:val="center"/>
              <w:rPr>
                <w:rFonts w:ascii="Arial" w:hAnsi="Arial" w:cs="Arial"/>
              </w:rPr>
            </w:pPr>
            <w:r w:rsidRPr="00F412B2">
              <w:rPr>
                <w:rFonts w:ascii="Arial" w:hAnsi="Arial" w:cs="Arial"/>
              </w:rPr>
              <w:t>Purity</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C3705A" w:rsidRPr="00F412B2" w:rsidRDefault="00C3705A" w:rsidP="00C3705A">
      <w:pPr>
        <w:spacing w:after="240" w:line="360" w:lineRule="auto"/>
        <w:jc w:val="both"/>
        <w:rPr>
          <w:rFonts w:ascii="Arial" w:hAnsi="Arial" w:cs="Arial"/>
        </w:rPr>
      </w:pPr>
    </w:p>
    <w:tbl>
      <w:tblPr>
        <w:tblStyle w:val="LightGrid-Accent3"/>
        <w:tblW w:w="0" w:type="auto"/>
        <w:tblLook w:val="04A0" w:firstRow="1" w:lastRow="0" w:firstColumn="1" w:lastColumn="0" w:noHBand="0" w:noVBand="1"/>
      </w:tblPr>
      <w:tblGrid>
        <w:gridCol w:w="2518"/>
        <w:gridCol w:w="1418"/>
        <w:gridCol w:w="1417"/>
        <w:gridCol w:w="1418"/>
        <w:gridCol w:w="1134"/>
        <w:gridCol w:w="1337"/>
      </w:tblGrid>
      <w:tr w:rsidR="00C3705A" w:rsidRPr="00F412B2" w:rsidTr="00A6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b w:val="0"/>
              </w:rPr>
            </w:pPr>
            <w:r w:rsidRPr="00F412B2">
              <w:rPr>
                <w:rFonts w:ascii="Arial" w:hAnsi="Arial" w:cs="Arial"/>
                <w:b w:val="0"/>
              </w:rPr>
              <w:t>Number</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6</w:t>
            </w:r>
          </w:p>
        </w:tc>
        <w:tc>
          <w:tcPr>
            <w:tcW w:w="1417"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7</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8</w:t>
            </w:r>
          </w:p>
        </w:tc>
        <w:tc>
          <w:tcPr>
            <w:tcW w:w="1134"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9</w:t>
            </w:r>
          </w:p>
        </w:tc>
        <w:tc>
          <w:tcPr>
            <w:tcW w:w="1337"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10</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Refractometer reading</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80,3</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81,3</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90,9</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91,1</w:t>
            </w: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91,2</w:t>
            </w: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23</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16</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20</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14</w:t>
            </w: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27</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refractometer temp. Temperature correction</w:t>
            </w:r>
          </w:p>
          <w:p w:rsidR="00C3705A" w:rsidRPr="00F412B2" w:rsidRDefault="00C3705A" w:rsidP="00A66351">
            <w:pPr>
              <w:spacing w:after="0" w:line="240" w:lineRule="auto"/>
              <w:jc w:val="center"/>
              <w:rPr>
                <w:rFonts w:ascii="Arial" w:hAnsi="Arial" w:cs="Arial"/>
              </w:rPr>
            </w:pPr>
            <w:r w:rsidRPr="00F412B2">
              <w:rPr>
                <w:rFonts w:ascii="Arial" w:hAnsi="Arial" w:cs="Arial"/>
              </w:rPr>
              <w:t>Brix @ 20</w:t>
            </w:r>
            <w:r w:rsidRPr="00F412B2">
              <w:rPr>
                <w:rFonts w:ascii="Arial" w:hAnsi="Arial" w:cs="Arial"/>
                <w:vertAlign w:val="superscript"/>
              </w:rPr>
              <w:t>0</w:t>
            </w:r>
            <w:r w:rsidRPr="00F412B2">
              <w:rPr>
                <w:rFonts w:ascii="Arial" w:hAnsi="Arial" w:cs="Arial"/>
              </w:rPr>
              <w:t>C</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proofErr w:type="spellStart"/>
            <w:r w:rsidRPr="00F412B2">
              <w:rPr>
                <w:rFonts w:ascii="Arial" w:hAnsi="Arial" w:cs="Arial"/>
              </w:rPr>
              <w:t>Saccharimeter</w:t>
            </w:r>
            <w:proofErr w:type="spellEnd"/>
            <w:r w:rsidRPr="00F412B2">
              <w:rPr>
                <w:rFonts w:ascii="Arial" w:hAnsi="Arial" w:cs="Arial"/>
              </w:rPr>
              <w:t xml:space="preserve"> reading 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28,4</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27</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31,0</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19</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65,8</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23</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65,4</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18</w:t>
            </w: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67,2</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30</w:t>
            </w: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adjustment</w:t>
            </w:r>
          </w:p>
          <w:p w:rsidR="00C3705A" w:rsidRPr="00F412B2" w:rsidRDefault="00C3705A" w:rsidP="00A66351">
            <w:pPr>
              <w:spacing w:after="0" w:line="240" w:lineRule="auto"/>
              <w:jc w:val="center"/>
              <w:rPr>
                <w:rFonts w:ascii="Arial" w:hAnsi="Arial" w:cs="Arial"/>
              </w:rPr>
            </w:pPr>
            <w:r w:rsidRPr="00F412B2">
              <w:rPr>
                <w:rFonts w:ascii="Arial" w:hAnsi="Arial" w:cs="Arial"/>
              </w:rPr>
              <w:t xml:space="preserve">Brix @ </w:t>
            </w:r>
            <w:proofErr w:type="spellStart"/>
            <w:r w:rsidRPr="00F412B2">
              <w:rPr>
                <w:rFonts w:ascii="Arial" w:hAnsi="Arial" w:cs="Arial"/>
              </w:rPr>
              <w:t>sacch</w:t>
            </w:r>
            <w:proofErr w:type="spellEnd"/>
            <w:r w:rsidRPr="00F412B2">
              <w:rPr>
                <w:rFonts w:ascii="Arial" w:hAnsi="Arial" w:cs="Arial"/>
              </w:rPr>
              <w:t xml:space="preserve"> temp.</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 xml:space="preserve">Pol from </w:t>
            </w:r>
            <w:proofErr w:type="spellStart"/>
            <w:r w:rsidRPr="00F412B2">
              <w:rPr>
                <w:rFonts w:ascii="Arial" w:hAnsi="Arial" w:cs="Arial"/>
              </w:rPr>
              <w:t>Schmidtz’s</w:t>
            </w:r>
            <w:proofErr w:type="spellEnd"/>
            <w:r w:rsidRPr="00F412B2">
              <w:rPr>
                <w:rFonts w:ascii="Arial" w:hAnsi="Arial" w:cs="Arial"/>
              </w:rPr>
              <w:t xml:space="preserve"> table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3705A"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Dilution ratio</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3</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3</w:t>
            </w:r>
          </w:p>
        </w:tc>
        <w:tc>
          <w:tcPr>
            <w:tcW w:w="133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w:t>
            </w:r>
          </w:p>
        </w:tc>
      </w:tr>
      <w:tr w:rsidR="00C3705A"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lastRenderedPageBreak/>
              <w:t>Corrected pol</w:t>
            </w:r>
          </w:p>
          <w:p w:rsidR="00C3705A" w:rsidRPr="00F412B2" w:rsidRDefault="00C3705A" w:rsidP="00A66351">
            <w:pPr>
              <w:spacing w:after="0" w:line="240" w:lineRule="auto"/>
              <w:jc w:val="center"/>
              <w:rPr>
                <w:rFonts w:ascii="Arial" w:hAnsi="Arial" w:cs="Arial"/>
              </w:rPr>
            </w:pPr>
            <w:r w:rsidRPr="00F412B2">
              <w:rPr>
                <w:rFonts w:ascii="Arial" w:hAnsi="Arial" w:cs="Arial"/>
              </w:rPr>
              <w:t>Corrected brix</w:t>
            </w:r>
          </w:p>
          <w:p w:rsidR="00C3705A" w:rsidRPr="00F412B2" w:rsidRDefault="00C3705A" w:rsidP="00A66351">
            <w:pPr>
              <w:spacing w:after="0" w:line="240" w:lineRule="auto"/>
              <w:jc w:val="center"/>
              <w:rPr>
                <w:rFonts w:ascii="Arial" w:hAnsi="Arial" w:cs="Arial"/>
              </w:rPr>
            </w:pPr>
            <w:r w:rsidRPr="00F412B2">
              <w:rPr>
                <w:rFonts w:ascii="Arial" w:hAnsi="Arial" w:cs="Arial"/>
              </w:rPr>
              <w:t>Purity</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33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C3705A" w:rsidRPr="00F412B2" w:rsidRDefault="00C3705A" w:rsidP="00C3705A">
      <w:pPr>
        <w:spacing w:after="240" w:line="360" w:lineRule="auto"/>
        <w:jc w:val="both"/>
        <w:rPr>
          <w:rFonts w:ascii="Arial" w:hAnsi="Arial" w:cs="Arial"/>
        </w:rPr>
      </w:pPr>
    </w:p>
    <w:tbl>
      <w:tblPr>
        <w:tblStyle w:val="LightGrid-Accent3"/>
        <w:tblW w:w="0" w:type="auto"/>
        <w:tblLook w:val="04A0" w:firstRow="1" w:lastRow="0" w:firstColumn="1" w:lastColumn="0" w:noHBand="0" w:noVBand="1"/>
      </w:tblPr>
      <w:tblGrid>
        <w:gridCol w:w="2518"/>
        <w:gridCol w:w="1418"/>
        <w:gridCol w:w="1417"/>
        <w:gridCol w:w="1418"/>
        <w:gridCol w:w="1134"/>
      </w:tblGrid>
      <w:tr w:rsidR="00537BB2" w:rsidRPr="00F412B2" w:rsidTr="00A6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b w:val="0"/>
              </w:rPr>
            </w:pPr>
            <w:r w:rsidRPr="00F412B2">
              <w:rPr>
                <w:rFonts w:ascii="Arial" w:hAnsi="Arial" w:cs="Arial"/>
                <w:b w:val="0"/>
              </w:rPr>
              <w:t>Number</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11</w:t>
            </w:r>
          </w:p>
        </w:tc>
        <w:tc>
          <w:tcPr>
            <w:tcW w:w="1417"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12</w:t>
            </w:r>
          </w:p>
        </w:tc>
        <w:tc>
          <w:tcPr>
            <w:tcW w:w="1418"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13</w:t>
            </w:r>
          </w:p>
        </w:tc>
        <w:tc>
          <w:tcPr>
            <w:tcW w:w="1134" w:type="dxa"/>
            <w:vAlign w:val="center"/>
          </w:tcPr>
          <w:p w:rsidR="00C3705A" w:rsidRPr="00F412B2" w:rsidRDefault="00C3705A" w:rsidP="00A663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412B2">
              <w:rPr>
                <w:rFonts w:ascii="Arial" w:hAnsi="Arial" w:cs="Arial"/>
                <w:b w:val="0"/>
              </w:rPr>
              <w:t>14</w:t>
            </w:r>
          </w:p>
        </w:tc>
      </w:tr>
      <w:tr w:rsidR="00537BB2"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Refractometer reading</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92,0</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91,9</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92,0</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92,6</w:t>
            </w:r>
          </w:p>
        </w:tc>
      </w:tr>
      <w:tr w:rsidR="00537BB2"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18</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21</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21</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27</w:t>
            </w:r>
          </w:p>
        </w:tc>
      </w:tr>
      <w:tr w:rsidR="00537BB2"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refractometer temp. Temperature correction</w:t>
            </w:r>
          </w:p>
          <w:p w:rsidR="00C3705A" w:rsidRPr="00F412B2" w:rsidRDefault="00C3705A" w:rsidP="00A66351">
            <w:pPr>
              <w:spacing w:after="0" w:line="240" w:lineRule="auto"/>
              <w:jc w:val="center"/>
              <w:rPr>
                <w:rFonts w:ascii="Arial" w:hAnsi="Arial" w:cs="Arial"/>
              </w:rPr>
            </w:pPr>
            <w:r w:rsidRPr="00F412B2">
              <w:rPr>
                <w:rFonts w:ascii="Arial" w:hAnsi="Arial" w:cs="Arial"/>
              </w:rPr>
              <w:t>Brix @ 20</w:t>
            </w:r>
            <w:r w:rsidRPr="00F412B2">
              <w:rPr>
                <w:rFonts w:ascii="Arial" w:hAnsi="Arial" w:cs="Arial"/>
                <w:vertAlign w:val="superscript"/>
              </w:rPr>
              <w:t>0</w:t>
            </w:r>
            <w:r w:rsidRPr="00F412B2">
              <w:rPr>
                <w:rFonts w:ascii="Arial" w:hAnsi="Arial" w:cs="Arial"/>
              </w:rPr>
              <w:t>C</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37BB2"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proofErr w:type="spellStart"/>
            <w:r w:rsidRPr="00F412B2">
              <w:rPr>
                <w:rFonts w:ascii="Arial" w:hAnsi="Arial" w:cs="Arial"/>
              </w:rPr>
              <w:t>Saccharimeter</w:t>
            </w:r>
            <w:proofErr w:type="spellEnd"/>
            <w:r w:rsidRPr="00F412B2">
              <w:rPr>
                <w:rFonts w:ascii="Arial" w:hAnsi="Arial" w:cs="Arial"/>
              </w:rPr>
              <w:t xml:space="preserve"> reading Temperature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54,0</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21</w:t>
            </w: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53,4</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23</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53,6</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25</w:t>
            </w: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55,0</w:t>
            </w:r>
          </w:p>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F412B2">
              <w:rPr>
                <w:rFonts w:ascii="Arial" w:hAnsi="Arial" w:cs="Arial"/>
              </w:rPr>
              <w:t>30</w:t>
            </w:r>
          </w:p>
        </w:tc>
      </w:tr>
      <w:tr w:rsidR="00537BB2"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Brix adjustment</w:t>
            </w:r>
          </w:p>
          <w:p w:rsidR="00C3705A" w:rsidRPr="00F412B2" w:rsidRDefault="00C3705A" w:rsidP="00A66351">
            <w:pPr>
              <w:spacing w:after="0" w:line="240" w:lineRule="auto"/>
              <w:jc w:val="center"/>
              <w:rPr>
                <w:rFonts w:ascii="Arial" w:hAnsi="Arial" w:cs="Arial"/>
              </w:rPr>
            </w:pPr>
            <w:r w:rsidRPr="00F412B2">
              <w:rPr>
                <w:rFonts w:ascii="Arial" w:hAnsi="Arial" w:cs="Arial"/>
              </w:rPr>
              <w:t xml:space="preserve">Brix @ </w:t>
            </w:r>
            <w:proofErr w:type="spellStart"/>
            <w:r w:rsidRPr="00F412B2">
              <w:rPr>
                <w:rFonts w:ascii="Arial" w:hAnsi="Arial" w:cs="Arial"/>
              </w:rPr>
              <w:t>sacch</w:t>
            </w:r>
            <w:proofErr w:type="spellEnd"/>
            <w:r w:rsidRPr="00F412B2">
              <w:rPr>
                <w:rFonts w:ascii="Arial" w:hAnsi="Arial" w:cs="Arial"/>
              </w:rPr>
              <w:t xml:space="preserve"> temp.</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37BB2"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 xml:space="preserve">Pol from </w:t>
            </w:r>
            <w:proofErr w:type="spellStart"/>
            <w:r w:rsidRPr="00F412B2">
              <w:rPr>
                <w:rFonts w:ascii="Arial" w:hAnsi="Arial" w:cs="Arial"/>
              </w:rPr>
              <w:t>Schmidtz’s</w:t>
            </w:r>
            <w:proofErr w:type="spellEnd"/>
            <w:r w:rsidRPr="00F412B2">
              <w:rPr>
                <w:rFonts w:ascii="Arial" w:hAnsi="Arial" w:cs="Arial"/>
              </w:rPr>
              <w:t xml:space="preserve"> table</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537BB2" w:rsidRPr="00F412B2" w:rsidTr="00A6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Dilution ratio</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417"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w:t>
            </w:r>
          </w:p>
        </w:tc>
        <w:tc>
          <w:tcPr>
            <w:tcW w:w="1418"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3</w:t>
            </w:r>
          </w:p>
        </w:tc>
        <w:tc>
          <w:tcPr>
            <w:tcW w:w="1134" w:type="dxa"/>
            <w:vAlign w:val="center"/>
          </w:tcPr>
          <w:p w:rsidR="00C3705A" w:rsidRPr="00F412B2" w:rsidRDefault="00C3705A" w:rsidP="00A663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w:t>
            </w:r>
          </w:p>
        </w:tc>
      </w:tr>
      <w:tr w:rsidR="00537BB2" w:rsidRPr="00F412B2" w:rsidTr="00A66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3705A" w:rsidRPr="00F412B2" w:rsidRDefault="00C3705A" w:rsidP="00A66351">
            <w:pPr>
              <w:spacing w:after="0" w:line="240" w:lineRule="auto"/>
              <w:jc w:val="center"/>
              <w:rPr>
                <w:rFonts w:ascii="Arial" w:hAnsi="Arial" w:cs="Arial"/>
              </w:rPr>
            </w:pPr>
            <w:r w:rsidRPr="00F412B2">
              <w:rPr>
                <w:rFonts w:ascii="Arial" w:hAnsi="Arial" w:cs="Arial"/>
              </w:rPr>
              <w:t>Corrected pol</w:t>
            </w:r>
          </w:p>
          <w:p w:rsidR="00C3705A" w:rsidRPr="00F412B2" w:rsidRDefault="00C3705A" w:rsidP="00A66351">
            <w:pPr>
              <w:spacing w:after="0" w:line="240" w:lineRule="auto"/>
              <w:jc w:val="center"/>
              <w:rPr>
                <w:rFonts w:ascii="Arial" w:hAnsi="Arial" w:cs="Arial"/>
              </w:rPr>
            </w:pPr>
            <w:r w:rsidRPr="00F412B2">
              <w:rPr>
                <w:rFonts w:ascii="Arial" w:hAnsi="Arial" w:cs="Arial"/>
              </w:rPr>
              <w:t>Corrected brix</w:t>
            </w:r>
          </w:p>
          <w:p w:rsidR="00C3705A" w:rsidRPr="00F412B2" w:rsidRDefault="00C3705A" w:rsidP="00A66351">
            <w:pPr>
              <w:spacing w:after="0" w:line="240" w:lineRule="auto"/>
              <w:jc w:val="center"/>
              <w:rPr>
                <w:rFonts w:ascii="Arial" w:hAnsi="Arial" w:cs="Arial"/>
              </w:rPr>
            </w:pPr>
            <w:r w:rsidRPr="00F412B2">
              <w:rPr>
                <w:rFonts w:ascii="Arial" w:hAnsi="Arial" w:cs="Arial"/>
              </w:rPr>
              <w:t>Purity</w:t>
            </w: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7"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vAlign w:val="center"/>
          </w:tcPr>
          <w:p w:rsidR="00C3705A" w:rsidRPr="00F412B2" w:rsidRDefault="00C3705A" w:rsidP="00A663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Pr>
          <w:rFonts w:ascii="Arial" w:hAnsi="Arial" w:cs="Arial"/>
        </w:rPr>
        <w:t>11.</w:t>
      </w:r>
      <w:r>
        <w:rPr>
          <w:rFonts w:ascii="Arial" w:hAnsi="Arial" w:cs="Arial"/>
        </w:rPr>
        <w:tab/>
      </w:r>
      <w:r w:rsidRPr="00F412B2">
        <w:rPr>
          <w:rFonts w:ascii="Arial" w:hAnsi="Arial" w:cs="Arial"/>
        </w:rPr>
        <w:t>Explain the procedure for the analysis of a raw sugar for pol %. (15)</w:t>
      </w:r>
    </w:p>
    <w:tbl>
      <w:tblPr>
        <w:tblStyle w:val="TableGrid"/>
        <w:tblW w:w="0" w:type="auto"/>
        <w:tblLook w:val="04A0" w:firstRow="1" w:lastRow="0" w:firstColumn="1" w:lastColumn="0" w:noHBand="0" w:noVBand="1"/>
      </w:tblPr>
      <w:tblGrid>
        <w:gridCol w:w="9242"/>
      </w:tblGrid>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Weigh out 26 ±0.002 g sugar rapidly into a pol dish.</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Transfer the sugar by washing with distilled water into the sugar flask (using approximately 60 ml water)</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Dissolve using the flask shaker and wash down the neck of the flask.</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For sugars having a pol below 99°Z add 1 ml of lead sub acetate to clarify. For VHP sugars use 0.5 ml.</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Mix thoroughly by gentle swirling and add water from a wash bottle swirling continuously until the bulb of the flask is filled (i.e. 0.5 cm below the mark).</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It is most important that the solution is homogeneous at this stage so that the error due to the volume contraction which occurs when a sugar solution is mixed with water is minimal.</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Place in the water bath at 20°C for 30 minutes. If a water bath is not available, measure the temperature of the solution in the pol tube after reading the pol (hold the thermometer in the pol tube for at least half a minute).</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Clear the meniscus with 1 drop of ether.</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Make exactly to the mark with water at 20°c using a fine dropper (or small pipette). Particular care must be taken to ensure that the bottom of the meniscus and the line coincide exactly.</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Dry the inside of the neck of the flask above the liquid with a rolled filter paper if necessary. Stopper the flask.</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Shake thoroughly and stand for 5 minutes.</w:t>
            </w:r>
          </w:p>
        </w:tc>
      </w:tr>
      <w:tr w:rsidR="000919DF" w:rsidTr="00C3705A">
        <w:tc>
          <w:tcPr>
            <w:tcW w:w="9242" w:type="dxa"/>
          </w:tcPr>
          <w:p w:rsidR="000919DF" w:rsidRPr="008621BB" w:rsidRDefault="000919DF" w:rsidP="00A66351">
            <w:pPr>
              <w:pStyle w:val="BodyText"/>
              <w:numPr>
                <w:ilvl w:val="0"/>
                <w:numId w:val="57"/>
              </w:numPr>
              <w:spacing w:after="0" w:line="240" w:lineRule="auto"/>
              <w:jc w:val="both"/>
              <w:rPr>
                <w:rFonts w:ascii="Arial" w:hAnsi="Arial" w:cs="Arial"/>
              </w:rPr>
            </w:pPr>
            <w:r w:rsidRPr="008621BB">
              <w:rPr>
                <w:rFonts w:ascii="Arial" w:hAnsi="Arial" w:cs="Arial"/>
              </w:rPr>
              <w:t>Filter through a fluted paper using a stemless funnel. Cover the funnel immediately with a watch glass to minimise evaporation. Discard the first 10 ml of filtrate.</w:t>
            </w:r>
          </w:p>
        </w:tc>
      </w:tr>
      <w:tr w:rsidR="000919DF" w:rsidTr="00C3705A">
        <w:tc>
          <w:tcPr>
            <w:tcW w:w="9242" w:type="dxa"/>
          </w:tcPr>
          <w:p w:rsidR="000919DF" w:rsidRPr="00986E96" w:rsidRDefault="000919DF" w:rsidP="00A66351">
            <w:pPr>
              <w:pStyle w:val="BodyText"/>
              <w:numPr>
                <w:ilvl w:val="0"/>
                <w:numId w:val="57"/>
              </w:numPr>
              <w:spacing w:after="0" w:line="240" w:lineRule="auto"/>
              <w:jc w:val="both"/>
              <w:rPr>
                <w:rFonts w:ascii="Arial" w:hAnsi="Arial" w:cs="Arial"/>
              </w:rPr>
            </w:pPr>
            <w:r w:rsidRPr="00986E96">
              <w:rPr>
                <w:rFonts w:ascii="Arial" w:hAnsi="Arial" w:cs="Arial"/>
              </w:rPr>
              <w:lastRenderedPageBreak/>
              <w:t>Rinse the pol tube at least three times with the filtrate.</w:t>
            </w:r>
          </w:p>
        </w:tc>
      </w:tr>
      <w:tr w:rsidR="000919DF" w:rsidTr="00C3705A">
        <w:tc>
          <w:tcPr>
            <w:tcW w:w="9242" w:type="dxa"/>
          </w:tcPr>
          <w:p w:rsidR="000919DF" w:rsidRPr="00986E96" w:rsidRDefault="000919DF" w:rsidP="00A66351">
            <w:pPr>
              <w:pStyle w:val="BodyText"/>
              <w:numPr>
                <w:ilvl w:val="0"/>
                <w:numId w:val="57"/>
              </w:numPr>
              <w:spacing w:after="0" w:line="240" w:lineRule="auto"/>
              <w:jc w:val="both"/>
              <w:rPr>
                <w:rFonts w:ascii="Arial" w:hAnsi="Arial" w:cs="Arial"/>
              </w:rPr>
            </w:pPr>
            <w:r w:rsidRPr="00986E96">
              <w:rPr>
                <w:rFonts w:ascii="Arial" w:hAnsi="Arial" w:cs="Arial"/>
              </w:rPr>
              <w:t>Fill the tube with the filtrate making sure no air bubbles are entrapped.</w:t>
            </w:r>
          </w:p>
        </w:tc>
      </w:tr>
      <w:tr w:rsidR="000919DF" w:rsidTr="00C3705A">
        <w:tc>
          <w:tcPr>
            <w:tcW w:w="9242" w:type="dxa"/>
          </w:tcPr>
          <w:p w:rsidR="000919DF" w:rsidRPr="00986E96" w:rsidRDefault="000919DF" w:rsidP="00A66351">
            <w:pPr>
              <w:pStyle w:val="BodyText"/>
              <w:numPr>
                <w:ilvl w:val="0"/>
                <w:numId w:val="57"/>
              </w:numPr>
              <w:spacing w:after="0" w:line="240" w:lineRule="auto"/>
              <w:jc w:val="both"/>
              <w:rPr>
                <w:rFonts w:ascii="Arial" w:hAnsi="Arial" w:cs="Arial"/>
              </w:rPr>
            </w:pPr>
            <w:r w:rsidRPr="00986E96">
              <w:rPr>
                <w:rFonts w:ascii="Arial" w:hAnsi="Arial" w:cs="Arial"/>
              </w:rPr>
              <w:t xml:space="preserve">Put the tube in the </w:t>
            </w:r>
            <w:proofErr w:type="spellStart"/>
            <w:r w:rsidRPr="00986E96">
              <w:rPr>
                <w:rFonts w:ascii="Arial" w:hAnsi="Arial" w:cs="Arial"/>
              </w:rPr>
              <w:t>saccharimeter</w:t>
            </w:r>
            <w:proofErr w:type="spellEnd"/>
            <w:r w:rsidRPr="00986E96">
              <w:rPr>
                <w:rFonts w:ascii="Arial" w:hAnsi="Arial" w:cs="Arial"/>
              </w:rPr>
              <w:t xml:space="preserve"> and when the reading is steady, read the pol % in °Z to 0.01°Z or highest precision on the instrument. In this analysis the </w:t>
            </w:r>
            <w:proofErr w:type="spellStart"/>
            <w:r w:rsidRPr="00986E96">
              <w:rPr>
                <w:rFonts w:ascii="Arial" w:hAnsi="Arial" w:cs="Arial"/>
              </w:rPr>
              <w:t>saccharimeter</w:t>
            </w:r>
            <w:proofErr w:type="spellEnd"/>
            <w:r w:rsidRPr="00986E96">
              <w:rPr>
                <w:rFonts w:ascii="Arial" w:hAnsi="Arial" w:cs="Arial"/>
              </w:rPr>
              <w:t xml:space="preserve"> reading is actually the pol % since the normal mass of 26.000 g of sugar was used.</w:t>
            </w:r>
          </w:p>
        </w:tc>
      </w:tr>
      <w:tr w:rsidR="000919DF" w:rsidTr="00C3705A">
        <w:tc>
          <w:tcPr>
            <w:tcW w:w="9242" w:type="dxa"/>
          </w:tcPr>
          <w:p w:rsidR="000919DF" w:rsidRPr="00986E96" w:rsidRDefault="000919DF" w:rsidP="00A66351">
            <w:pPr>
              <w:pStyle w:val="BodyText"/>
              <w:numPr>
                <w:ilvl w:val="0"/>
                <w:numId w:val="57"/>
              </w:numPr>
              <w:spacing w:after="0" w:line="240" w:lineRule="auto"/>
              <w:jc w:val="both"/>
              <w:rPr>
                <w:rFonts w:ascii="Arial" w:hAnsi="Arial" w:cs="Arial"/>
              </w:rPr>
            </w:pPr>
            <w:r w:rsidRPr="00986E96">
              <w:rPr>
                <w:rFonts w:ascii="Arial" w:hAnsi="Arial" w:cs="Arial"/>
              </w:rPr>
              <w:t xml:space="preserve">Calibrate the </w:t>
            </w:r>
            <w:proofErr w:type="spellStart"/>
            <w:r w:rsidRPr="00986E96">
              <w:rPr>
                <w:rFonts w:ascii="Arial" w:hAnsi="Arial" w:cs="Arial"/>
              </w:rPr>
              <w:t>saccharimeter</w:t>
            </w:r>
            <w:proofErr w:type="spellEnd"/>
            <w:r w:rsidRPr="00986E96">
              <w:rPr>
                <w:rFonts w:ascii="Arial" w:hAnsi="Arial" w:cs="Arial"/>
              </w:rPr>
              <w:t xml:space="preserve"> by reading a standard quartz plate for every series of samples or once per shift.</w:t>
            </w:r>
          </w:p>
        </w:tc>
      </w:tr>
      <w:tr w:rsidR="000919DF" w:rsidTr="00C3705A">
        <w:tc>
          <w:tcPr>
            <w:tcW w:w="9242" w:type="dxa"/>
          </w:tcPr>
          <w:p w:rsidR="000919DF" w:rsidRDefault="000919DF" w:rsidP="00A66351">
            <w:pPr>
              <w:spacing w:after="0" w:line="240" w:lineRule="auto"/>
              <w:rPr>
                <w:rFonts w:ascii="Arial" w:hAnsi="Arial" w:cs="Arial"/>
              </w:rPr>
            </w:pPr>
            <w:r w:rsidRPr="00986E96">
              <w:rPr>
                <w:rFonts w:ascii="Arial" w:hAnsi="Arial" w:cs="Arial"/>
              </w:rPr>
              <w:t>Correct the readings obtained on the samples by algebraically adding the nominal value of the plate minus the instrument reading of the plate. If the readings were made at a temperature other than 20°±0.2°C, correct this reading according to the formula below</w:t>
            </w:r>
            <w:r>
              <w:rPr>
                <w:rFonts w:ascii="Arial" w:hAnsi="Arial" w:cs="Arial"/>
              </w:rPr>
              <w:t>.</w:t>
            </w:r>
          </w:p>
          <w:p w:rsidR="000919DF" w:rsidRPr="000919DF" w:rsidRDefault="000919DF" w:rsidP="00A66351">
            <w:pPr>
              <w:spacing w:after="0" w:line="240" w:lineRule="auto"/>
              <w:ind w:left="720"/>
              <w:jc w:val="both"/>
              <w:rPr>
                <w:rFonts w:ascii="Arial" w:hAnsi="Arial" w:cs="Arial"/>
              </w:rPr>
            </w:pPr>
            <w:r w:rsidRPr="000919DF">
              <w:rPr>
                <w:rFonts w:ascii="Arial" w:hAnsi="Arial" w:cs="Arial"/>
              </w:rPr>
              <w:t xml:space="preserve">For a quartz wedge </w:t>
            </w:r>
            <w:proofErr w:type="spellStart"/>
            <w:r w:rsidRPr="000919DF">
              <w:rPr>
                <w:rFonts w:ascii="Arial" w:hAnsi="Arial" w:cs="Arial"/>
              </w:rPr>
              <w:t>saccharimeter</w:t>
            </w:r>
            <w:proofErr w:type="spellEnd"/>
            <w:r w:rsidRPr="000919DF">
              <w:rPr>
                <w:rFonts w:ascii="Arial" w:hAnsi="Arial" w:cs="Arial"/>
              </w:rPr>
              <w:t xml:space="preserve"> correct the readings for the effect of temperature according to:</w:t>
            </w:r>
          </w:p>
          <w:p w:rsidR="000919DF" w:rsidRPr="000919DF" w:rsidRDefault="000919DF" w:rsidP="00A66351">
            <w:pPr>
              <w:spacing w:after="0" w:line="240" w:lineRule="auto"/>
              <w:ind w:left="709"/>
              <w:jc w:val="both"/>
              <w:rPr>
                <w:rFonts w:ascii="Arial" w:hAnsi="Arial" w:cs="Arial"/>
              </w:rPr>
            </w:pPr>
            <w:r w:rsidRPr="000919DF">
              <w:rPr>
                <w:rFonts w:ascii="Arial" w:hAnsi="Arial" w:cs="Arial"/>
              </w:rPr>
              <w:t>P</w:t>
            </w:r>
            <w:r w:rsidRPr="000919DF">
              <w:rPr>
                <w:rFonts w:ascii="Arial" w:hAnsi="Arial" w:cs="Arial"/>
                <w:vertAlign w:val="subscript"/>
              </w:rPr>
              <w:t>20</w:t>
            </w:r>
            <w:r w:rsidRPr="000919DF">
              <w:rPr>
                <w:rFonts w:ascii="Arial" w:hAnsi="Arial" w:cs="Arial"/>
              </w:rPr>
              <w:t xml:space="preserve"> = P</w:t>
            </w:r>
            <w:r w:rsidRPr="000919DF">
              <w:rPr>
                <w:rFonts w:ascii="Arial" w:hAnsi="Arial" w:cs="Arial"/>
                <w:vertAlign w:val="subscript"/>
              </w:rPr>
              <w:t>t</w:t>
            </w:r>
            <w:r w:rsidRPr="000919DF">
              <w:rPr>
                <w:rFonts w:ascii="Arial" w:hAnsi="Arial" w:cs="Arial"/>
              </w:rPr>
              <w:t xml:space="preserve"> + 0.033 (</w:t>
            </w:r>
            <w:proofErr w:type="spellStart"/>
            <w:r w:rsidRPr="000919DF">
              <w:rPr>
                <w:rFonts w:ascii="Arial" w:hAnsi="Arial" w:cs="Arial"/>
              </w:rPr>
              <w:t>t</w:t>
            </w:r>
            <w:r w:rsidRPr="000919DF">
              <w:rPr>
                <w:rFonts w:ascii="Arial" w:hAnsi="Arial" w:cs="Arial"/>
                <w:vertAlign w:val="subscript"/>
              </w:rPr>
              <w:t>r</w:t>
            </w:r>
            <w:proofErr w:type="spellEnd"/>
            <w:r w:rsidRPr="000919DF">
              <w:rPr>
                <w:rFonts w:ascii="Arial" w:hAnsi="Arial" w:cs="Arial"/>
              </w:rPr>
              <w:t xml:space="preserve"> – 20)</w:t>
            </w:r>
          </w:p>
          <w:p w:rsidR="000919DF" w:rsidRPr="000919DF" w:rsidRDefault="000919DF" w:rsidP="00A66351">
            <w:pPr>
              <w:spacing w:after="0" w:line="240" w:lineRule="auto"/>
              <w:ind w:left="709"/>
              <w:jc w:val="both"/>
              <w:rPr>
                <w:rFonts w:ascii="Arial" w:hAnsi="Arial" w:cs="Arial"/>
              </w:rPr>
            </w:pPr>
            <w:r w:rsidRPr="000919DF">
              <w:rPr>
                <w:rFonts w:ascii="Arial" w:hAnsi="Arial" w:cs="Arial"/>
              </w:rPr>
              <w:t>where P</w:t>
            </w:r>
            <w:r w:rsidRPr="000919DF">
              <w:rPr>
                <w:rFonts w:ascii="Arial" w:hAnsi="Arial" w:cs="Arial"/>
                <w:vertAlign w:val="subscript"/>
              </w:rPr>
              <w:t>20</w:t>
            </w:r>
            <w:r w:rsidRPr="000919DF">
              <w:rPr>
                <w:rFonts w:ascii="Arial" w:hAnsi="Arial" w:cs="Arial"/>
              </w:rPr>
              <w:t xml:space="preserve"> = pol at 20°C</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Pr>
          <w:rFonts w:ascii="Arial" w:hAnsi="Arial" w:cs="Arial"/>
        </w:rPr>
        <w:t>12.</w:t>
      </w:r>
      <w:r>
        <w:rPr>
          <w:rFonts w:ascii="Arial" w:hAnsi="Arial" w:cs="Arial"/>
        </w:rPr>
        <w:tab/>
      </w:r>
      <w:r w:rsidRPr="00F412B2">
        <w:rPr>
          <w:rFonts w:ascii="Arial" w:hAnsi="Arial" w:cs="Arial"/>
        </w:rPr>
        <w:t>Explain the procedure for the analysis of juice for pol %. (8)</w:t>
      </w:r>
    </w:p>
    <w:tbl>
      <w:tblPr>
        <w:tblStyle w:val="TableGrid"/>
        <w:tblW w:w="0" w:type="auto"/>
        <w:tblLook w:val="04A0" w:firstRow="1" w:lastRow="0" w:firstColumn="1" w:lastColumn="0" w:noHBand="0" w:noVBand="1"/>
      </w:tblPr>
      <w:tblGrid>
        <w:gridCol w:w="9242"/>
      </w:tblGrid>
      <w:tr w:rsidR="003A0795" w:rsidTr="00C3705A">
        <w:tc>
          <w:tcPr>
            <w:tcW w:w="9242" w:type="dxa"/>
          </w:tcPr>
          <w:p w:rsidR="003A0795" w:rsidRPr="005D0AE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Take approximately 150 ml of the sample in the bottle provided with a stopper.</w:t>
            </w:r>
          </w:p>
        </w:tc>
      </w:tr>
      <w:tr w:rsidR="003A0795" w:rsidTr="00C3705A">
        <w:tc>
          <w:tcPr>
            <w:tcW w:w="9242" w:type="dxa"/>
          </w:tcPr>
          <w:p w:rsidR="003A079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Add sufficient lead sub-acetate powder for clarification. The amount added should be the minimum for clarification as over-leading will introduce errors.</w:t>
            </w:r>
          </w:p>
          <w:p w:rsidR="003A0795" w:rsidRDefault="003A0795" w:rsidP="00A66351">
            <w:pPr>
              <w:pStyle w:val="BodyText"/>
              <w:numPr>
                <w:ilvl w:val="1"/>
                <w:numId w:val="58"/>
              </w:numPr>
              <w:spacing w:after="0" w:line="240" w:lineRule="auto"/>
              <w:jc w:val="both"/>
              <w:rPr>
                <w:rFonts w:ascii="Arial" w:hAnsi="Arial" w:cs="Arial"/>
              </w:rPr>
            </w:pPr>
            <w:r w:rsidRPr="005D0AE5">
              <w:rPr>
                <w:rFonts w:ascii="Arial" w:hAnsi="Arial" w:cs="Arial"/>
              </w:rPr>
              <w:t>For the first expressed juice, first mill juice, mixed juice, clear juice, limed juice and filtrate, 1.3 g lead sub-acetate per 100 ml is usually sufficient. To clarify 150 ml of juice, 1.5 g of lead sub-acetate is required.</w:t>
            </w:r>
          </w:p>
          <w:p w:rsidR="003A0795" w:rsidRPr="005D0AE5" w:rsidRDefault="003A0795" w:rsidP="00A66351">
            <w:pPr>
              <w:pStyle w:val="BodyText"/>
              <w:numPr>
                <w:ilvl w:val="1"/>
                <w:numId w:val="58"/>
              </w:numPr>
              <w:spacing w:after="0" w:line="240" w:lineRule="auto"/>
              <w:jc w:val="both"/>
              <w:rPr>
                <w:rFonts w:ascii="Arial" w:hAnsi="Arial" w:cs="Arial"/>
              </w:rPr>
            </w:pPr>
            <w:r w:rsidRPr="005D0AE5">
              <w:rPr>
                <w:rFonts w:ascii="Arial" w:hAnsi="Arial" w:cs="Arial"/>
              </w:rPr>
              <w:t xml:space="preserve">It is most convenient to add the 1.5 g lead sub-acetate to the bottle before the juice is added. This is easily done by </w:t>
            </w:r>
            <w:proofErr w:type="spellStart"/>
            <w:r w:rsidRPr="005D0AE5">
              <w:rPr>
                <w:rFonts w:ascii="Arial" w:hAnsi="Arial" w:cs="Arial"/>
              </w:rPr>
              <w:t>taring</w:t>
            </w:r>
            <w:proofErr w:type="spellEnd"/>
            <w:r w:rsidRPr="005D0AE5">
              <w:rPr>
                <w:rFonts w:ascii="Arial" w:hAnsi="Arial" w:cs="Arial"/>
              </w:rPr>
              <w:t xml:space="preserve"> the bottle on a balance and adding 1.5 g.</w:t>
            </w:r>
          </w:p>
        </w:tc>
      </w:tr>
      <w:tr w:rsidR="003A0795" w:rsidTr="00C3705A">
        <w:tc>
          <w:tcPr>
            <w:tcW w:w="9242" w:type="dxa"/>
          </w:tcPr>
          <w:p w:rsidR="003A0795" w:rsidRPr="005D0AE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Shake vigorously to disperse the lead sub-acetate completely and then let stand to permit flocculation of the precipitate (usually about 0.5 minutes).</w:t>
            </w:r>
          </w:p>
        </w:tc>
      </w:tr>
      <w:tr w:rsidR="003A0795" w:rsidTr="00C3705A">
        <w:tc>
          <w:tcPr>
            <w:tcW w:w="9242" w:type="dxa"/>
          </w:tcPr>
          <w:p w:rsidR="003A0795" w:rsidRPr="005D0AE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Filter through a fluted filter paper held in the funnel which rests directly in the beaker. Hold the filter paper down when pouring the juice in. Cover the funnel with a watch glass to minimise evaporation.</w:t>
            </w:r>
          </w:p>
        </w:tc>
      </w:tr>
      <w:tr w:rsidR="003A0795" w:rsidTr="00C3705A">
        <w:tc>
          <w:tcPr>
            <w:tcW w:w="9242" w:type="dxa"/>
          </w:tcPr>
          <w:p w:rsidR="003A0795" w:rsidRPr="005D0AE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Discard the first 25 ml of filtrate by transferrin g the funnel to a new beaker.</w:t>
            </w:r>
          </w:p>
        </w:tc>
      </w:tr>
      <w:tr w:rsidR="003A0795" w:rsidTr="00C3705A">
        <w:tc>
          <w:tcPr>
            <w:tcW w:w="9242" w:type="dxa"/>
          </w:tcPr>
          <w:p w:rsidR="003A0795" w:rsidRPr="005D0AE5" w:rsidRDefault="003A0795" w:rsidP="00A66351">
            <w:pPr>
              <w:pStyle w:val="BodyText"/>
              <w:numPr>
                <w:ilvl w:val="0"/>
                <w:numId w:val="58"/>
              </w:numPr>
              <w:spacing w:after="0" w:line="240" w:lineRule="auto"/>
              <w:jc w:val="both"/>
              <w:rPr>
                <w:rFonts w:ascii="Arial" w:hAnsi="Arial" w:cs="Arial"/>
              </w:rPr>
            </w:pPr>
            <w:r w:rsidRPr="005D0AE5">
              <w:rPr>
                <w:rFonts w:ascii="Arial" w:hAnsi="Arial" w:cs="Arial"/>
              </w:rPr>
              <w:t>Obtain the reading on the filtrate.</w:t>
            </w:r>
          </w:p>
        </w:tc>
      </w:tr>
      <w:tr w:rsidR="003A0795" w:rsidTr="00C3705A">
        <w:tc>
          <w:tcPr>
            <w:tcW w:w="9242" w:type="dxa"/>
          </w:tcPr>
          <w:p w:rsidR="003A0795" w:rsidRPr="003A0795" w:rsidRDefault="003A0795" w:rsidP="00A66351">
            <w:pPr>
              <w:pStyle w:val="BodyText"/>
              <w:numPr>
                <w:ilvl w:val="0"/>
                <w:numId w:val="58"/>
              </w:numPr>
              <w:spacing w:after="0" w:line="240" w:lineRule="auto"/>
              <w:jc w:val="both"/>
              <w:rPr>
                <w:rFonts w:ascii="Arial" w:hAnsi="Arial" w:cs="Arial"/>
              </w:rPr>
            </w:pPr>
            <w:r w:rsidRPr="00F01A7E">
              <w:rPr>
                <w:rFonts w:ascii="Arial" w:hAnsi="Arial" w:cs="Arial"/>
              </w:rPr>
              <w:t>Measure the brix of the juice as described.</w:t>
            </w:r>
          </w:p>
        </w:tc>
      </w:tr>
    </w:tbl>
    <w:p w:rsidR="00A66351" w:rsidRDefault="00A66351" w:rsidP="00C3705A">
      <w:pPr>
        <w:spacing w:after="240" w:line="360" w:lineRule="auto"/>
        <w:jc w:val="both"/>
        <w:rPr>
          <w:rFonts w:ascii="Arial" w:hAnsi="Arial" w:cs="Arial"/>
          <w:b/>
        </w:rPr>
      </w:pPr>
    </w:p>
    <w:p w:rsidR="00A66351" w:rsidRDefault="00A66351">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6966AC">
        <w:rPr>
          <w:rFonts w:ascii="Arial" w:hAnsi="Arial" w:cs="Arial"/>
          <w:b/>
        </w:rPr>
        <w:lastRenderedPageBreak/>
        <w:t>Learning activity 3.6: Individual Learning activity: 30 minutes (15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24A61DE6" wp14:editId="13D5D1B4">
            <wp:extent cx="1009650" cy="762000"/>
            <wp:effectExtent l="0" t="0" r="0" b="0"/>
            <wp:docPr id="92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CDAB55E" wp14:editId="3D6C9BDC">
            <wp:extent cx="1009650" cy="762000"/>
            <wp:effectExtent l="0" t="0" r="0" b="0"/>
            <wp:docPr id="92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AA4100E" wp14:editId="5308A75A">
            <wp:extent cx="1009650" cy="762000"/>
            <wp:effectExtent l="0" t="0" r="0" b="0"/>
            <wp:docPr id="92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E08FF5D" wp14:editId="0A395A32">
            <wp:extent cx="1009650" cy="762000"/>
            <wp:effectExtent l="0" t="0" r="0" b="0"/>
            <wp:docPr id="92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545E79C" wp14:editId="75D33565">
            <wp:extent cx="1009650" cy="762000"/>
            <wp:effectExtent l="0" t="0" r="0" b="0"/>
            <wp:docPr id="92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2B448D8" wp14:editId="195B688D">
            <wp:extent cx="1009650" cy="762000"/>
            <wp:effectExtent l="0" t="0" r="0" b="0"/>
            <wp:docPr id="3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MOISTURE ANALYSIS</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F412B2" w:rsidRDefault="00C3705A" w:rsidP="007C4FCD">
      <w:pPr>
        <w:numPr>
          <w:ilvl w:val="0"/>
          <w:numId w:val="16"/>
        </w:numPr>
        <w:spacing w:after="240" w:line="360" w:lineRule="auto"/>
        <w:jc w:val="both"/>
        <w:rPr>
          <w:rFonts w:ascii="Arial" w:hAnsi="Arial" w:cs="Arial"/>
        </w:rPr>
      </w:pPr>
      <w:r w:rsidRPr="00F412B2">
        <w:rPr>
          <w:rFonts w:ascii="Arial" w:hAnsi="Arial" w:cs="Arial"/>
        </w:rPr>
        <w:t>Why is the moisture % of raw sugar important?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0530E0" w:rsidP="005C55E6">
            <w:pPr>
              <w:spacing w:after="0" w:line="240" w:lineRule="auto"/>
              <w:jc w:val="both"/>
              <w:rPr>
                <w:rFonts w:ascii="Arial" w:hAnsi="Arial" w:cs="Arial"/>
              </w:rPr>
            </w:pPr>
            <w:r w:rsidRPr="00F01A7E">
              <w:rPr>
                <w:rFonts w:ascii="Arial" w:hAnsi="Arial" w:cs="Arial"/>
              </w:rPr>
              <w:t xml:space="preserve">The moisture % of a sugar is </w:t>
            </w:r>
            <w:r>
              <w:rPr>
                <w:rFonts w:ascii="Arial" w:hAnsi="Arial" w:cs="Arial"/>
              </w:rPr>
              <w:t xml:space="preserve">a </w:t>
            </w:r>
            <w:r w:rsidRPr="00F01A7E">
              <w:rPr>
                <w:rFonts w:ascii="Arial" w:hAnsi="Arial" w:cs="Arial"/>
              </w:rPr>
              <w:t xml:space="preserve">very important value/ parameter since it determines the </w:t>
            </w:r>
            <w:r>
              <w:rPr>
                <w:rFonts w:ascii="Arial" w:hAnsi="Arial" w:cs="Arial"/>
              </w:rPr>
              <w:t>shelf-life or “keeping-</w:t>
            </w:r>
            <w:r w:rsidRPr="00F01A7E">
              <w:rPr>
                <w:rFonts w:ascii="Arial" w:hAnsi="Arial" w:cs="Arial"/>
              </w:rPr>
              <w:t>quality</w:t>
            </w:r>
            <w:r>
              <w:rPr>
                <w:rFonts w:ascii="Arial" w:hAnsi="Arial" w:cs="Arial"/>
              </w:rPr>
              <w:t>”</w:t>
            </w:r>
            <w:r w:rsidRPr="00F01A7E">
              <w:rPr>
                <w:rFonts w:ascii="Arial" w:hAnsi="Arial" w:cs="Arial"/>
              </w:rPr>
              <w:t xml:space="preserve"> of the sugar. The greater the moisture content of a sugar the greater the risk of the sugar spoiling during storage</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6"/>
        </w:numPr>
        <w:spacing w:after="240" w:line="360" w:lineRule="auto"/>
        <w:jc w:val="both"/>
        <w:rPr>
          <w:rFonts w:ascii="Arial" w:hAnsi="Arial" w:cs="Arial"/>
        </w:rPr>
      </w:pPr>
      <w:r w:rsidRPr="00F412B2">
        <w:rPr>
          <w:rFonts w:ascii="Arial" w:hAnsi="Arial" w:cs="Arial"/>
        </w:rPr>
        <w:t xml:space="preserve"> (a) Explain in detail the procedure for analysing a raw sugar for its moisture content. (9)</w:t>
      </w:r>
    </w:p>
    <w:tbl>
      <w:tblPr>
        <w:tblStyle w:val="TableGrid"/>
        <w:tblW w:w="0" w:type="auto"/>
        <w:tblLook w:val="04A0" w:firstRow="1" w:lastRow="0" w:firstColumn="1" w:lastColumn="0" w:noHBand="0" w:noVBand="1"/>
      </w:tblPr>
      <w:tblGrid>
        <w:gridCol w:w="9242"/>
      </w:tblGrid>
      <w:tr w:rsidR="000530E0" w:rsidTr="00C3705A">
        <w:tc>
          <w:tcPr>
            <w:tcW w:w="9242" w:type="dxa"/>
          </w:tcPr>
          <w:p w:rsidR="000530E0" w:rsidRPr="003847BA" w:rsidRDefault="000530E0" w:rsidP="005C55E6">
            <w:pPr>
              <w:pStyle w:val="BodyText"/>
              <w:numPr>
                <w:ilvl w:val="0"/>
                <w:numId w:val="59"/>
              </w:numPr>
              <w:spacing w:after="0" w:line="240" w:lineRule="auto"/>
              <w:jc w:val="both"/>
              <w:rPr>
                <w:rFonts w:ascii="Arial" w:hAnsi="Arial" w:cs="Arial"/>
              </w:rPr>
            </w:pPr>
            <w:r w:rsidRPr="003847BA">
              <w:rPr>
                <w:rFonts w:ascii="Arial" w:hAnsi="Arial" w:cs="Arial"/>
              </w:rPr>
              <w:t>Dry the clean moisture dish with lid removed, in the oven for 1 hour.</w:t>
            </w:r>
          </w:p>
        </w:tc>
      </w:tr>
      <w:tr w:rsidR="000530E0" w:rsidTr="00C3705A">
        <w:tc>
          <w:tcPr>
            <w:tcW w:w="9242" w:type="dxa"/>
          </w:tcPr>
          <w:p w:rsidR="000530E0" w:rsidRPr="003847BA" w:rsidRDefault="000530E0" w:rsidP="005C55E6">
            <w:pPr>
              <w:pStyle w:val="BodyText"/>
              <w:numPr>
                <w:ilvl w:val="0"/>
                <w:numId w:val="59"/>
              </w:numPr>
              <w:spacing w:after="0" w:line="240" w:lineRule="auto"/>
              <w:jc w:val="both"/>
              <w:rPr>
                <w:rFonts w:ascii="Arial" w:hAnsi="Arial" w:cs="Arial"/>
              </w:rPr>
            </w:pPr>
            <w:r w:rsidRPr="003847BA">
              <w:rPr>
                <w:rFonts w:ascii="Arial" w:hAnsi="Arial" w:cs="Arial"/>
              </w:rPr>
              <w:t>Place in the desiccator and allow to cool to ambient temperature (ca. 1 hour)</w:t>
            </w:r>
          </w:p>
        </w:tc>
      </w:tr>
      <w:tr w:rsidR="000530E0" w:rsidTr="00C3705A">
        <w:tc>
          <w:tcPr>
            <w:tcW w:w="9242" w:type="dxa"/>
          </w:tcPr>
          <w:p w:rsidR="000530E0" w:rsidRPr="003847BA" w:rsidRDefault="000530E0" w:rsidP="005C55E6">
            <w:pPr>
              <w:pStyle w:val="BodyText"/>
              <w:numPr>
                <w:ilvl w:val="0"/>
                <w:numId w:val="59"/>
              </w:numPr>
              <w:spacing w:after="0" w:line="240" w:lineRule="auto"/>
              <w:jc w:val="both"/>
              <w:rPr>
                <w:rFonts w:ascii="Arial" w:hAnsi="Arial" w:cs="Arial"/>
              </w:rPr>
            </w:pPr>
            <w:r w:rsidRPr="003847BA">
              <w:rPr>
                <w:rFonts w:ascii="Arial" w:hAnsi="Arial" w:cs="Arial"/>
              </w:rPr>
              <w:t>Weigh the empty dish and lid to the nearest 0.1 mg (i.e. to 4 decimal places).</w:t>
            </w:r>
          </w:p>
        </w:tc>
      </w:tr>
      <w:tr w:rsidR="000530E0" w:rsidTr="00C3705A">
        <w:tc>
          <w:tcPr>
            <w:tcW w:w="9242" w:type="dxa"/>
          </w:tcPr>
          <w:p w:rsidR="000530E0" w:rsidRDefault="000530E0" w:rsidP="005C55E6">
            <w:pPr>
              <w:pStyle w:val="BodyText"/>
              <w:numPr>
                <w:ilvl w:val="0"/>
                <w:numId w:val="59"/>
              </w:numPr>
              <w:spacing w:after="0" w:line="240" w:lineRule="auto"/>
              <w:jc w:val="both"/>
              <w:rPr>
                <w:rFonts w:ascii="Arial" w:hAnsi="Arial" w:cs="Arial"/>
              </w:rPr>
            </w:pPr>
            <w:r w:rsidRPr="003847BA">
              <w:rPr>
                <w:rFonts w:ascii="Arial" w:hAnsi="Arial" w:cs="Arial"/>
              </w:rPr>
              <w:t xml:space="preserve">Add 10±1 g raw sugar to the dish, spread in an even layer, replace the lid immediately and reweigh to the nearest 0.1 mg. Do this quickly but accurately. </w:t>
            </w:r>
          </w:p>
          <w:p w:rsidR="000530E0" w:rsidRPr="003847BA" w:rsidRDefault="000530E0" w:rsidP="005C55E6">
            <w:pPr>
              <w:pStyle w:val="BodyText"/>
              <w:numPr>
                <w:ilvl w:val="1"/>
                <w:numId w:val="59"/>
              </w:numPr>
              <w:spacing w:after="0" w:line="240" w:lineRule="auto"/>
              <w:jc w:val="both"/>
              <w:rPr>
                <w:rFonts w:ascii="Arial" w:hAnsi="Arial" w:cs="Arial"/>
              </w:rPr>
            </w:pPr>
            <w:r w:rsidRPr="00C2669C">
              <w:rPr>
                <w:rFonts w:ascii="Arial" w:hAnsi="Arial" w:cs="Arial"/>
              </w:rPr>
              <w:t>Unnecessary delays at this stage will allow the sugar to absorb (or release) the moisture from the atmosphere.</w:t>
            </w:r>
          </w:p>
        </w:tc>
      </w:tr>
      <w:tr w:rsidR="000530E0" w:rsidTr="00C3705A">
        <w:tc>
          <w:tcPr>
            <w:tcW w:w="9242" w:type="dxa"/>
          </w:tcPr>
          <w:p w:rsidR="000530E0" w:rsidRPr="0063431A" w:rsidRDefault="000530E0" w:rsidP="005C55E6">
            <w:pPr>
              <w:pStyle w:val="BodyText"/>
              <w:numPr>
                <w:ilvl w:val="0"/>
                <w:numId w:val="59"/>
              </w:numPr>
              <w:spacing w:after="0" w:line="240" w:lineRule="auto"/>
              <w:jc w:val="both"/>
              <w:rPr>
                <w:rFonts w:ascii="Arial" w:hAnsi="Arial" w:cs="Arial"/>
              </w:rPr>
            </w:pPr>
            <w:r w:rsidRPr="0063431A">
              <w:rPr>
                <w:rFonts w:ascii="Arial" w:hAnsi="Arial" w:cs="Arial"/>
              </w:rPr>
              <w:t>Place the dish in the oven. Remove the lid and place the moisture dish inside its lid.</w:t>
            </w:r>
          </w:p>
        </w:tc>
      </w:tr>
      <w:tr w:rsidR="000530E0" w:rsidTr="00C3705A">
        <w:tc>
          <w:tcPr>
            <w:tcW w:w="9242" w:type="dxa"/>
          </w:tcPr>
          <w:p w:rsidR="000530E0" w:rsidRPr="0063431A" w:rsidRDefault="000530E0" w:rsidP="005C55E6">
            <w:pPr>
              <w:pStyle w:val="BodyText"/>
              <w:numPr>
                <w:ilvl w:val="0"/>
                <w:numId w:val="59"/>
              </w:numPr>
              <w:spacing w:after="0" w:line="240" w:lineRule="auto"/>
              <w:jc w:val="both"/>
              <w:rPr>
                <w:rFonts w:ascii="Arial" w:hAnsi="Arial" w:cs="Arial"/>
              </w:rPr>
            </w:pPr>
            <w:r w:rsidRPr="0063431A">
              <w:rPr>
                <w:rFonts w:ascii="Arial" w:hAnsi="Arial" w:cs="Arial"/>
              </w:rPr>
              <w:t>Dry for 3 hours exactly.</w:t>
            </w:r>
          </w:p>
        </w:tc>
      </w:tr>
      <w:tr w:rsidR="000530E0" w:rsidTr="00C3705A">
        <w:tc>
          <w:tcPr>
            <w:tcW w:w="9242" w:type="dxa"/>
          </w:tcPr>
          <w:p w:rsidR="000530E0" w:rsidRPr="0063431A" w:rsidRDefault="000530E0" w:rsidP="005C55E6">
            <w:pPr>
              <w:pStyle w:val="BodyText"/>
              <w:numPr>
                <w:ilvl w:val="0"/>
                <w:numId w:val="59"/>
              </w:numPr>
              <w:spacing w:after="0" w:line="240" w:lineRule="auto"/>
              <w:jc w:val="both"/>
              <w:rPr>
                <w:rFonts w:ascii="Arial" w:hAnsi="Arial" w:cs="Arial"/>
              </w:rPr>
            </w:pPr>
            <w:r w:rsidRPr="0063431A">
              <w:rPr>
                <w:rFonts w:ascii="Arial" w:hAnsi="Arial" w:cs="Arial"/>
              </w:rPr>
              <w:t>Replace the lid on the dish and remove both from the oven.</w:t>
            </w:r>
          </w:p>
        </w:tc>
      </w:tr>
      <w:tr w:rsidR="000530E0" w:rsidTr="00C3705A">
        <w:tc>
          <w:tcPr>
            <w:tcW w:w="9242" w:type="dxa"/>
          </w:tcPr>
          <w:p w:rsidR="000530E0" w:rsidRPr="0063431A" w:rsidRDefault="000530E0" w:rsidP="005C55E6">
            <w:pPr>
              <w:pStyle w:val="BodyText"/>
              <w:numPr>
                <w:ilvl w:val="0"/>
                <w:numId w:val="59"/>
              </w:numPr>
              <w:spacing w:after="0" w:line="240" w:lineRule="auto"/>
              <w:jc w:val="both"/>
              <w:rPr>
                <w:rFonts w:ascii="Arial" w:hAnsi="Arial" w:cs="Arial"/>
              </w:rPr>
            </w:pPr>
            <w:r w:rsidRPr="0063431A">
              <w:rPr>
                <w:rFonts w:ascii="Arial" w:hAnsi="Arial" w:cs="Arial"/>
              </w:rPr>
              <w:t>Place in a desiccator and allow to cool to ambient temperature (ca. 1 hour)</w:t>
            </w:r>
          </w:p>
        </w:tc>
      </w:tr>
      <w:tr w:rsidR="000530E0" w:rsidTr="00C3705A">
        <w:tc>
          <w:tcPr>
            <w:tcW w:w="9242" w:type="dxa"/>
          </w:tcPr>
          <w:p w:rsidR="000530E0" w:rsidRPr="00C25B49" w:rsidRDefault="00695442" w:rsidP="005C55E6">
            <w:pPr>
              <w:pStyle w:val="ListParagraph"/>
              <w:numPr>
                <w:ilvl w:val="0"/>
                <w:numId w:val="59"/>
              </w:numPr>
              <w:contextualSpacing w:val="0"/>
              <w:rPr>
                <w:rFonts w:ascii="Arial" w:hAnsi="Arial" w:cs="Arial"/>
                <w:sz w:val="22"/>
                <w:szCs w:val="22"/>
              </w:rPr>
            </w:pPr>
            <w:r w:rsidRPr="00C25B49">
              <w:rPr>
                <w:rFonts w:ascii="Arial" w:hAnsi="Arial" w:cs="Arial"/>
                <w:sz w:val="22"/>
                <w:szCs w:val="22"/>
              </w:rPr>
              <w:t>Weigh the dish and lid and sugar to the nearest 0.1 mg.</w:t>
            </w:r>
          </w:p>
        </w:tc>
      </w:tr>
    </w:tbl>
    <w:p w:rsidR="00C3705A" w:rsidRPr="00F412B2" w:rsidRDefault="00C3705A" w:rsidP="00C3705A">
      <w:pPr>
        <w:spacing w:after="240" w:line="360" w:lineRule="auto"/>
        <w:jc w:val="both"/>
        <w:rPr>
          <w:rFonts w:ascii="Arial" w:hAnsi="Arial" w:cs="Arial"/>
        </w:rPr>
      </w:pPr>
    </w:p>
    <w:p w:rsidR="00C3705A" w:rsidRPr="00F412B2" w:rsidRDefault="00C3705A" w:rsidP="00C3705A">
      <w:pPr>
        <w:spacing w:after="240" w:line="360" w:lineRule="auto"/>
        <w:jc w:val="both"/>
        <w:rPr>
          <w:rFonts w:ascii="Arial" w:hAnsi="Arial" w:cs="Arial"/>
        </w:rPr>
      </w:pPr>
      <w:r w:rsidRPr="00F412B2">
        <w:rPr>
          <w:rFonts w:ascii="Arial" w:hAnsi="Arial" w:cs="Arial"/>
        </w:rPr>
        <w:t>(b) The following results were obtained.</w:t>
      </w:r>
    </w:p>
    <w:p w:rsidR="00C3705A" w:rsidRPr="00F412B2" w:rsidRDefault="00C3705A" w:rsidP="00C3705A">
      <w:pPr>
        <w:spacing w:after="240" w:line="360" w:lineRule="auto"/>
        <w:jc w:val="both"/>
        <w:rPr>
          <w:rFonts w:ascii="Arial" w:hAnsi="Arial" w:cs="Arial"/>
        </w:rPr>
      </w:pPr>
      <w:r w:rsidRPr="00F412B2">
        <w:rPr>
          <w:rFonts w:ascii="Arial" w:hAnsi="Arial" w:cs="Arial"/>
        </w:rPr>
        <w:t>Mass of empty dish + lid                                           67</w:t>
      </w:r>
      <w:proofErr w:type="gramStart"/>
      <w:r w:rsidRPr="00F412B2">
        <w:rPr>
          <w:rFonts w:ascii="Arial" w:hAnsi="Arial" w:cs="Arial"/>
        </w:rPr>
        <w:t>,3371</w:t>
      </w:r>
      <w:proofErr w:type="gramEnd"/>
      <w:r w:rsidRPr="00F412B2">
        <w:rPr>
          <w:rFonts w:ascii="Arial" w:hAnsi="Arial" w:cs="Arial"/>
        </w:rPr>
        <w:t xml:space="preserve"> g</w:t>
      </w:r>
    </w:p>
    <w:p w:rsidR="00C3705A" w:rsidRPr="00F412B2" w:rsidRDefault="00C3705A" w:rsidP="00C3705A">
      <w:pPr>
        <w:spacing w:after="240" w:line="360" w:lineRule="auto"/>
        <w:jc w:val="both"/>
        <w:rPr>
          <w:rFonts w:ascii="Arial" w:hAnsi="Arial" w:cs="Arial"/>
        </w:rPr>
      </w:pPr>
      <w:r w:rsidRPr="00F412B2">
        <w:rPr>
          <w:rFonts w:ascii="Arial" w:hAnsi="Arial" w:cs="Arial"/>
        </w:rPr>
        <w:t>Mass of sugar, dish and lid before drying              75</w:t>
      </w:r>
      <w:proofErr w:type="gramStart"/>
      <w:r w:rsidRPr="00F412B2">
        <w:rPr>
          <w:rFonts w:ascii="Arial" w:hAnsi="Arial" w:cs="Arial"/>
        </w:rPr>
        <w:t>,8936</w:t>
      </w:r>
      <w:proofErr w:type="gramEnd"/>
      <w:r w:rsidRPr="00F412B2">
        <w:rPr>
          <w:rFonts w:ascii="Arial" w:hAnsi="Arial" w:cs="Arial"/>
        </w:rPr>
        <w:t xml:space="preserve"> g</w:t>
      </w:r>
    </w:p>
    <w:p w:rsidR="00C3705A" w:rsidRPr="00F412B2" w:rsidRDefault="00C3705A" w:rsidP="00C3705A">
      <w:pPr>
        <w:spacing w:after="240" w:line="360" w:lineRule="auto"/>
        <w:jc w:val="both"/>
        <w:rPr>
          <w:rFonts w:ascii="Arial" w:hAnsi="Arial" w:cs="Arial"/>
        </w:rPr>
      </w:pPr>
      <w:r w:rsidRPr="00F412B2">
        <w:rPr>
          <w:rFonts w:ascii="Arial" w:hAnsi="Arial" w:cs="Arial"/>
        </w:rPr>
        <w:lastRenderedPageBreak/>
        <w:t>Mass of sugar, dish and lid after drying                 75</w:t>
      </w:r>
      <w:proofErr w:type="gramStart"/>
      <w:r w:rsidRPr="00F412B2">
        <w:rPr>
          <w:rFonts w:ascii="Arial" w:hAnsi="Arial" w:cs="Arial"/>
        </w:rPr>
        <w:t>,8792</w:t>
      </w:r>
      <w:proofErr w:type="gramEnd"/>
      <w:r w:rsidRPr="00F412B2">
        <w:rPr>
          <w:rFonts w:ascii="Arial" w:hAnsi="Arial" w:cs="Arial"/>
        </w:rPr>
        <w:t xml:space="preserve"> g  </w:t>
      </w:r>
    </w:p>
    <w:p w:rsidR="00C3705A" w:rsidRDefault="00C3705A" w:rsidP="00C3705A">
      <w:pPr>
        <w:spacing w:after="240" w:line="360" w:lineRule="auto"/>
        <w:jc w:val="both"/>
        <w:rPr>
          <w:rFonts w:ascii="Arial" w:hAnsi="Arial" w:cs="Arial"/>
        </w:rPr>
      </w:pPr>
      <w:r w:rsidRPr="00F412B2">
        <w:rPr>
          <w:rFonts w:ascii="Arial" w:hAnsi="Arial" w:cs="Arial"/>
        </w:rPr>
        <w:t>Calculate the moisture % sugar.                                                                                           (4)</w:t>
      </w:r>
    </w:p>
    <w:tbl>
      <w:tblPr>
        <w:tblStyle w:val="TableGrid"/>
        <w:tblW w:w="0" w:type="auto"/>
        <w:tblLook w:val="04A0" w:firstRow="1" w:lastRow="0" w:firstColumn="1" w:lastColumn="0" w:noHBand="0" w:noVBand="1"/>
      </w:tblPr>
      <w:tblGrid>
        <w:gridCol w:w="9242"/>
      </w:tblGrid>
      <w:tr w:rsidR="00C25B49" w:rsidTr="00B90ADD">
        <w:tc>
          <w:tcPr>
            <w:tcW w:w="9242" w:type="dxa"/>
          </w:tcPr>
          <w:p w:rsidR="00C25B49" w:rsidRDefault="00C25B49" w:rsidP="00B90ADD">
            <w:pPr>
              <w:spacing w:after="240" w:line="360" w:lineRule="auto"/>
              <w:jc w:val="both"/>
              <w:rPr>
                <w:rFonts w:ascii="Arial" w:hAnsi="Arial" w:cs="Arial"/>
              </w:rPr>
            </w:pPr>
          </w:p>
        </w:tc>
      </w:tr>
      <w:tr w:rsidR="00C25B49" w:rsidTr="00B90ADD">
        <w:tc>
          <w:tcPr>
            <w:tcW w:w="9242" w:type="dxa"/>
          </w:tcPr>
          <w:p w:rsidR="00C25B49" w:rsidRDefault="00C25B49" w:rsidP="00B90ADD">
            <w:pPr>
              <w:spacing w:after="240" w:line="360" w:lineRule="auto"/>
              <w:jc w:val="both"/>
              <w:rPr>
                <w:rFonts w:ascii="Arial" w:hAnsi="Arial" w:cs="Arial"/>
              </w:rPr>
            </w:pPr>
          </w:p>
        </w:tc>
      </w:tr>
      <w:tr w:rsidR="00C25B49" w:rsidTr="00B90ADD">
        <w:tc>
          <w:tcPr>
            <w:tcW w:w="9242" w:type="dxa"/>
          </w:tcPr>
          <w:p w:rsidR="00C25B49" w:rsidRDefault="00C25B49" w:rsidP="00B90ADD">
            <w:pPr>
              <w:spacing w:after="240" w:line="360" w:lineRule="auto"/>
              <w:jc w:val="both"/>
              <w:rPr>
                <w:rFonts w:ascii="Arial" w:hAnsi="Arial" w:cs="Arial"/>
              </w:rPr>
            </w:pPr>
          </w:p>
        </w:tc>
      </w:tr>
      <w:tr w:rsidR="00C25B49" w:rsidTr="00B90ADD">
        <w:tc>
          <w:tcPr>
            <w:tcW w:w="9242" w:type="dxa"/>
          </w:tcPr>
          <w:p w:rsidR="00C25B49" w:rsidRDefault="00C25B49" w:rsidP="00B90ADD">
            <w:pPr>
              <w:spacing w:after="240" w:line="360" w:lineRule="auto"/>
              <w:jc w:val="both"/>
              <w:rPr>
                <w:rFonts w:ascii="Arial" w:hAnsi="Arial" w:cs="Arial"/>
              </w:rPr>
            </w:pPr>
          </w:p>
        </w:tc>
      </w:tr>
    </w:tbl>
    <w:p w:rsidR="00C25B49" w:rsidRDefault="00C25B49" w:rsidP="00C3705A">
      <w:pPr>
        <w:spacing w:after="240" w:line="360" w:lineRule="auto"/>
        <w:jc w:val="both"/>
        <w:rPr>
          <w:rFonts w:ascii="Arial" w:hAnsi="Arial" w:cs="Arial"/>
        </w:rPr>
      </w:pPr>
    </w:p>
    <w:p w:rsidR="00C25B49" w:rsidRPr="00F412B2" w:rsidRDefault="00C25B49" w:rsidP="00C25B49">
      <w:pPr>
        <w:spacing w:after="0" w:line="240" w:lineRule="auto"/>
        <w:rPr>
          <w:rFonts w:ascii="Arial" w:hAnsi="Arial" w:cs="Arial"/>
        </w:rPr>
      </w:pPr>
      <w:r>
        <w:rPr>
          <w:rFonts w:ascii="Arial" w:hAnsi="Arial" w:cs="Arial"/>
        </w:rPr>
        <w:br w:type="page"/>
      </w:r>
    </w:p>
    <w:p w:rsidR="00C3705A" w:rsidRPr="00275752" w:rsidRDefault="00C3705A" w:rsidP="00C3705A">
      <w:pPr>
        <w:spacing w:after="240" w:line="360" w:lineRule="auto"/>
        <w:jc w:val="both"/>
        <w:rPr>
          <w:rFonts w:ascii="Arial" w:hAnsi="Arial" w:cs="Arial"/>
          <w:b/>
        </w:rPr>
      </w:pPr>
      <w:r w:rsidRPr="006966AC">
        <w:rPr>
          <w:rFonts w:ascii="Arial" w:hAnsi="Arial" w:cs="Arial"/>
          <w:b/>
        </w:rPr>
        <w:lastRenderedPageBreak/>
        <w:t>Learning activity 3.</w:t>
      </w:r>
      <w:r>
        <w:rPr>
          <w:rFonts w:ascii="Arial" w:hAnsi="Arial" w:cs="Arial"/>
          <w:b/>
        </w:rPr>
        <w:t>7</w:t>
      </w:r>
      <w:r w:rsidRPr="006966AC">
        <w:rPr>
          <w:rFonts w:ascii="Arial" w:hAnsi="Arial" w:cs="Arial"/>
          <w:b/>
        </w:rPr>
        <w:t>: Individual L</w:t>
      </w:r>
      <w:r>
        <w:rPr>
          <w:rFonts w:ascii="Arial" w:hAnsi="Arial" w:cs="Arial"/>
          <w:b/>
        </w:rPr>
        <w:t>earning activity: 1 hour (38</w:t>
      </w:r>
      <w:r w:rsidRPr="006966AC">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62C6BA25" wp14:editId="7CDFFDDF">
            <wp:extent cx="1009650" cy="762000"/>
            <wp:effectExtent l="0" t="0" r="0" b="0"/>
            <wp:docPr id="3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81B4B73" wp14:editId="0A2A42C9">
            <wp:extent cx="1009650" cy="762000"/>
            <wp:effectExtent l="0" t="0" r="0" b="0"/>
            <wp:docPr id="3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250E1DA" wp14:editId="43F530F3">
            <wp:extent cx="1009650" cy="762000"/>
            <wp:effectExtent l="0" t="0" r="0" b="0"/>
            <wp:docPr id="3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063C26E" wp14:editId="7E26BBDE">
            <wp:extent cx="1009650" cy="762000"/>
            <wp:effectExtent l="0" t="0" r="0" b="0"/>
            <wp:docPr id="3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F021F8C" wp14:editId="7F8106E9">
            <wp:extent cx="1009650" cy="762000"/>
            <wp:effectExtent l="0" t="0" r="0" b="0"/>
            <wp:docPr id="3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3F31CAC" wp14:editId="709FA7E8">
            <wp:extent cx="1009650" cy="762000"/>
            <wp:effectExtent l="0" t="0" r="0" b="0"/>
            <wp:docPr id="3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Pr>
          <w:rFonts w:ascii="Arial" w:hAnsi="Arial" w:cs="Arial"/>
          <w:b/>
        </w:rPr>
        <w:t>DESCRIPTION:</w:t>
      </w:r>
      <w:r>
        <w:rPr>
          <w:rFonts w:ascii="Arial" w:hAnsi="Arial" w:cs="Arial"/>
          <w:b/>
        </w:rPr>
        <w:tab/>
      </w:r>
      <w:r w:rsidRPr="00F412B2">
        <w:rPr>
          <w:rFonts w:ascii="Arial" w:hAnsi="Arial" w:cs="Arial"/>
          <w:b/>
        </w:rPr>
        <w:t>pH MEASUREMENT</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r>
        <w:rPr>
          <w:rFonts w:ascii="Arial" w:hAnsi="Arial" w:cs="Arial"/>
        </w:rPr>
        <w:t xml:space="preserve"> Complete the practical exercise in the laboratory thereafter.</w:t>
      </w:r>
    </w:p>
    <w:p w:rsidR="00C3705A" w:rsidRPr="005728AE" w:rsidRDefault="00C3705A" w:rsidP="007C4FCD">
      <w:pPr>
        <w:numPr>
          <w:ilvl w:val="0"/>
          <w:numId w:val="17"/>
        </w:numPr>
        <w:spacing w:after="240" w:line="360" w:lineRule="auto"/>
        <w:jc w:val="both"/>
        <w:rPr>
          <w:rFonts w:ascii="Arial" w:hAnsi="Arial" w:cs="Arial"/>
        </w:rPr>
      </w:pPr>
      <w:r w:rsidRPr="005728AE">
        <w:rPr>
          <w:rFonts w:ascii="Arial" w:hAnsi="Arial" w:cs="Arial"/>
        </w:rPr>
        <w:t>Explain the following terms.</w:t>
      </w:r>
    </w:p>
    <w:p w:rsidR="00C3705A" w:rsidRPr="005728AE" w:rsidRDefault="00C3705A" w:rsidP="007C4FCD">
      <w:pPr>
        <w:pStyle w:val="ListParagraph"/>
        <w:numPr>
          <w:ilvl w:val="0"/>
          <w:numId w:val="42"/>
        </w:numPr>
        <w:spacing w:line="360" w:lineRule="auto"/>
        <w:ind w:left="567" w:hanging="567"/>
        <w:contextualSpacing w:val="0"/>
        <w:rPr>
          <w:rFonts w:ascii="Arial" w:hAnsi="Arial" w:cs="Arial"/>
          <w:sz w:val="22"/>
          <w:szCs w:val="22"/>
        </w:rPr>
      </w:pPr>
      <w:r w:rsidRPr="005728AE">
        <w:rPr>
          <w:rFonts w:ascii="Arial" w:hAnsi="Arial" w:cs="Arial"/>
          <w:sz w:val="22"/>
          <w:szCs w:val="22"/>
        </w:rPr>
        <w:t>Atoms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D952F2" w:rsidP="005C55E6">
            <w:pPr>
              <w:spacing w:after="0" w:line="240" w:lineRule="auto"/>
              <w:jc w:val="both"/>
              <w:rPr>
                <w:rFonts w:ascii="Arial" w:hAnsi="Arial" w:cs="Arial"/>
              </w:rPr>
            </w:pPr>
            <w:r w:rsidRPr="00D952F2">
              <w:rPr>
                <w:rFonts w:ascii="Arial" w:hAnsi="Arial" w:cs="Arial"/>
              </w:rPr>
              <w:t>An atom is the smallest particle of an element that can exist. Atoms are extremely small and cannot be seen by the naked eye. Atoms are represented by symbols e.g. O (Oxygen), H (Hydrogen), N (Nitrogen), Fe (iron), Al (Aluminium), Cu (Copper) etc.</w:t>
            </w:r>
          </w:p>
        </w:tc>
      </w:tr>
    </w:tbl>
    <w:p w:rsidR="00C3705A" w:rsidRPr="00F412B2" w:rsidRDefault="00C3705A" w:rsidP="00C3705A">
      <w:pPr>
        <w:spacing w:after="240" w:line="360" w:lineRule="auto"/>
        <w:jc w:val="both"/>
        <w:rPr>
          <w:rFonts w:ascii="Arial" w:hAnsi="Arial" w:cs="Arial"/>
        </w:rPr>
      </w:pPr>
    </w:p>
    <w:p w:rsidR="00C3705A" w:rsidRPr="005728AE" w:rsidRDefault="00C3705A" w:rsidP="007C4FCD">
      <w:pPr>
        <w:pStyle w:val="ListParagraph"/>
        <w:numPr>
          <w:ilvl w:val="0"/>
          <w:numId w:val="42"/>
        </w:numPr>
        <w:spacing w:line="360" w:lineRule="auto"/>
        <w:ind w:left="567" w:hanging="567"/>
        <w:contextualSpacing w:val="0"/>
        <w:jc w:val="both"/>
        <w:rPr>
          <w:rFonts w:ascii="Arial" w:hAnsi="Arial" w:cs="Arial"/>
          <w:sz w:val="22"/>
          <w:szCs w:val="22"/>
        </w:rPr>
      </w:pPr>
      <w:r w:rsidRPr="005728AE">
        <w:rPr>
          <w:rFonts w:ascii="Arial" w:hAnsi="Arial" w:cs="Arial"/>
          <w:sz w:val="22"/>
          <w:szCs w:val="22"/>
        </w:rPr>
        <w:t>Compounds (2)</w:t>
      </w:r>
    </w:p>
    <w:tbl>
      <w:tblPr>
        <w:tblStyle w:val="TableGrid"/>
        <w:tblW w:w="0" w:type="auto"/>
        <w:tblLook w:val="04A0" w:firstRow="1" w:lastRow="0" w:firstColumn="1" w:lastColumn="0" w:noHBand="0" w:noVBand="1"/>
      </w:tblPr>
      <w:tblGrid>
        <w:gridCol w:w="9242"/>
      </w:tblGrid>
      <w:tr w:rsidR="00C3705A" w:rsidTr="00C3705A">
        <w:tc>
          <w:tcPr>
            <w:tcW w:w="9242" w:type="dxa"/>
          </w:tcPr>
          <w:p w:rsidR="00D952F2" w:rsidRPr="00D952F2" w:rsidRDefault="00D952F2" w:rsidP="005C55E6">
            <w:pPr>
              <w:spacing w:after="0" w:line="240" w:lineRule="auto"/>
              <w:jc w:val="both"/>
              <w:rPr>
                <w:rFonts w:ascii="Arial" w:hAnsi="Arial" w:cs="Arial"/>
              </w:rPr>
            </w:pPr>
            <w:r w:rsidRPr="00D952F2">
              <w:rPr>
                <w:rFonts w:ascii="Arial" w:hAnsi="Arial" w:cs="Arial"/>
              </w:rPr>
              <w:t xml:space="preserve">When different atoms combine they form compounds that differ completely from the atoms from which they were formed. Example: hydrogen gas + oxygen </w:t>
            </w:r>
            <w:proofErr w:type="spellStart"/>
            <w:r w:rsidRPr="00D952F2">
              <w:rPr>
                <w:rFonts w:ascii="Arial" w:hAnsi="Arial" w:cs="Arial"/>
              </w:rPr>
              <w:t>gas→water</w:t>
            </w:r>
            <w:proofErr w:type="spellEnd"/>
            <w:r w:rsidRPr="00D952F2">
              <w:rPr>
                <w:rFonts w:ascii="Arial" w:hAnsi="Arial" w:cs="Arial"/>
              </w:rPr>
              <w:t xml:space="preserve">, or simply, </w:t>
            </w:r>
          </w:p>
          <w:p w:rsidR="00C3705A" w:rsidRPr="00D952F2" w:rsidRDefault="00D952F2" w:rsidP="005C55E6">
            <w:pPr>
              <w:spacing w:after="0" w:line="240" w:lineRule="auto"/>
              <w:jc w:val="center"/>
              <w:rPr>
                <w:rFonts w:ascii="Arial" w:hAnsi="Arial" w:cs="Arial"/>
                <w:b/>
                <w:sz w:val="24"/>
                <w:szCs w:val="24"/>
              </w:rPr>
            </w:pPr>
            <w:r w:rsidRPr="00D952F2">
              <w:rPr>
                <w:rFonts w:ascii="Arial" w:hAnsi="Arial" w:cs="Arial"/>
                <w:b/>
                <w:sz w:val="24"/>
                <w:szCs w:val="24"/>
              </w:rPr>
              <w:t>2H</w:t>
            </w:r>
            <w:r w:rsidRPr="00D952F2">
              <w:rPr>
                <w:rFonts w:ascii="Arial" w:hAnsi="Arial" w:cs="Arial"/>
                <w:b/>
                <w:sz w:val="24"/>
                <w:szCs w:val="24"/>
                <w:vertAlign w:val="subscript"/>
              </w:rPr>
              <w:t xml:space="preserve">2 </w:t>
            </w:r>
            <w:r w:rsidRPr="00D952F2">
              <w:rPr>
                <w:rFonts w:ascii="Arial" w:hAnsi="Arial" w:cs="Arial"/>
                <w:b/>
                <w:sz w:val="24"/>
                <w:szCs w:val="24"/>
              </w:rPr>
              <w:t>+ O</w:t>
            </w:r>
            <w:r w:rsidRPr="00D952F2">
              <w:rPr>
                <w:rFonts w:ascii="Arial" w:hAnsi="Arial" w:cs="Arial"/>
                <w:b/>
                <w:sz w:val="24"/>
                <w:szCs w:val="24"/>
                <w:vertAlign w:val="subscript"/>
              </w:rPr>
              <w:t>2</w:t>
            </w:r>
            <w:r w:rsidRPr="00D952F2">
              <w:rPr>
                <w:rFonts w:ascii="Arial" w:hAnsi="Arial" w:cs="Arial"/>
                <w:b/>
                <w:sz w:val="24"/>
                <w:szCs w:val="24"/>
              </w:rPr>
              <w:t xml:space="preserve"> </w:t>
            </w:r>
            <w:r w:rsidRPr="00D952F2">
              <w:rPr>
                <w:rFonts w:ascii="Arial" w:hAnsi="Arial" w:cs="Arial"/>
                <w:sz w:val="24"/>
                <w:szCs w:val="24"/>
              </w:rPr>
              <w:t>→</w:t>
            </w:r>
            <w:r w:rsidRPr="00D952F2">
              <w:rPr>
                <w:rFonts w:ascii="Arial" w:hAnsi="Arial" w:cs="Arial"/>
                <w:b/>
                <w:sz w:val="24"/>
                <w:szCs w:val="24"/>
              </w:rPr>
              <w:t xml:space="preserve"> H</w:t>
            </w:r>
            <w:r w:rsidRPr="00D952F2">
              <w:rPr>
                <w:rFonts w:ascii="Arial" w:hAnsi="Arial" w:cs="Arial"/>
                <w:b/>
                <w:sz w:val="24"/>
                <w:szCs w:val="24"/>
                <w:vertAlign w:val="subscript"/>
              </w:rPr>
              <w:t>2</w:t>
            </w:r>
            <w:r w:rsidRPr="00D952F2">
              <w:rPr>
                <w:rFonts w:ascii="Arial" w:hAnsi="Arial" w:cs="Arial"/>
                <w:b/>
                <w:sz w:val="24"/>
                <w:szCs w:val="24"/>
              </w:rPr>
              <w:t>O</w:t>
            </w:r>
          </w:p>
        </w:tc>
      </w:tr>
    </w:tbl>
    <w:p w:rsidR="00C3705A" w:rsidRPr="00F412B2" w:rsidRDefault="00C3705A" w:rsidP="00C3705A">
      <w:pPr>
        <w:spacing w:after="240" w:line="360" w:lineRule="auto"/>
        <w:jc w:val="both"/>
        <w:rPr>
          <w:rFonts w:ascii="Arial" w:hAnsi="Arial" w:cs="Arial"/>
        </w:rPr>
      </w:pPr>
    </w:p>
    <w:p w:rsidR="00C3705A" w:rsidRPr="005728AE" w:rsidRDefault="00C3705A" w:rsidP="007C4FCD">
      <w:pPr>
        <w:pStyle w:val="ListParagraph"/>
        <w:numPr>
          <w:ilvl w:val="0"/>
          <w:numId w:val="42"/>
        </w:numPr>
        <w:spacing w:after="240" w:line="360" w:lineRule="auto"/>
        <w:jc w:val="both"/>
        <w:rPr>
          <w:rFonts w:ascii="Arial" w:hAnsi="Arial" w:cs="Arial"/>
          <w:sz w:val="22"/>
          <w:szCs w:val="22"/>
        </w:rPr>
      </w:pPr>
      <w:r w:rsidRPr="005728AE">
        <w:rPr>
          <w:rFonts w:ascii="Arial" w:hAnsi="Arial" w:cs="Arial"/>
          <w:sz w:val="22"/>
          <w:szCs w:val="22"/>
        </w:rPr>
        <w:t>Ions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D952F2" w:rsidP="005C55E6">
            <w:pPr>
              <w:spacing w:after="0" w:line="240" w:lineRule="auto"/>
              <w:jc w:val="both"/>
              <w:rPr>
                <w:rFonts w:ascii="Arial" w:hAnsi="Arial" w:cs="Arial"/>
              </w:rPr>
            </w:pPr>
            <w:r w:rsidRPr="001C6741">
              <w:rPr>
                <w:rFonts w:ascii="Arial" w:hAnsi="Arial" w:cs="Arial"/>
              </w:rPr>
              <w:t>Ions</w:t>
            </w:r>
            <w:r>
              <w:rPr>
                <w:rFonts w:ascii="Arial" w:hAnsi="Arial" w:cs="Arial"/>
              </w:rPr>
              <w:t xml:space="preserve"> are atoms or</w:t>
            </w:r>
            <w:r w:rsidRPr="00F01A7E">
              <w:rPr>
                <w:rFonts w:ascii="Arial" w:hAnsi="Arial" w:cs="Arial"/>
              </w:rPr>
              <w:t xml:space="preserve"> groups of chemically combined atoms which carry an electric charge.</w:t>
            </w:r>
            <w:r w:rsidR="008E136C" w:rsidRPr="00F01A7E">
              <w:rPr>
                <w:rFonts w:ascii="Arial" w:hAnsi="Arial" w:cs="Arial"/>
              </w:rPr>
              <w:t xml:space="preserve"> For example: Table salt is a compound called sodium chloride and represented as </w:t>
            </w:r>
            <w:proofErr w:type="spellStart"/>
            <w:r w:rsidR="008E136C" w:rsidRPr="00F01A7E">
              <w:rPr>
                <w:rFonts w:ascii="Arial" w:hAnsi="Arial" w:cs="Arial"/>
              </w:rPr>
              <w:t>NaCl</w:t>
            </w:r>
            <w:proofErr w:type="spellEnd"/>
            <w:r w:rsidR="008E136C" w:rsidRPr="00F01A7E">
              <w:rPr>
                <w:rFonts w:ascii="Arial" w:hAnsi="Arial" w:cs="Arial"/>
              </w:rPr>
              <w:t>.</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7"/>
        </w:numPr>
        <w:spacing w:after="240" w:line="360" w:lineRule="auto"/>
        <w:jc w:val="both"/>
        <w:rPr>
          <w:rFonts w:ascii="Arial" w:hAnsi="Arial" w:cs="Arial"/>
        </w:rPr>
      </w:pPr>
      <w:r w:rsidRPr="00F412B2">
        <w:rPr>
          <w:rFonts w:ascii="Arial" w:hAnsi="Arial" w:cs="Arial"/>
        </w:rPr>
        <w:t>(a)  Define the pH of a solution (2)</w:t>
      </w:r>
    </w:p>
    <w:tbl>
      <w:tblPr>
        <w:tblStyle w:val="TableGrid"/>
        <w:tblW w:w="0" w:type="auto"/>
        <w:tblLook w:val="04A0" w:firstRow="1" w:lastRow="0" w:firstColumn="1" w:lastColumn="0" w:noHBand="0" w:noVBand="1"/>
      </w:tblPr>
      <w:tblGrid>
        <w:gridCol w:w="9242"/>
      </w:tblGrid>
      <w:tr w:rsidR="00205743" w:rsidTr="0071471D">
        <w:trPr>
          <w:trHeight w:val="662"/>
        </w:trPr>
        <w:tc>
          <w:tcPr>
            <w:tcW w:w="9242" w:type="dxa"/>
          </w:tcPr>
          <w:p w:rsidR="00C3705A" w:rsidRPr="0071471D" w:rsidRDefault="00D952F2" w:rsidP="005C55E6">
            <w:pPr>
              <w:spacing w:after="0" w:line="240" w:lineRule="auto"/>
              <w:jc w:val="both"/>
              <w:rPr>
                <w:rFonts w:ascii="Arial" w:hAnsi="Arial" w:cs="Arial"/>
              </w:rPr>
            </w:pPr>
            <w:proofErr w:type="gramStart"/>
            <w:r w:rsidRPr="00D363E0">
              <w:rPr>
                <w:rFonts w:ascii="Arial" w:hAnsi="Arial" w:cs="Arial"/>
              </w:rPr>
              <w:t>pH</w:t>
            </w:r>
            <w:proofErr w:type="gramEnd"/>
            <w:r w:rsidRPr="00D363E0">
              <w:rPr>
                <w:rFonts w:ascii="Arial" w:hAnsi="Arial" w:cs="Arial"/>
              </w:rPr>
              <w:t xml:space="preserve"> can be defined as the degree of acidity or alkalinity of a</w:t>
            </w:r>
            <w:r w:rsidR="0071471D" w:rsidRPr="00D363E0">
              <w:rPr>
                <w:rFonts w:ascii="Arial" w:hAnsi="Arial" w:cs="Arial"/>
              </w:rPr>
              <w:t xml:space="preserve"> substance on a scale from 0 to  </w:t>
            </w:r>
            <w:r w:rsidRPr="00D363E0">
              <w:rPr>
                <w:rFonts w:ascii="Arial" w:hAnsi="Arial" w:cs="Arial"/>
              </w:rPr>
              <w:t>14.</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8"/>
        </w:numPr>
        <w:spacing w:after="240" w:line="360" w:lineRule="auto"/>
        <w:ind w:left="567" w:hanging="567"/>
        <w:jc w:val="both"/>
        <w:rPr>
          <w:rFonts w:ascii="Arial" w:hAnsi="Arial" w:cs="Arial"/>
        </w:rPr>
      </w:pPr>
      <w:r w:rsidRPr="00F412B2">
        <w:rPr>
          <w:rFonts w:ascii="Arial" w:hAnsi="Arial" w:cs="Arial"/>
        </w:rPr>
        <w:t>What term do we use when the pH is</w:t>
      </w:r>
    </w:p>
    <w:p w:rsidR="00C3705A" w:rsidRPr="00F412B2" w:rsidRDefault="001A663D" w:rsidP="007C4FCD">
      <w:pPr>
        <w:numPr>
          <w:ilvl w:val="0"/>
          <w:numId w:val="19"/>
        </w:numPr>
        <w:spacing w:after="240" w:line="360" w:lineRule="auto"/>
        <w:jc w:val="both"/>
        <w:rPr>
          <w:rFonts w:ascii="Arial" w:hAnsi="Arial" w:cs="Arial"/>
        </w:rPr>
      </w:pPr>
      <w:r>
        <w:rPr>
          <w:rFonts w:ascii="Arial" w:hAnsi="Arial" w:cs="Arial"/>
        </w:rPr>
        <w:lastRenderedPageBreak/>
        <w:t xml:space="preserve">Less than 7: </w:t>
      </w:r>
      <w:r>
        <w:rPr>
          <w:rFonts w:ascii="Arial" w:hAnsi="Arial" w:cs="Arial"/>
          <w:b/>
        </w:rPr>
        <w:t>A</w:t>
      </w:r>
      <w:r w:rsidRPr="001A663D">
        <w:rPr>
          <w:rFonts w:ascii="Arial" w:hAnsi="Arial" w:cs="Arial"/>
          <w:b/>
        </w:rPr>
        <w:t>cidic</w:t>
      </w:r>
    </w:p>
    <w:p w:rsidR="00C3705A" w:rsidRPr="00F412B2" w:rsidRDefault="00C3705A" w:rsidP="007C4FCD">
      <w:pPr>
        <w:numPr>
          <w:ilvl w:val="0"/>
          <w:numId w:val="19"/>
        </w:numPr>
        <w:spacing w:after="240" w:line="360" w:lineRule="auto"/>
        <w:jc w:val="both"/>
        <w:rPr>
          <w:rFonts w:ascii="Arial" w:hAnsi="Arial" w:cs="Arial"/>
        </w:rPr>
      </w:pPr>
      <w:r w:rsidRPr="00F412B2">
        <w:rPr>
          <w:rFonts w:ascii="Arial" w:hAnsi="Arial" w:cs="Arial"/>
        </w:rPr>
        <w:t>Greater than seven:</w:t>
      </w:r>
      <w:r w:rsidR="001A663D" w:rsidRPr="001A663D">
        <w:rPr>
          <w:rFonts w:ascii="Arial" w:hAnsi="Arial" w:cs="Arial"/>
        </w:rPr>
        <w:t xml:space="preserve"> </w:t>
      </w:r>
      <w:r w:rsidR="001A663D">
        <w:rPr>
          <w:rFonts w:ascii="Arial" w:hAnsi="Arial" w:cs="Arial"/>
          <w:b/>
        </w:rPr>
        <w:t>B</w:t>
      </w:r>
      <w:r w:rsidR="001A663D" w:rsidRPr="001A663D">
        <w:rPr>
          <w:rFonts w:ascii="Arial" w:hAnsi="Arial" w:cs="Arial"/>
          <w:b/>
        </w:rPr>
        <w:t>asic</w:t>
      </w:r>
      <w:r w:rsidR="001A663D">
        <w:rPr>
          <w:rFonts w:ascii="Arial" w:hAnsi="Arial" w:cs="Arial"/>
          <w:b/>
        </w:rPr>
        <w:t xml:space="preserve"> or A</w:t>
      </w:r>
      <w:r w:rsidR="001A663D" w:rsidRPr="001A663D">
        <w:rPr>
          <w:rFonts w:ascii="Arial" w:hAnsi="Arial" w:cs="Arial"/>
          <w:b/>
        </w:rPr>
        <w:t>lkaline</w:t>
      </w:r>
    </w:p>
    <w:p w:rsidR="00C3705A" w:rsidRPr="00F412B2" w:rsidRDefault="001A663D" w:rsidP="007C4FCD">
      <w:pPr>
        <w:numPr>
          <w:ilvl w:val="0"/>
          <w:numId w:val="19"/>
        </w:numPr>
        <w:spacing w:after="240" w:line="360" w:lineRule="auto"/>
        <w:jc w:val="both"/>
        <w:rPr>
          <w:rFonts w:ascii="Arial" w:hAnsi="Arial" w:cs="Arial"/>
        </w:rPr>
      </w:pPr>
      <w:r>
        <w:rPr>
          <w:rFonts w:ascii="Arial" w:hAnsi="Arial" w:cs="Arial"/>
        </w:rPr>
        <w:t xml:space="preserve">Seven exactly: </w:t>
      </w:r>
      <w:r>
        <w:rPr>
          <w:rFonts w:ascii="Arial" w:hAnsi="Arial" w:cs="Arial"/>
          <w:b/>
        </w:rPr>
        <w:t>N</w:t>
      </w:r>
      <w:r w:rsidRPr="001A663D">
        <w:rPr>
          <w:rFonts w:ascii="Arial" w:hAnsi="Arial" w:cs="Arial"/>
          <w:b/>
        </w:rPr>
        <w:t>eutral</w:t>
      </w:r>
      <w:r w:rsidRPr="00F412B2">
        <w:rPr>
          <w:rFonts w:ascii="Arial" w:hAnsi="Arial" w:cs="Arial"/>
        </w:rPr>
        <w:t xml:space="preserve"> </w:t>
      </w:r>
      <w:r w:rsidR="00C3705A" w:rsidRPr="00F412B2">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3705A" w:rsidRPr="00F412B2">
        <w:rPr>
          <w:rFonts w:ascii="Arial" w:hAnsi="Arial" w:cs="Arial"/>
        </w:rPr>
        <w:t>(6)</w:t>
      </w:r>
    </w:p>
    <w:p w:rsidR="00C3705A" w:rsidRPr="00D363E0" w:rsidRDefault="00C3705A" w:rsidP="007C4FCD">
      <w:pPr>
        <w:numPr>
          <w:ilvl w:val="0"/>
          <w:numId w:val="17"/>
        </w:numPr>
        <w:spacing w:after="240" w:line="360" w:lineRule="auto"/>
        <w:jc w:val="both"/>
        <w:rPr>
          <w:rFonts w:ascii="Arial" w:hAnsi="Arial" w:cs="Arial"/>
        </w:rPr>
      </w:pPr>
      <w:r w:rsidRPr="00D363E0">
        <w:rPr>
          <w:rFonts w:ascii="Arial" w:hAnsi="Arial" w:cs="Arial"/>
        </w:rPr>
        <w:t>Explain how an indicator works.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925FAA" w:rsidP="005C55E6">
            <w:pPr>
              <w:spacing w:after="0" w:line="240" w:lineRule="auto"/>
              <w:jc w:val="both"/>
              <w:rPr>
                <w:rFonts w:ascii="Arial" w:hAnsi="Arial" w:cs="Arial"/>
              </w:rPr>
            </w:pPr>
            <w:r w:rsidRPr="00925FAA">
              <w:rPr>
                <w:rFonts w:ascii="Arial" w:hAnsi="Arial" w:cs="Arial"/>
              </w:rPr>
              <w:t xml:space="preserve">Universal indicator solution can be prepared by using several indicators that each change colour at a specific </w:t>
            </w:r>
            <w:proofErr w:type="spellStart"/>
            <w:r w:rsidRPr="00925FAA">
              <w:rPr>
                <w:rFonts w:ascii="Arial" w:hAnsi="Arial" w:cs="Arial"/>
              </w:rPr>
              <w:t>pH.</w:t>
            </w:r>
            <w:proofErr w:type="spellEnd"/>
            <w:r w:rsidRPr="00925FAA">
              <w:rPr>
                <w:rFonts w:ascii="Arial" w:hAnsi="Arial" w:cs="Arial"/>
              </w:rPr>
              <w:t xml:space="preserve"> As the pH changes the universal indicator then changes colour. The exact colour is matched with standards of known </w:t>
            </w:r>
            <w:proofErr w:type="spellStart"/>
            <w:r w:rsidRPr="00925FAA">
              <w:rPr>
                <w:rFonts w:ascii="Arial" w:hAnsi="Arial" w:cs="Arial"/>
              </w:rPr>
              <w:t>pH.</w:t>
            </w:r>
            <w:proofErr w:type="spellEnd"/>
            <w:r w:rsidRPr="00925FAA">
              <w:rPr>
                <w:rFonts w:ascii="Arial" w:hAnsi="Arial" w:cs="Arial"/>
              </w:rPr>
              <w:t xml:space="preserve"> The pH of the solution can thus be determined. In the sugar industry we use indicator only when we perform titrations. </w:t>
            </w:r>
          </w:p>
        </w:tc>
      </w:tr>
    </w:tbl>
    <w:p w:rsidR="00C3705A" w:rsidRPr="00F412B2" w:rsidRDefault="00C3705A" w:rsidP="00C3705A">
      <w:pPr>
        <w:spacing w:after="240" w:line="360" w:lineRule="auto"/>
        <w:jc w:val="both"/>
        <w:rPr>
          <w:rFonts w:ascii="Arial" w:hAnsi="Arial" w:cs="Arial"/>
        </w:rPr>
      </w:pPr>
    </w:p>
    <w:p w:rsidR="00C3705A" w:rsidRPr="005C55E6" w:rsidRDefault="00C3705A" w:rsidP="007C4FCD">
      <w:pPr>
        <w:numPr>
          <w:ilvl w:val="0"/>
          <w:numId w:val="17"/>
        </w:numPr>
        <w:spacing w:after="240" w:line="360" w:lineRule="auto"/>
        <w:jc w:val="both"/>
        <w:rPr>
          <w:rFonts w:ascii="Arial" w:hAnsi="Arial" w:cs="Arial"/>
        </w:rPr>
      </w:pPr>
      <w:r w:rsidRPr="005C55E6">
        <w:rPr>
          <w:rFonts w:ascii="Arial" w:hAnsi="Arial" w:cs="Arial"/>
        </w:rPr>
        <w:t>Explain the basic principle ion which the operation of a pH meter is based.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7"/>
        </w:numPr>
        <w:spacing w:after="240" w:line="360" w:lineRule="auto"/>
        <w:jc w:val="both"/>
        <w:rPr>
          <w:rFonts w:ascii="Arial" w:hAnsi="Arial" w:cs="Arial"/>
        </w:rPr>
      </w:pPr>
      <w:r w:rsidRPr="00F412B2">
        <w:rPr>
          <w:rFonts w:ascii="Arial" w:hAnsi="Arial" w:cs="Arial"/>
        </w:rPr>
        <w:t>Why can pH measurements only be compared if measured at room temperature? (1)</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281D55" w:rsidP="005C55E6">
            <w:pPr>
              <w:spacing w:after="0" w:line="240" w:lineRule="auto"/>
              <w:jc w:val="both"/>
              <w:rPr>
                <w:rFonts w:ascii="Arial" w:hAnsi="Arial" w:cs="Arial"/>
              </w:rPr>
            </w:pPr>
            <w:r w:rsidRPr="00D363E0">
              <w:rPr>
                <w:rFonts w:ascii="Arial" w:hAnsi="Arial" w:cs="Arial"/>
              </w:rPr>
              <w:t xml:space="preserve">Because temperature affects </w:t>
            </w:r>
            <w:proofErr w:type="spellStart"/>
            <w:r w:rsidRPr="00D363E0">
              <w:rPr>
                <w:rFonts w:ascii="Arial" w:hAnsi="Arial" w:cs="Arial"/>
              </w:rPr>
              <w:t>pH.</w:t>
            </w:r>
            <w:proofErr w:type="spellEnd"/>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17"/>
        </w:numPr>
        <w:spacing w:after="240" w:line="360" w:lineRule="auto"/>
        <w:jc w:val="both"/>
        <w:rPr>
          <w:rFonts w:ascii="Arial" w:hAnsi="Arial" w:cs="Arial"/>
        </w:rPr>
      </w:pPr>
      <w:r w:rsidRPr="00F412B2">
        <w:rPr>
          <w:rFonts w:ascii="Arial" w:hAnsi="Arial" w:cs="Arial"/>
        </w:rPr>
        <w:t xml:space="preserve"> (a)  What is a buffer solution?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281D55" w:rsidP="005C55E6">
            <w:pPr>
              <w:spacing w:after="0" w:line="240" w:lineRule="auto"/>
              <w:jc w:val="both"/>
              <w:rPr>
                <w:rFonts w:ascii="Arial" w:hAnsi="Arial" w:cs="Arial"/>
              </w:rPr>
            </w:pPr>
            <w:r w:rsidRPr="00F01A7E">
              <w:rPr>
                <w:rFonts w:ascii="Arial" w:hAnsi="Arial" w:cs="Arial"/>
              </w:rPr>
              <w:t>A buffer solution is a solution of exactly known pH that does not change its pH easily (i.e. the pH is stable).</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0"/>
        </w:numPr>
        <w:spacing w:after="240" w:line="360" w:lineRule="auto"/>
        <w:ind w:left="567"/>
        <w:jc w:val="both"/>
        <w:rPr>
          <w:rFonts w:ascii="Arial" w:hAnsi="Arial" w:cs="Arial"/>
        </w:rPr>
      </w:pPr>
      <w:r w:rsidRPr="00F412B2">
        <w:rPr>
          <w:rFonts w:ascii="Arial" w:hAnsi="Arial" w:cs="Arial"/>
        </w:rPr>
        <w:t>Which buffer solution do we use to standardise our pH meters.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281D55" w:rsidP="005C55E6">
            <w:pPr>
              <w:spacing w:after="0" w:line="240" w:lineRule="auto"/>
              <w:jc w:val="both"/>
              <w:rPr>
                <w:rFonts w:ascii="Arial" w:hAnsi="Arial" w:cs="Arial"/>
              </w:rPr>
            </w:pPr>
            <w:r w:rsidRPr="00F01A7E">
              <w:rPr>
                <w:rFonts w:ascii="Arial" w:hAnsi="Arial" w:cs="Arial"/>
              </w:rPr>
              <w:t>pH 4</w:t>
            </w:r>
            <w:r>
              <w:rPr>
                <w:rFonts w:ascii="Arial" w:hAnsi="Arial" w:cs="Arial"/>
              </w:rPr>
              <w:t xml:space="preserve"> and </w:t>
            </w:r>
            <w:r w:rsidRPr="00F01A7E">
              <w:rPr>
                <w:rFonts w:ascii="Arial" w:hAnsi="Arial" w:cs="Arial"/>
              </w:rPr>
              <w:t>pH 10</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0"/>
        </w:numPr>
        <w:spacing w:after="240" w:line="360" w:lineRule="auto"/>
        <w:ind w:left="567" w:hanging="567"/>
        <w:jc w:val="both"/>
        <w:rPr>
          <w:rFonts w:ascii="Arial" w:hAnsi="Arial" w:cs="Arial"/>
        </w:rPr>
      </w:pPr>
      <w:r w:rsidRPr="00F412B2">
        <w:rPr>
          <w:rFonts w:ascii="Arial" w:hAnsi="Arial" w:cs="Arial"/>
        </w:rPr>
        <w:lastRenderedPageBreak/>
        <w:t>Give the procedure to be followed when standardising a pH meter. (4)</w:t>
      </w:r>
    </w:p>
    <w:tbl>
      <w:tblPr>
        <w:tblStyle w:val="TableGrid"/>
        <w:tblW w:w="0" w:type="auto"/>
        <w:tblLook w:val="04A0" w:firstRow="1" w:lastRow="0" w:firstColumn="1" w:lastColumn="0" w:noHBand="0" w:noVBand="1"/>
      </w:tblPr>
      <w:tblGrid>
        <w:gridCol w:w="9242"/>
      </w:tblGrid>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Ensure that the electrode is filled with the correct solution. Most modern electrodes are filled with saturated potassium chloride solutions (</w:t>
            </w:r>
            <w:proofErr w:type="spellStart"/>
            <w:r w:rsidRPr="00AB1EF6">
              <w:rPr>
                <w:rFonts w:ascii="Arial" w:hAnsi="Arial" w:cs="Arial"/>
              </w:rPr>
              <w:t>KCl</w:t>
            </w:r>
            <w:proofErr w:type="spellEnd"/>
            <w:r w:rsidRPr="00AB1EF6">
              <w:rPr>
                <w:rFonts w:ascii="Arial" w:hAnsi="Arial" w:cs="Arial"/>
              </w:rPr>
              <w:t>) but some use other solutions.</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Some modern electrodes are filled with a gel during manufacture and never require filling.</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Rinse the electrodes by immersing in de-ionised water.</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Dry the electrode gently with soft tissue paper.</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Immerse in the buffer solution.</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Adjust the pH on the meter to read the same as that of the buffer solution using the adjusting knob.</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Modern pH meters will automatically standardise on the required pH once the standard button is pressed.</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The pH meter is now ready for use.</w:t>
            </w:r>
          </w:p>
        </w:tc>
      </w:tr>
      <w:tr w:rsidR="00422503" w:rsidTr="00C3705A">
        <w:tc>
          <w:tcPr>
            <w:tcW w:w="9242" w:type="dxa"/>
          </w:tcPr>
          <w:p w:rsidR="00422503" w:rsidRPr="00AB1EF6"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Standardise the pH meter using another buffer solution.</w:t>
            </w:r>
          </w:p>
        </w:tc>
      </w:tr>
      <w:tr w:rsidR="00422503" w:rsidTr="00C3705A">
        <w:tc>
          <w:tcPr>
            <w:tcW w:w="9242" w:type="dxa"/>
          </w:tcPr>
          <w:p w:rsidR="00422503" w:rsidRDefault="00422503" w:rsidP="005C55E6">
            <w:pPr>
              <w:pStyle w:val="BodyText"/>
              <w:numPr>
                <w:ilvl w:val="0"/>
                <w:numId w:val="60"/>
              </w:numPr>
              <w:spacing w:after="0" w:line="240" w:lineRule="auto"/>
              <w:jc w:val="both"/>
              <w:rPr>
                <w:rFonts w:ascii="Arial" w:hAnsi="Arial" w:cs="Arial"/>
              </w:rPr>
            </w:pPr>
            <w:r w:rsidRPr="00AB1EF6">
              <w:rPr>
                <w:rFonts w:ascii="Arial" w:hAnsi="Arial" w:cs="Arial"/>
              </w:rPr>
              <w:t>If the pH meter gives an incorrect reading with one range buffer (say pH 4), after being set with say pH 7, a responsible person should be informed so that the fault can be determined.</w:t>
            </w:r>
          </w:p>
          <w:p w:rsidR="00422503" w:rsidRPr="00AB1EF6" w:rsidRDefault="00422503" w:rsidP="005C55E6">
            <w:pPr>
              <w:pStyle w:val="BodyText"/>
              <w:spacing w:after="0" w:line="240" w:lineRule="auto"/>
              <w:ind w:left="720"/>
              <w:jc w:val="both"/>
              <w:rPr>
                <w:rFonts w:ascii="Arial" w:hAnsi="Arial" w:cs="Arial"/>
              </w:rPr>
            </w:pPr>
            <w:r w:rsidRPr="00F01A7E">
              <w:rPr>
                <w:rFonts w:ascii="Arial" w:hAnsi="Arial" w:cs="Arial"/>
                <w:b/>
              </w:rPr>
              <w:t>Note:</w:t>
            </w:r>
            <w:r w:rsidRPr="00F01A7E">
              <w:rPr>
                <w:rFonts w:ascii="Arial" w:hAnsi="Arial" w:cs="Arial"/>
              </w:rPr>
              <w:t xml:space="preserve"> Always keep electrodes clean and immersed in distilled water. Gel filled electrode are however</w:t>
            </w:r>
            <w:r>
              <w:rPr>
                <w:rFonts w:ascii="Arial" w:hAnsi="Arial" w:cs="Arial"/>
              </w:rPr>
              <w:t>,</w:t>
            </w:r>
            <w:r w:rsidRPr="00F01A7E">
              <w:rPr>
                <w:rFonts w:ascii="Arial" w:hAnsi="Arial" w:cs="Arial"/>
              </w:rPr>
              <w:t xml:space="preserve"> stored dry.</w:t>
            </w:r>
          </w:p>
        </w:tc>
      </w:tr>
    </w:tbl>
    <w:p w:rsidR="00C3705A" w:rsidRPr="00F412B2" w:rsidRDefault="00C3705A" w:rsidP="00C3705A">
      <w:pPr>
        <w:spacing w:after="240" w:line="360" w:lineRule="auto"/>
        <w:jc w:val="both"/>
        <w:rPr>
          <w:rFonts w:ascii="Arial" w:hAnsi="Arial" w:cs="Arial"/>
        </w:rPr>
      </w:pPr>
    </w:p>
    <w:p w:rsidR="00C3705A" w:rsidRPr="00447DBA" w:rsidRDefault="00C3705A" w:rsidP="007C4FCD">
      <w:pPr>
        <w:pStyle w:val="ListParagraph"/>
        <w:numPr>
          <w:ilvl w:val="0"/>
          <w:numId w:val="17"/>
        </w:numPr>
        <w:spacing w:after="240" w:line="360" w:lineRule="auto"/>
        <w:jc w:val="both"/>
        <w:rPr>
          <w:rFonts w:ascii="Arial" w:hAnsi="Arial" w:cs="Arial"/>
          <w:sz w:val="22"/>
          <w:szCs w:val="22"/>
        </w:rPr>
      </w:pPr>
      <w:r w:rsidRPr="00447DBA">
        <w:rPr>
          <w:rFonts w:ascii="Arial" w:hAnsi="Arial" w:cs="Arial"/>
          <w:sz w:val="22"/>
          <w:szCs w:val="22"/>
        </w:rPr>
        <w:t>Complete the following practical exercise in the laboratory (8)</w:t>
      </w:r>
    </w:p>
    <w:p w:rsidR="00C3705A" w:rsidRPr="00447DBA" w:rsidRDefault="00C3705A" w:rsidP="00C3705A">
      <w:pPr>
        <w:spacing w:after="240" w:line="360" w:lineRule="auto"/>
        <w:jc w:val="both"/>
        <w:rPr>
          <w:rFonts w:ascii="Arial" w:hAnsi="Arial" w:cs="Arial"/>
        </w:rPr>
      </w:pPr>
      <w:r w:rsidRPr="00447DBA">
        <w:rPr>
          <w:rFonts w:ascii="Arial" w:hAnsi="Arial" w:cs="Arial"/>
        </w:rPr>
        <w:t xml:space="preserve">Cut 4 strips of filter paper. Dip two strips into phenolphthalein solution, remove the strip and allow </w:t>
      </w:r>
      <w:proofErr w:type="gramStart"/>
      <w:r w:rsidRPr="00447DBA">
        <w:rPr>
          <w:rFonts w:ascii="Arial" w:hAnsi="Arial" w:cs="Arial"/>
        </w:rPr>
        <w:t>to dry</w:t>
      </w:r>
      <w:proofErr w:type="gramEnd"/>
      <w:r w:rsidRPr="00447DBA">
        <w:rPr>
          <w:rFonts w:ascii="Arial" w:hAnsi="Arial" w:cs="Arial"/>
        </w:rPr>
        <w:t xml:space="preserve">. Dip the other two strips into Cresol Red indicator and allow </w:t>
      </w:r>
      <w:proofErr w:type="gramStart"/>
      <w:r w:rsidRPr="00447DBA">
        <w:rPr>
          <w:rFonts w:ascii="Arial" w:hAnsi="Arial" w:cs="Arial"/>
        </w:rPr>
        <w:t>to dry</w:t>
      </w:r>
      <w:proofErr w:type="gramEnd"/>
      <w:r w:rsidRPr="00447DBA">
        <w:rPr>
          <w:rFonts w:ascii="Arial" w:hAnsi="Arial" w:cs="Arial"/>
        </w:rPr>
        <w:t>.</w:t>
      </w:r>
    </w:p>
    <w:p w:rsidR="00C3705A" w:rsidRPr="00447DBA" w:rsidRDefault="00C3705A" w:rsidP="00C3705A">
      <w:pPr>
        <w:spacing w:after="240" w:line="360" w:lineRule="auto"/>
        <w:jc w:val="both"/>
        <w:rPr>
          <w:rFonts w:ascii="Arial" w:hAnsi="Arial" w:cs="Arial"/>
        </w:rPr>
      </w:pPr>
      <w:r w:rsidRPr="00447DBA">
        <w:rPr>
          <w:rFonts w:ascii="Arial" w:hAnsi="Arial" w:cs="Arial"/>
        </w:rPr>
        <w:t>Dip each filter paper into either hydrochloric acid or sodium hydroxide solution as indicated in the table below. Record your results by completing the table.</w:t>
      </w:r>
    </w:p>
    <w:tbl>
      <w:tblPr>
        <w:tblStyle w:val="TableGrid"/>
        <w:tblW w:w="0" w:type="auto"/>
        <w:tblLook w:val="04A0" w:firstRow="1" w:lastRow="0" w:firstColumn="1" w:lastColumn="0" w:noHBand="0" w:noVBand="1"/>
      </w:tblPr>
      <w:tblGrid>
        <w:gridCol w:w="3080"/>
        <w:gridCol w:w="3081"/>
        <w:gridCol w:w="3081"/>
      </w:tblGrid>
      <w:tr w:rsidR="00C3705A" w:rsidRPr="00447DBA" w:rsidTr="00C3705A">
        <w:tc>
          <w:tcPr>
            <w:tcW w:w="3080" w:type="dxa"/>
          </w:tcPr>
          <w:p w:rsidR="00C3705A" w:rsidRPr="00447DBA" w:rsidRDefault="00C3705A" w:rsidP="00C3705A">
            <w:pPr>
              <w:spacing w:before="120" w:after="120" w:line="240" w:lineRule="auto"/>
              <w:jc w:val="both"/>
              <w:rPr>
                <w:rFonts w:ascii="Arial" w:eastAsia="Calibri" w:hAnsi="Arial"/>
              </w:rPr>
            </w:pPr>
          </w:p>
        </w:tc>
        <w:tc>
          <w:tcPr>
            <w:tcW w:w="3081" w:type="dxa"/>
          </w:tcPr>
          <w:p w:rsidR="00C3705A" w:rsidRPr="00447DBA" w:rsidRDefault="00C3705A" w:rsidP="00C3705A">
            <w:pPr>
              <w:spacing w:before="120" w:after="120" w:line="240" w:lineRule="auto"/>
              <w:jc w:val="center"/>
              <w:rPr>
                <w:rFonts w:ascii="Arial" w:eastAsia="Calibri" w:hAnsi="Arial"/>
                <w:b/>
              </w:rPr>
            </w:pPr>
            <w:r w:rsidRPr="00447DBA">
              <w:rPr>
                <w:rFonts w:ascii="Arial" w:eastAsia="Calibri" w:hAnsi="Arial"/>
                <w:b/>
              </w:rPr>
              <w:t>Colour in Acid</w:t>
            </w:r>
          </w:p>
        </w:tc>
        <w:tc>
          <w:tcPr>
            <w:tcW w:w="3081" w:type="dxa"/>
          </w:tcPr>
          <w:p w:rsidR="00C3705A" w:rsidRPr="00447DBA" w:rsidRDefault="00C3705A" w:rsidP="00C3705A">
            <w:pPr>
              <w:spacing w:before="120" w:after="120" w:line="240" w:lineRule="auto"/>
              <w:jc w:val="center"/>
              <w:rPr>
                <w:rFonts w:ascii="Arial" w:eastAsia="Calibri" w:hAnsi="Arial"/>
                <w:b/>
              </w:rPr>
            </w:pPr>
            <w:r w:rsidRPr="00447DBA">
              <w:rPr>
                <w:rFonts w:ascii="Arial" w:eastAsia="Calibri" w:hAnsi="Arial"/>
                <w:b/>
              </w:rPr>
              <w:t>Colour in Base (Alkali)</w:t>
            </w:r>
          </w:p>
        </w:tc>
      </w:tr>
      <w:tr w:rsidR="00C3705A" w:rsidRPr="00447DBA" w:rsidTr="00C3705A">
        <w:tc>
          <w:tcPr>
            <w:tcW w:w="3080" w:type="dxa"/>
          </w:tcPr>
          <w:p w:rsidR="00C3705A" w:rsidRPr="00447DBA" w:rsidRDefault="00C3705A" w:rsidP="00C3705A">
            <w:pPr>
              <w:spacing w:before="120" w:after="120" w:line="240" w:lineRule="auto"/>
              <w:jc w:val="both"/>
              <w:rPr>
                <w:rFonts w:ascii="Arial" w:eastAsia="Calibri" w:hAnsi="Arial"/>
              </w:rPr>
            </w:pPr>
            <w:r w:rsidRPr="00447DBA">
              <w:rPr>
                <w:rFonts w:ascii="Arial" w:eastAsia="Calibri" w:hAnsi="Arial"/>
              </w:rPr>
              <w:t>Phenolphthalein paper strip 1</w:t>
            </w:r>
          </w:p>
        </w:tc>
        <w:tc>
          <w:tcPr>
            <w:tcW w:w="3081" w:type="dxa"/>
          </w:tcPr>
          <w:p w:rsidR="00C3705A" w:rsidRPr="00447DBA" w:rsidRDefault="00C3705A" w:rsidP="00C3705A">
            <w:pPr>
              <w:spacing w:before="120" w:after="120" w:line="240" w:lineRule="auto"/>
              <w:jc w:val="center"/>
              <w:rPr>
                <w:rFonts w:ascii="Arial" w:eastAsia="Calibri" w:hAnsi="Arial"/>
              </w:rPr>
            </w:pPr>
          </w:p>
        </w:tc>
        <w:tc>
          <w:tcPr>
            <w:tcW w:w="3081" w:type="dxa"/>
          </w:tcPr>
          <w:p w:rsidR="00C3705A" w:rsidRPr="00447DBA" w:rsidRDefault="00C3705A" w:rsidP="00C3705A">
            <w:pPr>
              <w:spacing w:before="120" w:after="120" w:line="240" w:lineRule="auto"/>
              <w:jc w:val="center"/>
              <w:rPr>
                <w:rFonts w:ascii="Arial" w:eastAsia="Calibri" w:hAnsi="Arial"/>
              </w:rPr>
            </w:pPr>
          </w:p>
        </w:tc>
      </w:tr>
      <w:tr w:rsidR="00C3705A" w:rsidRPr="00447DBA" w:rsidTr="00C3705A">
        <w:tc>
          <w:tcPr>
            <w:tcW w:w="3080" w:type="dxa"/>
          </w:tcPr>
          <w:p w:rsidR="00C3705A" w:rsidRPr="00447DBA" w:rsidRDefault="00C3705A" w:rsidP="00C3705A">
            <w:pPr>
              <w:spacing w:before="120" w:after="120" w:line="240" w:lineRule="auto"/>
              <w:jc w:val="both"/>
              <w:rPr>
                <w:rFonts w:ascii="Arial" w:eastAsia="Calibri" w:hAnsi="Arial"/>
              </w:rPr>
            </w:pPr>
            <w:r w:rsidRPr="00447DBA">
              <w:rPr>
                <w:rFonts w:ascii="Arial" w:eastAsia="Calibri" w:hAnsi="Arial"/>
              </w:rPr>
              <w:t>Phenolphthalein paper strip 2</w:t>
            </w:r>
          </w:p>
        </w:tc>
        <w:tc>
          <w:tcPr>
            <w:tcW w:w="3081" w:type="dxa"/>
          </w:tcPr>
          <w:p w:rsidR="00C3705A" w:rsidRPr="00447DBA" w:rsidRDefault="00C3705A" w:rsidP="00C3705A">
            <w:pPr>
              <w:spacing w:before="120" w:after="120" w:line="240" w:lineRule="auto"/>
              <w:jc w:val="center"/>
              <w:rPr>
                <w:rFonts w:ascii="Arial" w:eastAsia="Calibri" w:hAnsi="Arial"/>
              </w:rPr>
            </w:pPr>
          </w:p>
        </w:tc>
        <w:tc>
          <w:tcPr>
            <w:tcW w:w="3081" w:type="dxa"/>
          </w:tcPr>
          <w:p w:rsidR="00C3705A" w:rsidRPr="00447DBA" w:rsidRDefault="00C3705A" w:rsidP="00C3705A">
            <w:pPr>
              <w:spacing w:before="120" w:after="120" w:line="240" w:lineRule="auto"/>
              <w:jc w:val="center"/>
              <w:rPr>
                <w:rFonts w:ascii="Arial" w:eastAsia="Calibri" w:hAnsi="Arial"/>
              </w:rPr>
            </w:pPr>
          </w:p>
        </w:tc>
      </w:tr>
      <w:tr w:rsidR="00C3705A" w:rsidRPr="00447DBA" w:rsidTr="00C3705A">
        <w:tc>
          <w:tcPr>
            <w:tcW w:w="3080" w:type="dxa"/>
          </w:tcPr>
          <w:p w:rsidR="00C3705A" w:rsidRPr="00447DBA" w:rsidRDefault="00C3705A" w:rsidP="00C3705A">
            <w:pPr>
              <w:spacing w:before="120" w:after="120" w:line="240" w:lineRule="auto"/>
              <w:jc w:val="both"/>
              <w:rPr>
                <w:rFonts w:ascii="Arial" w:eastAsia="Calibri" w:hAnsi="Arial"/>
              </w:rPr>
            </w:pPr>
            <w:r w:rsidRPr="00447DBA">
              <w:rPr>
                <w:rFonts w:ascii="Arial" w:eastAsia="Calibri" w:hAnsi="Arial"/>
              </w:rPr>
              <w:t>Cresol red paper strip 1</w:t>
            </w:r>
          </w:p>
        </w:tc>
        <w:tc>
          <w:tcPr>
            <w:tcW w:w="3081" w:type="dxa"/>
          </w:tcPr>
          <w:p w:rsidR="00C3705A" w:rsidRPr="00447DBA" w:rsidRDefault="00C3705A" w:rsidP="00C3705A">
            <w:pPr>
              <w:spacing w:before="120" w:after="120" w:line="240" w:lineRule="auto"/>
              <w:jc w:val="center"/>
              <w:rPr>
                <w:rFonts w:ascii="Arial" w:eastAsia="Calibri" w:hAnsi="Arial"/>
              </w:rPr>
            </w:pPr>
          </w:p>
        </w:tc>
        <w:tc>
          <w:tcPr>
            <w:tcW w:w="3081" w:type="dxa"/>
          </w:tcPr>
          <w:p w:rsidR="00C3705A" w:rsidRPr="00447DBA" w:rsidRDefault="00C3705A" w:rsidP="00C3705A">
            <w:pPr>
              <w:spacing w:before="120" w:after="120" w:line="240" w:lineRule="auto"/>
              <w:jc w:val="center"/>
              <w:rPr>
                <w:rFonts w:ascii="Arial" w:eastAsia="Calibri" w:hAnsi="Arial"/>
              </w:rPr>
            </w:pPr>
          </w:p>
        </w:tc>
      </w:tr>
      <w:tr w:rsidR="00C3705A" w:rsidRPr="00AB2595" w:rsidTr="00C3705A">
        <w:tc>
          <w:tcPr>
            <w:tcW w:w="3080" w:type="dxa"/>
          </w:tcPr>
          <w:p w:rsidR="00C3705A" w:rsidRPr="00AB2595" w:rsidRDefault="00C3705A" w:rsidP="00C3705A">
            <w:pPr>
              <w:spacing w:before="120" w:after="120" w:line="240" w:lineRule="auto"/>
              <w:jc w:val="both"/>
              <w:rPr>
                <w:rFonts w:ascii="Arial" w:eastAsia="Calibri" w:hAnsi="Arial"/>
              </w:rPr>
            </w:pPr>
            <w:r w:rsidRPr="00447DBA">
              <w:rPr>
                <w:rFonts w:ascii="Arial" w:eastAsia="Calibri" w:hAnsi="Arial"/>
              </w:rPr>
              <w:t>Cresol red paper strip 2</w:t>
            </w:r>
          </w:p>
        </w:tc>
        <w:tc>
          <w:tcPr>
            <w:tcW w:w="3081" w:type="dxa"/>
          </w:tcPr>
          <w:p w:rsidR="00C3705A" w:rsidRPr="00AB2595" w:rsidRDefault="00C3705A" w:rsidP="00C3705A">
            <w:pPr>
              <w:spacing w:before="120" w:after="120" w:line="240" w:lineRule="auto"/>
              <w:jc w:val="center"/>
              <w:rPr>
                <w:rFonts w:ascii="Arial" w:eastAsia="Calibri" w:hAnsi="Arial"/>
              </w:rPr>
            </w:pPr>
          </w:p>
        </w:tc>
        <w:tc>
          <w:tcPr>
            <w:tcW w:w="3081" w:type="dxa"/>
          </w:tcPr>
          <w:p w:rsidR="00C3705A" w:rsidRPr="00AB2595" w:rsidRDefault="00C3705A" w:rsidP="00C3705A">
            <w:pPr>
              <w:spacing w:before="120" w:after="120" w:line="240" w:lineRule="auto"/>
              <w:jc w:val="center"/>
              <w:rPr>
                <w:rFonts w:ascii="Arial" w:eastAsia="Calibri" w:hAnsi="Arial"/>
              </w:rPr>
            </w:pPr>
          </w:p>
        </w:tc>
      </w:tr>
    </w:tbl>
    <w:p w:rsidR="00C3705A" w:rsidRPr="00F412B2" w:rsidRDefault="00C3705A" w:rsidP="00C3705A">
      <w:pPr>
        <w:spacing w:after="240" w:line="360" w:lineRule="auto"/>
        <w:jc w:val="both"/>
        <w:rPr>
          <w:rFonts w:ascii="Arial" w:hAnsi="Arial" w:cs="Arial"/>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6966AC">
        <w:rPr>
          <w:rFonts w:ascii="Arial" w:hAnsi="Arial" w:cs="Arial"/>
          <w:b/>
        </w:rPr>
        <w:lastRenderedPageBreak/>
        <w:t>Learning activity 3.</w:t>
      </w:r>
      <w:r>
        <w:rPr>
          <w:rFonts w:ascii="Arial" w:hAnsi="Arial" w:cs="Arial"/>
          <w:b/>
        </w:rPr>
        <w:t>8</w:t>
      </w:r>
      <w:r w:rsidRPr="006966AC">
        <w:rPr>
          <w:rFonts w:ascii="Arial" w:hAnsi="Arial" w:cs="Arial"/>
          <w:b/>
        </w:rPr>
        <w:t>: Individual L</w:t>
      </w:r>
      <w:r>
        <w:rPr>
          <w:rFonts w:ascii="Arial" w:hAnsi="Arial" w:cs="Arial"/>
          <w:b/>
        </w:rPr>
        <w:t>earning activity: 2 hours (48</w:t>
      </w:r>
      <w:r w:rsidRPr="006966AC">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37F95CAD" wp14:editId="74653A2D">
            <wp:extent cx="1009650" cy="762000"/>
            <wp:effectExtent l="0" t="0" r="0" b="0"/>
            <wp:docPr id="3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6A75CEAD" wp14:editId="4486A621">
            <wp:extent cx="1009650" cy="762000"/>
            <wp:effectExtent l="0" t="0" r="0" b="0"/>
            <wp:docPr id="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CA00D50" wp14:editId="232BA149">
            <wp:extent cx="1009650" cy="762000"/>
            <wp:effectExtent l="0" t="0" r="0" b="0"/>
            <wp:docPr id="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BD744A9" wp14:editId="6C71EABF">
            <wp:extent cx="1009650" cy="762000"/>
            <wp:effectExtent l="0" t="0" r="0" b="0"/>
            <wp:docPr id="4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69479C0B" wp14:editId="7B3A392B">
            <wp:extent cx="1009650" cy="762000"/>
            <wp:effectExtent l="0" t="0" r="0" b="0"/>
            <wp:docPr id="4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3B02B66" wp14:editId="187D9670">
            <wp:extent cx="1009650" cy="762000"/>
            <wp:effectExtent l="0" t="0" r="0" b="0"/>
            <wp:docPr id="4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w:t>
      </w:r>
      <w:r>
        <w:rPr>
          <w:rFonts w:ascii="Arial" w:hAnsi="Arial" w:cs="Arial"/>
          <w:b/>
        </w:rPr>
        <w:t>N:           ASH DETERMINATIONS</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r>
        <w:rPr>
          <w:rFonts w:ascii="Arial" w:hAnsi="Arial" w:cs="Arial"/>
        </w:rPr>
        <w:t xml:space="preserve"> Complete the practical exercise in the laboratory thereafter.</w:t>
      </w:r>
    </w:p>
    <w:p w:rsidR="00C3705A" w:rsidRPr="00F412B2" w:rsidRDefault="00C3705A" w:rsidP="007C4FCD">
      <w:pPr>
        <w:numPr>
          <w:ilvl w:val="0"/>
          <w:numId w:val="21"/>
        </w:numPr>
        <w:spacing w:after="240" w:line="360" w:lineRule="auto"/>
        <w:jc w:val="both"/>
        <w:rPr>
          <w:rFonts w:ascii="Arial" w:hAnsi="Arial" w:cs="Arial"/>
        </w:rPr>
      </w:pPr>
      <w:r w:rsidRPr="00F412B2">
        <w:rPr>
          <w:rFonts w:ascii="Arial" w:hAnsi="Arial" w:cs="Arial"/>
        </w:rPr>
        <w:t>Explain what is meant by the term as</w:t>
      </w:r>
      <w:r>
        <w:rPr>
          <w:rFonts w:ascii="Arial" w:hAnsi="Arial" w:cs="Arial"/>
        </w:rPr>
        <w:t>h</w:t>
      </w:r>
      <w:r w:rsidRPr="00F412B2">
        <w:rPr>
          <w:rFonts w:ascii="Arial" w:hAnsi="Arial" w:cs="Arial"/>
        </w:rPr>
        <w:t>.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7244F0" w:rsidP="005C55E6">
            <w:pPr>
              <w:spacing w:after="0" w:line="240" w:lineRule="auto"/>
              <w:jc w:val="both"/>
              <w:rPr>
                <w:rFonts w:ascii="Arial" w:hAnsi="Arial" w:cs="Arial"/>
              </w:rPr>
            </w:pPr>
            <w:r w:rsidRPr="007244F0">
              <w:rPr>
                <w:rFonts w:ascii="Arial" w:hAnsi="Arial" w:cs="Arial"/>
              </w:rPr>
              <w:t>The organic content of the product decomposes into gases and is removed leaving the inorganic salts as a white /grey ash. This is the origin of the term “ash” when referring to inorganic salts.</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1"/>
        </w:numPr>
        <w:spacing w:after="240" w:line="360" w:lineRule="auto"/>
        <w:jc w:val="both"/>
        <w:rPr>
          <w:rFonts w:ascii="Arial" w:hAnsi="Arial" w:cs="Arial"/>
        </w:rPr>
      </w:pPr>
      <w:r w:rsidRPr="00F412B2">
        <w:rPr>
          <w:rFonts w:ascii="Arial" w:hAnsi="Arial" w:cs="Arial"/>
        </w:rPr>
        <w:t xml:space="preserve">Give the most common </w:t>
      </w:r>
    </w:p>
    <w:p w:rsidR="00C3705A" w:rsidRPr="00F412B2" w:rsidRDefault="00C3705A" w:rsidP="007C4FCD">
      <w:pPr>
        <w:numPr>
          <w:ilvl w:val="0"/>
          <w:numId w:val="22"/>
        </w:numPr>
        <w:spacing w:after="240" w:line="360" w:lineRule="auto"/>
        <w:jc w:val="both"/>
        <w:rPr>
          <w:rFonts w:ascii="Arial" w:hAnsi="Arial" w:cs="Arial"/>
        </w:rPr>
      </w:pPr>
      <w:r w:rsidRPr="00F412B2">
        <w:rPr>
          <w:rFonts w:ascii="Arial" w:hAnsi="Arial" w:cs="Arial"/>
        </w:rPr>
        <w:t>Cations in sugar cane (4)</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0E3DB5" w:rsidP="005C55E6">
            <w:pPr>
              <w:spacing w:after="0" w:line="240" w:lineRule="auto"/>
              <w:jc w:val="both"/>
              <w:rPr>
                <w:rFonts w:ascii="Arial" w:hAnsi="Arial" w:cs="Arial"/>
              </w:rPr>
            </w:pPr>
            <w:r w:rsidRPr="00BA5F61">
              <w:rPr>
                <w:rFonts w:ascii="Arial" w:hAnsi="Arial" w:cs="Arial"/>
              </w:rPr>
              <w:t>K</w:t>
            </w:r>
            <w:r w:rsidRPr="00BA5F61">
              <w:rPr>
                <w:rFonts w:ascii="Arial" w:hAnsi="Arial" w:cs="Arial"/>
                <w:vertAlign w:val="superscript"/>
              </w:rPr>
              <w:t>+</w:t>
            </w:r>
            <w:r w:rsidRPr="00BA5F61">
              <w:rPr>
                <w:rFonts w:ascii="Arial" w:hAnsi="Arial" w:cs="Arial"/>
              </w:rPr>
              <w:t>, Na</w:t>
            </w:r>
            <w:r w:rsidRPr="00BA5F61">
              <w:rPr>
                <w:rFonts w:ascii="Arial" w:hAnsi="Arial" w:cs="Arial"/>
                <w:vertAlign w:val="superscript"/>
              </w:rPr>
              <w:t>+</w:t>
            </w:r>
            <w:r w:rsidRPr="00BA5F61">
              <w:rPr>
                <w:rFonts w:ascii="Arial" w:hAnsi="Arial" w:cs="Arial"/>
              </w:rPr>
              <w:t>, Ca</w:t>
            </w:r>
            <w:r w:rsidRPr="00BA5F61">
              <w:rPr>
                <w:rFonts w:ascii="Arial" w:hAnsi="Arial" w:cs="Arial"/>
                <w:vertAlign w:val="superscript"/>
              </w:rPr>
              <w:t>2+</w:t>
            </w:r>
            <w:r w:rsidRPr="00BA5F61">
              <w:rPr>
                <w:rFonts w:ascii="Arial" w:hAnsi="Arial" w:cs="Arial"/>
              </w:rPr>
              <w:t>, Mg</w:t>
            </w:r>
            <w:r w:rsidRPr="00BA5F61">
              <w:rPr>
                <w:rFonts w:ascii="Arial" w:hAnsi="Arial" w:cs="Arial"/>
                <w:vertAlign w:val="superscript"/>
              </w:rPr>
              <w:t>2+</w:t>
            </w:r>
            <w:r w:rsidRPr="00BA5F61">
              <w:rPr>
                <w:rFonts w:ascii="Arial" w:hAnsi="Arial" w:cs="Arial"/>
              </w:rPr>
              <w:t>, Fe</w:t>
            </w:r>
            <w:r w:rsidRPr="00BA5F61">
              <w:rPr>
                <w:rFonts w:ascii="Arial" w:hAnsi="Arial" w:cs="Arial"/>
                <w:vertAlign w:val="superscript"/>
              </w:rPr>
              <w:t>3+</w:t>
            </w:r>
          </w:p>
        </w:tc>
      </w:tr>
    </w:tbl>
    <w:p w:rsidR="00C3705A" w:rsidRPr="00F412B2" w:rsidRDefault="00C3705A" w:rsidP="00C3705A">
      <w:pPr>
        <w:spacing w:after="240" w:line="360" w:lineRule="auto"/>
        <w:jc w:val="both"/>
        <w:rPr>
          <w:rFonts w:ascii="Arial" w:hAnsi="Arial" w:cs="Arial"/>
        </w:rPr>
      </w:pPr>
    </w:p>
    <w:p w:rsidR="00C3705A" w:rsidRDefault="00C3705A" w:rsidP="007C4FCD">
      <w:pPr>
        <w:numPr>
          <w:ilvl w:val="0"/>
          <w:numId w:val="22"/>
        </w:numPr>
        <w:spacing w:after="240" w:line="360" w:lineRule="auto"/>
        <w:jc w:val="both"/>
        <w:rPr>
          <w:rFonts w:ascii="Arial" w:hAnsi="Arial" w:cs="Arial"/>
        </w:rPr>
      </w:pPr>
      <w:r w:rsidRPr="00F412B2">
        <w:rPr>
          <w:rFonts w:ascii="Arial" w:hAnsi="Arial" w:cs="Arial"/>
        </w:rPr>
        <w:t>Anions in sugar cane (3)</w:t>
      </w:r>
    </w:p>
    <w:tbl>
      <w:tblPr>
        <w:tblStyle w:val="TableGrid"/>
        <w:tblW w:w="0" w:type="auto"/>
        <w:tblLook w:val="04A0" w:firstRow="1" w:lastRow="0" w:firstColumn="1" w:lastColumn="0" w:noHBand="0" w:noVBand="1"/>
      </w:tblPr>
      <w:tblGrid>
        <w:gridCol w:w="9242"/>
      </w:tblGrid>
      <w:tr w:rsidR="000E3DB5" w:rsidTr="00B90ADD">
        <w:tc>
          <w:tcPr>
            <w:tcW w:w="9242" w:type="dxa"/>
          </w:tcPr>
          <w:p w:rsidR="000E3DB5" w:rsidRDefault="000E3DB5" w:rsidP="005C55E6">
            <w:pPr>
              <w:spacing w:after="0" w:line="240" w:lineRule="auto"/>
              <w:jc w:val="both"/>
              <w:rPr>
                <w:rFonts w:ascii="Arial" w:hAnsi="Arial" w:cs="Arial"/>
              </w:rPr>
            </w:pPr>
            <w:r w:rsidRPr="00BA5F61">
              <w:rPr>
                <w:rFonts w:ascii="Arial" w:hAnsi="Arial" w:cs="Arial"/>
              </w:rPr>
              <w:t>SO</w:t>
            </w:r>
            <w:r w:rsidRPr="00BA5F61">
              <w:rPr>
                <w:rFonts w:ascii="Arial" w:hAnsi="Arial" w:cs="Arial"/>
                <w:vertAlign w:val="subscript"/>
              </w:rPr>
              <w:t>4</w:t>
            </w:r>
            <w:r w:rsidRPr="00BA5F61">
              <w:rPr>
                <w:rFonts w:ascii="Arial" w:hAnsi="Arial" w:cs="Arial"/>
                <w:vertAlign w:val="superscript"/>
              </w:rPr>
              <w:t>2-</w:t>
            </w:r>
            <w:r w:rsidRPr="00BA5F61">
              <w:rPr>
                <w:rFonts w:ascii="Arial" w:hAnsi="Arial" w:cs="Arial"/>
              </w:rPr>
              <w:t>, Cl</w:t>
            </w:r>
            <w:r w:rsidRPr="00BA5F61">
              <w:rPr>
                <w:rFonts w:ascii="Arial" w:hAnsi="Arial" w:cs="Arial"/>
                <w:vertAlign w:val="superscript"/>
              </w:rPr>
              <w:t>-</w:t>
            </w:r>
            <w:r w:rsidRPr="00BA5F61">
              <w:rPr>
                <w:rFonts w:ascii="Arial" w:hAnsi="Arial" w:cs="Arial"/>
              </w:rPr>
              <w:t>, PO</w:t>
            </w:r>
            <w:r w:rsidRPr="00BA5F61">
              <w:rPr>
                <w:rFonts w:ascii="Arial" w:hAnsi="Arial" w:cs="Arial"/>
                <w:vertAlign w:val="subscript"/>
              </w:rPr>
              <w:t>4</w:t>
            </w:r>
            <w:r w:rsidRPr="00BA5F61">
              <w:rPr>
                <w:rFonts w:ascii="Arial" w:hAnsi="Arial" w:cs="Arial"/>
                <w:vertAlign w:val="superscript"/>
              </w:rPr>
              <w:t>3-</w:t>
            </w:r>
            <w:r w:rsidRPr="00BA5F61">
              <w:rPr>
                <w:rFonts w:ascii="Arial" w:hAnsi="Arial" w:cs="Arial"/>
              </w:rPr>
              <w:t xml:space="preserve"> and SiO</w:t>
            </w:r>
            <w:r w:rsidRPr="00BA5F61">
              <w:rPr>
                <w:rFonts w:ascii="Arial" w:hAnsi="Arial" w:cs="Arial"/>
                <w:vertAlign w:val="subscript"/>
              </w:rPr>
              <w:t>4</w:t>
            </w:r>
            <w:r w:rsidRPr="00BA5F61">
              <w:rPr>
                <w:rFonts w:ascii="Arial" w:hAnsi="Arial" w:cs="Arial"/>
                <w:vertAlign w:val="superscript"/>
              </w:rPr>
              <w:t>4-</w:t>
            </w:r>
          </w:p>
        </w:tc>
      </w:tr>
    </w:tbl>
    <w:p w:rsidR="000E3DB5" w:rsidRPr="00F412B2" w:rsidRDefault="000E3DB5" w:rsidP="000E3DB5">
      <w:pPr>
        <w:spacing w:after="240" w:line="360" w:lineRule="auto"/>
        <w:jc w:val="both"/>
        <w:rPr>
          <w:rFonts w:ascii="Arial" w:hAnsi="Arial" w:cs="Arial"/>
        </w:rPr>
      </w:pPr>
    </w:p>
    <w:p w:rsidR="00C3705A" w:rsidRPr="00F412B2" w:rsidRDefault="00C3705A" w:rsidP="007C4FCD">
      <w:pPr>
        <w:numPr>
          <w:ilvl w:val="0"/>
          <w:numId w:val="23"/>
        </w:numPr>
        <w:spacing w:after="240" w:line="360" w:lineRule="auto"/>
        <w:jc w:val="both"/>
        <w:rPr>
          <w:rFonts w:ascii="Arial" w:hAnsi="Arial" w:cs="Arial"/>
        </w:rPr>
      </w:pPr>
      <w:r w:rsidRPr="00F412B2">
        <w:rPr>
          <w:rFonts w:ascii="Arial" w:hAnsi="Arial" w:cs="Arial"/>
        </w:rPr>
        <w:t xml:space="preserve">State the procedure that must be followed to determine the ash % of a sample of raw </w:t>
      </w:r>
      <w:r w:rsidR="00FA6AF8">
        <w:rPr>
          <w:rFonts w:ascii="Arial" w:hAnsi="Arial" w:cs="Arial"/>
        </w:rPr>
        <w:t>sugar</w:t>
      </w:r>
    </w:p>
    <w:p w:rsidR="00C3705A" w:rsidRDefault="00C3705A" w:rsidP="00FA6AF8">
      <w:pPr>
        <w:spacing w:after="240" w:line="360" w:lineRule="auto"/>
        <w:ind w:left="8640"/>
        <w:jc w:val="both"/>
        <w:rPr>
          <w:rFonts w:ascii="Arial" w:hAnsi="Arial" w:cs="Arial"/>
        </w:rPr>
      </w:pPr>
      <w:r w:rsidRPr="00F412B2">
        <w:rPr>
          <w:rFonts w:ascii="Arial" w:hAnsi="Arial" w:cs="Arial"/>
        </w:rPr>
        <w:t>(12)</w:t>
      </w:r>
    </w:p>
    <w:tbl>
      <w:tblPr>
        <w:tblStyle w:val="TableGrid"/>
        <w:tblW w:w="0" w:type="auto"/>
        <w:tblLook w:val="04A0" w:firstRow="1" w:lastRow="0" w:firstColumn="1" w:lastColumn="0" w:noHBand="0" w:noVBand="1"/>
      </w:tblPr>
      <w:tblGrid>
        <w:gridCol w:w="9242"/>
      </w:tblGrid>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Heat the crucible in the muffle furnace for 10 minutes, then remove and place in a desiccator for 1 hour.</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Weigh the crucible on the analytical balance and record the mass to 0.1 mg.</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Place about 10 g of sugar in the crucible and record the mass to 0.1 mg.</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lastRenderedPageBreak/>
              <w:t>Add about 3 cm</w:t>
            </w:r>
            <w:r w:rsidRPr="00D00E12">
              <w:rPr>
                <w:rFonts w:ascii="Arial" w:hAnsi="Arial" w:cs="Arial"/>
                <w:vertAlign w:val="superscript"/>
              </w:rPr>
              <w:t>3</w:t>
            </w:r>
            <w:r w:rsidRPr="00D00E12">
              <w:rPr>
                <w:rFonts w:ascii="Arial" w:hAnsi="Arial" w:cs="Arial"/>
              </w:rPr>
              <w:t xml:space="preserve"> of concentrated sulphuric acid to the sugar.</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Heat gently (in a fume cupboard) over a Bunsen burner until carbonised.</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When fuming has ceased place in a muffle furnace with free access of air until unburnt carbon is no longer visible (until ash is completely white).</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 xml:space="preserve">Remove the crucible and allow </w:t>
            </w:r>
            <w:proofErr w:type="gramStart"/>
            <w:r w:rsidRPr="00D00E12">
              <w:rPr>
                <w:rFonts w:ascii="Arial" w:hAnsi="Arial" w:cs="Arial"/>
              </w:rPr>
              <w:t>to cool</w:t>
            </w:r>
            <w:proofErr w:type="gramEnd"/>
            <w:r w:rsidRPr="00D00E12">
              <w:rPr>
                <w:rFonts w:ascii="Arial" w:hAnsi="Arial" w:cs="Arial"/>
              </w:rPr>
              <w:t xml:space="preserve"> in a protected place to prevent draughts from blowing the ash away.</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When cool add a few drops of sulphuric acid to moisten the ash thoroughly.</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Heat gently in a fume cupboard over a Bunsen burner (until all acid fumes have been expelled).</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Place in the muffle furnace for 2 hours with free access of air.</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Remove the crucible, cool in a desiccator for about 1 hour.</w:t>
            </w:r>
          </w:p>
        </w:tc>
      </w:tr>
      <w:tr w:rsidR="00FA6AF8" w:rsidTr="00C3705A">
        <w:tc>
          <w:tcPr>
            <w:tcW w:w="9242" w:type="dxa"/>
          </w:tcPr>
          <w:p w:rsidR="00FA6AF8" w:rsidRPr="00D00E12" w:rsidRDefault="00FA6AF8" w:rsidP="005C55E6">
            <w:pPr>
              <w:pStyle w:val="BodyText"/>
              <w:numPr>
                <w:ilvl w:val="0"/>
                <w:numId w:val="61"/>
              </w:numPr>
              <w:spacing w:after="0" w:line="240" w:lineRule="auto"/>
              <w:jc w:val="both"/>
              <w:rPr>
                <w:rFonts w:ascii="Arial" w:hAnsi="Arial" w:cs="Arial"/>
              </w:rPr>
            </w:pPr>
            <w:r w:rsidRPr="00D00E12">
              <w:rPr>
                <w:rFonts w:ascii="Arial" w:hAnsi="Arial" w:cs="Arial"/>
              </w:rPr>
              <w:t>Weigh to 0.1 mg</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3"/>
        </w:numPr>
        <w:spacing w:after="240" w:line="360" w:lineRule="auto"/>
        <w:jc w:val="both"/>
        <w:rPr>
          <w:rFonts w:ascii="Arial" w:hAnsi="Arial" w:cs="Arial"/>
        </w:rPr>
      </w:pPr>
      <w:r w:rsidRPr="00F412B2">
        <w:rPr>
          <w:rFonts w:ascii="Arial" w:hAnsi="Arial" w:cs="Arial"/>
        </w:rPr>
        <w:t>After conducting a sulphated ash analysis on a raw sugar sample, the following results were found.</w:t>
      </w:r>
    </w:p>
    <w:p w:rsidR="00C3705A" w:rsidRPr="00F412B2" w:rsidRDefault="00C3705A" w:rsidP="00C3705A">
      <w:pPr>
        <w:spacing w:after="240" w:line="360" w:lineRule="auto"/>
        <w:jc w:val="both"/>
        <w:rPr>
          <w:rFonts w:ascii="Arial" w:hAnsi="Arial" w:cs="Arial"/>
        </w:rPr>
      </w:pPr>
      <w:r w:rsidRPr="00F412B2">
        <w:rPr>
          <w:rFonts w:ascii="Arial" w:hAnsi="Arial" w:cs="Arial"/>
        </w:rPr>
        <w:t>Mass of crucible and sugar sample                                    75</w:t>
      </w:r>
      <w:proofErr w:type="gramStart"/>
      <w:r w:rsidRPr="00F412B2">
        <w:rPr>
          <w:rFonts w:ascii="Arial" w:hAnsi="Arial" w:cs="Arial"/>
        </w:rPr>
        <w:t>,6871</w:t>
      </w:r>
      <w:proofErr w:type="gramEnd"/>
      <w:r w:rsidRPr="00F412B2">
        <w:rPr>
          <w:rFonts w:ascii="Arial" w:hAnsi="Arial" w:cs="Arial"/>
        </w:rPr>
        <w:t xml:space="preserve"> g</w:t>
      </w:r>
    </w:p>
    <w:p w:rsidR="00C3705A" w:rsidRPr="00F412B2" w:rsidRDefault="00C3705A" w:rsidP="00C3705A">
      <w:pPr>
        <w:spacing w:after="240" w:line="360" w:lineRule="auto"/>
        <w:jc w:val="both"/>
        <w:rPr>
          <w:rFonts w:ascii="Arial" w:hAnsi="Arial" w:cs="Arial"/>
        </w:rPr>
      </w:pPr>
      <w:r w:rsidRPr="00F412B2">
        <w:rPr>
          <w:rFonts w:ascii="Arial" w:hAnsi="Arial" w:cs="Arial"/>
        </w:rPr>
        <w:t>Mass of crucible                                                                     65</w:t>
      </w:r>
      <w:proofErr w:type="gramStart"/>
      <w:r w:rsidRPr="00F412B2">
        <w:rPr>
          <w:rFonts w:ascii="Arial" w:hAnsi="Arial" w:cs="Arial"/>
        </w:rPr>
        <w:t>,6871</w:t>
      </w:r>
      <w:proofErr w:type="gramEnd"/>
      <w:r w:rsidRPr="00F412B2">
        <w:rPr>
          <w:rFonts w:ascii="Arial" w:hAnsi="Arial" w:cs="Arial"/>
        </w:rPr>
        <w:t xml:space="preserve"> g</w:t>
      </w:r>
    </w:p>
    <w:p w:rsidR="00C3705A" w:rsidRPr="00F412B2" w:rsidRDefault="00C3705A" w:rsidP="00C3705A">
      <w:pPr>
        <w:spacing w:after="240" w:line="360" w:lineRule="auto"/>
        <w:jc w:val="both"/>
        <w:rPr>
          <w:rFonts w:ascii="Arial" w:hAnsi="Arial" w:cs="Arial"/>
        </w:rPr>
      </w:pPr>
      <w:r w:rsidRPr="00F412B2">
        <w:rPr>
          <w:rFonts w:ascii="Arial" w:hAnsi="Arial" w:cs="Arial"/>
        </w:rPr>
        <w:t>Mass of crucible and ash                                                      65</w:t>
      </w:r>
      <w:proofErr w:type="gramStart"/>
      <w:r w:rsidRPr="00F412B2">
        <w:rPr>
          <w:rFonts w:ascii="Arial" w:hAnsi="Arial" w:cs="Arial"/>
        </w:rPr>
        <w:t>,7133</w:t>
      </w:r>
      <w:proofErr w:type="gramEnd"/>
      <w:r w:rsidRPr="00F412B2">
        <w:rPr>
          <w:rFonts w:ascii="Arial" w:hAnsi="Arial" w:cs="Arial"/>
        </w:rPr>
        <w:t xml:space="preserve"> g</w:t>
      </w:r>
    </w:p>
    <w:p w:rsidR="00C3705A" w:rsidRPr="00F412B2" w:rsidRDefault="00C3705A" w:rsidP="00C3705A">
      <w:pPr>
        <w:spacing w:after="240" w:line="360" w:lineRule="auto"/>
        <w:jc w:val="both"/>
        <w:rPr>
          <w:rFonts w:ascii="Arial" w:hAnsi="Arial" w:cs="Arial"/>
        </w:rPr>
      </w:pPr>
      <w:r w:rsidRPr="00F412B2">
        <w:rPr>
          <w:rFonts w:ascii="Arial" w:hAnsi="Arial" w:cs="Arial"/>
        </w:rPr>
        <w:t>Determine the ash % sugar.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5C55E6" w:rsidRDefault="00C3705A" w:rsidP="007C4FCD">
      <w:pPr>
        <w:numPr>
          <w:ilvl w:val="0"/>
          <w:numId w:val="23"/>
        </w:numPr>
        <w:spacing w:after="240" w:line="360" w:lineRule="auto"/>
        <w:jc w:val="both"/>
        <w:rPr>
          <w:rFonts w:ascii="Arial" w:hAnsi="Arial" w:cs="Arial"/>
        </w:rPr>
      </w:pPr>
      <w:r w:rsidRPr="005C55E6">
        <w:rPr>
          <w:rFonts w:ascii="Arial" w:hAnsi="Arial" w:cs="Arial"/>
        </w:rPr>
        <w:t>Complete the following sentence:</w:t>
      </w:r>
    </w:p>
    <w:p w:rsidR="00C3705A" w:rsidRPr="005C55E6" w:rsidRDefault="00C3705A" w:rsidP="00C3705A">
      <w:pPr>
        <w:spacing w:after="240" w:line="360" w:lineRule="auto"/>
        <w:jc w:val="both"/>
        <w:rPr>
          <w:rFonts w:ascii="Arial" w:hAnsi="Arial" w:cs="Arial"/>
        </w:rPr>
      </w:pPr>
      <w:r w:rsidRPr="005C55E6">
        <w:rPr>
          <w:rFonts w:ascii="Arial" w:hAnsi="Arial" w:cs="Arial"/>
        </w:rPr>
        <w:t>The greater the number of ions in solution the lower the ___________________________ of the solution and the greater the __________________________ (2)</w:t>
      </w:r>
    </w:p>
    <w:p w:rsidR="00C3705A" w:rsidRPr="00F412B2" w:rsidRDefault="00C3705A" w:rsidP="007C4FCD">
      <w:pPr>
        <w:numPr>
          <w:ilvl w:val="0"/>
          <w:numId w:val="23"/>
        </w:numPr>
        <w:spacing w:after="240" w:line="360" w:lineRule="auto"/>
        <w:jc w:val="both"/>
        <w:rPr>
          <w:rFonts w:ascii="Arial" w:hAnsi="Arial" w:cs="Arial"/>
        </w:rPr>
      </w:pPr>
      <w:r w:rsidRPr="005C55E6">
        <w:rPr>
          <w:rFonts w:ascii="Arial" w:hAnsi="Arial" w:cs="Arial"/>
        </w:rPr>
        <w:t xml:space="preserve">State the procedure to determine the conductivity ash % of a sample of raw sugar. </w:t>
      </w:r>
      <w:r w:rsidRPr="00F412B2">
        <w:rPr>
          <w:rFonts w:ascii="Arial" w:hAnsi="Arial" w:cs="Arial"/>
        </w:rPr>
        <w:lastRenderedPageBreak/>
        <w:t>(6)</w:t>
      </w:r>
    </w:p>
    <w:tbl>
      <w:tblPr>
        <w:tblStyle w:val="TableGrid"/>
        <w:tblW w:w="0" w:type="auto"/>
        <w:tblLook w:val="04A0" w:firstRow="1" w:lastRow="0" w:firstColumn="1" w:lastColumn="0" w:noHBand="0" w:noVBand="1"/>
      </w:tblPr>
      <w:tblGrid>
        <w:gridCol w:w="9242"/>
      </w:tblGrid>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Weigh 5±0.01 g sugar into a 100 ml volumetric flask.</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Dissolve in the de-ionised water and make almost to the mark.</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Stand in the water bath at 20±0.2°C for 30 minutes.</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Make to volume with deionised water at 20°C.</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Rinse the conductivity cell at least twice with de-ionised water. Record the conductance of the water in µS (C</w:t>
            </w:r>
            <w:r w:rsidRPr="00E14EF1">
              <w:rPr>
                <w:rFonts w:ascii="Arial" w:hAnsi="Arial" w:cs="Arial"/>
                <w:vertAlign w:val="subscript"/>
              </w:rPr>
              <w:t>WATER</w:t>
            </w:r>
            <w:r w:rsidRPr="00E14EF1">
              <w:rPr>
                <w:rFonts w:ascii="Arial" w:hAnsi="Arial" w:cs="Arial"/>
              </w:rPr>
              <w:t>) to the highest precision of the instrument.</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Ensure that the electrodes in the cell are properly immersed in the water.</w:t>
            </w:r>
          </w:p>
        </w:tc>
      </w:tr>
      <w:tr w:rsidR="00B90FB3" w:rsidTr="00C3705A">
        <w:tc>
          <w:tcPr>
            <w:tcW w:w="9242" w:type="dxa"/>
          </w:tcPr>
          <w:p w:rsidR="00B90FB3" w:rsidRPr="00E14EF1" w:rsidRDefault="00B90FB3" w:rsidP="005C55E6">
            <w:pPr>
              <w:pStyle w:val="BodyText"/>
              <w:numPr>
                <w:ilvl w:val="0"/>
                <w:numId w:val="62"/>
              </w:numPr>
              <w:spacing w:after="0" w:line="240" w:lineRule="auto"/>
              <w:jc w:val="both"/>
              <w:rPr>
                <w:rFonts w:ascii="Arial" w:hAnsi="Arial" w:cs="Arial"/>
              </w:rPr>
            </w:pPr>
            <w:r w:rsidRPr="00E14EF1">
              <w:rPr>
                <w:rFonts w:ascii="Arial" w:hAnsi="Arial" w:cs="Arial"/>
              </w:rPr>
              <w:t>Rinse the cell at least twice with solution. Record the conductance of the solution in µS (C</w:t>
            </w:r>
            <w:r w:rsidRPr="00E14EF1">
              <w:rPr>
                <w:rFonts w:ascii="Arial" w:hAnsi="Arial" w:cs="Arial"/>
                <w:vertAlign w:val="subscript"/>
              </w:rPr>
              <w:t>SOLUTION</w:t>
            </w:r>
            <w:r w:rsidRPr="00E14EF1">
              <w:rPr>
                <w:rFonts w:ascii="Arial" w:hAnsi="Arial" w:cs="Arial"/>
              </w:rPr>
              <w:t>).</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3"/>
        </w:numPr>
        <w:spacing w:after="240" w:line="360" w:lineRule="auto"/>
        <w:jc w:val="both"/>
        <w:rPr>
          <w:rFonts w:ascii="Arial" w:hAnsi="Arial" w:cs="Arial"/>
        </w:rPr>
      </w:pPr>
      <w:r w:rsidRPr="00F412B2">
        <w:rPr>
          <w:rFonts w:ascii="Arial" w:hAnsi="Arial" w:cs="Arial"/>
        </w:rPr>
        <w:t>A raw sugar sample is analysed for its conductivity ash % and the following results were found.</w:t>
      </w:r>
    </w:p>
    <w:p w:rsidR="00C3705A" w:rsidRPr="00F412B2" w:rsidRDefault="00C3705A" w:rsidP="00C3705A">
      <w:pPr>
        <w:spacing w:after="240" w:line="360" w:lineRule="auto"/>
        <w:jc w:val="both"/>
        <w:rPr>
          <w:rFonts w:ascii="Arial" w:hAnsi="Arial" w:cs="Arial"/>
        </w:rPr>
      </w:pPr>
      <w:r w:rsidRPr="00F412B2">
        <w:rPr>
          <w:rFonts w:ascii="Arial" w:hAnsi="Arial" w:cs="Arial"/>
        </w:rPr>
        <w:t>C</w:t>
      </w:r>
      <w:r w:rsidRPr="00F412B2">
        <w:rPr>
          <w:rFonts w:ascii="Arial" w:hAnsi="Arial" w:cs="Arial"/>
          <w:vertAlign w:val="subscript"/>
        </w:rPr>
        <w:t>WATER</w:t>
      </w:r>
      <w:r>
        <w:rPr>
          <w:rFonts w:ascii="Arial" w:hAnsi="Arial" w:cs="Arial"/>
        </w:rPr>
        <w:t xml:space="preserve"> at 23°C = 1.</w:t>
      </w:r>
      <w:r w:rsidRPr="00F412B2">
        <w:rPr>
          <w:rFonts w:ascii="Arial" w:hAnsi="Arial" w:cs="Arial"/>
        </w:rPr>
        <w:t>15 µ</w:t>
      </w:r>
    </w:p>
    <w:p w:rsidR="00C3705A" w:rsidRPr="00F412B2" w:rsidRDefault="00C3705A" w:rsidP="00C3705A">
      <w:pPr>
        <w:spacing w:after="240" w:line="360" w:lineRule="auto"/>
        <w:jc w:val="both"/>
        <w:rPr>
          <w:rFonts w:ascii="Arial" w:hAnsi="Arial" w:cs="Arial"/>
        </w:rPr>
      </w:pPr>
      <w:r w:rsidRPr="00F412B2">
        <w:rPr>
          <w:rFonts w:ascii="Arial" w:hAnsi="Arial" w:cs="Arial"/>
        </w:rPr>
        <w:t>C</w:t>
      </w:r>
      <w:r w:rsidRPr="00F412B2">
        <w:rPr>
          <w:rFonts w:ascii="Arial" w:hAnsi="Arial" w:cs="Arial"/>
          <w:vertAlign w:val="subscript"/>
        </w:rPr>
        <w:t xml:space="preserve">SOLUTION </w:t>
      </w:r>
      <w:r>
        <w:rPr>
          <w:rFonts w:ascii="Arial" w:hAnsi="Arial" w:cs="Arial"/>
        </w:rPr>
        <w:t>at 23°C = 138.</w:t>
      </w:r>
      <w:r w:rsidRPr="00F412B2">
        <w:rPr>
          <w:rFonts w:ascii="Arial" w:hAnsi="Arial" w:cs="Arial"/>
        </w:rPr>
        <w:t>73 µS</w:t>
      </w:r>
    </w:p>
    <w:p w:rsidR="00C3705A" w:rsidRPr="00F412B2" w:rsidRDefault="00C3705A" w:rsidP="00C3705A">
      <w:pPr>
        <w:spacing w:after="240" w:line="360" w:lineRule="auto"/>
        <w:jc w:val="both"/>
        <w:rPr>
          <w:rFonts w:ascii="Arial" w:hAnsi="Arial" w:cs="Arial"/>
        </w:rPr>
      </w:pPr>
      <w:r w:rsidRPr="00F412B2">
        <w:rPr>
          <w:rFonts w:ascii="Arial" w:hAnsi="Arial" w:cs="Arial"/>
        </w:rPr>
        <w:t>Cell constant = 0,818 cm-1</w:t>
      </w:r>
    </w:p>
    <w:p w:rsidR="00C3705A" w:rsidRPr="00F412B2" w:rsidRDefault="00C3705A" w:rsidP="00C3705A">
      <w:pPr>
        <w:spacing w:after="240" w:line="360" w:lineRule="auto"/>
        <w:jc w:val="both"/>
        <w:rPr>
          <w:rFonts w:ascii="Arial" w:hAnsi="Arial" w:cs="Arial"/>
        </w:rPr>
      </w:pPr>
      <w:r w:rsidRPr="00F412B2">
        <w:rPr>
          <w:rFonts w:ascii="Arial" w:hAnsi="Arial" w:cs="Arial"/>
        </w:rPr>
        <w:t>Calculate the conductivity ash % (7)</w:t>
      </w:r>
    </w:p>
    <w:tbl>
      <w:tblPr>
        <w:tblStyle w:val="TableGrid"/>
        <w:tblW w:w="0" w:type="auto"/>
        <w:tblLook w:val="04A0" w:firstRow="1" w:lastRow="0" w:firstColumn="1" w:lastColumn="0" w:noHBand="0" w:noVBand="1"/>
      </w:tblPr>
      <w:tblGrid>
        <w:gridCol w:w="7793"/>
      </w:tblGrid>
      <w:tr w:rsidR="005C55E6" w:rsidRPr="005C55E6" w:rsidTr="0013404F">
        <w:tc>
          <w:tcPr>
            <w:tcW w:w="7793" w:type="dxa"/>
          </w:tcPr>
          <w:p w:rsidR="00B90ADD" w:rsidRPr="005C55E6" w:rsidRDefault="00B90ADD" w:rsidP="005C55E6">
            <w:pPr>
              <w:spacing w:after="240" w:line="240" w:lineRule="auto"/>
              <w:jc w:val="both"/>
              <w:rPr>
                <w:rFonts w:ascii="Arial" w:hAnsi="Arial" w:cs="Arial"/>
              </w:rPr>
            </w:pPr>
            <w:r w:rsidRPr="005C55E6">
              <w:rPr>
                <w:rFonts w:ascii="Arial" w:hAnsi="Arial" w:cs="Arial"/>
              </w:rPr>
              <w:t>C</w:t>
            </w:r>
            <w:r w:rsidRPr="005C55E6">
              <w:rPr>
                <w:rFonts w:ascii="Arial" w:hAnsi="Arial" w:cs="Arial"/>
                <w:vertAlign w:val="subscript"/>
              </w:rPr>
              <w:t xml:space="preserve">WATER </w:t>
            </w:r>
            <w:r w:rsidRPr="005C55E6">
              <w:rPr>
                <w:rFonts w:ascii="Arial" w:hAnsi="Arial" w:cs="Arial"/>
              </w:rPr>
              <w:t>at 23°c</w:t>
            </w:r>
            <w:r w:rsidRPr="005C55E6">
              <w:rPr>
                <w:rFonts w:ascii="Arial" w:hAnsi="Arial" w:cs="Arial"/>
              </w:rPr>
              <w:tab/>
            </w:r>
            <w:r w:rsidRPr="005C55E6">
              <w:rPr>
                <w:rFonts w:ascii="Arial" w:hAnsi="Arial" w:cs="Arial"/>
              </w:rPr>
              <w:tab/>
              <w:t xml:space="preserve">= 1.15 - </w:t>
            </w: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5 ×2</m:t>
                      </m:r>
                    </m:num>
                    <m:den>
                      <m:r>
                        <w:rPr>
                          <w:rFonts w:ascii="Cambria Math" w:hAnsi="Cambria Math" w:cs="Arial"/>
                        </w:rPr>
                        <m:t>100</m:t>
                      </m:r>
                    </m:den>
                  </m:f>
                  <m:r>
                    <w:rPr>
                      <w:rFonts w:ascii="Cambria Math" w:hAnsi="Cambria Math" w:cs="Arial"/>
                    </w:rPr>
                    <m:t xml:space="preserve"> ×1.15</m:t>
                  </m:r>
                </m:e>
              </m:d>
            </m:oMath>
          </w:p>
          <w:p w:rsidR="00B90ADD" w:rsidRPr="005C55E6" w:rsidRDefault="00B90ADD" w:rsidP="005C55E6">
            <w:pPr>
              <w:spacing w:after="240" w:line="240" w:lineRule="auto"/>
              <w:ind w:left="1440" w:firstLine="720"/>
              <w:jc w:val="both"/>
              <w:rPr>
                <w:rFonts w:ascii="Arial" w:hAnsi="Arial" w:cs="Arial"/>
              </w:rPr>
            </w:pPr>
            <w:r w:rsidRPr="005C55E6">
              <w:rPr>
                <w:rFonts w:ascii="Arial" w:hAnsi="Arial" w:cs="Arial"/>
              </w:rPr>
              <w:t>= 1.03 µS</w:t>
            </w:r>
          </w:p>
          <w:p w:rsidR="00B90ADD" w:rsidRPr="005C55E6" w:rsidRDefault="00B90ADD" w:rsidP="005C55E6">
            <w:pPr>
              <w:spacing w:after="240" w:line="240" w:lineRule="auto"/>
              <w:jc w:val="both"/>
              <w:rPr>
                <w:rFonts w:ascii="Arial" w:hAnsi="Arial" w:cs="Arial"/>
              </w:rPr>
            </w:pPr>
            <w:r w:rsidRPr="005C55E6">
              <w:rPr>
                <w:rFonts w:ascii="Arial" w:hAnsi="Arial" w:cs="Arial"/>
              </w:rPr>
              <w:t>C</w:t>
            </w:r>
            <w:r w:rsidRPr="005C55E6">
              <w:rPr>
                <w:rFonts w:ascii="Arial" w:hAnsi="Arial" w:cs="Arial"/>
                <w:vertAlign w:val="subscript"/>
              </w:rPr>
              <w:t xml:space="preserve">SOLUTION </w:t>
            </w:r>
            <w:r w:rsidRPr="005C55E6">
              <w:rPr>
                <w:rFonts w:ascii="Arial" w:hAnsi="Arial" w:cs="Arial"/>
              </w:rPr>
              <w:t xml:space="preserve">at 23°C </w:t>
            </w:r>
            <w:r w:rsidRPr="005C55E6">
              <w:rPr>
                <w:rFonts w:ascii="Arial" w:hAnsi="Arial" w:cs="Arial"/>
              </w:rPr>
              <w:tab/>
              <w:t xml:space="preserve">= 138.73 - </w:t>
            </w: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5 ×2</m:t>
                      </m:r>
                    </m:num>
                    <m:den>
                      <m:r>
                        <w:rPr>
                          <w:rFonts w:ascii="Cambria Math" w:hAnsi="Cambria Math" w:cs="Arial"/>
                        </w:rPr>
                        <m:t>100</m:t>
                      </m:r>
                    </m:den>
                  </m:f>
                  <m:r>
                    <w:rPr>
                      <w:rFonts w:ascii="Cambria Math" w:hAnsi="Cambria Math" w:cs="Arial"/>
                    </w:rPr>
                    <m:t xml:space="preserve"> ×138.73</m:t>
                  </m:r>
                </m:e>
              </m:d>
            </m:oMath>
          </w:p>
          <w:p w:rsidR="00B90ADD" w:rsidRPr="005C55E6" w:rsidRDefault="00196D10" w:rsidP="005C55E6">
            <w:pPr>
              <w:spacing w:after="240" w:line="240" w:lineRule="auto"/>
              <w:ind w:left="1440" w:firstLine="720"/>
              <w:jc w:val="both"/>
              <w:rPr>
                <w:rFonts w:ascii="Arial" w:hAnsi="Arial" w:cs="Arial"/>
              </w:rPr>
            </w:pPr>
            <w:r w:rsidRPr="005C55E6">
              <w:rPr>
                <w:rFonts w:ascii="Arial" w:hAnsi="Arial" w:cs="Arial"/>
              </w:rPr>
              <w:t>= 124.</w:t>
            </w:r>
            <w:r w:rsidR="00B90ADD" w:rsidRPr="005C55E6">
              <w:rPr>
                <w:rFonts w:ascii="Arial" w:hAnsi="Arial" w:cs="Arial"/>
              </w:rPr>
              <w:t>8</w:t>
            </w:r>
            <w:r w:rsidRPr="005C55E6">
              <w:rPr>
                <w:rFonts w:ascii="Arial" w:hAnsi="Arial" w:cs="Arial"/>
              </w:rPr>
              <w:t>5</w:t>
            </w:r>
            <w:r w:rsidR="00B90ADD" w:rsidRPr="005C55E6">
              <w:rPr>
                <w:rFonts w:ascii="Arial" w:hAnsi="Arial" w:cs="Arial"/>
              </w:rPr>
              <w:t xml:space="preserve"> µS</w:t>
            </w:r>
          </w:p>
          <w:p w:rsidR="00B90ADD" w:rsidRPr="005C55E6" w:rsidRDefault="00196D10" w:rsidP="005C55E6">
            <w:pPr>
              <w:spacing w:after="240" w:line="240" w:lineRule="auto"/>
              <w:jc w:val="both"/>
              <w:rPr>
                <w:rFonts w:ascii="Arial" w:hAnsi="Arial" w:cs="Arial"/>
              </w:rPr>
            </w:pPr>
            <w:r w:rsidRPr="005C55E6">
              <w:rPr>
                <w:rFonts w:ascii="Arial" w:hAnsi="Arial" w:cs="Arial"/>
              </w:rPr>
              <w:t xml:space="preserve">A </w:t>
            </w:r>
            <w:r w:rsidRPr="005C55E6">
              <w:rPr>
                <w:rFonts w:ascii="Arial" w:hAnsi="Arial" w:cs="Arial"/>
              </w:rPr>
              <w:tab/>
              <w:t xml:space="preserve">= </w:t>
            </w:r>
            <w:r w:rsidR="00B90ADD" w:rsidRPr="005C55E6">
              <w:rPr>
                <w:rFonts w:ascii="Arial" w:hAnsi="Arial" w:cs="Arial"/>
              </w:rPr>
              <w:t xml:space="preserve"> </w:t>
            </w:r>
            <w:r w:rsidRPr="005C55E6">
              <w:rPr>
                <w:rFonts w:ascii="Arial" w:hAnsi="Arial" w:cs="Arial"/>
              </w:rPr>
              <w:t>1.03x0.818</w:t>
            </w:r>
          </w:p>
          <w:p w:rsidR="00B90ADD" w:rsidRPr="005C55E6" w:rsidRDefault="00196D10" w:rsidP="005C55E6">
            <w:pPr>
              <w:spacing w:after="240" w:line="240" w:lineRule="auto"/>
              <w:ind w:firstLine="720"/>
              <w:jc w:val="both"/>
              <w:rPr>
                <w:rFonts w:ascii="Arial" w:hAnsi="Arial" w:cs="Arial"/>
              </w:rPr>
            </w:pPr>
            <w:r w:rsidRPr="005C55E6">
              <w:rPr>
                <w:rFonts w:ascii="Arial" w:hAnsi="Arial" w:cs="Arial"/>
              </w:rPr>
              <w:t>= 0.84</w:t>
            </w:r>
            <w:r w:rsidR="00B90ADD" w:rsidRPr="005C55E6">
              <w:rPr>
                <w:rFonts w:ascii="Arial" w:hAnsi="Arial" w:cs="Arial"/>
              </w:rPr>
              <w:t xml:space="preserve"> µS.cm</w:t>
            </w:r>
            <w:r w:rsidR="00B90ADD" w:rsidRPr="005C55E6">
              <w:rPr>
                <w:rFonts w:ascii="Arial" w:hAnsi="Arial" w:cs="Arial"/>
                <w:vertAlign w:val="superscript"/>
              </w:rPr>
              <w:t>-1</w:t>
            </w:r>
          </w:p>
          <w:p w:rsidR="00B90ADD" w:rsidRPr="005C55E6" w:rsidRDefault="00196D10" w:rsidP="005C55E6">
            <w:pPr>
              <w:spacing w:after="240" w:line="240" w:lineRule="auto"/>
              <w:jc w:val="both"/>
              <w:rPr>
                <w:rFonts w:ascii="Arial" w:hAnsi="Arial" w:cs="Arial"/>
              </w:rPr>
            </w:pPr>
            <w:r w:rsidRPr="005C55E6">
              <w:rPr>
                <w:rFonts w:ascii="Arial" w:hAnsi="Arial" w:cs="Arial"/>
              </w:rPr>
              <w:t xml:space="preserve">B </w:t>
            </w:r>
            <w:r w:rsidRPr="005C55E6">
              <w:rPr>
                <w:rFonts w:ascii="Arial" w:hAnsi="Arial" w:cs="Arial"/>
              </w:rPr>
              <w:tab/>
              <w:t>= 124.</w:t>
            </w:r>
            <w:r w:rsidR="00B90ADD" w:rsidRPr="005C55E6">
              <w:rPr>
                <w:rFonts w:ascii="Arial" w:hAnsi="Arial" w:cs="Arial"/>
              </w:rPr>
              <w:t>8</w:t>
            </w:r>
            <w:r w:rsidRPr="005C55E6">
              <w:rPr>
                <w:rFonts w:ascii="Arial" w:hAnsi="Arial" w:cs="Arial"/>
              </w:rPr>
              <w:t>5 × 0.818</w:t>
            </w:r>
            <w:r w:rsidR="00B90ADD" w:rsidRPr="005C55E6">
              <w:rPr>
                <w:rFonts w:ascii="Arial" w:hAnsi="Arial" w:cs="Arial"/>
              </w:rPr>
              <w:t xml:space="preserve"> </w:t>
            </w:r>
          </w:p>
          <w:p w:rsidR="00B90ADD" w:rsidRPr="005C55E6" w:rsidRDefault="00196D10" w:rsidP="005C55E6">
            <w:pPr>
              <w:spacing w:after="240" w:line="240" w:lineRule="auto"/>
              <w:ind w:firstLine="720"/>
              <w:jc w:val="both"/>
              <w:rPr>
                <w:rFonts w:ascii="Arial" w:hAnsi="Arial" w:cs="Arial"/>
                <w:vertAlign w:val="superscript"/>
              </w:rPr>
            </w:pPr>
            <w:r w:rsidRPr="005C55E6">
              <w:rPr>
                <w:rFonts w:ascii="Arial" w:hAnsi="Arial" w:cs="Arial"/>
              </w:rPr>
              <w:t>= 102.12</w:t>
            </w:r>
            <w:r w:rsidR="00B90ADD" w:rsidRPr="005C55E6">
              <w:rPr>
                <w:rFonts w:ascii="Arial" w:hAnsi="Arial" w:cs="Arial"/>
              </w:rPr>
              <w:t xml:space="preserve"> µS.cm</w:t>
            </w:r>
            <w:r w:rsidR="00B90ADD" w:rsidRPr="005C55E6">
              <w:rPr>
                <w:rFonts w:ascii="Arial" w:hAnsi="Arial" w:cs="Arial"/>
                <w:vertAlign w:val="superscript"/>
              </w:rPr>
              <w:t>-1</w:t>
            </w:r>
          </w:p>
          <w:p w:rsidR="00B90ADD" w:rsidRPr="005C55E6" w:rsidRDefault="00B90ADD" w:rsidP="005C55E6">
            <w:pPr>
              <w:spacing w:after="240" w:line="240" w:lineRule="auto"/>
              <w:jc w:val="both"/>
              <w:rPr>
                <w:rFonts w:ascii="Arial" w:hAnsi="Arial" w:cs="Arial"/>
              </w:rPr>
            </w:pPr>
            <w:r w:rsidRPr="005C55E6">
              <w:rPr>
                <w:rFonts w:ascii="Arial" w:hAnsi="Arial" w:cs="Arial"/>
              </w:rPr>
              <w:t xml:space="preserve">Conductivity ash % sugar </w:t>
            </w:r>
            <w:r w:rsidRPr="005C55E6">
              <w:rPr>
                <w:rFonts w:ascii="Arial" w:hAnsi="Arial" w:cs="Arial"/>
              </w:rPr>
              <w:tab/>
              <w:t xml:space="preserve">= (B - A) × 0.0018 </w:t>
            </w:r>
          </w:p>
          <w:p w:rsidR="00B90ADD" w:rsidRPr="005C55E6" w:rsidRDefault="00196D10" w:rsidP="005C55E6">
            <w:pPr>
              <w:spacing w:after="240" w:line="240" w:lineRule="auto"/>
              <w:ind w:left="2160" w:firstLine="720"/>
              <w:jc w:val="both"/>
              <w:rPr>
                <w:rFonts w:ascii="Arial" w:hAnsi="Arial" w:cs="Arial"/>
              </w:rPr>
            </w:pPr>
            <w:r w:rsidRPr="005C55E6">
              <w:rPr>
                <w:rFonts w:ascii="Arial" w:hAnsi="Arial" w:cs="Arial"/>
              </w:rPr>
              <w:t>= (102.12 – 0.84</w:t>
            </w:r>
            <w:r w:rsidR="00B90ADD" w:rsidRPr="005C55E6">
              <w:rPr>
                <w:rFonts w:ascii="Arial" w:hAnsi="Arial" w:cs="Arial"/>
              </w:rPr>
              <w:t>) × 0.0018</w:t>
            </w:r>
          </w:p>
          <w:p w:rsidR="00B90ADD" w:rsidRPr="005C55E6" w:rsidRDefault="00196D10" w:rsidP="005C55E6">
            <w:pPr>
              <w:spacing w:after="240" w:line="240" w:lineRule="auto"/>
              <w:ind w:left="2160" w:firstLine="720"/>
              <w:jc w:val="both"/>
              <w:rPr>
                <w:rFonts w:ascii="Arial" w:hAnsi="Arial" w:cs="Arial"/>
              </w:rPr>
            </w:pPr>
            <w:r w:rsidRPr="005C55E6">
              <w:rPr>
                <w:rFonts w:ascii="Arial" w:hAnsi="Arial" w:cs="Arial"/>
              </w:rPr>
              <w:t>= 0.182</w:t>
            </w:r>
          </w:p>
          <w:p w:rsidR="00B90ADD" w:rsidRPr="005C55E6" w:rsidRDefault="0013404F" w:rsidP="005C55E6">
            <w:pPr>
              <w:spacing w:after="240" w:line="240" w:lineRule="auto"/>
              <w:ind w:left="720" w:firstLine="720"/>
              <w:jc w:val="both"/>
              <w:rPr>
                <w:rFonts w:ascii="Arial" w:hAnsi="Arial" w:cs="Arial"/>
              </w:rPr>
            </w:pPr>
            <w:r w:rsidRPr="005C55E6">
              <w:rPr>
                <w:rFonts w:ascii="Arial" w:hAnsi="Arial" w:cs="Arial"/>
              </w:rPr>
              <w:t xml:space="preserve">Report as 0.18% </w:t>
            </w:r>
          </w:p>
        </w:tc>
      </w:tr>
    </w:tbl>
    <w:p w:rsidR="00C3705A" w:rsidRPr="00447DBA" w:rsidRDefault="00C3705A" w:rsidP="007C4FCD">
      <w:pPr>
        <w:pStyle w:val="ListParagraph"/>
        <w:numPr>
          <w:ilvl w:val="0"/>
          <w:numId w:val="17"/>
        </w:numPr>
        <w:spacing w:after="240" w:line="360" w:lineRule="auto"/>
        <w:jc w:val="both"/>
        <w:rPr>
          <w:rFonts w:ascii="Arial" w:hAnsi="Arial" w:cs="Arial"/>
          <w:sz w:val="22"/>
          <w:szCs w:val="22"/>
        </w:rPr>
      </w:pPr>
      <w:r w:rsidRPr="00447DBA">
        <w:rPr>
          <w:rFonts w:ascii="Arial" w:hAnsi="Arial" w:cs="Arial"/>
          <w:sz w:val="22"/>
          <w:szCs w:val="22"/>
        </w:rPr>
        <w:lastRenderedPageBreak/>
        <w:t>Complete the following practical exercise in the laboratory (8)</w:t>
      </w:r>
    </w:p>
    <w:p w:rsidR="00C3705A" w:rsidRPr="00F412B2" w:rsidRDefault="00C3705A" w:rsidP="00C3705A">
      <w:pPr>
        <w:spacing w:after="240" w:line="360" w:lineRule="auto"/>
        <w:jc w:val="both"/>
        <w:rPr>
          <w:rFonts w:ascii="Arial" w:hAnsi="Arial" w:cs="Arial"/>
        </w:rPr>
      </w:pPr>
      <w:r w:rsidRPr="00F412B2">
        <w:rPr>
          <w:rFonts w:ascii="Arial" w:hAnsi="Arial" w:cs="Arial"/>
        </w:rPr>
        <w:t>Your Training Officer will supply you with a sample of raw sugar (±20 g)</w:t>
      </w:r>
    </w:p>
    <w:p w:rsidR="00C3705A" w:rsidRPr="00F412B2" w:rsidRDefault="00C3705A" w:rsidP="00C3705A">
      <w:pPr>
        <w:spacing w:after="240" w:line="360" w:lineRule="auto"/>
        <w:jc w:val="both"/>
        <w:rPr>
          <w:rFonts w:ascii="Arial" w:hAnsi="Arial" w:cs="Arial"/>
        </w:rPr>
      </w:pPr>
      <w:r w:rsidRPr="00F412B2">
        <w:rPr>
          <w:rFonts w:ascii="Arial" w:hAnsi="Arial" w:cs="Arial"/>
        </w:rPr>
        <w:t>Analyse portion of the sugar for its sulphated ash and another portion for its conductivity as</w:t>
      </w:r>
      <w:r>
        <w:rPr>
          <w:rFonts w:ascii="Arial" w:hAnsi="Arial" w:cs="Arial"/>
        </w:rPr>
        <w:t>h</w:t>
      </w:r>
      <w:r w:rsidRPr="00F412B2">
        <w:rPr>
          <w:rFonts w:ascii="Arial" w:hAnsi="Arial" w:cs="Arial"/>
        </w:rPr>
        <w:t>.</w:t>
      </w:r>
    </w:p>
    <w:p w:rsidR="00C3705A" w:rsidRPr="00F412B2" w:rsidRDefault="00C3705A" w:rsidP="00C3705A">
      <w:pPr>
        <w:spacing w:after="240" w:line="360" w:lineRule="auto"/>
        <w:jc w:val="both"/>
        <w:rPr>
          <w:rFonts w:ascii="Arial" w:hAnsi="Arial" w:cs="Arial"/>
        </w:rPr>
      </w:pPr>
      <w:r w:rsidRPr="00F412B2">
        <w:rPr>
          <w:rFonts w:ascii="Arial" w:hAnsi="Arial" w:cs="Arial"/>
        </w:rPr>
        <w:t>Show all your calculations and workings.</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5C55E6" w:rsidRDefault="005C55E6" w:rsidP="00C3705A">
      <w:pPr>
        <w:spacing w:after="240" w:line="360" w:lineRule="auto"/>
        <w:jc w:val="both"/>
        <w:rPr>
          <w:rFonts w:ascii="Arial" w:hAnsi="Arial" w:cs="Arial"/>
          <w:b/>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717975">
        <w:rPr>
          <w:rFonts w:ascii="Arial" w:hAnsi="Arial" w:cs="Arial"/>
          <w:b/>
        </w:rPr>
        <w:lastRenderedPageBreak/>
        <w:t>Learning activity 3.9: Individual Learning activity: 1 hour (22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25010AE0" wp14:editId="340AF217">
            <wp:extent cx="1009650" cy="762000"/>
            <wp:effectExtent l="0" t="0" r="0" b="0"/>
            <wp:docPr id="4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2F63778" wp14:editId="5ABACBA3">
            <wp:extent cx="1009650" cy="762000"/>
            <wp:effectExtent l="0" t="0" r="0" b="0"/>
            <wp:docPr id="4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B230C46" wp14:editId="1A9AAE07">
            <wp:extent cx="1009650" cy="762000"/>
            <wp:effectExtent l="0" t="0" r="0" b="0"/>
            <wp:docPr id="4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B12F8CB" wp14:editId="61DF4AB4">
            <wp:extent cx="1009650" cy="762000"/>
            <wp:effectExtent l="0" t="0" r="0" b="0"/>
            <wp:docPr id="4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E41B5C1" wp14:editId="49E68933">
            <wp:extent cx="1009650" cy="762000"/>
            <wp:effectExtent l="0" t="0" r="0" b="0"/>
            <wp:docPr id="4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C2A4C6F" wp14:editId="6DC30F2B">
            <wp:extent cx="1009650" cy="762000"/>
            <wp:effectExtent l="0" t="0" r="0" b="0"/>
            <wp:docPr id="5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PHOSPHATE DETERMINATIONS</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r>
        <w:rPr>
          <w:rFonts w:ascii="Arial" w:hAnsi="Arial" w:cs="Arial"/>
        </w:rPr>
        <w:t xml:space="preserve"> Complete the practical exercise in the laboratory thereafter.</w:t>
      </w:r>
    </w:p>
    <w:p w:rsidR="00C3705A" w:rsidRPr="00F412B2" w:rsidRDefault="00C3705A" w:rsidP="007C4FCD">
      <w:pPr>
        <w:numPr>
          <w:ilvl w:val="0"/>
          <w:numId w:val="24"/>
        </w:numPr>
        <w:spacing w:after="240" w:line="360" w:lineRule="auto"/>
        <w:jc w:val="both"/>
        <w:rPr>
          <w:rFonts w:ascii="Arial" w:hAnsi="Arial" w:cs="Arial"/>
        </w:rPr>
      </w:pPr>
      <w:r w:rsidRPr="00F412B2">
        <w:rPr>
          <w:rFonts w:ascii="Arial" w:hAnsi="Arial" w:cs="Arial"/>
        </w:rPr>
        <w:t>Why is it important that the phosphate content of mixed juice be determined? (2)</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6F4571" w:rsidP="005C55E6">
            <w:pPr>
              <w:spacing w:after="0" w:line="240" w:lineRule="auto"/>
              <w:jc w:val="both"/>
              <w:rPr>
                <w:rFonts w:ascii="Arial" w:hAnsi="Arial" w:cs="Arial"/>
              </w:rPr>
            </w:pPr>
            <w:r w:rsidRPr="005C55E6">
              <w:rPr>
                <w:rFonts w:ascii="Arial" w:hAnsi="Arial" w:cs="Arial"/>
              </w:rPr>
              <w:t>Because phosphate content is the most important factor affecting efficient clarification.</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4"/>
        </w:numPr>
        <w:spacing w:after="240" w:line="360" w:lineRule="auto"/>
        <w:jc w:val="both"/>
        <w:rPr>
          <w:rFonts w:ascii="Arial" w:hAnsi="Arial" w:cs="Arial"/>
        </w:rPr>
      </w:pPr>
      <w:r w:rsidRPr="00F412B2">
        <w:rPr>
          <w:rFonts w:ascii="Arial" w:hAnsi="Arial" w:cs="Arial"/>
        </w:rPr>
        <w:t>What is the critical phosphate level below which ph</w:t>
      </w:r>
      <w:r>
        <w:rPr>
          <w:rFonts w:ascii="Arial" w:hAnsi="Arial" w:cs="Arial"/>
        </w:rPr>
        <w:t>osphate is added to mixed juice?</w:t>
      </w:r>
      <w:r w:rsidRPr="00F412B2">
        <w:rPr>
          <w:rFonts w:ascii="Arial" w:hAnsi="Arial" w:cs="Arial"/>
        </w:rPr>
        <w:t xml:space="preserve"> (1)</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0F36C5" w:rsidP="005C55E6">
            <w:pPr>
              <w:spacing w:after="0" w:line="240" w:lineRule="auto"/>
              <w:jc w:val="both"/>
              <w:rPr>
                <w:rFonts w:ascii="Arial" w:hAnsi="Arial" w:cs="Arial"/>
              </w:rPr>
            </w:pPr>
            <w:r w:rsidRPr="005C55E6">
              <w:rPr>
                <w:rFonts w:ascii="Arial" w:hAnsi="Arial" w:cs="Arial"/>
              </w:rPr>
              <w:t>200 ppm</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4"/>
        </w:numPr>
        <w:spacing w:after="240" w:line="360" w:lineRule="auto"/>
        <w:jc w:val="both"/>
        <w:rPr>
          <w:rFonts w:ascii="Arial" w:hAnsi="Arial" w:cs="Arial"/>
        </w:rPr>
      </w:pPr>
      <w:r w:rsidRPr="00F412B2">
        <w:rPr>
          <w:rFonts w:ascii="Arial" w:hAnsi="Arial" w:cs="Arial"/>
        </w:rPr>
        <w:t>Describe the steps in preparing a standard phosphate graph. (6)</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1C05EB" w:rsidP="005C55E6">
            <w:pPr>
              <w:spacing w:after="0" w:line="240" w:lineRule="auto"/>
              <w:jc w:val="both"/>
              <w:rPr>
                <w:rFonts w:ascii="Arial" w:hAnsi="Arial" w:cs="Arial"/>
              </w:rPr>
            </w:pPr>
            <w:r w:rsidRPr="005C55E6">
              <w:rPr>
                <w:rFonts w:ascii="Arial" w:hAnsi="Arial" w:cs="Arial"/>
              </w:rPr>
              <w:t>Prepare some phosphate solutions of different concentration i.e. 0.05 mg/100 ml, 0.1 mg/100 ml, 0.15 mg/100 ml, 0.2 mg/100 ml, 0.25 mg/100 ml, 0.3 mg/100 ml, 0.35 mg/100 ml, 0.40 mg/100 ml, 0.45 mg/100 ml and 0.50 mg/100 ml.</w:t>
            </w:r>
          </w:p>
        </w:tc>
      </w:tr>
      <w:tr w:rsidR="005C55E6" w:rsidRPr="005C55E6" w:rsidTr="00C3705A">
        <w:tc>
          <w:tcPr>
            <w:tcW w:w="9242" w:type="dxa"/>
          </w:tcPr>
          <w:p w:rsidR="00C3705A" w:rsidRPr="005C55E6" w:rsidRDefault="001C05EB" w:rsidP="005C55E6">
            <w:pPr>
              <w:spacing w:after="0" w:line="240" w:lineRule="auto"/>
              <w:jc w:val="both"/>
              <w:rPr>
                <w:rFonts w:ascii="Arial" w:hAnsi="Arial" w:cs="Arial"/>
              </w:rPr>
            </w:pPr>
            <w:r w:rsidRPr="005C55E6">
              <w:rPr>
                <w:rFonts w:ascii="Arial" w:hAnsi="Arial" w:cs="Arial"/>
              </w:rPr>
              <w:t xml:space="preserve">To each solution in turn add the required amount of ammonium </w:t>
            </w:r>
            <w:proofErr w:type="spellStart"/>
            <w:r w:rsidRPr="005C55E6">
              <w:rPr>
                <w:rFonts w:ascii="Arial" w:hAnsi="Arial" w:cs="Arial"/>
              </w:rPr>
              <w:t>molybdate</w:t>
            </w:r>
            <w:proofErr w:type="spellEnd"/>
            <w:r w:rsidRPr="005C55E6">
              <w:rPr>
                <w:rFonts w:ascii="Arial" w:hAnsi="Arial" w:cs="Arial"/>
              </w:rPr>
              <w:t xml:space="preserve"> solution and “reducing solution” to cause the solution to become blue according to its phosphate content.</w:t>
            </w:r>
          </w:p>
        </w:tc>
      </w:tr>
      <w:tr w:rsidR="005C55E6" w:rsidRPr="005C55E6" w:rsidTr="00C3705A">
        <w:tc>
          <w:tcPr>
            <w:tcW w:w="9242" w:type="dxa"/>
          </w:tcPr>
          <w:p w:rsidR="00C3705A" w:rsidRPr="005C55E6" w:rsidRDefault="001C05EB" w:rsidP="005C55E6">
            <w:pPr>
              <w:spacing w:after="0" w:line="240" w:lineRule="auto"/>
              <w:jc w:val="both"/>
              <w:rPr>
                <w:rFonts w:ascii="Arial" w:hAnsi="Arial" w:cs="Arial"/>
              </w:rPr>
            </w:pPr>
            <w:r w:rsidRPr="005C55E6">
              <w:rPr>
                <w:rFonts w:ascii="Arial" w:hAnsi="Arial" w:cs="Arial"/>
              </w:rPr>
              <w:lastRenderedPageBreak/>
              <w:t>Read the optical density of each solution at 700 nm in a spectrophotometer to measure the intensity of the blue solution.</w:t>
            </w:r>
          </w:p>
          <w:p w:rsidR="001C05EB" w:rsidRPr="005C55E6" w:rsidRDefault="001C05EB" w:rsidP="005C55E6">
            <w:pPr>
              <w:spacing w:after="0" w:line="240" w:lineRule="auto"/>
              <w:jc w:val="both"/>
              <w:rPr>
                <w:rFonts w:ascii="Arial" w:hAnsi="Arial" w:cs="Arial"/>
              </w:rPr>
            </w:pPr>
            <w:r w:rsidRPr="005C55E6">
              <w:rPr>
                <w:rFonts w:ascii="Arial" w:hAnsi="Arial" w:cs="Arial"/>
                <w:b/>
                <w:noProof/>
                <w:lang w:val="en-US"/>
              </w:rPr>
              <w:drawing>
                <wp:inline distT="0" distB="0" distL="0" distR="0" wp14:anchorId="238C29BB" wp14:editId="5329A23B">
                  <wp:extent cx="5344370" cy="379639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5460" cy="3797172"/>
                          </a:xfrm>
                          <a:prstGeom prst="rect">
                            <a:avLst/>
                          </a:prstGeom>
                          <a:noFill/>
                        </pic:spPr>
                      </pic:pic>
                    </a:graphicData>
                  </a:graphic>
                </wp:inline>
              </w:drawing>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4"/>
        </w:numPr>
        <w:spacing w:after="240" w:line="360" w:lineRule="auto"/>
        <w:jc w:val="both"/>
        <w:rPr>
          <w:rFonts w:ascii="Arial" w:hAnsi="Arial" w:cs="Arial"/>
        </w:rPr>
      </w:pPr>
      <w:r w:rsidRPr="00F412B2">
        <w:rPr>
          <w:rFonts w:ascii="Arial" w:hAnsi="Arial" w:cs="Arial"/>
        </w:rPr>
        <w:t>Describe the steps in measuring the phosphate content of a mixed juice sample. (9)</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 xml:space="preserve">Filter the juice. Reject the first </w:t>
            </w:r>
            <w:proofErr w:type="spellStart"/>
            <w:r w:rsidRPr="005C55E6">
              <w:rPr>
                <w:rFonts w:ascii="Arial" w:hAnsi="Arial" w:cs="Arial"/>
              </w:rPr>
              <w:t>runnings</w:t>
            </w:r>
            <w:proofErr w:type="spellEnd"/>
            <w:r w:rsidRPr="005C55E6">
              <w:rPr>
                <w:rFonts w:ascii="Arial" w:hAnsi="Arial" w:cs="Arial"/>
              </w:rPr>
              <w:t xml:space="preserve"> (about 10 ml) and collect </w:t>
            </w:r>
            <w:proofErr w:type="gramStart"/>
            <w:r w:rsidRPr="005C55E6">
              <w:rPr>
                <w:rFonts w:ascii="Arial" w:hAnsi="Arial" w:cs="Arial"/>
              </w:rPr>
              <w:t>about 20 ml clear filtrate in the case of mixed juice or about 150 ml</w:t>
            </w:r>
            <w:proofErr w:type="gramEnd"/>
            <w:r w:rsidRPr="005C55E6">
              <w:rPr>
                <w:rFonts w:ascii="Arial" w:hAnsi="Arial" w:cs="Arial"/>
              </w:rPr>
              <w:t xml:space="preserve"> if testing clarified juice. If the mixed juice is very dirty, wait for the first clear drops before discarding the first </w:t>
            </w:r>
            <w:proofErr w:type="spellStart"/>
            <w:r w:rsidRPr="005C55E6">
              <w:rPr>
                <w:rFonts w:ascii="Arial" w:hAnsi="Arial" w:cs="Arial"/>
              </w:rPr>
              <w:t>runnings</w:t>
            </w:r>
            <w:proofErr w:type="spellEnd"/>
            <w:r w:rsidRPr="005C55E6">
              <w:rPr>
                <w:rFonts w:ascii="Arial" w:hAnsi="Arial" w:cs="Arial"/>
              </w:rPr>
              <w:t xml:space="preserve">. If the quality of the filtrate is still very poor, mix a teaspoon of </w:t>
            </w:r>
            <w:proofErr w:type="spellStart"/>
            <w:r w:rsidRPr="005C55E6">
              <w:rPr>
                <w:rFonts w:ascii="Arial" w:hAnsi="Arial" w:cs="Arial"/>
              </w:rPr>
              <w:t>Celite</w:t>
            </w:r>
            <w:proofErr w:type="spellEnd"/>
            <w:r w:rsidRPr="005C55E6">
              <w:rPr>
                <w:rFonts w:ascii="Arial" w:hAnsi="Arial" w:cs="Arial"/>
              </w:rPr>
              <w:t xml:space="preserve"> 577 with the juice before filtering.</w:t>
            </w:r>
          </w:p>
        </w:tc>
      </w:tr>
      <w:tr w:rsidR="005C55E6" w:rsidRPr="005C55E6" w:rsidTr="00C3705A">
        <w:tc>
          <w:tcPr>
            <w:tcW w:w="9242" w:type="dxa"/>
          </w:tcPr>
          <w:p w:rsidR="001A7112" w:rsidRPr="005C55E6" w:rsidRDefault="001A7112" w:rsidP="005C55E6">
            <w:pPr>
              <w:spacing w:after="0" w:line="240" w:lineRule="auto"/>
              <w:jc w:val="both"/>
              <w:rPr>
                <w:rFonts w:ascii="Arial" w:hAnsi="Arial" w:cs="Arial"/>
              </w:rPr>
            </w:pPr>
            <w:r w:rsidRPr="005C55E6">
              <w:rPr>
                <w:rFonts w:ascii="Arial" w:hAnsi="Arial" w:cs="Arial"/>
              </w:rPr>
              <w:t>The aliquot used will depend on the concentration of phosphate. As a guide: mixed juice in S.A. contains about 200 – 300 ppm P</w:t>
            </w:r>
            <w:r w:rsidRPr="005C55E6">
              <w:rPr>
                <w:rFonts w:ascii="Arial" w:hAnsi="Arial" w:cs="Arial"/>
                <w:vertAlign w:val="subscript"/>
              </w:rPr>
              <w:t>2</w:t>
            </w:r>
            <w:r w:rsidRPr="005C55E6">
              <w:rPr>
                <w:rFonts w:ascii="Arial" w:hAnsi="Arial" w:cs="Arial"/>
              </w:rPr>
              <w:t>O</w:t>
            </w:r>
            <w:r w:rsidRPr="005C55E6">
              <w:rPr>
                <w:rFonts w:ascii="Arial" w:hAnsi="Arial" w:cs="Arial"/>
                <w:vertAlign w:val="subscript"/>
              </w:rPr>
              <w:t>5</w:t>
            </w:r>
            <w:r w:rsidRPr="005C55E6">
              <w:rPr>
                <w:rFonts w:ascii="Arial" w:hAnsi="Arial" w:cs="Arial"/>
              </w:rPr>
              <w:t>. Clarified juice contains about 40 ppm P</w:t>
            </w:r>
            <w:r w:rsidRPr="005C55E6">
              <w:rPr>
                <w:rFonts w:ascii="Arial" w:hAnsi="Arial" w:cs="Arial"/>
                <w:vertAlign w:val="subscript"/>
              </w:rPr>
              <w:t>2</w:t>
            </w:r>
            <w:r w:rsidRPr="005C55E6">
              <w:rPr>
                <w:rFonts w:ascii="Arial" w:hAnsi="Arial" w:cs="Arial"/>
              </w:rPr>
              <w:t>O</w:t>
            </w:r>
            <w:r w:rsidRPr="005C55E6">
              <w:rPr>
                <w:rFonts w:ascii="Arial" w:hAnsi="Arial" w:cs="Arial"/>
                <w:vertAlign w:val="subscript"/>
              </w:rPr>
              <w:t>5</w:t>
            </w:r>
            <w:r w:rsidRPr="005C55E6">
              <w:rPr>
                <w:rFonts w:ascii="Arial" w:hAnsi="Arial" w:cs="Arial"/>
              </w:rPr>
              <w:t>. For mixed juice pipette 10 ml filtered sample into a 200 ml volumetric flask.</w:t>
            </w:r>
          </w:p>
          <w:p w:rsidR="00C3705A" w:rsidRPr="005C55E6" w:rsidRDefault="001A7112" w:rsidP="005C55E6">
            <w:pPr>
              <w:spacing w:after="0" w:line="240" w:lineRule="auto"/>
              <w:jc w:val="both"/>
              <w:rPr>
                <w:rFonts w:ascii="Arial" w:hAnsi="Arial" w:cs="Arial"/>
              </w:rPr>
            </w:pPr>
            <w:r w:rsidRPr="005C55E6">
              <w:rPr>
                <w:rFonts w:ascii="Arial" w:eastAsia="Calibri" w:hAnsi="Arial" w:cs="Arial"/>
              </w:rPr>
              <w:t>For clarified juice pipette 100 ml filtered sample into a 200 ml volumetric flask</w:t>
            </w:r>
          </w:p>
        </w:tc>
      </w:tr>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Make to the mark with distilled water and mix thoroughly.</w:t>
            </w:r>
          </w:p>
        </w:tc>
      </w:tr>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Pipette 20 ml of the diluted solution into each of the two 100 ml volumetric flasks. Dilute one to about 60 ml with distilled water and make the other to the mark with distilled water for use as a blank.</w:t>
            </w:r>
          </w:p>
        </w:tc>
      </w:tr>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 xml:space="preserve">Add 10 ml ammonium </w:t>
            </w:r>
            <w:proofErr w:type="spellStart"/>
            <w:r w:rsidRPr="005C55E6">
              <w:rPr>
                <w:rFonts w:ascii="Arial" w:hAnsi="Arial" w:cs="Arial"/>
              </w:rPr>
              <w:t>molybdate</w:t>
            </w:r>
            <w:proofErr w:type="spellEnd"/>
            <w:r w:rsidRPr="005C55E6">
              <w:rPr>
                <w:rFonts w:ascii="Arial" w:hAnsi="Arial" w:cs="Arial"/>
              </w:rPr>
              <w:t xml:space="preserve"> to the first flask and mix by swirling.</w:t>
            </w:r>
          </w:p>
        </w:tc>
      </w:tr>
      <w:tr w:rsidR="005C55E6" w:rsidRPr="005C55E6" w:rsidTr="00C3705A">
        <w:tc>
          <w:tcPr>
            <w:tcW w:w="9242" w:type="dxa"/>
          </w:tcPr>
          <w:p w:rsidR="00C3705A" w:rsidRPr="005C55E6" w:rsidRDefault="001A7112" w:rsidP="005C55E6">
            <w:pPr>
              <w:pStyle w:val="BodyText"/>
              <w:spacing w:after="0" w:line="240" w:lineRule="auto"/>
              <w:jc w:val="both"/>
              <w:rPr>
                <w:rFonts w:ascii="Arial" w:hAnsi="Arial" w:cs="Arial"/>
              </w:rPr>
            </w:pPr>
            <w:r w:rsidRPr="005C55E6">
              <w:rPr>
                <w:rFonts w:ascii="Arial" w:hAnsi="Arial" w:cs="Arial"/>
              </w:rPr>
              <w:t xml:space="preserve">Add 10 ml reducing </w:t>
            </w:r>
            <w:proofErr w:type="gramStart"/>
            <w:r w:rsidRPr="005C55E6">
              <w:rPr>
                <w:rFonts w:ascii="Arial" w:hAnsi="Arial" w:cs="Arial"/>
              </w:rPr>
              <w:t>solution,</w:t>
            </w:r>
            <w:proofErr w:type="gramEnd"/>
            <w:r w:rsidRPr="005C55E6">
              <w:rPr>
                <w:rFonts w:ascii="Arial" w:hAnsi="Arial" w:cs="Arial"/>
              </w:rPr>
              <w:t xml:space="preserve"> make to the mark with distilled water and mix by shaking. Note the time at which the reducing solution is added.</w:t>
            </w:r>
          </w:p>
        </w:tc>
      </w:tr>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Measure the intensity of the blue colour developed using the spectrophotometer exactly 10 minutes after the addition of the reducing solution. Use a 10 mm cell and measure at 700 nm on the spectrophotometer. The reference is a 10 mm cell containing distilled water.</w:t>
            </w:r>
          </w:p>
        </w:tc>
      </w:tr>
      <w:tr w:rsidR="005C55E6" w:rsidRPr="005C55E6" w:rsidTr="00C3705A">
        <w:tc>
          <w:tcPr>
            <w:tcW w:w="9242" w:type="dxa"/>
          </w:tcPr>
          <w:p w:rsidR="00C3705A" w:rsidRPr="005C55E6" w:rsidRDefault="001A7112" w:rsidP="005C55E6">
            <w:pPr>
              <w:spacing w:after="0" w:line="240" w:lineRule="auto"/>
              <w:jc w:val="both"/>
              <w:rPr>
                <w:rFonts w:ascii="Arial" w:hAnsi="Arial" w:cs="Arial"/>
              </w:rPr>
            </w:pPr>
            <w:r w:rsidRPr="005C55E6">
              <w:rPr>
                <w:rFonts w:ascii="Arial" w:hAnsi="Arial" w:cs="Arial"/>
              </w:rPr>
              <w:t>Measure the absorbance of the blank sample also against the distilled water.</w:t>
            </w:r>
          </w:p>
        </w:tc>
      </w:tr>
      <w:tr w:rsidR="005C55E6" w:rsidRPr="005C55E6" w:rsidTr="00C3705A">
        <w:tc>
          <w:tcPr>
            <w:tcW w:w="9242" w:type="dxa"/>
          </w:tcPr>
          <w:p w:rsidR="001A7112" w:rsidRPr="005C55E6" w:rsidRDefault="001A7112" w:rsidP="005C55E6">
            <w:pPr>
              <w:spacing w:after="0" w:line="240" w:lineRule="auto"/>
              <w:jc w:val="both"/>
              <w:rPr>
                <w:rFonts w:ascii="Arial" w:hAnsi="Arial" w:cs="Arial"/>
              </w:rPr>
            </w:pPr>
            <w:r w:rsidRPr="005C55E6">
              <w:rPr>
                <w:rFonts w:ascii="Arial" w:hAnsi="Arial" w:cs="Arial"/>
              </w:rPr>
              <w:t>From the calibration graph read the quantity of P</w:t>
            </w:r>
            <w:r w:rsidRPr="005C55E6">
              <w:rPr>
                <w:rFonts w:ascii="Arial" w:hAnsi="Arial" w:cs="Arial"/>
                <w:vertAlign w:val="subscript"/>
              </w:rPr>
              <w:t>2</w:t>
            </w:r>
            <w:r w:rsidRPr="005C55E6">
              <w:rPr>
                <w:rFonts w:ascii="Arial" w:hAnsi="Arial" w:cs="Arial"/>
              </w:rPr>
              <w:t>O</w:t>
            </w:r>
            <w:r w:rsidRPr="005C55E6">
              <w:rPr>
                <w:rFonts w:ascii="Arial" w:hAnsi="Arial" w:cs="Arial"/>
                <w:vertAlign w:val="subscript"/>
              </w:rPr>
              <w:t>5</w:t>
            </w:r>
            <w:r w:rsidRPr="005C55E6">
              <w:rPr>
                <w:rFonts w:ascii="Arial" w:hAnsi="Arial" w:cs="Arial"/>
              </w:rPr>
              <w:t xml:space="preserve"> corresponding to the </w:t>
            </w:r>
            <w:proofErr w:type="spellStart"/>
            <w:r w:rsidRPr="005C55E6">
              <w:rPr>
                <w:rFonts w:ascii="Arial" w:hAnsi="Arial" w:cs="Arial"/>
              </w:rPr>
              <w:t>absorbances</w:t>
            </w:r>
            <w:proofErr w:type="spellEnd"/>
            <w:r w:rsidRPr="005C55E6">
              <w:rPr>
                <w:rFonts w:ascii="Arial" w:hAnsi="Arial" w:cs="Arial"/>
              </w:rPr>
              <w:t xml:space="preserve"> obtained under both (g) and (h) above.</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4"/>
        </w:numPr>
        <w:spacing w:after="240" w:line="360" w:lineRule="auto"/>
        <w:jc w:val="both"/>
        <w:rPr>
          <w:rFonts w:ascii="Arial" w:hAnsi="Arial" w:cs="Arial"/>
        </w:rPr>
      </w:pPr>
      <w:r w:rsidRPr="00F412B2">
        <w:rPr>
          <w:rFonts w:ascii="Arial" w:hAnsi="Arial" w:cs="Arial"/>
        </w:rPr>
        <w:t>During a pho</w:t>
      </w:r>
      <w:r>
        <w:rPr>
          <w:rFonts w:ascii="Arial" w:hAnsi="Arial" w:cs="Arial"/>
        </w:rPr>
        <w:t>sphate determination conducted o</w:t>
      </w:r>
      <w:r w:rsidRPr="00F412B2">
        <w:rPr>
          <w:rFonts w:ascii="Arial" w:hAnsi="Arial" w:cs="Arial"/>
        </w:rPr>
        <w:t>n mixed juice the following results were obtained.</w:t>
      </w:r>
    </w:p>
    <w:p w:rsidR="00C3705A" w:rsidRPr="00F412B2" w:rsidRDefault="00C3705A" w:rsidP="00C3705A">
      <w:pPr>
        <w:spacing w:after="240" w:line="360" w:lineRule="auto"/>
        <w:jc w:val="both"/>
        <w:rPr>
          <w:rFonts w:ascii="Arial" w:hAnsi="Arial" w:cs="Arial"/>
        </w:rPr>
      </w:pPr>
      <w:proofErr w:type="gramStart"/>
      <w:r w:rsidRPr="00F412B2">
        <w:rPr>
          <w:rFonts w:ascii="Arial" w:hAnsi="Arial" w:cs="Arial"/>
        </w:rPr>
        <w:t>mg</w:t>
      </w:r>
      <w:proofErr w:type="gramEnd"/>
      <w:r w:rsidRPr="00F412B2">
        <w:rPr>
          <w:rFonts w:ascii="Arial" w:hAnsi="Arial" w:cs="Arial"/>
        </w:rPr>
        <w:t xml:space="preserve"> P2O5 in solution = 0,379</w:t>
      </w:r>
    </w:p>
    <w:p w:rsidR="00C3705A" w:rsidRPr="00F412B2" w:rsidRDefault="00C3705A" w:rsidP="00C3705A">
      <w:pPr>
        <w:spacing w:after="240" w:line="360" w:lineRule="auto"/>
        <w:jc w:val="both"/>
        <w:rPr>
          <w:rFonts w:ascii="Arial" w:hAnsi="Arial" w:cs="Arial"/>
        </w:rPr>
      </w:pPr>
      <w:proofErr w:type="gramStart"/>
      <w:r w:rsidRPr="00F412B2">
        <w:rPr>
          <w:rFonts w:ascii="Arial" w:hAnsi="Arial" w:cs="Arial"/>
        </w:rPr>
        <w:t>mg</w:t>
      </w:r>
      <w:proofErr w:type="gramEnd"/>
      <w:r w:rsidRPr="00F412B2">
        <w:rPr>
          <w:rFonts w:ascii="Arial" w:hAnsi="Arial" w:cs="Arial"/>
        </w:rPr>
        <w:t xml:space="preserve"> P2O5 in blank solution = 0,034</w:t>
      </w:r>
    </w:p>
    <w:p w:rsidR="00C3705A" w:rsidRPr="00F412B2" w:rsidRDefault="00C3705A" w:rsidP="00C3705A">
      <w:pPr>
        <w:spacing w:after="240" w:line="360" w:lineRule="auto"/>
        <w:jc w:val="both"/>
        <w:rPr>
          <w:rFonts w:ascii="Arial" w:hAnsi="Arial" w:cs="Arial"/>
        </w:rPr>
      </w:pPr>
      <w:r w:rsidRPr="00F412B2">
        <w:rPr>
          <w:rFonts w:ascii="Arial" w:hAnsi="Arial" w:cs="Arial"/>
        </w:rPr>
        <w:t>Calculate the ppm P2O5 in the mixed juice. (4)</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Default="00C3705A" w:rsidP="00C3705A">
      <w:pPr>
        <w:spacing w:after="240" w:line="360" w:lineRule="auto"/>
        <w:jc w:val="both"/>
        <w:rPr>
          <w:rFonts w:ascii="Arial" w:hAnsi="Arial" w:cs="Arial"/>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717975">
        <w:rPr>
          <w:rFonts w:ascii="Arial" w:hAnsi="Arial" w:cs="Arial"/>
          <w:b/>
        </w:rPr>
        <w:lastRenderedPageBreak/>
        <w:t>Learning activity 3.</w:t>
      </w:r>
      <w:r>
        <w:rPr>
          <w:rFonts w:ascii="Arial" w:hAnsi="Arial" w:cs="Arial"/>
          <w:b/>
        </w:rPr>
        <w:t>10</w:t>
      </w:r>
      <w:r w:rsidRPr="00717975">
        <w:rPr>
          <w:rFonts w:ascii="Arial" w:hAnsi="Arial" w:cs="Arial"/>
          <w:b/>
        </w:rPr>
        <w:t>: Individual Learning activity: 1 hour (</w:t>
      </w:r>
      <w:r>
        <w:rPr>
          <w:rFonts w:ascii="Arial" w:hAnsi="Arial" w:cs="Arial"/>
          <w:b/>
        </w:rPr>
        <w:t>25</w:t>
      </w:r>
      <w:r w:rsidRPr="00717975">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3CB5EC2A" wp14:editId="2A31DA94">
            <wp:extent cx="1009650" cy="762000"/>
            <wp:effectExtent l="0" t="0" r="0" b="0"/>
            <wp:docPr id="5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59B3901" wp14:editId="3EE6C204">
            <wp:extent cx="1009650" cy="762000"/>
            <wp:effectExtent l="0" t="0" r="0" b="0"/>
            <wp:docPr id="5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5ADE773" wp14:editId="6B94F201">
            <wp:extent cx="1009650" cy="762000"/>
            <wp:effectExtent l="0" t="0" r="0" b="0"/>
            <wp:docPr id="5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C14F84A" wp14:editId="5B860653">
            <wp:extent cx="1009650" cy="762000"/>
            <wp:effectExtent l="0" t="0" r="0" b="0"/>
            <wp:docPr id="5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FAD7705" wp14:editId="7CBBBEA0">
            <wp:extent cx="1009650" cy="762000"/>
            <wp:effectExtent l="0" t="0" r="0" b="0"/>
            <wp:docPr id="5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98CE8BA" wp14:editId="3DC8F0ED">
            <wp:extent cx="1009650" cy="762000"/>
            <wp:effectExtent l="0" t="0" r="0" b="0"/>
            <wp:docPr id="5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 xml:space="preserve">DESCRIPTION:                  COLOUR AND TURBIDITY MEASUREMENTS </w:t>
      </w:r>
    </w:p>
    <w:p w:rsidR="00C3705A" w:rsidRPr="00F412B2" w:rsidRDefault="00C3705A" w:rsidP="00C3705A">
      <w:pPr>
        <w:spacing w:after="240" w:line="360" w:lineRule="auto"/>
        <w:jc w:val="both"/>
        <w:rPr>
          <w:rFonts w:ascii="Arial" w:hAnsi="Arial" w:cs="Arial"/>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DB3A59" w:rsidRDefault="00C3705A" w:rsidP="007C4FCD">
      <w:pPr>
        <w:numPr>
          <w:ilvl w:val="0"/>
          <w:numId w:val="25"/>
        </w:numPr>
        <w:spacing w:after="240" w:line="360" w:lineRule="auto"/>
        <w:jc w:val="both"/>
        <w:rPr>
          <w:rFonts w:ascii="Arial" w:hAnsi="Arial" w:cs="Arial"/>
        </w:rPr>
      </w:pPr>
      <w:r w:rsidRPr="00DB3A59">
        <w:rPr>
          <w:rFonts w:ascii="Arial" w:hAnsi="Arial" w:cs="Arial"/>
        </w:rPr>
        <w:t>What does a spectrophotometer measure? (merely stating “colour” is not the correct answer) (2)</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7E38BF" w:rsidP="005C55E6">
            <w:pPr>
              <w:spacing w:after="0" w:line="240" w:lineRule="auto"/>
              <w:jc w:val="both"/>
              <w:rPr>
                <w:rFonts w:ascii="Arial" w:hAnsi="Arial" w:cs="Arial"/>
              </w:rPr>
            </w:pPr>
            <w:r w:rsidRPr="005C55E6">
              <w:rPr>
                <w:rFonts w:ascii="Arial" w:hAnsi="Arial" w:cs="Arial"/>
              </w:rPr>
              <w:t>When a beam of light is sent through a glass prism, it is split into its 7 pure component colours – red, orange, yellow, green, blue, indigo and violet</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5"/>
        </w:numPr>
        <w:spacing w:after="240" w:line="360" w:lineRule="auto"/>
        <w:jc w:val="both"/>
        <w:rPr>
          <w:rFonts w:ascii="Arial" w:hAnsi="Arial" w:cs="Arial"/>
        </w:rPr>
      </w:pPr>
      <w:r w:rsidRPr="00F412B2">
        <w:rPr>
          <w:rFonts w:ascii="Arial" w:hAnsi="Arial" w:cs="Arial"/>
        </w:rPr>
        <w:t>State the factors that affect the colour of a sugar solution (4)</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7E38BF" w:rsidP="005C55E6">
            <w:pPr>
              <w:spacing w:after="0" w:line="240" w:lineRule="auto"/>
              <w:jc w:val="both"/>
              <w:rPr>
                <w:rFonts w:ascii="Arial" w:hAnsi="Arial" w:cs="Arial"/>
              </w:rPr>
            </w:pPr>
            <w:r w:rsidRPr="005C55E6">
              <w:rPr>
                <w:rFonts w:ascii="Arial" w:hAnsi="Arial" w:cs="Arial"/>
              </w:rPr>
              <w:t>Concentration of dissolved substance(s)</w:t>
            </w:r>
          </w:p>
        </w:tc>
      </w:tr>
      <w:tr w:rsidR="005C55E6" w:rsidRPr="005C55E6" w:rsidTr="00C3705A">
        <w:tc>
          <w:tcPr>
            <w:tcW w:w="9242" w:type="dxa"/>
          </w:tcPr>
          <w:p w:rsidR="00C3705A" w:rsidRPr="005C55E6" w:rsidRDefault="007E38BF" w:rsidP="005C55E6">
            <w:pPr>
              <w:spacing w:after="0" w:line="240" w:lineRule="auto"/>
              <w:jc w:val="both"/>
              <w:outlineLvl w:val="2"/>
              <w:rPr>
                <w:rFonts w:ascii="Arial" w:hAnsi="Arial" w:cs="Arial"/>
              </w:rPr>
            </w:pPr>
            <w:r w:rsidRPr="005C55E6">
              <w:rPr>
                <w:rFonts w:ascii="Arial" w:hAnsi="Arial" w:cs="Arial"/>
              </w:rPr>
              <w:t>pH</w:t>
            </w:r>
          </w:p>
        </w:tc>
      </w:tr>
      <w:tr w:rsidR="005C55E6" w:rsidRPr="005C55E6" w:rsidTr="00C3705A">
        <w:tc>
          <w:tcPr>
            <w:tcW w:w="9242" w:type="dxa"/>
          </w:tcPr>
          <w:p w:rsidR="00C3705A" w:rsidRPr="005C55E6" w:rsidRDefault="007E38BF" w:rsidP="005C55E6">
            <w:pPr>
              <w:spacing w:after="0" w:line="240" w:lineRule="auto"/>
              <w:jc w:val="both"/>
              <w:rPr>
                <w:rFonts w:ascii="Arial" w:hAnsi="Arial" w:cs="Arial"/>
              </w:rPr>
            </w:pPr>
            <w:r w:rsidRPr="005C55E6">
              <w:rPr>
                <w:rFonts w:ascii="Arial" w:hAnsi="Arial" w:cs="Arial"/>
              </w:rPr>
              <w:t>Turbidity / Clarity</w:t>
            </w:r>
          </w:p>
        </w:tc>
      </w:tr>
      <w:tr w:rsidR="005C55E6" w:rsidRPr="005C55E6" w:rsidTr="00C3705A">
        <w:tc>
          <w:tcPr>
            <w:tcW w:w="9242" w:type="dxa"/>
          </w:tcPr>
          <w:p w:rsidR="00C3705A" w:rsidRPr="005C55E6" w:rsidRDefault="007E38BF" w:rsidP="005C55E6">
            <w:pPr>
              <w:spacing w:after="0" w:line="240" w:lineRule="auto"/>
              <w:jc w:val="both"/>
              <w:rPr>
                <w:rFonts w:ascii="Arial" w:hAnsi="Arial" w:cs="Arial"/>
              </w:rPr>
            </w:pPr>
            <w:r w:rsidRPr="005C55E6">
              <w:rPr>
                <w:rFonts w:ascii="Arial" w:hAnsi="Arial" w:cs="Arial"/>
              </w:rPr>
              <w:t>Wavelength of light used</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5"/>
        </w:numPr>
        <w:spacing w:after="240" w:line="360" w:lineRule="auto"/>
        <w:jc w:val="both"/>
        <w:rPr>
          <w:rFonts w:ascii="Arial" w:hAnsi="Arial" w:cs="Arial"/>
        </w:rPr>
      </w:pPr>
      <w:r w:rsidRPr="00F412B2">
        <w:rPr>
          <w:rFonts w:ascii="Arial" w:hAnsi="Arial" w:cs="Arial"/>
        </w:rPr>
        <w:t>Describe how to use a spectrophotometer. (6)</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 xml:space="preserve">To switch on the instrument rotate the power switch clockwise </w:t>
            </w:r>
            <w:proofErr w:type="gramStart"/>
            <w:r w:rsidRPr="005C55E6">
              <w:rPr>
                <w:rFonts w:ascii="Arial" w:hAnsi="Arial" w:cs="Arial"/>
              </w:rPr>
              <w:t>which will cause the pilot light to glow.</w:t>
            </w:r>
            <w:proofErr w:type="gramEnd"/>
            <w:r w:rsidRPr="005C55E6">
              <w:rPr>
                <w:rFonts w:ascii="Arial" w:hAnsi="Arial" w:cs="Arial"/>
              </w:rPr>
              <w:t xml:space="preserve"> Leave the instrument for 15 minutes to warm up.</w:t>
            </w:r>
          </w:p>
        </w:tc>
      </w:tr>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Adjust the wavelength control to desired value (i.e. 420 nm) as indicated on the scale.</w:t>
            </w:r>
          </w:p>
        </w:tc>
      </w:tr>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With no cell in the holder and the lid closed adjust the zero control until the meter reads zero transmittance.</w:t>
            </w:r>
          </w:p>
        </w:tc>
      </w:tr>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Put the cell with reference solution (usually distilled water) in the sample holder, and close the cover.</w:t>
            </w:r>
          </w:p>
        </w:tc>
      </w:tr>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 xml:space="preserve">Adjust the light control until the meter reads </w:t>
            </w:r>
            <w:proofErr w:type="gramStart"/>
            <w:r w:rsidRPr="005C55E6">
              <w:rPr>
                <w:rFonts w:ascii="Arial" w:hAnsi="Arial" w:cs="Arial"/>
              </w:rPr>
              <w:t>0 absorbance</w:t>
            </w:r>
            <w:proofErr w:type="gramEnd"/>
            <w:r w:rsidRPr="005C55E6">
              <w:rPr>
                <w:rFonts w:ascii="Arial" w:hAnsi="Arial" w:cs="Arial"/>
              </w:rPr>
              <w:t>.</w:t>
            </w:r>
          </w:p>
        </w:tc>
      </w:tr>
      <w:tr w:rsidR="005C55E6" w:rsidRPr="005C55E6" w:rsidTr="00C3705A">
        <w:tc>
          <w:tcPr>
            <w:tcW w:w="9242" w:type="dxa"/>
          </w:tcPr>
          <w:p w:rsidR="0061390B" w:rsidRPr="005C55E6" w:rsidRDefault="0061390B" w:rsidP="005C55E6">
            <w:pPr>
              <w:pStyle w:val="BodyText"/>
              <w:numPr>
                <w:ilvl w:val="0"/>
                <w:numId w:val="63"/>
              </w:numPr>
              <w:spacing w:after="0" w:line="240" w:lineRule="auto"/>
              <w:jc w:val="both"/>
              <w:rPr>
                <w:rFonts w:ascii="Arial" w:hAnsi="Arial" w:cs="Arial"/>
              </w:rPr>
            </w:pPr>
            <w:r w:rsidRPr="005C55E6">
              <w:rPr>
                <w:rFonts w:ascii="Arial" w:hAnsi="Arial" w:cs="Arial"/>
              </w:rPr>
              <w:t>Put the cell containing the sample into the instrument, close the cover and take the reading.</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5"/>
        </w:numPr>
        <w:spacing w:after="240" w:line="360" w:lineRule="auto"/>
        <w:jc w:val="both"/>
        <w:rPr>
          <w:rFonts w:ascii="Arial" w:hAnsi="Arial" w:cs="Arial"/>
        </w:rPr>
      </w:pPr>
      <w:r w:rsidRPr="00F412B2">
        <w:rPr>
          <w:rFonts w:ascii="Arial" w:hAnsi="Arial" w:cs="Arial"/>
        </w:rPr>
        <w:t>Describe the procedure to determine the colour and turbidity of clear juice. (10)</w:t>
      </w:r>
    </w:p>
    <w:tbl>
      <w:tblPr>
        <w:tblStyle w:val="TableGrid"/>
        <w:tblW w:w="0" w:type="auto"/>
        <w:tblLook w:val="04A0" w:firstRow="1" w:lastRow="0" w:firstColumn="1" w:lastColumn="0" w:noHBand="0" w:noVBand="1"/>
      </w:tblPr>
      <w:tblGrid>
        <w:gridCol w:w="9242"/>
      </w:tblGrid>
      <w:tr w:rsidR="005C55E6" w:rsidRPr="005C55E6" w:rsidTr="00C3705A">
        <w:tc>
          <w:tcPr>
            <w:tcW w:w="9242" w:type="dxa"/>
          </w:tcPr>
          <w:p w:rsidR="00C3705A" w:rsidRPr="005C55E6" w:rsidRDefault="00433762" w:rsidP="005C55E6">
            <w:pPr>
              <w:numPr>
                <w:ilvl w:val="0"/>
                <w:numId w:val="64"/>
              </w:numPr>
              <w:spacing w:after="0" w:line="240" w:lineRule="auto"/>
              <w:jc w:val="both"/>
              <w:rPr>
                <w:rFonts w:ascii="Arial" w:hAnsi="Arial" w:cs="Arial"/>
              </w:rPr>
            </w:pPr>
            <w:r w:rsidRPr="005C55E6">
              <w:rPr>
                <w:rFonts w:ascii="Arial" w:hAnsi="Arial" w:cs="Arial"/>
              </w:rPr>
              <w:lastRenderedPageBreak/>
              <w:t>Prepare a 5°Bx solution.</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Divide the prepared solution between two 250 ml beakers marked S</w:t>
            </w:r>
            <w:r w:rsidRPr="005C55E6">
              <w:rPr>
                <w:rFonts w:ascii="Arial" w:hAnsi="Arial" w:cs="Arial"/>
                <w:vertAlign w:val="subscript"/>
              </w:rPr>
              <w:t>1</w:t>
            </w:r>
            <w:r w:rsidRPr="005C55E6">
              <w:rPr>
                <w:rFonts w:ascii="Arial" w:hAnsi="Arial" w:cs="Arial"/>
              </w:rPr>
              <w:t xml:space="preserve"> and S</w:t>
            </w:r>
            <w:r w:rsidRPr="005C55E6">
              <w:rPr>
                <w:rFonts w:ascii="Arial" w:hAnsi="Arial" w:cs="Arial"/>
                <w:vertAlign w:val="subscript"/>
              </w:rPr>
              <w:t>2</w:t>
            </w:r>
            <w:r w:rsidRPr="005C55E6">
              <w:rPr>
                <w:rFonts w:ascii="Arial" w:hAnsi="Arial" w:cs="Arial"/>
              </w:rPr>
              <w:t>.</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 xml:space="preserve">Prepare a filter pad in the Buchner funnel using filter paper and 4kg </w:t>
            </w:r>
            <w:proofErr w:type="spellStart"/>
            <w:r w:rsidRPr="005C55E6">
              <w:rPr>
                <w:rFonts w:ascii="Arial" w:hAnsi="Arial" w:cs="Arial"/>
              </w:rPr>
              <w:t>Kieselguhr</w:t>
            </w:r>
            <w:proofErr w:type="spellEnd"/>
            <w:r w:rsidRPr="005C55E6">
              <w:rPr>
                <w:rFonts w:ascii="Arial" w:hAnsi="Arial" w:cs="Arial"/>
              </w:rPr>
              <w:t xml:space="preserve"> made into a slurry with a little of the S</w:t>
            </w:r>
            <w:r w:rsidRPr="005C55E6">
              <w:rPr>
                <w:rFonts w:ascii="Arial" w:hAnsi="Arial" w:cs="Arial"/>
                <w:vertAlign w:val="subscript"/>
              </w:rPr>
              <w:t>2</w:t>
            </w:r>
            <w:r w:rsidRPr="005C55E6">
              <w:rPr>
                <w:rFonts w:ascii="Arial" w:hAnsi="Arial" w:cs="Arial"/>
              </w:rPr>
              <w:t xml:space="preserve"> solution.</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Filter the solution S</w:t>
            </w:r>
            <w:r w:rsidRPr="005C55E6">
              <w:rPr>
                <w:rFonts w:ascii="Arial" w:hAnsi="Arial" w:cs="Arial"/>
                <w:vertAlign w:val="subscript"/>
              </w:rPr>
              <w:t>2</w:t>
            </w:r>
            <w:r w:rsidRPr="005C55E6">
              <w:rPr>
                <w:rFonts w:ascii="Arial" w:hAnsi="Arial" w:cs="Arial"/>
              </w:rPr>
              <w:t xml:space="preserve"> under vacuum, discarding the first cloudy </w:t>
            </w:r>
            <w:proofErr w:type="spellStart"/>
            <w:r w:rsidR="009C7632" w:rsidRPr="005C55E6">
              <w:rPr>
                <w:rFonts w:ascii="Arial" w:hAnsi="Arial" w:cs="Arial"/>
              </w:rPr>
              <w:t>runnings</w:t>
            </w:r>
            <w:proofErr w:type="spellEnd"/>
            <w:r w:rsidRPr="005C55E6">
              <w:rPr>
                <w:rFonts w:ascii="Arial" w:hAnsi="Arial" w:cs="Arial"/>
              </w:rPr>
              <w:t>. Filtration using a membrane filter (0.45 µm) is preferred for more reproducible analyses.</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Collect the filtrate in a clean dry Buchner flask.</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Transfer to a 100 ml beaker marked S</w:t>
            </w:r>
            <w:r w:rsidRPr="005C55E6">
              <w:rPr>
                <w:rFonts w:ascii="Arial" w:hAnsi="Arial" w:cs="Arial"/>
                <w:vertAlign w:val="subscript"/>
              </w:rPr>
              <w:t>2</w:t>
            </w:r>
            <w:r w:rsidRPr="005C55E6">
              <w:rPr>
                <w:rFonts w:ascii="Arial" w:hAnsi="Arial" w:cs="Arial"/>
              </w:rPr>
              <w:t xml:space="preserve"> and cover with a watch glass.</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Adjust the pH to 7.0±0.02 using hydrochloric acid or sodium hydroxide. Use a magnetic stirrer during this operation.</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Measure the optical density in a 10 mm cell at 420 nm against distilled water reference and record the optical density as OD.</w:t>
            </w:r>
          </w:p>
        </w:tc>
      </w:tr>
      <w:tr w:rsidR="005C55E6" w:rsidRPr="005C55E6" w:rsidTr="00C3705A">
        <w:tc>
          <w:tcPr>
            <w:tcW w:w="9242" w:type="dxa"/>
          </w:tcPr>
          <w:p w:rsidR="00433762" w:rsidRPr="005C55E6" w:rsidRDefault="00433762" w:rsidP="005C55E6">
            <w:pPr>
              <w:pStyle w:val="BodyText"/>
              <w:numPr>
                <w:ilvl w:val="0"/>
                <w:numId w:val="64"/>
              </w:numPr>
              <w:spacing w:after="0" w:line="240" w:lineRule="auto"/>
              <w:jc w:val="both"/>
              <w:rPr>
                <w:rFonts w:ascii="Arial" w:hAnsi="Arial" w:cs="Arial"/>
              </w:rPr>
            </w:pPr>
            <w:r w:rsidRPr="005C55E6">
              <w:rPr>
                <w:rFonts w:ascii="Arial" w:hAnsi="Arial" w:cs="Arial"/>
              </w:rPr>
              <w:t>Adjust the pH of solution S</w:t>
            </w:r>
            <w:r w:rsidRPr="005C55E6">
              <w:rPr>
                <w:rFonts w:ascii="Arial" w:hAnsi="Arial" w:cs="Arial"/>
                <w:vertAlign w:val="subscript"/>
              </w:rPr>
              <w:t>1</w:t>
            </w:r>
            <w:r w:rsidRPr="005C55E6">
              <w:rPr>
                <w:rFonts w:ascii="Arial" w:hAnsi="Arial" w:cs="Arial"/>
              </w:rPr>
              <w:t xml:space="preserve"> to 7.00±0.02 using hydrochloric acid or sodium hydroxide.</w:t>
            </w:r>
            <w:r w:rsidR="00CC7AC0" w:rsidRPr="005C55E6">
              <w:rPr>
                <w:rFonts w:ascii="Arial" w:hAnsi="Arial" w:cs="Arial"/>
              </w:rPr>
              <w:t xml:space="preserve"> Use a magnetic stirrer during this operation.</w:t>
            </w:r>
          </w:p>
        </w:tc>
      </w:tr>
      <w:tr w:rsidR="005C55E6" w:rsidRPr="005C55E6" w:rsidTr="00C3705A">
        <w:tc>
          <w:tcPr>
            <w:tcW w:w="9242" w:type="dxa"/>
          </w:tcPr>
          <w:p w:rsidR="00C3705A" w:rsidRPr="005C55E6" w:rsidRDefault="00CC7AC0" w:rsidP="005C55E6">
            <w:pPr>
              <w:numPr>
                <w:ilvl w:val="0"/>
                <w:numId w:val="64"/>
              </w:numPr>
              <w:spacing w:after="0" w:line="240" w:lineRule="auto"/>
              <w:jc w:val="both"/>
              <w:rPr>
                <w:rFonts w:ascii="Arial" w:hAnsi="Arial" w:cs="Arial"/>
              </w:rPr>
            </w:pPr>
            <w:r w:rsidRPr="005C55E6">
              <w:rPr>
                <w:rFonts w:ascii="Arial" w:hAnsi="Arial" w:cs="Arial"/>
              </w:rPr>
              <w:t>Measure the optical density in 10 mm cell at 420 nm against distilled water as reference and record the optical density as OD</w:t>
            </w:r>
            <w:r w:rsidRPr="005C55E6">
              <w:rPr>
                <w:rFonts w:ascii="Arial" w:hAnsi="Arial" w:cs="Arial"/>
                <w:vertAlign w:val="subscript"/>
              </w:rPr>
              <w:t>1</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5"/>
        </w:numPr>
        <w:spacing w:after="240" w:line="360" w:lineRule="auto"/>
        <w:jc w:val="both"/>
        <w:rPr>
          <w:rFonts w:ascii="Arial" w:hAnsi="Arial" w:cs="Arial"/>
        </w:rPr>
      </w:pPr>
      <w:r w:rsidRPr="00F412B2">
        <w:rPr>
          <w:rFonts w:ascii="Arial" w:hAnsi="Arial" w:cs="Arial"/>
        </w:rPr>
        <w:t>A colour determination is performed in a raw sugar sample and the results obtained are as follows:</w:t>
      </w:r>
    </w:p>
    <w:p w:rsidR="00C3705A" w:rsidRPr="00F412B2" w:rsidRDefault="00C3705A" w:rsidP="00C3705A">
      <w:pPr>
        <w:spacing w:after="240" w:line="360" w:lineRule="auto"/>
        <w:jc w:val="both"/>
        <w:rPr>
          <w:rFonts w:ascii="Arial" w:hAnsi="Arial" w:cs="Arial"/>
        </w:rPr>
      </w:pPr>
      <w:r w:rsidRPr="00F412B2">
        <w:rPr>
          <w:rFonts w:ascii="Arial" w:hAnsi="Arial" w:cs="Arial"/>
        </w:rPr>
        <w:t>Brix reading at 200C = 51</w:t>
      </w:r>
      <w:proofErr w:type="gramStart"/>
      <w:r w:rsidRPr="00F412B2">
        <w:rPr>
          <w:rFonts w:ascii="Arial" w:hAnsi="Arial" w:cs="Arial"/>
        </w:rPr>
        <w:t>,30</w:t>
      </w:r>
      <w:proofErr w:type="gramEnd"/>
    </w:p>
    <w:p w:rsidR="00C3705A" w:rsidRPr="00F412B2" w:rsidRDefault="00C3705A" w:rsidP="00C3705A">
      <w:pPr>
        <w:spacing w:after="240" w:line="360" w:lineRule="auto"/>
        <w:jc w:val="both"/>
        <w:rPr>
          <w:rFonts w:ascii="Arial" w:hAnsi="Arial" w:cs="Arial"/>
        </w:rPr>
      </w:pPr>
      <w:r w:rsidRPr="00F412B2">
        <w:rPr>
          <w:rFonts w:ascii="Arial" w:hAnsi="Arial" w:cs="Arial"/>
        </w:rPr>
        <w:t>Optical density at 420 nm = 0,650</w:t>
      </w:r>
    </w:p>
    <w:p w:rsidR="00C3705A" w:rsidRPr="00F412B2" w:rsidRDefault="00C3705A" w:rsidP="00C3705A">
      <w:pPr>
        <w:spacing w:after="240" w:line="360" w:lineRule="auto"/>
        <w:jc w:val="both"/>
        <w:rPr>
          <w:rFonts w:ascii="Arial" w:hAnsi="Arial" w:cs="Arial"/>
        </w:rPr>
      </w:pPr>
      <w:r w:rsidRPr="00F412B2">
        <w:rPr>
          <w:rFonts w:ascii="Arial" w:hAnsi="Arial" w:cs="Arial"/>
        </w:rPr>
        <w:t>Determine the ICUMSA 420 colour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2B4A13">
        <w:rPr>
          <w:rFonts w:ascii="Arial" w:hAnsi="Arial" w:cs="Arial"/>
          <w:b/>
        </w:rPr>
        <w:lastRenderedPageBreak/>
        <w:t>Learning activity 3.11: Individual Learning activity: 1 hour (30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60CF8744" wp14:editId="14852D5F">
            <wp:extent cx="1009650" cy="762000"/>
            <wp:effectExtent l="0" t="0" r="0" b="0"/>
            <wp:docPr id="5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42A5E0B" wp14:editId="78669F3D">
            <wp:extent cx="1009650" cy="762000"/>
            <wp:effectExtent l="0" t="0" r="0" b="0"/>
            <wp:docPr id="5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3F7DFCC" wp14:editId="27515985">
            <wp:extent cx="1009650" cy="762000"/>
            <wp:effectExtent l="0" t="0" r="0" b="0"/>
            <wp:docPr id="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6E416EF" wp14:editId="2750C3F0">
            <wp:extent cx="1009650" cy="762000"/>
            <wp:effectExtent l="0" t="0" r="0" b="0"/>
            <wp:docPr id="6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6079A46E" wp14:editId="35A5EC6C">
            <wp:extent cx="1009650" cy="762000"/>
            <wp:effectExtent l="0" t="0" r="0" b="0"/>
            <wp:docPr id="6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96BCA9E" wp14:editId="7748F200">
            <wp:extent cx="1009650" cy="762000"/>
            <wp:effectExtent l="0" t="0" r="0" b="0"/>
            <wp:docPr id="6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STARCH MEASUREMENT</w:t>
      </w:r>
    </w:p>
    <w:p w:rsidR="00C3705A" w:rsidRDefault="00C3705A" w:rsidP="00C3705A">
      <w:pPr>
        <w:spacing w:after="240" w:line="360" w:lineRule="auto"/>
        <w:jc w:val="both"/>
        <w:rPr>
          <w:rFonts w:ascii="Arial" w:hAnsi="Arial" w:cs="Arial"/>
          <w:b/>
        </w:rPr>
      </w:pPr>
      <w:r w:rsidRPr="00275752">
        <w:rPr>
          <w:rFonts w:ascii="Arial" w:hAnsi="Arial" w:cs="Arial"/>
          <w:b/>
        </w:rPr>
        <w:t>Task:</w:t>
      </w:r>
      <w:r w:rsidRPr="00275752">
        <w:rPr>
          <w:rFonts w:ascii="Arial" w:hAnsi="Arial" w:cs="Arial"/>
        </w:rPr>
        <w:t xml:space="preserve"> </w:t>
      </w:r>
      <w:r w:rsidRPr="00F412B2">
        <w:rPr>
          <w:rFonts w:ascii="Arial" w:hAnsi="Arial" w:cs="Arial"/>
        </w:rPr>
        <w:t>Read each question carefully and write your answer in the space provided.</w:t>
      </w:r>
    </w:p>
    <w:p w:rsidR="00C3705A" w:rsidRPr="00F412B2" w:rsidRDefault="00C3705A" w:rsidP="007C4FCD">
      <w:pPr>
        <w:numPr>
          <w:ilvl w:val="0"/>
          <w:numId w:val="26"/>
        </w:numPr>
        <w:spacing w:after="240" w:line="360" w:lineRule="auto"/>
        <w:jc w:val="both"/>
        <w:rPr>
          <w:rFonts w:ascii="Arial" w:hAnsi="Arial" w:cs="Arial"/>
        </w:rPr>
      </w:pPr>
      <w:r w:rsidRPr="00F412B2">
        <w:rPr>
          <w:rFonts w:ascii="Arial" w:hAnsi="Arial" w:cs="Arial"/>
        </w:rPr>
        <w:t>Wha</w:t>
      </w:r>
      <w:r>
        <w:rPr>
          <w:rFonts w:ascii="Arial" w:hAnsi="Arial" w:cs="Arial"/>
        </w:rPr>
        <w:t>t is “starch”</w:t>
      </w:r>
      <w:r w:rsidRPr="00F412B2">
        <w:rPr>
          <w:rFonts w:ascii="Arial" w:hAnsi="Arial" w:cs="Arial"/>
        </w:rPr>
        <w:t>? (2)</w:t>
      </w:r>
    </w:p>
    <w:tbl>
      <w:tblPr>
        <w:tblStyle w:val="TableGrid"/>
        <w:tblW w:w="0" w:type="auto"/>
        <w:tblLook w:val="04A0" w:firstRow="1" w:lastRow="0" w:firstColumn="1" w:lastColumn="0" w:noHBand="0" w:noVBand="1"/>
      </w:tblPr>
      <w:tblGrid>
        <w:gridCol w:w="9242"/>
      </w:tblGrid>
      <w:tr w:rsidR="00205743" w:rsidTr="00C3705A">
        <w:tc>
          <w:tcPr>
            <w:tcW w:w="9242" w:type="dxa"/>
          </w:tcPr>
          <w:p w:rsidR="00C3705A" w:rsidRDefault="00A47F87" w:rsidP="005C55E6">
            <w:pPr>
              <w:spacing w:after="0" w:line="240" w:lineRule="auto"/>
              <w:jc w:val="both"/>
              <w:rPr>
                <w:rFonts w:ascii="Arial" w:hAnsi="Arial" w:cs="Arial"/>
              </w:rPr>
            </w:pPr>
            <w:r w:rsidRPr="00B24B3F">
              <w:rPr>
                <w:rFonts w:ascii="Arial" w:hAnsi="Arial" w:cs="Arial"/>
              </w:rPr>
              <w:t>Starch is a polymer molecule consisting of glucose molecules strung together</w:t>
            </w: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6"/>
        </w:numPr>
        <w:spacing w:after="240" w:line="360" w:lineRule="auto"/>
        <w:jc w:val="both"/>
        <w:rPr>
          <w:rFonts w:ascii="Arial" w:hAnsi="Arial" w:cs="Arial"/>
        </w:rPr>
      </w:pPr>
      <w:r w:rsidRPr="00F412B2">
        <w:rPr>
          <w:rFonts w:ascii="Arial" w:hAnsi="Arial" w:cs="Arial"/>
        </w:rPr>
        <w:t xml:space="preserve">Why do we need to ascertain </w:t>
      </w:r>
      <w:r>
        <w:rPr>
          <w:rFonts w:ascii="Arial" w:hAnsi="Arial" w:cs="Arial"/>
        </w:rPr>
        <w:t>the starch content of raw sugar</w:t>
      </w:r>
      <w:r w:rsidRPr="00F412B2">
        <w:rPr>
          <w:rFonts w:ascii="Arial" w:hAnsi="Arial" w:cs="Arial"/>
        </w:rPr>
        <w:t>?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Default="00C3705A" w:rsidP="00C3705A">
      <w:pPr>
        <w:spacing w:after="240" w:line="360" w:lineRule="auto"/>
        <w:jc w:val="both"/>
        <w:rPr>
          <w:rFonts w:ascii="Arial" w:hAnsi="Arial" w:cs="Arial"/>
        </w:rPr>
      </w:pPr>
    </w:p>
    <w:p w:rsidR="00C3705A" w:rsidRPr="00F412B2" w:rsidRDefault="00C3705A" w:rsidP="007C4FCD">
      <w:pPr>
        <w:numPr>
          <w:ilvl w:val="0"/>
          <w:numId w:val="26"/>
        </w:numPr>
        <w:spacing w:after="240" w:line="360" w:lineRule="auto"/>
        <w:jc w:val="both"/>
        <w:rPr>
          <w:rFonts w:ascii="Arial" w:hAnsi="Arial" w:cs="Arial"/>
        </w:rPr>
      </w:pPr>
      <w:r w:rsidRPr="00F412B2">
        <w:rPr>
          <w:rFonts w:ascii="Arial" w:hAnsi="Arial" w:cs="Arial"/>
        </w:rPr>
        <w:t>Describe the procedure for creating a standard starch graph (20)</w:t>
      </w:r>
    </w:p>
    <w:tbl>
      <w:tblPr>
        <w:tblStyle w:val="TableGrid"/>
        <w:tblW w:w="0" w:type="auto"/>
        <w:tblLook w:val="04A0" w:firstRow="1" w:lastRow="0" w:firstColumn="1" w:lastColumn="0" w:noHBand="0" w:noVBand="1"/>
      </w:tblPr>
      <w:tblGrid>
        <w:gridCol w:w="9242"/>
      </w:tblGrid>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6"/>
        </w:numPr>
        <w:spacing w:after="240" w:line="360" w:lineRule="auto"/>
        <w:jc w:val="both"/>
        <w:rPr>
          <w:rFonts w:ascii="Arial" w:hAnsi="Arial" w:cs="Arial"/>
        </w:rPr>
      </w:pPr>
      <w:r w:rsidRPr="00F412B2">
        <w:rPr>
          <w:rFonts w:ascii="Arial" w:hAnsi="Arial" w:cs="Arial"/>
        </w:rPr>
        <w:t>A sample of raw sugar is analysed for its starch content.</w:t>
      </w:r>
    </w:p>
    <w:p w:rsidR="00C3705A" w:rsidRPr="00F412B2" w:rsidRDefault="00C3705A" w:rsidP="00C3705A">
      <w:pPr>
        <w:spacing w:after="240" w:line="360" w:lineRule="auto"/>
        <w:jc w:val="both"/>
        <w:rPr>
          <w:rFonts w:ascii="Arial" w:hAnsi="Arial" w:cs="Arial"/>
        </w:rPr>
      </w:pPr>
      <w:r w:rsidRPr="00F412B2">
        <w:rPr>
          <w:rFonts w:ascii="Arial" w:hAnsi="Arial" w:cs="Arial"/>
        </w:rPr>
        <w:t>The results were as follows:</w:t>
      </w:r>
    </w:p>
    <w:p w:rsidR="00C3705A" w:rsidRPr="00F412B2" w:rsidRDefault="00C3705A" w:rsidP="00C3705A">
      <w:pPr>
        <w:spacing w:after="240" w:line="360" w:lineRule="auto"/>
        <w:jc w:val="both"/>
        <w:rPr>
          <w:rFonts w:ascii="Arial" w:hAnsi="Arial" w:cs="Arial"/>
        </w:rPr>
      </w:pPr>
      <w:r w:rsidRPr="00F412B2">
        <w:rPr>
          <w:rFonts w:ascii="Arial" w:hAnsi="Arial" w:cs="Arial"/>
        </w:rPr>
        <w:t>OD solution                          0,188</w:t>
      </w:r>
    </w:p>
    <w:p w:rsidR="00C3705A" w:rsidRPr="00F412B2" w:rsidRDefault="00C3705A" w:rsidP="00C3705A">
      <w:pPr>
        <w:spacing w:after="240" w:line="360" w:lineRule="auto"/>
        <w:jc w:val="both"/>
        <w:rPr>
          <w:rFonts w:ascii="Arial" w:hAnsi="Arial" w:cs="Arial"/>
        </w:rPr>
      </w:pPr>
      <w:r w:rsidRPr="00F412B2">
        <w:rPr>
          <w:rFonts w:ascii="Arial" w:hAnsi="Arial" w:cs="Arial"/>
        </w:rPr>
        <w:t>OD blank                               0,021</w:t>
      </w:r>
    </w:p>
    <w:p w:rsidR="00C3705A" w:rsidRPr="00F412B2" w:rsidRDefault="00C3705A" w:rsidP="00C3705A">
      <w:pPr>
        <w:spacing w:after="240" w:line="360" w:lineRule="auto"/>
        <w:jc w:val="both"/>
        <w:rPr>
          <w:rFonts w:ascii="Arial" w:hAnsi="Arial" w:cs="Arial"/>
        </w:rPr>
      </w:pPr>
      <w:r w:rsidRPr="00F412B2">
        <w:rPr>
          <w:rFonts w:ascii="Arial" w:hAnsi="Arial" w:cs="Arial"/>
        </w:rPr>
        <w:t>Calcium chloride factor:     0,295</w:t>
      </w:r>
    </w:p>
    <w:p w:rsidR="00C3705A" w:rsidRPr="00F412B2" w:rsidRDefault="00C3705A" w:rsidP="00C3705A">
      <w:pPr>
        <w:spacing w:after="240" w:line="360" w:lineRule="auto"/>
        <w:jc w:val="both"/>
        <w:rPr>
          <w:rFonts w:ascii="Arial" w:hAnsi="Arial" w:cs="Arial"/>
        </w:rPr>
      </w:pPr>
      <w:r w:rsidRPr="00F412B2">
        <w:rPr>
          <w:rFonts w:ascii="Arial" w:hAnsi="Arial" w:cs="Arial"/>
        </w:rPr>
        <w:t>(</w:t>
      </w:r>
      <w:proofErr w:type="gramStart"/>
      <w:r w:rsidRPr="00F412B2">
        <w:rPr>
          <w:rFonts w:ascii="Arial" w:hAnsi="Arial" w:cs="Arial"/>
        </w:rPr>
        <w:t>i.e</w:t>
      </w:r>
      <w:proofErr w:type="gramEnd"/>
      <w:r w:rsidRPr="00F412B2">
        <w:rPr>
          <w:rFonts w:ascii="Arial" w:hAnsi="Arial" w:cs="Arial"/>
        </w:rPr>
        <w:t>. optical density of 1 mg / 50 ml solution)</w:t>
      </w:r>
    </w:p>
    <w:p w:rsidR="00C3705A" w:rsidRPr="00F412B2" w:rsidRDefault="00C3705A" w:rsidP="00C3705A">
      <w:pPr>
        <w:spacing w:after="240" w:line="360" w:lineRule="auto"/>
        <w:jc w:val="both"/>
        <w:rPr>
          <w:rFonts w:ascii="Arial" w:hAnsi="Arial" w:cs="Arial"/>
        </w:rPr>
      </w:pPr>
      <w:r w:rsidRPr="00F412B2">
        <w:rPr>
          <w:rFonts w:ascii="Arial" w:hAnsi="Arial" w:cs="Arial"/>
        </w:rPr>
        <w:t>Determine the starch content of the sugar in ppm. (6)</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2B4A13">
        <w:rPr>
          <w:rFonts w:ascii="Arial" w:hAnsi="Arial" w:cs="Arial"/>
          <w:b/>
        </w:rPr>
        <w:lastRenderedPageBreak/>
        <w:t>Learning activity 3.1</w:t>
      </w:r>
      <w:r>
        <w:rPr>
          <w:rFonts w:ascii="Arial" w:hAnsi="Arial" w:cs="Arial"/>
          <w:b/>
        </w:rPr>
        <w:t>2</w:t>
      </w:r>
      <w:r w:rsidRPr="002B4A13">
        <w:rPr>
          <w:rFonts w:ascii="Arial" w:hAnsi="Arial" w:cs="Arial"/>
          <w:b/>
        </w:rPr>
        <w:t>: Individual Learning activity: 1 hour (</w:t>
      </w:r>
      <w:r>
        <w:rPr>
          <w:rFonts w:ascii="Arial" w:hAnsi="Arial" w:cs="Arial"/>
          <w:b/>
        </w:rPr>
        <w:t>5</w:t>
      </w:r>
      <w:r w:rsidRPr="002B4A13">
        <w:rPr>
          <w:rFonts w:ascii="Arial" w:hAnsi="Arial" w:cs="Arial"/>
          <w:b/>
        </w:rPr>
        <w:t>0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4478EBB3" wp14:editId="6DF71C0C">
            <wp:extent cx="1009650" cy="762000"/>
            <wp:effectExtent l="0" t="0" r="0" b="0"/>
            <wp:docPr id="96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BFBF963" wp14:editId="4C9B1C90">
            <wp:extent cx="1009650" cy="762000"/>
            <wp:effectExtent l="0" t="0" r="0" b="0"/>
            <wp:docPr id="96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75A392BB" wp14:editId="1F4108A5">
            <wp:extent cx="1009650" cy="762000"/>
            <wp:effectExtent l="0" t="0" r="0" b="0"/>
            <wp:docPr id="96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CF56D66" wp14:editId="0E729229">
            <wp:extent cx="1009650" cy="762000"/>
            <wp:effectExtent l="0" t="0" r="0" b="0"/>
            <wp:docPr id="96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C5DF9E5" wp14:editId="1C48BF94">
            <wp:extent cx="1009650" cy="762000"/>
            <wp:effectExtent l="0" t="0" r="0" b="0"/>
            <wp:docPr id="96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DEA4E22" wp14:editId="10C43F21">
            <wp:extent cx="1009650" cy="762000"/>
            <wp:effectExtent l="0" t="0" r="0" b="0"/>
            <wp:docPr id="96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Default="00C3705A" w:rsidP="00C3705A">
      <w:pPr>
        <w:spacing w:after="240" w:line="360" w:lineRule="auto"/>
        <w:jc w:val="both"/>
        <w:rPr>
          <w:rFonts w:ascii="Arial" w:hAnsi="Arial" w:cs="Arial"/>
          <w:b/>
        </w:rPr>
      </w:pPr>
      <w:r w:rsidRPr="00F412B2">
        <w:rPr>
          <w:rFonts w:ascii="Arial" w:hAnsi="Arial" w:cs="Arial"/>
          <w:b/>
        </w:rPr>
        <w:t>DESCRIPTION:                  GRAIN SIZE DETERMINATI</w:t>
      </w:r>
      <w:r>
        <w:rPr>
          <w:rFonts w:ascii="Arial" w:hAnsi="Arial" w:cs="Arial"/>
          <w:b/>
        </w:rPr>
        <w:t>ONS</w:t>
      </w:r>
    </w:p>
    <w:p w:rsidR="00C3705A" w:rsidRDefault="00C3705A" w:rsidP="00C3705A">
      <w:pPr>
        <w:spacing w:after="240" w:line="360" w:lineRule="auto"/>
        <w:jc w:val="both"/>
        <w:rPr>
          <w:rFonts w:ascii="Arial" w:hAnsi="Arial" w:cs="Arial"/>
          <w:b/>
        </w:rPr>
      </w:pPr>
      <w:r w:rsidRPr="00275752">
        <w:rPr>
          <w:rFonts w:ascii="Arial" w:hAnsi="Arial" w:cs="Arial"/>
          <w:b/>
        </w:rPr>
        <w:t>Task:</w:t>
      </w:r>
      <w:r w:rsidRPr="00275752">
        <w:rPr>
          <w:rFonts w:ascii="Arial" w:hAnsi="Arial" w:cs="Arial"/>
        </w:rPr>
        <w:t xml:space="preserve"> </w:t>
      </w:r>
      <w:r w:rsidRPr="00F412B2">
        <w:rPr>
          <w:rFonts w:ascii="Arial" w:hAnsi="Arial" w:cs="Arial"/>
        </w:rPr>
        <w:t xml:space="preserve">Read </w:t>
      </w:r>
      <w:r>
        <w:rPr>
          <w:rFonts w:ascii="Arial" w:hAnsi="Arial" w:cs="Arial"/>
        </w:rPr>
        <w:t>the</w:t>
      </w:r>
      <w:r w:rsidRPr="00F412B2">
        <w:rPr>
          <w:rFonts w:ascii="Arial" w:hAnsi="Arial" w:cs="Arial"/>
        </w:rPr>
        <w:t xml:space="preserve"> question carefully and write your answer</w:t>
      </w:r>
      <w:r>
        <w:rPr>
          <w:rFonts w:ascii="Arial" w:hAnsi="Arial" w:cs="Arial"/>
        </w:rPr>
        <w:t>s</w:t>
      </w:r>
      <w:r w:rsidRPr="00F412B2">
        <w:rPr>
          <w:rFonts w:ascii="Arial" w:hAnsi="Arial" w:cs="Arial"/>
        </w:rPr>
        <w:t xml:space="preserve"> in the space provided.</w:t>
      </w:r>
    </w:p>
    <w:p w:rsidR="00C3705A" w:rsidRPr="00F412B2" w:rsidRDefault="00C3705A" w:rsidP="00C3705A">
      <w:pPr>
        <w:spacing w:after="240" w:line="360" w:lineRule="auto"/>
        <w:jc w:val="both"/>
        <w:rPr>
          <w:rFonts w:ascii="Arial" w:hAnsi="Arial" w:cs="Arial"/>
        </w:rPr>
      </w:pPr>
      <w:r w:rsidRPr="00F412B2">
        <w:rPr>
          <w:rFonts w:ascii="Arial" w:hAnsi="Arial" w:cs="Arial"/>
        </w:rPr>
        <w:t>A raw sugar was analysed for grain and the information listed in the table below was noted:</w:t>
      </w:r>
    </w:p>
    <w:p w:rsidR="00C3705A" w:rsidRPr="00F412B2" w:rsidRDefault="00C3705A" w:rsidP="00C3705A">
      <w:pPr>
        <w:spacing w:after="240" w:line="360" w:lineRule="auto"/>
        <w:jc w:val="both"/>
        <w:rPr>
          <w:rFonts w:ascii="Arial" w:hAnsi="Arial" w:cs="Arial"/>
        </w:rPr>
      </w:pPr>
      <w:r w:rsidRPr="00F412B2">
        <w:rPr>
          <w:rFonts w:ascii="Arial" w:hAnsi="Arial" w:cs="Arial"/>
        </w:rPr>
        <w:t xml:space="preserve">Complete the table and find /calculate </w:t>
      </w:r>
    </w:p>
    <w:p w:rsidR="00C3705A" w:rsidRPr="00F412B2" w:rsidRDefault="00C3705A" w:rsidP="007C4FCD">
      <w:pPr>
        <w:numPr>
          <w:ilvl w:val="0"/>
          <w:numId w:val="27"/>
        </w:numPr>
        <w:spacing w:after="240" w:line="360" w:lineRule="auto"/>
        <w:jc w:val="both"/>
        <w:rPr>
          <w:rFonts w:ascii="Arial" w:hAnsi="Arial" w:cs="Arial"/>
        </w:rPr>
      </w:pPr>
      <w:r w:rsidRPr="00F412B2">
        <w:rPr>
          <w:rFonts w:ascii="Arial" w:hAnsi="Arial" w:cs="Arial"/>
        </w:rPr>
        <w:t>The specific grain size (SGS)</w:t>
      </w:r>
    </w:p>
    <w:p w:rsidR="00C3705A" w:rsidRPr="00F412B2" w:rsidRDefault="00C3705A" w:rsidP="007C4FCD">
      <w:pPr>
        <w:numPr>
          <w:ilvl w:val="0"/>
          <w:numId w:val="27"/>
        </w:numPr>
        <w:spacing w:after="240" w:line="360" w:lineRule="auto"/>
        <w:jc w:val="both"/>
        <w:rPr>
          <w:rFonts w:ascii="Arial" w:hAnsi="Arial" w:cs="Arial"/>
        </w:rPr>
      </w:pPr>
      <w:r w:rsidRPr="00F412B2">
        <w:rPr>
          <w:rFonts w:ascii="Arial" w:hAnsi="Arial" w:cs="Arial"/>
        </w:rPr>
        <w:t>The mean aperture (Ma)</w:t>
      </w:r>
    </w:p>
    <w:p w:rsidR="00C3705A" w:rsidRPr="00F412B2" w:rsidRDefault="00C3705A" w:rsidP="007C4FCD">
      <w:pPr>
        <w:numPr>
          <w:ilvl w:val="0"/>
          <w:numId w:val="27"/>
        </w:numPr>
        <w:spacing w:after="240" w:line="360" w:lineRule="auto"/>
        <w:jc w:val="both"/>
        <w:rPr>
          <w:rFonts w:ascii="Arial" w:hAnsi="Arial" w:cs="Arial"/>
        </w:rPr>
      </w:pPr>
      <w:r w:rsidRPr="00F412B2">
        <w:rPr>
          <w:rFonts w:ascii="Arial" w:hAnsi="Arial" w:cs="Arial"/>
        </w:rPr>
        <w:t>The co-efficient of variation (CV)</w:t>
      </w:r>
    </w:p>
    <w:tbl>
      <w:tblPr>
        <w:tblStyle w:val="LightShading-Accent3"/>
        <w:tblW w:w="0" w:type="auto"/>
        <w:tblLook w:val="04A0" w:firstRow="1" w:lastRow="0" w:firstColumn="1" w:lastColumn="0" w:noHBand="0" w:noVBand="1"/>
      </w:tblPr>
      <w:tblGrid>
        <w:gridCol w:w="2235"/>
        <w:gridCol w:w="992"/>
        <w:gridCol w:w="1134"/>
        <w:gridCol w:w="992"/>
        <w:gridCol w:w="992"/>
        <w:gridCol w:w="993"/>
        <w:gridCol w:w="964"/>
        <w:gridCol w:w="940"/>
      </w:tblGrid>
      <w:tr w:rsidR="005F7F09" w:rsidRPr="00F412B2" w:rsidTr="005C5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Mass of sugar samples = 100,47 g</w:t>
            </w:r>
          </w:p>
        </w:tc>
      </w:tr>
      <w:tr w:rsidR="005C55E6" w:rsidRPr="00F412B2" w:rsidTr="005C5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Sieve size (mm)</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1,7</w:t>
            </w:r>
          </w:p>
        </w:tc>
        <w:tc>
          <w:tcPr>
            <w:tcW w:w="113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1,18</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1,00</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0,6</w:t>
            </w:r>
          </w:p>
        </w:tc>
        <w:tc>
          <w:tcPr>
            <w:tcW w:w="993"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0,355</w:t>
            </w:r>
          </w:p>
        </w:tc>
        <w:tc>
          <w:tcPr>
            <w:tcW w:w="96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Pan</w:t>
            </w:r>
          </w:p>
        </w:tc>
        <w:tc>
          <w:tcPr>
            <w:tcW w:w="940"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Total</w:t>
            </w:r>
          </w:p>
        </w:tc>
      </w:tr>
      <w:tr w:rsidR="005C55E6" w:rsidRPr="00F412B2" w:rsidTr="005C55E6">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Sieve + sugar (g)</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462,23</w:t>
            </w:r>
          </w:p>
        </w:tc>
        <w:tc>
          <w:tcPr>
            <w:tcW w:w="113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458,81</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517,74</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468,52</w:t>
            </w:r>
          </w:p>
        </w:tc>
        <w:tc>
          <w:tcPr>
            <w:tcW w:w="993"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387,23</w:t>
            </w:r>
          </w:p>
        </w:tc>
        <w:tc>
          <w:tcPr>
            <w:tcW w:w="96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370,44</w:t>
            </w:r>
          </w:p>
        </w:tc>
        <w:tc>
          <w:tcPr>
            <w:tcW w:w="940"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12B2">
              <w:rPr>
                <w:rFonts w:ascii="Arial" w:hAnsi="Arial" w:cs="Arial"/>
              </w:rPr>
              <w:t>-</w:t>
            </w:r>
          </w:p>
        </w:tc>
      </w:tr>
      <w:tr w:rsidR="005C55E6" w:rsidRPr="00F412B2" w:rsidTr="005C5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Sieve (g)</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461,99</w:t>
            </w:r>
          </w:p>
        </w:tc>
        <w:tc>
          <w:tcPr>
            <w:tcW w:w="113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455,72</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508,87</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396,69</w:t>
            </w:r>
          </w:p>
        </w:tc>
        <w:tc>
          <w:tcPr>
            <w:tcW w:w="993"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376,48</w:t>
            </w:r>
          </w:p>
        </w:tc>
        <w:tc>
          <w:tcPr>
            <w:tcW w:w="96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634,36</w:t>
            </w:r>
          </w:p>
        </w:tc>
        <w:tc>
          <w:tcPr>
            <w:tcW w:w="940"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412B2">
              <w:rPr>
                <w:rFonts w:ascii="Arial" w:hAnsi="Arial" w:cs="Arial"/>
              </w:rPr>
              <w:t>-</w:t>
            </w:r>
          </w:p>
        </w:tc>
      </w:tr>
      <w:tr w:rsidR="005C55E6" w:rsidRPr="00F412B2" w:rsidTr="005C55E6">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Mass of sugar (g)</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6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40"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55E6" w:rsidRPr="00F412B2" w:rsidTr="005C5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 total mass of sugar</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6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40"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55E6" w:rsidRPr="00F412B2" w:rsidTr="005C55E6">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Factor</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6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40"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55E6" w:rsidRPr="00F412B2" w:rsidTr="005C5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Product</w:t>
            </w: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64"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40" w:type="dxa"/>
            <w:vAlign w:val="center"/>
          </w:tcPr>
          <w:p w:rsidR="00C3705A" w:rsidRPr="00F412B2" w:rsidRDefault="00C3705A" w:rsidP="005C55E6">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55E6" w:rsidRPr="00F412B2" w:rsidTr="005C55E6">
        <w:tc>
          <w:tcPr>
            <w:cnfStyle w:val="001000000000" w:firstRow="0" w:lastRow="0" w:firstColumn="1" w:lastColumn="0" w:oddVBand="0" w:evenVBand="0" w:oddHBand="0" w:evenHBand="0" w:firstRowFirstColumn="0" w:firstRowLastColumn="0" w:lastRowFirstColumn="0" w:lastRowLastColumn="0"/>
            <w:tcW w:w="2235" w:type="dxa"/>
            <w:vAlign w:val="center"/>
          </w:tcPr>
          <w:p w:rsidR="00C3705A" w:rsidRPr="00F412B2" w:rsidRDefault="00C3705A" w:rsidP="005C55E6">
            <w:pPr>
              <w:spacing w:before="40" w:after="40" w:line="240" w:lineRule="auto"/>
              <w:jc w:val="center"/>
              <w:rPr>
                <w:rFonts w:ascii="Arial" w:hAnsi="Arial" w:cs="Arial"/>
              </w:rPr>
            </w:pPr>
            <w:r w:rsidRPr="00F412B2">
              <w:rPr>
                <w:rFonts w:ascii="Arial" w:hAnsi="Arial" w:cs="Arial"/>
              </w:rPr>
              <w:t>Cumulative % values</w:t>
            </w: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3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64"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40" w:type="dxa"/>
            <w:vAlign w:val="center"/>
          </w:tcPr>
          <w:p w:rsidR="00C3705A" w:rsidRPr="00F412B2" w:rsidRDefault="00C3705A" w:rsidP="005C55E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C3705A" w:rsidRPr="00F412B2" w:rsidRDefault="00C3705A" w:rsidP="00C3705A">
      <w:pPr>
        <w:spacing w:after="240" w:line="360" w:lineRule="auto"/>
        <w:jc w:val="both"/>
        <w:rPr>
          <w:rFonts w:ascii="Arial" w:hAnsi="Arial" w:cs="Arial"/>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0606A0">
        <w:rPr>
          <w:rFonts w:ascii="Arial" w:hAnsi="Arial" w:cs="Arial"/>
          <w:b/>
        </w:rPr>
        <w:lastRenderedPageBreak/>
        <w:t>Learning activity 3.1</w:t>
      </w:r>
      <w:r>
        <w:rPr>
          <w:rFonts w:ascii="Arial" w:hAnsi="Arial" w:cs="Arial"/>
          <w:b/>
        </w:rPr>
        <w:t>3</w:t>
      </w:r>
      <w:r w:rsidRPr="000606A0">
        <w:rPr>
          <w:rFonts w:ascii="Arial" w:hAnsi="Arial" w:cs="Arial"/>
          <w:b/>
        </w:rPr>
        <w:t>: Individual Learning activity: 1 hour (47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53B6811F" wp14:editId="1B845B94">
            <wp:extent cx="1009650" cy="762000"/>
            <wp:effectExtent l="0" t="0" r="0" b="0"/>
            <wp:docPr id="96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FBA0406" wp14:editId="5E392A0D">
            <wp:extent cx="1009650" cy="762000"/>
            <wp:effectExtent l="0" t="0" r="0" b="0"/>
            <wp:docPr id="96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20F26B0" wp14:editId="2A4C1258">
            <wp:extent cx="1009650" cy="762000"/>
            <wp:effectExtent l="0" t="0" r="0" b="0"/>
            <wp:docPr id="96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43687CBB" wp14:editId="1A85E5B5">
            <wp:extent cx="1009650" cy="762000"/>
            <wp:effectExtent l="0" t="0" r="0" b="0"/>
            <wp:docPr id="97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DCA0714" wp14:editId="6A7E5830">
            <wp:extent cx="1009650" cy="762000"/>
            <wp:effectExtent l="0" t="0" r="0" b="0"/>
            <wp:docPr id="97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0C0A260C" wp14:editId="7C625074">
            <wp:extent cx="1009650" cy="762000"/>
            <wp:effectExtent l="0" t="0" r="0" b="0"/>
            <wp:docPr id="97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REDUCING SUGAR ANALYSIS</w:t>
      </w:r>
    </w:p>
    <w:p w:rsidR="00C3705A" w:rsidRDefault="00C3705A" w:rsidP="00C3705A">
      <w:pPr>
        <w:spacing w:after="240" w:line="360" w:lineRule="auto"/>
        <w:jc w:val="both"/>
        <w:rPr>
          <w:rFonts w:ascii="Arial" w:hAnsi="Arial" w:cs="Arial"/>
          <w:b/>
        </w:rPr>
      </w:pPr>
      <w:r w:rsidRPr="00275752">
        <w:rPr>
          <w:rFonts w:ascii="Arial" w:hAnsi="Arial" w:cs="Arial"/>
          <w:b/>
        </w:rPr>
        <w:t>Task:</w:t>
      </w:r>
      <w:r w:rsidRPr="00275752">
        <w:rPr>
          <w:rFonts w:ascii="Arial" w:hAnsi="Arial" w:cs="Arial"/>
        </w:rPr>
        <w:t xml:space="preserve"> </w:t>
      </w:r>
      <w:r w:rsidRPr="00F412B2">
        <w:rPr>
          <w:rFonts w:ascii="Arial" w:hAnsi="Arial" w:cs="Arial"/>
        </w:rPr>
        <w:t xml:space="preserve">Read </w:t>
      </w:r>
      <w:r>
        <w:rPr>
          <w:rFonts w:ascii="Arial" w:hAnsi="Arial" w:cs="Arial"/>
        </w:rPr>
        <w:t>the</w:t>
      </w:r>
      <w:r w:rsidRPr="00F412B2">
        <w:rPr>
          <w:rFonts w:ascii="Arial" w:hAnsi="Arial" w:cs="Arial"/>
        </w:rPr>
        <w:t xml:space="preserve"> question</w:t>
      </w:r>
      <w:r>
        <w:rPr>
          <w:rFonts w:ascii="Arial" w:hAnsi="Arial" w:cs="Arial"/>
        </w:rPr>
        <w:t>s</w:t>
      </w:r>
      <w:r w:rsidRPr="00F412B2">
        <w:rPr>
          <w:rFonts w:ascii="Arial" w:hAnsi="Arial" w:cs="Arial"/>
        </w:rPr>
        <w:t xml:space="preserve"> carefully and write your answer</w:t>
      </w:r>
      <w:r>
        <w:rPr>
          <w:rFonts w:ascii="Arial" w:hAnsi="Arial" w:cs="Arial"/>
        </w:rPr>
        <w:t>s</w:t>
      </w:r>
      <w:r w:rsidRPr="00F412B2">
        <w:rPr>
          <w:rFonts w:ascii="Arial" w:hAnsi="Arial" w:cs="Arial"/>
        </w:rPr>
        <w:t xml:space="preserve"> in the space</w:t>
      </w:r>
      <w:r>
        <w:rPr>
          <w:rFonts w:ascii="Arial" w:hAnsi="Arial" w:cs="Arial"/>
        </w:rPr>
        <w:t>s</w:t>
      </w:r>
      <w:r w:rsidRPr="00F412B2">
        <w:rPr>
          <w:rFonts w:ascii="Arial" w:hAnsi="Arial" w:cs="Arial"/>
        </w:rPr>
        <w:t xml:space="preserve"> provided.</w:t>
      </w:r>
    </w:p>
    <w:p w:rsidR="00C3705A" w:rsidRPr="00F412B2" w:rsidRDefault="00C3705A" w:rsidP="007C4FCD">
      <w:pPr>
        <w:numPr>
          <w:ilvl w:val="0"/>
          <w:numId w:val="28"/>
        </w:numPr>
        <w:spacing w:after="240" w:line="360" w:lineRule="auto"/>
        <w:jc w:val="both"/>
        <w:rPr>
          <w:rFonts w:ascii="Arial" w:hAnsi="Arial" w:cs="Arial"/>
        </w:rPr>
      </w:pPr>
      <w:r w:rsidRPr="00F412B2">
        <w:rPr>
          <w:rFonts w:ascii="Arial" w:hAnsi="Arial" w:cs="Arial"/>
        </w:rPr>
        <w:t>When we refer to “reducing sugars”, which sugars do we mean?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E065F6" w:rsidP="005C55E6">
            <w:pPr>
              <w:spacing w:after="0" w:line="240" w:lineRule="auto"/>
              <w:jc w:val="both"/>
              <w:rPr>
                <w:rFonts w:ascii="Arial" w:hAnsi="Arial" w:cs="Arial"/>
              </w:rPr>
            </w:pPr>
            <w:r>
              <w:rPr>
                <w:rFonts w:ascii="Arial" w:hAnsi="Arial" w:cs="Arial"/>
              </w:rPr>
              <w:t>G</w:t>
            </w:r>
            <w:r w:rsidRPr="00B24B3F">
              <w:rPr>
                <w:rFonts w:ascii="Arial" w:hAnsi="Arial" w:cs="Arial"/>
              </w:rPr>
              <w:t>lucose and fructose.</w:t>
            </w:r>
          </w:p>
        </w:tc>
      </w:tr>
    </w:tbl>
    <w:p w:rsidR="00C3705A" w:rsidRPr="00F412B2" w:rsidRDefault="00C3705A" w:rsidP="00C3705A">
      <w:pPr>
        <w:spacing w:after="240" w:line="360" w:lineRule="auto"/>
        <w:jc w:val="both"/>
        <w:rPr>
          <w:rFonts w:ascii="Arial" w:hAnsi="Arial" w:cs="Arial"/>
        </w:rPr>
      </w:pPr>
    </w:p>
    <w:p w:rsidR="00C3705A" w:rsidRPr="00AB1547" w:rsidRDefault="00C3705A" w:rsidP="007C4FCD">
      <w:pPr>
        <w:numPr>
          <w:ilvl w:val="0"/>
          <w:numId w:val="28"/>
        </w:numPr>
        <w:spacing w:after="240" w:line="360" w:lineRule="auto"/>
        <w:jc w:val="both"/>
        <w:rPr>
          <w:rFonts w:ascii="Arial" w:hAnsi="Arial" w:cs="Arial"/>
        </w:rPr>
      </w:pPr>
      <w:r w:rsidRPr="00AB1547">
        <w:rPr>
          <w:rFonts w:ascii="Arial" w:hAnsi="Arial" w:cs="Arial"/>
        </w:rPr>
        <w:t>The basic reaction employed in analysing for reducing sugars is reacting the reducing sugars</w:t>
      </w:r>
      <w:r>
        <w:rPr>
          <w:rFonts w:ascii="Arial" w:hAnsi="Arial" w:cs="Arial"/>
        </w:rPr>
        <w:t xml:space="preserve"> </w:t>
      </w:r>
      <w:r w:rsidRPr="00AB1547">
        <w:rPr>
          <w:rFonts w:ascii="Arial" w:hAnsi="Arial" w:cs="Arial"/>
        </w:rPr>
        <w:t xml:space="preserve">with _________________________ ions to produce </w:t>
      </w:r>
      <w:proofErr w:type="gramStart"/>
      <w:r w:rsidRPr="00AB1547">
        <w:rPr>
          <w:rFonts w:ascii="Arial" w:hAnsi="Arial" w:cs="Arial"/>
        </w:rPr>
        <w:t>_____________________________ ions which exists</w:t>
      </w:r>
      <w:proofErr w:type="gramEnd"/>
      <w:r w:rsidRPr="00AB1547">
        <w:rPr>
          <w:rFonts w:ascii="Arial" w:hAnsi="Arial" w:cs="Arial"/>
        </w:rPr>
        <w:t xml:space="preserve"> as _____________________________. (3)</w:t>
      </w:r>
    </w:p>
    <w:p w:rsidR="00C3705A" w:rsidRPr="00F412B2" w:rsidRDefault="00C3705A" w:rsidP="007C4FCD">
      <w:pPr>
        <w:numPr>
          <w:ilvl w:val="0"/>
          <w:numId w:val="28"/>
        </w:numPr>
        <w:spacing w:after="240" w:line="360" w:lineRule="auto"/>
        <w:jc w:val="both"/>
        <w:rPr>
          <w:rFonts w:ascii="Arial" w:hAnsi="Arial" w:cs="Arial"/>
        </w:rPr>
      </w:pPr>
      <w:r w:rsidRPr="00F412B2">
        <w:rPr>
          <w:rFonts w:ascii="Arial" w:hAnsi="Arial" w:cs="Arial"/>
        </w:rPr>
        <w:t>A raw sugar sample was analysed for its reducing sugar % sugar and the following information was noted:</w:t>
      </w:r>
    </w:p>
    <w:p w:rsidR="00C3705A" w:rsidRPr="005C55E6" w:rsidRDefault="00C3705A" w:rsidP="00C3705A">
      <w:pPr>
        <w:spacing w:after="240" w:line="360" w:lineRule="auto"/>
        <w:jc w:val="both"/>
        <w:rPr>
          <w:rFonts w:ascii="Arial" w:hAnsi="Arial" w:cs="Arial"/>
        </w:rPr>
      </w:pPr>
      <w:r w:rsidRPr="005C55E6">
        <w:rPr>
          <w:rFonts w:ascii="Arial" w:hAnsi="Arial" w:cs="Arial"/>
        </w:rPr>
        <w:t>Titre of blank        =</w:t>
      </w:r>
    </w:p>
    <w:p w:rsidR="00C3705A" w:rsidRPr="005C55E6" w:rsidRDefault="00C3705A" w:rsidP="005C55E6">
      <w:pPr>
        <w:tabs>
          <w:tab w:val="left" w:pos="5274"/>
        </w:tabs>
        <w:spacing w:after="240" w:line="360" w:lineRule="auto"/>
        <w:jc w:val="both"/>
        <w:rPr>
          <w:rFonts w:ascii="Arial" w:hAnsi="Arial" w:cs="Arial"/>
        </w:rPr>
      </w:pPr>
      <w:r w:rsidRPr="005C55E6">
        <w:rPr>
          <w:rFonts w:ascii="Arial" w:hAnsi="Arial" w:cs="Arial"/>
        </w:rPr>
        <w:t xml:space="preserve">Titre of solution   = </w:t>
      </w:r>
    </w:p>
    <w:p w:rsidR="00C3705A" w:rsidRPr="00F412B2" w:rsidRDefault="00C3705A" w:rsidP="00C3705A">
      <w:pPr>
        <w:spacing w:after="240" w:line="360" w:lineRule="auto"/>
        <w:jc w:val="both"/>
        <w:rPr>
          <w:rFonts w:ascii="Arial" w:hAnsi="Arial" w:cs="Arial"/>
        </w:rPr>
      </w:pPr>
      <w:r w:rsidRPr="005C55E6">
        <w:rPr>
          <w:rFonts w:ascii="Arial" w:hAnsi="Arial" w:cs="Arial"/>
        </w:rPr>
        <w:t>Difference, V        =</w:t>
      </w:r>
    </w:p>
    <w:p w:rsidR="00C3705A" w:rsidRPr="00F412B2" w:rsidRDefault="00C3705A" w:rsidP="00C3705A">
      <w:pPr>
        <w:spacing w:after="240" w:line="360" w:lineRule="auto"/>
        <w:jc w:val="both"/>
        <w:rPr>
          <w:rFonts w:ascii="Arial" w:hAnsi="Arial" w:cs="Arial"/>
        </w:rPr>
      </w:pPr>
      <w:r w:rsidRPr="00F412B2">
        <w:rPr>
          <w:rFonts w:ascii="Arial" w:hAnsi="Arial" w:cs="Arial"/>
        </w:rPr>
        <w:t>Calculate the reducing sugar % sugar. (5)</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8"/>
        </w:numPr>
        <w:spacing w:after="240" w:line="360" w:lineRule="auto"/>
        <w:jc w:val="both"/>
        <w:rPr>
          <w:rFonts w:ascii="Arial" w:hAnsi="Arial" w:cs="Arial"/>
        </w:rPr>
      </w:pPr>
      <w:r w:rsidRPr="00F412B2">
        <w:rPr>
          <w:rFonts w:ascii="Arial" w:hAnsi="Arial" w:cs="Arial"/>
        </w:rPr>
        <w:t xml:space="preserve">A sample of mixed juice was analysed by the Lane and </w:t>
      </w:r>
      <w:proofErr w:type="spellStart"/>
      <w:r w:rsidRPr="00F412B2">
        <w:rPr>
          <w:rFonts w:ascii="Arial" w:hAnsi="Arial" w:cs="Arial"/>
        </w:rPr>
        <w:t>Eynon</w:t>
      </w:r>
      <w:proofErr w:type="spellEnd"/>
      <w:r w:rsidRPr="00F412B2">
        <w:rPr>
          <w:rFonts w:ascii="Arial" w:hAnsi="Arial" w:cs="Arial"/>
        </w:rPr>
        <w:t xml:space="preserve"> method to determine its reducing sugar %</w:t>
      </w:r>
    </w:p>
    <w:p w:rsidR="00C3705A" w:rsidRPr="00F412B2" w:rsidRDefault="00C3705A" w:rsidP="00C3705A">
      <w:pPr>
        <w:spacing w:after="240" w:line="360" w:lineRule="auto"/>
        <w:jc w:val="both"/>
        <w:rPr>
          <w:rFonts w:ascii="Arial" w:hAnsi="Arial" w:cs="Arial"/>
        </w:rPr>
      </w:pPr>
      <w:r w:rsidRPr="00F412B2">
        <w:rPr>
          <w:rFonts w:ascii="Arial" w:hAnsi="Arial" w:cs="Arial"/>
        </w:rPr>
        <w:t>The 50 g sample of juice used had a pol % of 13% and the titre require</w:t>
      </w:r>
      <w:r>
        <w:rPr>
          <w:rFonts w:ascii="Arial" w:hAnsi="Arial" w:cs="Arial"/>
        </w:rPr>
        <w:t>d to reach the end point was 28.</w:t>
      </w:r>
      <w:r w:rsidRPr="00F412B2">
        <w:rPr>
          <w:rFonts w:ascii="Arial" w:hAnsi="Arial" w:cs="Arial"/>
        </w:rPr>
        <w:t>5 cm</w:t>
      </w:r>
      <w:r w:rsidRPr="00F412B2">
        <w:rPr>
          <w:rFonts w:ascii="Arial" w:hAnsi="Arial" w:cs="Arial"/>
          <w:vertAlign w:val="superscript"/>
        </w:rPr>
        <w:t>3</w:t>
      </w:r>
      <w:r w:rsidRPr="00F412B2">
        <w:rPr>
          <w:rFonts w:ascii="Arial" w:hAnsi="Arial" w:cs="Arial"/>
        </w:rPr>
        <w:t xml:space="preserve"> </w:t>
      </w:r>
    </w:p>
    <w:p w:rsidR="00C3705A" w:rsidRDefault="00C3705A" w:rsidP="007C4FCD">
      <w:pPr>
        <w:numPr>
          <w:ilvl w:val="0"/>
          <w:numId w:val="29"/>
        </w:numPr>
        <w:spacing w:after="240" w:line="360" w:lineRule="auto"/>
        <w:jc w:val="both"/>
        <w:rPr>
          <w:rFonts w:ascii="Arial" w:hAnsi="Arial" w:cs="Arial"/>
        </w:rPr>
      </w:pPr>
      <w:r w:rsidRPr="00F412B2">
        <w:rPr>
          <w:rFonts w:ascii="Arial" w:hAnsi="Arial" w:cs="Arial"/>
        </w:rPr>
        <w:t>What column in Table 7 in the Laboratory Manual must be consulted?(2)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9"/>
        </w:numPr>
        <w:spacing w:after="240" w:line="360" w:lineRule="auto"/>
        <w:jc w:val="both"/>
        <w:rPr>
          <w:rFonts w:ascii="Arial" w:hAnsi="Arial" w:cs="Arial"/>
        </w:rPr>
      </w:pPr>
      <w:r w:rsidRPr="00F412B2">
        <w:rPr>
          <w:rFonts w:ascii="Arial" w:hAnsi="Arial" w:cs="Arial"/>
        </w:rPr>
        <w:t>Calculate the re</w:t>
      </w:r>
      <w:r>
        <w:rPr>
          <w:rFonts w:ascii="Arial" w:hAnsi="Arial" w:cs="Arial"/>
        </w:rPr>
        <w:t>ducing sugars % mixed juice</w:t>
      </w:r>
      <w:r>
        <w:rPr>
          <w:rFonts w:ascii="Arial" w:hAnsi="Arial" w:cs="Arial"/>
        </w:rPr>
        <w:tab/>
        <w:t xml:space="preserve"> </w:t>
      </w:r>
      <w:r w:rsidRPr="00F412B2">
        <w:rPr>
          <w:rFonts w:ascii="Arial" w:hAnsi="Arial" w:cs="Arial"/>
        </w:rPr>
        <w:t>(14)</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8"/>
        </w:numPr>
        <w:spacing w:after="240" w:line="360" w:lineRule="auto"/>
        <w:jc w:val="both"/>
        <w:rPr>
          <w:rFonts w:ascii="Arial" w:hAnsi="Arial" w:cs="Arial"/>
        </w:rPr>
      </w:pPr>
      <w:r w:rsidRPr="00F412B2">
        <w:rPr>
          <w:rFonts w:ascii="Arial" w:hAnsi="Arial" w:cs="Arial"/>
        </w:rPr>
        <w:t>A sample of syrup was analysed to determine its reducing sugar %.</w:t>
      </w:r>
    </w:p>
    <w:p w:rsidR="00C3705A" w:rsidRPr="00F412B2" w:rsidRDefault="00C3705A" w:rsidP="00C3705A">
      <w:pPr>
        <w:spacing w:after="240" w:line="360" w:lineRule="auto"/>
        <w:jc w:val="both"/>
        <w:rPr>
          <w:rFonts w:ascii="Arial" w:hAnsi="Arial" w:cs="Arial"/>
        </w:rPr>
      </w:pPr>
      <w:r w:rsidRPr="00F412B2">
        <w:rPr>
          <w:rFonts w:ascii="Arial" w:hAnsi="Arial" w:cs="Arial"/>
        </w:rPr>
        <w:t>It was found that:</w:t>
      </w:r>
    </w:p>
    <w:p w:rsidR="00C3705A" w:rsidRPr="00F412B2" w:rsidRDefault="00C3705A" w:rsidP="00C3705A">
      <w:pPr>
        <w:spacing w:after="240" w:line="360" w:lineRule="auto"/>
        <w:jc w:val="both"/>
        <w:rPr>
          <w:rFonts w:ascii="Arial" w:hAnsi="Arial" w:cs="Arial"/>
        </w:rPr>
      </w:pPr>
      <w:r w:rsidRPr="00F412B2">
        <w:rPr>
          <w:rFonts w:ascii="Arial" w:hAnsi="Arial" w:cs="Arial"/>
        </w:rPr>
        <w:t>The syrup had a pol % of 60% and the titre require</w:t>
      </w:r>
      <w:r>
        <w:rPr>
          <w:rFonts w:ascii="Arial" w:hAnsi="Arial" w:cs="Arial"/>
        </w:rPr>
        <w:t>d to reach the end point was 36.</w:t>
      </w:r>
      <w:r w:rsidRPr="00F412B2">
        <w:rPr>
          <w:rFonts w:ascii="Arial" w:hAnsi="Arial" w:cs="Arial"/>
        </w:rPr>
        <w:t>5 cm</w:t>
      </w:r>
      <w:r w:rsidRPr="00F412B2">
        <w:rPr>
          <w:rFonts w:ascii="Arial" w:hAnsi="Arial" w:cs="Arial"/>
          <w:vertAlign w:val="superscript"/>
        </w:rPr>
        <w:t>3</w:t>
      </w:r>
      <w:r w:rsidRPr="00F412B2">
        <w:rPr>
          <w:rFonts w:ascii="Arial" w:hAnsi="Arial" w:cs="Arial"/>
        </w:rPr>
        <w:t>.</w:t>
      </w:r>
    </w:p>
    <w:p w:rsidR="00C3705A" w:rsidRPr="00F412B2" w:rsidRDefault="00C3705A" w:rsidP="007C4FCD">
      <w:pPr>
        <w:numPr>
          <w:ilvl w:val="0"/>
          <w:numId w:val="30"/>
        </w:numPr>
        <w:spacing w:after="240" w:line="360" w:lineRule="auto"/>
        <w:jc w:val="both"/>
        <w:rPr>
          <w:rFonts w:ascii="Arial" w:hAnsi="Arial" w:cs="Arial"/>
        </w:rPr>
      </w:pPr>
      <w:r w:rsidRPr="00F412B2">
        <w:rPr>
          <w:rFonts w:ascii="Arial" w:hAnsi="Arial" w:cs="Arial"/>
        </w:rPr>
        <w:t>What column in Table 7 in the Laboratory Manual must be consulted?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Default="00C3705A" w:rsidP="007C4FCD">
      <w:pPr>
        <w:numPr>
          <w:ilvl w:val="0"/>
          <w:numId w:val="30"/>
        </w:numPr>
        <w:spacing w:after="240" w:line="360" w:lineRule="auto"/>
        <w:jc w:val="both"/>
        <w:rPr>
          <w:rFonts w:ascii="Arial" w:hAnsi="Arial" w:cs="Arial"/>
        </w:rPr>
      </w:pPr>
      <w:r w:rsidRPr="00F412B2">
        <w:rPr>
          <w:rFonts w:ascii="Arial" w:hAnsi="Arial" w:cs="Arial"/>
        </w:rPr>
        <w:t>Calculate the reducing sugar % stock solution.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8"/>
        </w:numPr>
        <w:spacing w:after="240" w:line="360" w:lineRule="auto"/>
        <w:jc w:val="both"/>
        <w:rPr>
          <w:rFonts w:ascii="Arial" w:hAnsi="Arial" w:cs="Arial"/>
        </w:rPr>
      </w:pPr>
      <w:r>
        <w:rPr>
          <w:rFonts w:ascii="Arial" w:hAnsi="Arial" w:cs="Arial"/>
        </w:rPr>
        <w:t>A 4.</w:t>
      </w:r>
      <w:r w:rsidRPr="00F412B2">
        <w:rPr>
          <w:rFonts w:ascii="Arial" w:hAnsi="Arial" w:cs="Arial"/>
        </w:rPr>
        <w:t>25 g sample of molasses was analysed to determine its reducing sugar %.</w:t>
      </w:r>
    </w:p>
    <w:p w:rsidR="00C3705A" w:rsidRPr="00F412B2" w:rsidRDefault="00C3705A" w:rsidP="00C3705A">
      <w:pPr>
        <w:spacing w:after="240" w:line="360" w:lineRule="auto"/>
        <w:jc w:val="both"/>
        <w:rPr>
          <w:rFonts w:ascii="Arial" w:hAnsi="Arial" w:cs="Arial"/>
        </w:rPr>
      </w:pPr>
      <w:r>
        <w:rPr>
          <w:rFonts w:ascii="Arial" w:hAnsi="Arial" w:cs="Arial"/>
        </w:rPr>
        <w:t>The 4.</w:t>
      </w:r>
      <w:r w:rsidRPr="00F412B2">
        <w:rPr>
          <w:rFonts w:ascii="Arial" w:hAnsi="Arial" w:cs="Arial"/>
        </w:rPr>
        <w:t>25 g sample was dissolved in water, quantitatively transferred to a 250 cm</w:t>
      </w:r>
      <w:r w:rsidRPr="00F412B2">
        <w:rPr>
          <w:rFonts w:ascii="Arial" w:hAnsi="Arial" w:cs="Arial"/>
          <w:vertAlign w:val="superscript"/>
        </w:rPr>
        <w:t>3</w:t>
      </w:r>
      <w:r w:rsidRPr="00F412B2">
        <w:rPr>
          <w:rFonts w:ascii="Arial" w:hAnsi="Arial" w:cs="Arial"/>
        </w:rPr>
        <w:t xml:space="preserve"> flask and made to the mark. 100 cm</w:t>
      </w:r>
      <w:r w:rsidRPr="00F412B2">
        <w:rPr>
          <w:rFonts w:ascii="Arial" w:hAnsi="Arial" w:cs="Arial"/>
          <w:vertAlign w:val="superscript"/>
        </w:rPr>
        <w:t>3</w:t>
      </w:r>
      <w:r w:rsidRPr="00F412B2">
        <w:rPr>
          <w:rFonts w:ascii="Arial" w:hAnsi="Arial" w:cs="Arial"/>
        </w:rPr>
        <w:t xml:space="preserve"> was pipetted and diluted to 200 cm</w:t>
      </w:r>
      <w:r w:rsidRPr="000606A0">
        <w:rPr>
          <w:rFonts w:ascii="Arial" w:hAnsi="Arial" w:cs="Arial"/>
          <w:vertAlign w:val="superscript"/>
        </w:rPr>
        <w:t>3</w:t>
      </w:r>
      <w:r w:rsidRPr="00F412B2">
        <w:rPr>
          <w:rFonts w:ascii="Arial" w:hAnsi="Arial" w:cs="Arial"/>
        </w:rPr>
        <w:t xml:space="preserve">. This solution was used in the burette. </w:t>
      </w:r>
    </w:p>
    <w:p w:rsidR="00C3705A" w:rsidRPr="00F412B2" w:rsidRDefault="00C3705A" w:rsidP="00C3705A">
      <w:pPr>
        <w:spacing w:after="240" w:line="360" w:lineRule="auto"/>
        <w:jc w:val="both"/>
        <w:rPr>
          <w:rFonts w:ascii="Arial" w:hAnsi="Arial" w:cs="Arial"/>
        </w:rPr>
      </w:pPr>
      <w:r w:rsidRPr="00F412B2">
        <w:rPr>
          <w:rFonts w:ascii="Arial" w:hAnsi="Arial" w:cs="Arial"/>
        </w:rPr>
        <w:t>It was found that:</w:t>
      </w:r>
    </w:p>
    <w:p w:rsidR="00C3705A" w:rsidRPr="00F412B2" w:rsidRDefault="00C3705A" w:rsidP="00C3705A">
      <w:pPr>
        <w:spacing w:after="240" w:line="360" w:lineRule="auto"/>
        <w:jc w:val="both"/>
        <w:rPr>
          <w:rFonts w:ascii="Arial" w:hAnsi="Arial" w:cs="Arial"/>
        </w:rPr>
      </w:pPr>
      <w:r w:rsidRPr="00F412B2">
        <w:rPr>
          <w:rFonts w:ascii="Arial" w:hAnsi="Arial" w:cs="Arial"/>
        </w:rPr>
        <w:t>The molasses had a pol % of 30% and the titre require</w:t>
      </w:r>
      <w:r>
        <w:rPr>
          <w:rFonts w:ascii="Arial" w:hAnsi="Arial" w:cs="Arial"/>
        </w:rPr>
        <w:t>d to reach the end-point was 35.</w:t>
      </w:r>
      <w:r w:rsidRPr="00F412B2">
        <w:rPr>
          <w:rFonts w:ascii="Arial" w:hAnsi="Arial" w:cs="Arial"/>
        </w:rPr>
        <w:t>80 cm</w:t>
      </w:r>
      <w:r w:rsidRPr="00F412B2">
        <w:rPr>
          <w:rFonts w:ascii="Arial" w:hAnsi="Arial" w:cs="Arial"/>
          <w:vertAlign w:val="superscript"/>
        </w:rPr>
        <w:t>3</w:t>
      </w:r>
      <w:r w:rsidRPr="00F412B2">
        <w:rPr>
          <w:rFonts w:ascii="Arial" w:hAnsi="Arial" w:cs="Arial"/>
        </w:rPr>
        <w:t>.</w:t>
      </w:r>
    </w:p>
    <w:p w:rsidR="00C3705A" w:rsidRPr="00F412B2" w:rsidRDefault="00C3705A" w:rsidP="007C4FCD">
      <w:pPr>
        <w:numPr>
          <w:ilvl w:val="0"/>
          <w:numId w:val="31"/>
        </w:numPr>
        <w:spacing w:after="240" w:line="360" w:lineRule="auto"/>
        <w:jc w:val="both"/>
        <w:rPr>
          <w:rFonts w:ascii="Arial" w:hAnsi="Arial" w:cs="Arial"/>
        </w:rPr>
      </w:pPr>
      <w:r w:rsidRPr="00F412B2">
        <w:rPr>
          <w:rFonts w:ascii="Arial" w:hAnsi="Arial" w:cs="Arial"/>
        </w:rPr>
        <w:t>What column in Table 7 in the Laboratory Manual must be consulted?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Default="00C3705A" w:rsidP="007C4FCD">
      <w:pPr>
        <w:numPr>
          <w:ilvl w:val="0"/>
          <w:numId w:val="31"/>
        </w:numPr>
        <w:spacing w:after="240" w:line="360" w:lineRule="auto"/>
        <w:jc w:val="both"/>
        <w:rPr>
          <w:rFonts w:ascii="Arial" w:hAnsi="Arial" w:cs="Arial"/>
        </w:rPr>
      </w:pPr>
      <w:r>
        <w:rPr>
          <w:rFonts w:ascii="Arial" w:hAnsi="Arial" w:cs="Arial"/>
        </w:rPr>
        <w:t xml:space="preserve">Calculate the reducing sugars </w:t>
      </w:r>
      <w:r w:rsidRPr="00F412B2">
        <w:rPr>
          <w:rFonts w:ascii="Arial" w:hAnsi="Arial" w:cs="Arial"/>
        </w:rPr>
        <w:t>% molasses.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28"/>
        </w:numPr>
        <w:spacing w:after="240" w:line="360" w:lineRule="auto"/>
        <w:jc w:val="both"/>
        <w:rPr>
          <w:rFonts w:ascii="Arial" w:hAnsi="Arial" w:cs="Arial"/>
        </w:rPr>
      </w:pPr>
      <w:r>
        <w:rPr>
          <w:rFonts w:ascii="Arial" w:hAnsi="Arial" w:cs="Arial"/>
        </w:rPr>
        <w:t>A 7.</w:t>
      </w:r>
      <w:r w:rsidRPr="00F412B2">
        <w:rPr>
          <w:rFonts w:ascii="Arial" w:hAnsi="Arial" w:cs="Arial"/>
        </w:rPr>
        <w:t>9982 g sample of syrup was analysed for its reducing sugar % and for its total invert %.</w:t>
      </w:r>
    </w:p>
    <w:p w:rsidR="00C3705A" w:rsidRPr="00F412B2" w:rsidRDefault="00C3705A" w:rsidP="00C3705A">
      <w:pPr>
        <w:spacing w:after="240" w:line="360" w:lineRule="auto"/>
        <w:jc w:val="both"/>
        <w:rPr>
          <w:rFonts w:ascii="Arial" w:hAnsi="Arial" w:cs="Arial"/>
        </w:rPr>
      </w:pPr>
      <w:r w:rsidRPr="00F412B2">
        <w:rPr>
          <w:rFonts w:ascii="Arial" w:hAnsi="Arial" w:cs="Arial"/>
        </w:rPr>
        <w:t>The results obtained were as follows:</w:t>
      </w:r>
    </w:p>
    <w:p w:rsidR="00C3705A" w:rsidRPr="00F412B2" w:rsidRDefault="00C3705A" w:rsidP="00C3705A">
      <w:pPr>
        <w:spacing w:after="240" w:line="360" w:lineRule="auto"/>
        <w:jc w:val="both"/>
        <w:rPr>
          <w:rFonts w:ascii="Arial" w:hAnsi="Arial" w:cs="Arial"/>
          <w:vertAlign w:val="superscript"/>
        </w:rPr>
      </w:pPr>
      <w:r w:rsidRPr="00F412B2">
        <w:rPr>
          <w:rFonts w:ascii="Arial" w:hAnsi="Arial" w:cs="Arial"/>
        </w:rPr>
        <w:t>Titre obtained for reducing sugars = 41.79 cm</w:t>
      </w:r>
      <w:r w:rsidRPr="00F412B2">
        <w:rPr>
          <w:rFonts w:ascii="Arial" w:hAnsi="Arial" w:cs="Arial"/>
          <w:vertAlign w:val="superscript"/>
        </w:rPr>
        <w:t>3</w:t>
      </w:r>
    </w:p>
    <w:p w:rsidR="00C3705A" w:rsidRPr="00F412B2" w:rsidRDefault="00C3705A" w:rsidP="00C3705A">
      <w:pPr>
        <w:spacing w:after="240" w:line="360" w:lineRule="auto"/>
        <w:jc w:val="both"/>
        <w:rPr>
          <w:rFonts w:ascii="Arial" w:hAnsi="Arial" w:cs="Arial"/>
          <w:vertAlign w:val="superscript"/>
        </w:rPr>
      </w:pPr>
      <w:r w:rsidRPr="00F412B2">
        <w:rPr>
          <w:rFonts w:ascii="Arial" w:hAnsi="Arial" w:cs="Arial"/>
        </w:rPr>
        <w:t xml:space="preserve">Titre obtained for total invert          </w:t>
      </w:r>
      <w:r>
        <w:rPr>
          <w:rFonts w:ascii="Arial" w:hAnsi="Arial" w:cs="Arial"/>
        </w:rPr>
        <w:t>= 19.</w:t>
      </w:r>
      <w:r w:rsidRPr="00F412B2">
        <w:rPr>
          <w:rFonts w:ascii="Arial" w:hAnsi="Arial" w:cs="Arial"/>
        </w:rPr>
        <w:t>72 cm</w:t>
      </w:r>
      <w:r w:rsidRPr="00F412B2">
        <w:rPr>
          <w:rFonts w:ascii="Arial" w:hAnsi="Arial" w:cs="Arial"/>
          <w:vertAlign w:val="superscript"/>
        </w:rPr>
        <w:t>3</w:t>
      </w:r>
    </w:p>
    <w:p w:rsidR="00C3705A" w:rsidRPr="00F412B2" w:rsidRDefault="00C3705A" w:rsidP="007C4FCD">
      <w:pPr>
        <w:numPr>
          <w:ilvl w:val="0"/>
          <w:numId w:val="32"/>
        </w:numPr>
        <w:spacing w:after="240" w:line="360" w:lineRule="auto"/>
        <w:jc w:val="both"/>
        <w:rPr>
          <w:rFonts w:ascii="Arial" w:hAnsi="Arial" w:cs="Arial"/>
        </w:rPr>
      </w:pPr>
      <w:r w:rsidRPr="00F412B2">
        <w:rPr>
          <w:rFonts w:ascii="Arial" w:hAnsi="Arial" w:cs="Arial"/>
        </w:rPr>
        <w:t>What column in Table 7 in the Laboratory Manual must be consulted? (2)</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2"/>
        </w:numPr>
        <w:spacing w:after="240" w:line="360" w:lineRule="auto"/>
        <w:jc w:val="both"/>
        <w:rPr>
          <w:rFonts w:ascii="Arial" w:hAnsi="Arial" w:cs="Arial"/>
        </w:rPr>
      </w:pPr>
      <w:r w:rsidRPr="00F412B2">
        <w:rPr>
          <w:rFonts w:ascii="Arial" w:hAnsi="Arial" w:cs="Arial"/>
        </w:rPr>
        <w:t>Calculate the reducing sugars % syrup. (3)</w:t>
      </w:r>
    </w:p>
    <w:tbl>
      <w:tblPr>
        <w:tblStyle w:val="TableGrid"/>
        <w:tblW w:w="0" w:type="auto"/>
        <w:tblLook w:val="04A0" w:firstRow="1" w:lastRow="0" w:firstColumn="1" w:lastColumn="0" w:noHBand="0" w:noVBand="1"/>
      </w:tblPr>
      <w:tblGrid>
        <w:gridCol w:w="9242"/>
      </w:tblGrid>
      <w:tr w:rsidR="00205743" w:rsidTr="00C3705A">
        <w:tc>
          <w:tcPr>
            <w:tcW w:w="9242" w:type="dxa"/>
          </w:tcPr>
          <w:p w:rsidR="00C3705A" w:rsidRDefault="00C3705A" w:rsidP="00C3705A">
            <w:pPr>
              <w:spacing w:after="240" w:line="360" w:lineRule="auto"/>
              <w:jc w:val="both"/>
              <w:rPr>
                <w:rFonts w:ascii="Arial" w:hAnsi="Arial" w:cs="Arial"/>
              </w:rPr>
            </w:pPr>
          </w:p>
        </w:tc>
      </w:tr>
      <w:tr w:rsidR="00205743" w:rsidTr="00C3705A">
        <w:tc>
          <w:tcPr>
            <w:tcW w:w="9242" w:type="dxa"/>
          </w:tcPr>
          <w:p w:rsidR="00C3705A" w:rsidRDefault="00C3705A" w:rsidP="00C3705A">
            <w:pPr>
              <w:spacing w:after="240" w:line="360" w:lineRule="auto"/>
              <w:jc w:val="both"/>
              <w:rPr>
                <w:rFonts w:ascii="Arial" w:hAnsi="Arial" w:cs="Arial"/>
              </w:rPr>
            </w:pPr>
          </w:p>
        </w:tc>
      </w:tr>
      <w:tr w:rsidR="00205743" w:rsidTr="00C3705A">
        <w:tc>
          <w:tcPr>
            <w:tcW w:w="9242" w:type="dxa"/>
          </w:tcPr>
          <w:p w:rsidR="00C3705A" w:rsidRDefault="00C3705A" w:rsidP="00C3705A">
            <w:pPr>
              <w:spacing w:after="240" w:line="360" w:lineRule="auto"/>
              <w:jc w:val="both"/>
              <w:rPr>
                <w:rFonts w:ascii="Arial" w:hAnsi="Arial" w:cs="Arial"/>
              </w:rPr>
            </w:pPr>
          </w:p>
        </w:tc>
      </w:tr>
      <w:tr w:rsidR="00205743"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2"/>
        </w:numPr>
        <w:spacing w:after="240" w:line="360" w:lineRule="auto"/>
        <w:jc w:val="both"/>
        <w:rPr>
          <w:rFonts w:ascii="Arial" w:hAnsi="Arial" w:cs="Arial"/>
        </w:rPr>
      </w:pPr>
      <w:r w:rsidRPr="00F412B2">
        <w:rPr>
          <w:rFonts w:ascii="Arial" w:hAnsi="Arial" w:cs="Arial"/>
        </w:rPr>
        <w:t>Calculate the total invert % syrup. (3)</w:t>
      </w:r>
    </w:p>
    <w:tbl>
      <w:tblPr>
        <w:tblStyle w:val="TableGrid"/>
        <w:tblW w:w="0" w:type="auto"/>
        <w:tblLook w:val="04A0" w:firstRow="1" w:lastRow="0" w:firstColumn="1" w:lastColumn="0" w:noHBand="0" w:noVBand="1"/>
      </w:tblPr>
      <w:tblGrid>
        <w:gridCol w:w="9242"/>
      </w:tblGrid>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2"/>
        </w:numPr>
        <w:spacing w:after="240" w:line="360" w:lineRule="auto"/>
        <w:jc w:val="both"/>
        <w:rPr>
          <w:rFonts w:ascii="Arial" w:hAnsi="Arial" w:cs="Arial"/>
        </w:rPr>
      </w:pPr>
      <w:r w:rsidRPr="00F412B2">
        <w:rPr>
          <w:rFonts w:ascii="Arial" w:hAnsi="Arial" w:cs="Arial"/>
        </w:rPr>
        <w:t>Calculate the sucrose % syrup.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Default="00C3705A" w:rsidP="00C3705A">
      <w:pPr>
        <w:spacing w:after="240" w:line="360" w:lineRule="auto"/>
        <w:jc w:val="both"/>
        <w:rPr>
          <w:rFonts w:ascii="Arial" w:hAnsi="Arial" w:cs="Arial"/>
          <w:b/>
        </w:rPr>
      </w:pPr>
    </w:p>
    <w:p w:rsidR="005C55E6" w:rsidRDefault="005C55E6">
      <w:pPr>
        <w:spacing w:after="0" w:line="240" w:lineRule="auto"/>
        <w:rPr>
          <w:rFonts w:ascii="Arial" w:hAnsi="Arial" w:cs="Arial"/>
          <w:b/>
        </w:rPr>
      </w:pPr>
      <w:r>
        <w:rPr>
          <w:rFonts w:ascii="Arial" w:hAnsi="Arial" w:cs="Arial"/>
          <w:b/>
        </w:rPr>
        <w:br w:type="page"/>
      </w:r>
    </w:p>
    <w:p w:rsidR="00C3705A" w:rsidRPr="00275752" w:rsidRDefault="00C3705A" w:rsidP="00C3705A">
      <w:pPr>
        <w:spacing w:after="240" w:line="360" w:lineRule="auto"/>
        <w:jc w:val="both"/>
        <w:rPr>
          <w:rFonts w:ascii="Arial" w:hAnsi="Arial" w:cs="Arial"/>
          <w:b/>
        </w:rPr>
      </w:pPr>
      <w:r w:rsidRPr="000606A0">
        <w:rPr>
          <w:rFonts w:ascii="Arial" w:hAnsi="Arial" w:cs="Arial"/>
          <w:b/>
        </w:rPr>
        <w:lastRenderedPageBreak/>
        <w:t>Learning activity 3.1</w:t>
      </w:r>
      <w:r>
        <w:rPr>
          <w:rFonts w:ascii="Arial" w:hAnsi="Arial" w:cs="Arial"/>
          <w:b/>
        </w:rPr>
        <w:t>4</w:t>
      </w:r>
      <w:r w:rsidRPr="000606A0">
        <w:rPr>
          <w:rFonts w:ascii="Arial" w:hAnsi="Arial" w:cs="Arial"/>
          <w:b/>
        </w:rPr>
        <w:t xml:space="preserve">: Individual Learning activity: </w:t>
      </w:r>
      <w:r>
        <w:rPr>
          <w:rFonts w:ascii="Arial" w:hAnsi="Arial" w:cs="Arial"/>
          <w:b/>
        </w:rPr>
        <w:t>30 minutes</w:t>
      </w:r>
      <w:r w:rsidRPr="000606A0">
        <w:rPr>
          <w:rFonts w:ascii="Arial" w:hAnsi="Arial" w:cs="Arial"/>
          <w:b/>
        </w:rPr>
        <w:t xml:space="preserve"> (</w:t>
      </w:r>
      <w:r>
        <w:rPr>
          <w:rFonts w:ascii="Arial" w:hAnsi="Arial" w:cs="Arial"/>
          <w:b/>
        </w:rPr>
        <w:t>25</w:t>
      </w:r>
      <w:r w:rsidRPr="000606A0">
        <w:rPr>
          <w:rFonts w:ascii="Arial" w:hAnsi="Arial" w:cs="Arial"/>
          <w:b/>
        </w:rPr>
        <w:t xml:space="preserve"> marks)</w:t>
      </w:r>
    </w:p>
    <w:p w:rsidR="00C3705A" w:rsidRPr="00275752" w:rsidRDefault="00C3705A" w:rsidP="00C3705A">
      <w:pPr>
        <w:pStyle w:val="WW-BodyText2"/>
        <w:suppressAutoHyphens w:val="0"/>
        <w:overflowPunct/>
        <w:autoSpaceDE/>
        <w:autoSpaceDN/>
        <w:adjustRightInd/>
        <w:spacing w:after="240"/>
        <w:ind w:left="-284" w:right="-472"/>
        <w:textAlignment w:val="auto"/>
        <w:rPr>
          <w:rFonts w:cs="Arial"/>
          <w:sz w:val="22"/>
          <w:szCs w:val="22"/>
          <w:lang w:val="en-ZA"/>
        </w:rPr>
      </w:pPr>
      <w:r w:rsidRPr="00275752">
        <w:rPr>
          <w:rFonts w:cs="Arial"/>
          <w:noProof/>
          <w:sz w:val="22"/>
          <w:szCs w:val="22"/>
          <w:lang w:val="en-US"/>
        </w:rPr>
        <w:drawing>
          <wp:inline distT="0" distB="0" distL="0" distR="0" wp14:anchorId="62B577E3" wp14:editId="66C52225">
            <wp:extent cx="1009650" cy="762000"/>
            <wp:effectExtent l="0" t="0" r="0" b="0"/>
            <wp:docPr id="97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33BBC7C0" wp14:editId="45EAD037">
            <wp:extent cx="1009650" cy="762000"/>
            <wp:effectExtent l="0" t="0" r="0" b="0"/>
            <wp:docPr id="97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C42A20C" wp14:editId="034F9EEC">
            <wp:extent cx="1009650" cy="762000"/>
            <wp:effectExtent l="0" t="0" r="0" b="0"/>
            <wp:docPr id="97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2090812E" wp14:editId="62B87317">
            <wp:extent cx="1009650" cy="762000"/>
            <wp:effectExtent l="0" t="0" r="0" b="0"/>
            <wp:docPr id="97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59241EBB" wp14:editId="59BBE2EB">
            <wp:extent cx="1009650" cy="762000"/>
            <wp:effectExtent l="0" t="0" r="0" b="0"/>
            <wp:docPr id="97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75752">
        <w:rPr>
          <w:rFonts w:cs="Arial"/>
          <w:noProof/>
          <w:sz w:val="22"/>
          <w:szCs w:val="22"/>
          <w:lang w:val="en-US"/>
        </w:rPr>
        <w:drawing>
          <wp:inline distT="0" distB="0" distL="0" distR="0" wp14:anchorId="17FD3C4C" wp14:editId="68FEEACD">
            <wp:extent cx="1009650" cy="762000"/>
            <wp:effectExtent l="0" t="0" r="0" b="0"/>
            <wp:docPr id="97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3705A" w:rsidRDefault="00C3705A" w:rsidP="00C3705A">
      <w:pPr>
        <w:spacing w:after="240" w:line="360" w:lineRule="auto"/>
        <w:jc w:val="both"/>
        <w:rPr>
          <w:rFonts w:ascii="Arial" w:hAnsi="Arial" w:cs="Arial"/>
        </w:rPr>
      </w:pPr>
      <w:r w:rsidRPr="00275752">
        <w:rPr>
          <w:rFonts w:ascii="Arial" w:hAnsi="Arial" w:cs="Arial"/>
          <w:b/>
        </w:rPr>
        <w:t xml:space="preserve">Learning Objective: </w:t>
      </w:r>
      <w:r>
        <w:rPr>
          <w:rFonts w:ascii="Arial" w:hAnsi="Arial" w:cs="Arial"/>
        </w:rPr>
        <w:t>Demonstrate an understanding of mechanical and chemical breakdown of sucrose in terms of factory efficiencies.</w:t>
      </w:r>
    </w:p>
    <w:p w:rsidR="00C3705A" w:rsidRPr="00F412B2" w:rsidRDefault="00C3705A" w:rsidP="00C3705A">
      <w:pPr>
        <w:spacing w:after="240" w:line="360" w:lineRule="auto"/>
        <w:jc w:val="both"/>
        <w:rPr>
          <w:rFonts w:ascii="Arial" w:hAnsi="Arial" w:cs="Arial"/>
          <w:b/>
        </w:rPr>
      </w:pPr>
      <w:r w:rsidRPr="00F412B2">
        <w:rPr>
          <w:rFonts w:ascii="Arial" w:hAnsi="Arial" w:cs="Arial"/>
          <w:b/>
        </w:rPr>
        <w:t>DESCRIPTION:                  SUGAR TRACE ANALYSIS</w:t>
      </w:r>
    </w:p>
    <w:p w:rsidR="00C3705A" w:rsidRDefault="00C3705A" w:rsidP="00C3705A">
      <w:pPr>
        <w:spacing w:after="240" w:line="360" w:lineRule="auto"/>
        <w:jc w:val="both"/>
        <w:rPr>
          <w:rFonts w:ascii="Arial" w:hAnsi="Arial" w:cs="Arial"/>
          <w:b/>
        </w:rPr>
      </w:pPr>
      <w:r w:rsidRPr="00275752">
        <w:rPr>
          <w:rFonts w:ascii="Arial" w:hAnsi="Arial" w:cs="Arial"/>
          <w:b/>
        </w:rPr>
        <w:t>Task:</w:t>
      </w:r>
      <w:r w:rsidRPr="00275752">
        <w:rPr>
          <w:rFonts w:ascii="Arial" w:hAnsi="Arial" w:cs="Arial"/>
        </w:rPr>
        <w:t xml:space="preserve"> </w:t>
      </w:r>
      <w:r w:rsidRPr="00F412B2">
        <w:rPr>
          <w:rFonts w:ascii="Arial" w:hAnsi="Arial" w:cs="Arial"/>
        </w:rPr>
        <w:t xml:space="preserve">Read </w:t>
      </w:r>
      <w:r>
        <w:rPr>
          <w:rFonts w:ascii="Arial" w:hAnsi="Arial" w:cs="Arial"/>
        </w:rPr>
        <w:t>the</w:t>
      </w:r>
      <w:r w:rsidRPr="00F412B2">
        <w:rPr>
          <w:rFonts w:ascii="Arial" w:hAnsi="Arial" w:cs="Arial"/>
        </w:rPr>
        <w:t xml:space="preserve"> question</w:t>
      </w:r>
      <w:r>
        <w:rPr>
          <w:rFonts w:ascii="Arial" w:hAnsi="Arial" w:cs="Arial"/>
        </w:rPr>
        <w:t>s</w:t>
      </w:r>
      <w:r w:rsidRPr="00F412B2">
        <w:rPr>
          <w:rFonts w:ascii="Arial" w:hAnsi="Arial" w:cs="Arial"/>
        </w:rPr>
        <w:t xml:space="preserve"> carefully and write your answer</w:t>
      </w:r>
      <w:r>
        <w:rPr>
          <w:rFonts w:ascii="Arial" w:hAnsi="Arial" w:cs="Arial"/>
        </w:rPr>
        <w:t>s</w:t>
      </w:r>
      <w:r w:rsidRPr="00F412B2">
        <w:rPr>
          <w:rFonts w:ascii="Arial" w:hAnsi="Arial" w:cs="Arial"/>
        </w:rPr>
        <w:t xml:space="preserve"> in the space</w:t>
      </w:r>
      <w:r>
        <w:rPr>
          <w:rFonts w:ascii="Arial" w:hAnsi="Arial" w:cs="Arial"/>
        </w:rPr>
        <w:t>s</w:t>
      </w:r>
      <w:r w:rsidRPr="00F412B2">
        <w:rPr>
          <w:rFonts w:ascii="Arial" w:hAnsi="Arial" w:cs="Arial"/>
        </w:rPr>
        <w:t xml:space="preserve"> provided.</w:t>
      </w:r>
    </w:p>
    <w:p w:rsidR="00C3705A" w:rsidRPr="00F412B2" w:rsidRDefault="00C3705A" w:rsidP="007C4FCD">
      <w:pPr>
        <w:numPr>
          <w:ilvl w:val="0"/>
          <w:numId w:val="33"/>
        </w:numPr>
        <w:spacing w:after="240" w:line="360" w:lineRule="auto"/>
        <w:jc w:val="both"/>
        <w:rPr>
          <w:rFonts w:ascii="Arial" w:hAnsi="Arial" w:cs="Arial"/>
        </w:rPr>
      </w:pPr>
      <w:r w:rsidRPr="00F412B2">
        <w:rPr>
          <w:rFonts w:ascii="Arial" w:hAnsi="Arial" w:cs="Arial"/>
        </w:rPr>
        <w:t>Explain why it is important to check for the presence of trace amounts of sugar in water? (3)</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3"/>
        </w:numPr>
        <w:spacing w:after="240" w:line="360" w:lineRule="auto"/>
        <w:jc w:val="both"/>
        <w:rPr>
          <w:rFonts w:ascii="Arial" w:hAnsi="Arial" w:cs="Arial"/>
        </w:rPr>
      </w:pPr>
      <w:r w:rsidRPr="00F412B2">
        <w:rPr>
          <w:rFonts w:ascii="Arial" w:hAnsi="Arial" w:cs="Arial"/>
        </w:rPr>
        <w:t xml:space="preserve">If given a sample of boiler </w:t>
      </w:r>
      <w:proofErr w:type="spellStart"/>
      <w:r w:rsidRPr="00F412B2">
        <w:rPr>
          <w:rFonts w:ascii="Arial" w:hAnsi="Arial" w:cs="Arial"/>
        </w:rPr>
        <w:t>feedwater</w:t>
      </w:r>
      <w:proofErr w:type="spellEnd"/>
      <w:r w:rsidRPr="00F412B2">
        <w:rPr>
          <w:rFonts w:ascii="Arial" w:hAnsi="Arial" w:cs="Arial"/>
        </w:rPr>
        <w:t>, explain how you would:</w:t>
      </w:r>
    </w:p>
    <w:p w:rsidR="00C3705A" w:rsidRPr="00F412B2" w:rsidRDefault="00C3705A" w:rsidP="007C4FCD">
      <w:pPr>
        <w:numPr>
          <w:ilvl w:val="0"/>
          <w:numId w:val="34"/>
        </w:numPr>
        <w:spacing w:after="240" w:line="360" w:lineRule="auto"/>
        <w:jc w:val="both"/>
        <w:rPr>
          <w:rFonts w:ascii="Arial" w:hAnsi="Arial" w:cs="Arial"/>
        </w:rPr>
      </w:pPr>
      <w:r w:rsidRPr="00F412B2">
        <w:rPr>
          <w:rFonts w:ascii="Arial" w:hAnsi="Arial" w:cs="Arial"/>
        </w:rPr>
        <w:t>Quickly test to ascertain if it contains sugar-traces or not. (5)</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4"/>
        </w:numPr>
        <w:spacing w:after="240" w:line="360" w:lineRule="auto"/>
        <w:jc w:val="both"/>
        <w:rPr>
          <w:rFonts w:ascii="Arial" w:hAnsi="Arial" w:cs="Arial"/>
        </w:rPr>
      </w:pPr>
      <w:r w:rsidRPr="00F412B2">
        <w:rPr>
          <w:rFonts w:ascii="Arial" w:hAnsi="Arial" w:cs="Arial"/>
        </w:rPr>
        <w:lastRenderedPageBreak/>
        <w:t>Use the Resorcinol method top determine the exact concentration of sugar in ppm.(7)</w:t>
      </w:r>
    </w:p>
    <w:tbl>
      <w:tblPr>
        <w:tblStyle w:val="TableGrid"/>
        <w:tblW w:w="0" w:type="auto"/>
        <w:tblLook w:val="04A0" w:firstRow="1" w:lastRow="0" w:firstColumn="1" w:lastColumn="0" w:noHBand="0" w:noVBand="1"/>
      </w:tblPr>
      <w:tblGrid>
        <w:gridCol w:w="9242"/>
      </w:tblGrid>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r w:rsidR="00C3705A"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Pr="00F412B2" w:rsidRDefault="00C3705A" w:rsidP="007C4FCD">
      <w:pPr>
        <w:numPr>
          <w:ilvl w:val="0"/>
          <w:numId w:val="33"/>
        </w:numPr>
        <w:spacing w:after="240" w:line="360" w:lineRule="auto"/>
        <w:jc w:val="both"/>
        <w:rPr>
          <w:rFonts w:ascii="Arial" w:hAnsi="Arial" w:cs="Arial"/>
        </w:rPr>
      </w:pPr>
      <w:r w:rsidRPr="00F412B2">
        <w:rPr>
          <w:rFonts w:ascii="Arial" w:hAnsi="Arial" w:cs="Arial"/>
        </w:rPr>
        <w:t>Explain how one would use the phenol sulphuric acid method to determine the amount of sugar in vapour 2 condensate. (10)</w:t>
      </w:r>
    </w:p>
    <w:tbl>
      <w:tblPr>
        <w:tblStyle w:val="TableGrid"/>
        <w:tblW w:w="0" w:type="auto"/>
        <w:tblLook w:val="04A0" w:firstRow="1" w:lastRow="0" w:firstColumn="1" w:lastColumn="0" w:noHBand="0" w:noVBand="1"/>
      </w:tblPr>
      <w:tblGrid>
        <w:gridCol w:w="9242"/>
      </w:tblGrid>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r w:rsidR="0026661D" w:rsidTr="00C3705A">
        <w:tc>
          <w:tcPr>
            <w:tcW w:w="9242" w:type="dxa"/>
          </w:tcPr>
          <w:p w:rsidR="00C3705A" w:rsidRDefault="00C3705A" w:rsidP="00C3705A">
            <w:pPr>
              <w:spacing w:after="240" w:line="360" w:lineRule="auto"/>
              <w:jc w:val="both"/>
              <w:rPr>
                <w:rFonts w:ascii="Arial" w:hAnsi="Arial" w:cs="Arial"/>
              </w:rPr>
            </w:pPr>
          </w:p>
        </w:tc>
      </w:tr>
    </w:tbl>
    <w:p w:rsidR="00C3705A" w:rsidRPr="00F412B2" w:rsidRDefault="00C3705A" w:rsidP="00C3705A">
      <w:pPr>
        <w:spacing w:after="240" w:line="360" w:lineRule="auto"/>
        <w:jc w:val="both"/>
        <w:rPr>
          <w:rFonts w:ascii="Arial" w:hAnsi="Arial" w:cs="Arial"/>
        </w:rPr>
      </w:pPr>
    </w:p>
    <w:p w:rsidR="00C3705A" w:rsidRDefault="00C3705A" w:rsidP="00C3705A">
      <w:pPr>
        <w:spacing w:after="0" w:line="240" w:lineRule="auto"/>
        <w:rPr>
          <w:rFonts w:ascii="Arial Black" w:eastAsia="Times New Roman" w:hAnsi="Arial Black" w:cs="Arial"/>
          <w:b/>
          <w:bCs/>
          <w:color w:val="000000"/>
          <w:spacing w:val="-16"/>
          <w:kern w:val="28"/>
          <w:sz w:val="32"/>
          <w:szCs w:val="32"/>
          <w:lang w:val="en-US"/>
        </w:rPr>
      </w:pPr>
      <w:r>
        <w:br w:type="page"/>
      </w:r>
    </w:p>
    <w:p w:rsidR="00C3705A" w:rsidRPr="005C55E6" w:rsidRDefault="00C3705A" w:rsidP="005C55E6">
      <w:pPr>
        <w:pStyle w:val="Title"/>
      </w:pPr>
      <w:bookmarkStart w:id="24" w:name="_Toc506211912"/>
      <w:bookmarkStart w:id="25" w:name="_Toc524359266"/>
      <w:bookmarkStart w:id="26" w:name="_Toc8892811"/>
      <w:r w:rsidRPr="005C55E6">
        <w:lastRenderedPageBreak/>
        <w:t xml:space="preserve">CONCLUSION OF KNOWLEDGE MODULE 2: </w:t>
      </w:r>
      <w:bookmarkEnd w:id="24"/>
      <w:r w:rsidRPr="005C55E6">
        <w:t>THE SUGAR MANUFACTURING PROCESS</w:t>
      </w:r>
      <w:bookmarkEnd w:id="25"/>
      <w:bookmarkEnd w:id="26"/>
    </w:p>
    <w:p w:rsidR="00C3705A" w:rsidRPr="009E71A8" w:rsidRDefault="00C3705A" w:rsidP="00C3705A">
      <w:pPr>
        <w:spacing w:after="240" w:line="360" w:lineRule="auto"/>
        <w:jc w:val="both"/>
        <w:rPr>
          <w:rFonts w:ascii="Arial" w:hAnsi="Arial" w:cs="Arial"/>
        </w:rPr>
      </w:pPr>
      <w:r w:rsidRPr="009E71A8">
        <w:rPr>
          <w:rFonts w:ascii="Arial" w:hAnsi="Arial" w:cs="Arial"/>
        </w:rPr>
        <w:t xml:space="preserve">Throughout this knowledge module </w:t>
      </w:r>
      <w:r>
        <w:rPr>
          <w:rFonts w:ascii="Arial" w:hAnsi="Arial" w:cs="Arial"/>
        </w:rPr>
        <w:t xml:space="preserve">the learners has </w:t>
      </w:r>
      <w:r w:rsidRPr="009E71A8">
        <w:rPr>
          <w:rFonts w:ascii="Arial" w:hAnsi="Arial" w:cs="Arial"/>
        </w:rPr>
        <w:t xml:space="preserve">been provided opportunities to complete formative learning activities. </w:t>
      </w:r>
      <w:r>
        <w:rPr>
          <w:rFonts w:ascii="Arial" w:hAnsi="Arial" w:cs="Arial"/>
        </w:rPr>
        <w:t xml:space="preserve">They will </w:t>
      </w:r>
      <w:r w:rsidRPr="009E71A8">
        <w:rPr>
          <w:rFonts w:ascii="Arial" w:hAnsi="Arial" w:cs="Arial"/>
        </w:rPr>
        <w:t>have captur</w:t>
      </w:r>
      <w:r>
        <w:rPr>
          <w:rFonts w:ascii="Arial" w:hAnsi="Arial" w:cs="Arial"/>
        </w:rPr>
        <w:t>ed their results in their</w:t>
      </w:r>
      <w:r w:rsidRPr="009E71A8">
        <w:rPr>
          <w:rFonts w:ascii="Arial" w:hAnsi="Arial" w:cs="Arial"/>
        </w:rPr>
        <w:t xml:space="preserve"> Learner Workbook</w:t>
      </w:r>
      <w:r>
        <w:rPr>
          <w:rFonts w:ascii="Arial" w:hAnsi="Arial" w:cs="Arial"/>
        </w:rPr>
        <w:t>: 2</w:t>
      </w:r>
      <w:r w:rsidRPr="009E71A8">
        <w:rPr>
          <w:rFonts w:ascii="Arial" w:hAnsi="Arial" w:cs="Arial"/>
        </w:rPr>
        <w:t xml:space="preserve">. </w:t>
      </w:r>
    </w:p>
    <w:p w:rsidR="00C3705A" w:rsidRPr="009E71A8" w:rsidRDefault="00C3705A" w:rsidP="00C3705A">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0" w:type="auto"/>
        <w:tblInd w:w="108" w:type="dxa"/>
        <w:tblLook w:val="04A0" w:firstRow="1" w:lastRow="0" w:firstColumn="1" w:lastColumn="0" w:noHBand="0" w:noVBand="1"/>
      </w:tblPr>
      <w:tblGrid>
        <w:gridCol w:w="5245"/>
        <w:gridCol w:w="1757"/>
        <w:gridCol w:w="2114"/>
      </w:tblGrid>
      <w:tr w:rsidR="00C3705A" w:rsidRPr="00810625" w:rsidTr="00C3705A">
        <w:tc>
          <w:tcPr>
            <w:tcW w:w="5245" w:type="dxa"/>
          </w:tcPr>
          <w:p w:rsidR="00C3705A" w:rsidRPr="00810625" w:rsidRDefault="00C3705A" w:rsidP="00C3705A">
            <w:pPr>
              <w:spacing w:before="60" w:after="60" w:line="240" w:lineRule="auto"/>
              <w:jc w:val="center"/>
              <w:rPr>
                <w:rFonts w:ascii="Arial" w:hAnsi="Arial" w:cs="Arial"/>
                <w:b/>
              </w:rPr>
            </w:pPr>
            <w:r w:rsidRPr="00810625">
              <w:rPr>
                <w:rFonts w:ascii="Arial" w:hAnsi="Arial" w:cs="Arial"/>
                <w:b/>
              </w:rPr>
              <w:t>Knowledge Module</w:t>
            </w:r>
          </w:p>
        </w:tc>
        <w:tc>
          <w:tcPr>
            <w:tcW w:w="1757" w:type="dxa"/>
          </w:tcPr>
          <w:p w:rsidR="00C3705A" w:rsidRPr="00810625" w:rsidRDefault="00C3705A" w:rsidP="00C3705A">
            <w:pPr>
              <w:spacing w:before="60" w:after="60" w:line="240" w:lineRule="auto"/>
              <w:jc w:val="center"/>
              <w:rPr>
                <w:rFonts w:ascii="Arial" w:hAnsi="Arial" w:cs="Arial"/>
                <w:b/>
              </w:rPr>
            </w:pPr>
            <w:r w:rsidRPr="00810625">
              <w:rPr>
                <w:rFonts w:ascii="Arial" w:hAnsi="Arial" w:cs="Arial"/>
                <w:b/>
              </w:rPr>
              <w:t>Total Marks</w:t>
            </w:r>
          </w:p>
        </w:tc>
        <w:tc>
          <w:tcPr>
            <w:tcW w:w="2114" w:type="dxa"/>
          </w:tcPr>
          <w:p w:rsidR="00C3705A" w:rsidRPr="00810625" w:rsidRDefault="00C3705A" w:rsidP="00C3705A">
            <w:pPr>
              <w:spacing w:before="60" w:after="60" w:line="240" w:lineRule="auto"/>
              <w:jc w:val="center"/>
              <w:rPr>
                <w:rFonts w:ascii="Arial" w:hAnsi="Arial" w:cs="Arial"/>
                <w:b/>
              </w:rPr>
            </w:pPr>
            <w:r w:rsidRPr="00810625">
              <w:rPr>
                <w:rFonts w:ascii="Arial" w:hAnsi="Arial" w:cs="Arial"/>
                <w:b/>
              </w:rPr>
              <w:t>Marks attained</w:t>
            </w:r>
          </w:p>
        </w:tc>
      </w:tr>
      <w:tr w:rsidR="00C3705A" w:rsidRPr="00810625" w:rsidTr="00C3705A">
        <w:tc>
          <w:tcPr>
            <w:tcW w:w="5245" w:type="dxa"/>
          </w:tcPr>
          <w:p w:rsidR="00C3705A" w:rsidRPr="00810625" w:rsidRDefault="00C3705A" w:rsidP="00C3705A">
            <w:pPr>
              <w:spacing w:before="60" w:after="60" w:line="240" w:lineRule="auto"/>
              <w:jc w:val="both"/>
              <w:rPr>
                <w:rFonts w:ascii="Arial" w:hAnsi="Arial" w:cs="Arial"/>
              </w:rPr>
            </w:pPr>
            <w:r>
              <w:rPr>
                <w:rFonts w:ascii="Arial" w:hAnsi="Arial" w:cs="Arial"/>
              </w:rPr>
              <w:t>KM-02</w:t>
            </w:r>
            <w:r w:rsidRPr="00810625">
              <w:rPr>
                <w:rFonts w:ascii="Arial" w:hAnsi="Arial" w:cs="Arial"/>
              </w:rPr>
              <w:t xml:space="preserve">-KT01: </w:t>
            </w:r>
            <w:r>
              <w:rPr>
                <w:rFonts w:ascii="Arial" w:hAnsi="Arial" w:cs="Arial"/>
              </w:rPr>
              <w:t>The sugar manufacturing process (55%)</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84</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810625" w:rsidRDefault="00C3705A" w:rsidP="00C3705A">
            <w:pPr>
              <w:spacing w:before="60" w:after="60" w:line="240" w:lineRule="auto"/>
              <w:jc w:val="both"/>
              <w:rPr>
                <w:rFonts w:ascii="Arial" w:hAnsi="Arial" w:cs="Arial"/>
              </w:rPr>
            </w:pPr>
            <w:r>
              <w:rPr>
                <w:rFonts w:ascii="Arial" w:hAnsi="Arial" w:cs="Arial"/>
              </w:rPr>
              <w:t>KM-02</w:t>
            </w:r>
            <w:r w:rsidRPr="00810625">
              <w:rPr>
                <w:rFonts w:ascii="Arial" w:hAnsi="Arial" w:cs="Arial"/>
              </w:rPr>
              <w:t xml:space="preserve">-KT02: </w:t>
            </w:r>
            <w:r>
              <w:rPr>
                <w:rFonts w:ascii="Arial" w:hAnsi="Arial" w:cs="Arial"/>
              </w:rPr>
              <w:t>Rework and recycling (15%)</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34</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9F2DEC" w:rsidRDefault="00C3705A" w:rsidP="00C3705A">
            <w:pPr>
              <w:spacing w:before="60" w:after="60" w:line="240" w:lineRule="auto"/>
              <w:jc w:val="both"/>
              <w:rPr>
                <w:rFonts w:ascii="Arial" w:hAnsi="Arial" w:cs="Arial"/>
              </w:rPr>
            </w:pPr>
            <w:r>
              <w:rPr>
                <w:rFonts w:ascii="Arial" w:hAnsi="Arial" w:cs="Arial"/>
              </w:rPr>
              <w:t>KM-02</w:t>
            </w:r>
            <w:r w:rsidRPr="009F2DEC">
              <w:rPr>
                <w:rFonts w:ascii="Arial" w:hAnsi="Arial" w:cs="Arial"/>
              </w:rPr>
              <w:t xml:space="preserve">-KT03: </w:t>
            </w:r>
            <w:r>
              <w:rPr>
                <w:rFonts w:ascii="Arial" w:hAnsi="Arial" w:cs="Arial"/>
              </w:rPr>
              <w:t>Sugar and By-Products Analysis (30%)</w:t>
            </w:r>
          </w:p>
        </w:tc>
        <w:tc>
          <w:tcPr>
            <w:tcW w:w="1757" w:type="dxa"/>
          </w:tcPr>
          <w:p w:rsidR="00C3705A" w:rsidRPr="00810625" w:rsidRDefault="00C3705A" w:rsidP="00C3705A">
            <w:pPr>
              <w:spacing w:before="60" w:after="60" w:line="240" w:lineRule="auto"/>
              <w:jc w:val="center"/>
              <w:rPr>
                <w:rFonts w:ascii="Arial" w:hAnsi="Arial" w:cs="Arial"/>
              </w:rPr>
            </w:pP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KT0301 Sucrose molecule</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6</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KT0302 Chemical Reactions</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11</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KT0303 Constituents of Sugarcane</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16</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KT0304 Brix</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35</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KT0305 Apparent Sucrose (pol)</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80</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KT0306 Moisture</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15</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KT0307 pH</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38</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KT0308 Ash</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48</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1B5E9B" w:rsidRDefault="00C3705A" w:rsidP="007C4FCD">
            <w:pPr>
              <w:pStyle w:val="ListParagraph"/>
              <w:numPr>
                <w:ilvl w:val="0"/>
                <w:numId w:val="50"/>
              </w:numPr>
              <w:spacing w:before="60" w:after="60"/>
              <w:contextualSpacing w:val="0"/>
              <w:jc w:val="both"/>
              <w:rPr>
                <w:rFonts w:ascii="Arial" w:hAnsi="Arial" w:cs="Arial"/>
                <w:sz w:val="22"/>
                <w:szCs w:val="22"/>
              </w:rPr>
            </w:pPr>
            <w:r w:rsidRPr="001B5E9B">
              <w:rPr>
                <w:rFonts w:ascii="Arial" w:hAnsi="Arial" w:cs="Arial"/>
                <w:sz w:val="22"/>
                <w:szCs w:val="22"/>
              </w:rPr>
              <w:t>KT0309 Phosphate</w:t>
            </w:r>
          </w:p>
        </w:tc>
        <w:tc>
          <w:tcPr>
            <w:tcW w:w="1757" w:type="dxa"/>
          </w:tcPr>
          <w:p w:rsidR="00C3705A" w:rsidRPr="00810625" w:rsidRDefault="00C3705A" w:rsidP="00C3705A">
            <w:pPr>
              <w:spacing w:before="60" w:after="60" w:line="240" w:lineRule="auto"/>
              <w:jc w:val="center"/>
              <w:rPr>
                <w:rFonts w:ascii="Arial" w:hAnsi="Arial" w:cs="Arial"/>
              </w:rPr>
            </w:pPr>
            <w:r>
              <w:rPr>
                <w:rFonts w:ascii="Arial" w:hAnsi="Arial" w:cs="Arial"/>
              </w:rPr>
              <w:t>22</w:t>
            </w:r>
          </w:p>
        </w:tc>
        <w:tc>
          <w:tcPr>
            <w:tcW w:w="2114" w:type="dxa"/>
          </w:tcPr>
          <w:p w:rsidR="00C3705A" w:rsidRPr="00810625" w:rsidRDefault="00C3705A" w:rsidP="00C3705A">
            <w:pPr>
              <w:spacing w:before="60" w:after="60" w:line="240" w:lineRule="auto"/>
              <w:jc w:val="center"/>
              <w:rPr>
                <w:rFonts w:ascii="Arial" w:hAnsi="Arial" w:cs="Arial"/>
              </w:rPr>
            </w:pPr>
          </w:p>
        </w:tc>
      </w:tr>
      <w:tr w:rsidR="00C3705A" w:rsidRPr="001B5E9B" w:rsidTr="00C3705A">
        <w:tc>
          <w:tcPr>
            <w:tcW w:w="5245" w:type="dxa"/>
          </w:tcPr>
          <w:p w:rsidR="00C3705A" w:rsidRPr="001B5E9B" w:rsidRDefault="00C3705A" w:rsidP="007C4FCD">
            <w:pPr>
              <w:pStyle w:val="ListParagraph"/>
              <w:numPr>
                <w:ilvl w:val="0"/>
                <w:numId w:val="50"/>
              </w:numPr>
              <w:spacing w:before="60" w:after="60"/>
              <w:contextualSpacing w:val="0"/>
              <w:rPr>
                <w:rFonts w:ascii="Arial" w:hAnsi="Arial" w:cs="Arial"/>
                <w:sz w:val="22"/>
                <w:szCs w:val="22"/>
              </w:rPr>
            </w:pPr>
            <w:r w:rsidRPr="001B5E9B">
              <w:rPr>
                <w:rFonts w:ascii="Arial" w:hAnsi="Arial" w:cs="Arial"/>
                <w:sz w:val="22"/>
                <w:szCs w:val="22"/>
              </w:rPr>
              <w:t>KT0310 Colour and turbidity</w:t>
            </w:r>
          </w:p>
        </w:tc>
        <w:tc>
          <w:tcPr>
            <w:tcW w:w="1757" w:type="dxa"/>
          </w:tcPr>
          <w:p w:rsidR="00C3705A" w:rsidRPr="001B5E9B" w:rsidRDefault="00C3705A" w:rsidP="00C3705A">
            <w:pPr>
              <w:spacing w:before="60" w:after="60" w:line="240" w:lineRule="auto"/>
              <w:jc w:val="center"/>
              <w:rPr>
                <w:rFonts w:ascii="Arial" w:hAnsi="Arial" w:cs="Arial"/>
              </w:rPr>
            </w:pPr>
            <w:r>
              <w:rPr>
                <w:rFonts w:ascii="Arial" w:hAnsi="Arial" w:cs="Arial"/>
              </w:rPr>
              <w:t>25</w:t>
            </w:r>
          </w:p>
        </w:tc>
        <w:tc>
          <w:tcPr>
            <w:tcW w:w="2114" w:type="dxa"/>
          </w:tcPr>
          <w:p w:rsidR="00C3705A" w:rsidRPr="001B5E9B" w:rsidRDefault="00C3705A" w:rsidP="00C3705A">
            <w:pPr>
              <w:spacing w:before="60" w:after="60" w:line="240" w:lineRule="auto"/>
              <w:jc w:val="center"/>
              <w:rPr>
                <w:rFonts w:ascii="Arial" w:hAnsi="Arial" w:cs="Arial"/>
              </w:rPr>
            </w:pPr>
          </w:p>
        </w:tc>
      </w:tr>
      <w:tr w:rsidR="00C3705A" w:rsidRPr="001B5E9B" w:rsidTr="00C3705A">
        <w:tc>
          <w:tcPr>
            <w:tcW w:w="5245" w:type="dxa"/>
          </w:tcPr>
          <w:p w:rsidR="00C3705A" w:rsidRPr="001B5E9B" w:rsidRDefault="00C3705A" w:rsidP="007C4FCD">
            <w:pPr>
              <w:pStyle w:val="ListParagraph"/>
              <w:numPr>
                <w:ilvl w:val="0"/>
                <w:numId w:val="50"/>
              </w:numPr>
              <w:spacing w:before="60" w:after="60"/>
              <w:contextualSpacing w:val="0"/>
              <w:rPr>
                <w:rFonts w:ascii="Arial" w:hAnsi="Arial" w:cs="Arial"/>
                <w:sz w:val="22"/>
                <w:szCs w:val="22"/>
              </w:rPr>
            </w:pPr>
            <w:r w:rsidRPr="001B5E9B">
              <w:rPr>
                <w:rFonts w:ascii="Arial" w:hAnsi="Arial" w:cs="Arial"/>
                <w:sz w:val="22"/>
                <w:szCs w:val="22"/>
              </w:rPr>
              <w:t>KT0311 Starch</w:t>
            </w:r>
          </w:p>
        </w:tc>
        <w:tc>
          <w:tcPr>
            <w:tcW w:w="1757" w:type="dxa"/>
          </w:tcPr>
          <w:p w:rsidR="00C3705A" w:rsidRPr="001B5E9B" w:rsidRDefault="00C3705A" w:rsidP="00C3705A">
            <w:pPr>
              <w:spacing w:before="60" w:after="60" w:line="240" w:lineRule="auto"/>
              <w:jc w:val="center"/>
              <w:rPr>
                <w:rFonts w:ascii="Arial" w:hAnsi="Arial" w:cs="Arial"/>
              </w:rPr>
            </w:pPr>
            <w:r>
              <w:rPr>
                <w:rFonts w:ascii="Arial" w:hAnsi="Arial" w:cs="Arial"/>
              </w:rPr>
              <w:t>30</w:t>
            </w:r>
          </w:p>
        </w:tc>
        <w:tc>
          <w:tcPr>
            <w:tcW w:w="2114" w:type="dxa"/>
          </w:tcPr>
          <w:p w:rsidR="00C3705A" w:rsidRPr="001B5E9B" w:rsidRDefault="00C3705A" w:rsidP="00C3705A">
            <w:pPr>
              <w:spacing w:before="60" w:after="60" w:line="240" w:lineRule="auto"/>
              <w:jc w:val="center"/>
              <w:rPr>
                <w:rFonts w:ascii="Arial" w:hAnsi="Arial" w:cs="Arial"/>
              </w:rPr>
            </w:pPr>
          </w:p>
        </w:tc>
      </w:tr>
      <w:tr w:rsidR="00C3705A" w:rsidRPr="001B5E9B" w:rsidTr="00C3705A">
        <w:tc>
          <w:tcPr>
            <w:tcW w:w="5245" w:type="dxa"/>
          </w:tcPr>
          <w:p w:rsidR="00C3705A" w:rsidRPr="001B5E9B" w:rsidRDefault="00C3705A" w:rsidP="007C4FCD">
            <w:pPr>
              <w:pStyle w:val="ListParagraph"/>
              <w:numPr>
                <w:ilvl w:val="0"/>
                <w:numId w:val="50"/>
              </w:numPr>
              <w:spacing w:before="60" w:after="60"/>
              <w:contextualSpacing w:val="0"/>
              <w:rPr>
                <w:rFonts w:ascii="Arial" w:hAnsi="Arial" w:cs="Arial"/>
                <w:sz w:val="22"/>
                <w:szCs w:val="22"/>
              </w:rPr>
            </w:pPr>
            <w:r w:rsidRPr="001B5E9B">
              <w:rPr>
                <w:rFonts w:ascii="Arial" w:hAnsi="Arial" w:cs="Arial"/>
                <w:sz w:val="22"/>
                <w:szCs w:val="22"/>
              </w:rPr>
              <w:t>KT0312 Grain size</w:t>
            </w:r>
          </w:p>
        </w:tc>
        <w:tc>
          <w:tcPr>
            <w:tcW w:w="1757" w:type="dxa"/>
          </w:tcPr>
          <w:p w:rsidR="00C3705A" w:rsidRPr="001B5E9B" w:rsidRDefault="00C3705A" w:rsidP="00C3705A">
            <w:pPr>
              <w:spacing w:before="60" w:after="60" w:line="240" w:lineRule="auto"/>
              <w:jc w:val="center"/>
              <w:rPr>
                <w:rFonts w:ascii="Arial" w:hAnsi="Arial" w:cs="Arial"/>
              </w:rPr>
            </w:pPr>
            <w:r>
              <w:rPr>
                <w:rFonts w:ascii="Arial" w:hAnsi="Arial" w:cs="Arial"/>
              </w:rPr>
              <w:t>50</w:t>
            </w:r>
          </w:p>
        </w:tc>
        <w:tc>
          <w:tcPr>
            <w:tcW w:w="2114" w:type="dxa"/>
          </w:tcPr>
          <w:p w:rsidR="00C3705A" w:rsidRPr="001B5E9B" w:rsidRDefault="00C3705A" w:rsidP="00C3705A">
            <w:pPr>
              <w:spacing w:before="60" w:after="60" w:line="240" w:lineRule="auto"/>
              <w:jc w:val="center"/>
              <w:rPr>
                <w:rFonts w:ascii="Arial" w:hAnsi="Arial" w:cs="Arial"/>
              </w:rPr>
            </w:pPr>
          </w:p>
        </w:tc>
      </w:tr>
      <w:tr w:rsidR="00C3705A" w:rsidRPr="001B5E9B" w:rsidTr="00C3705A">
        <w:tc>
          <w:tcPr>
            <w:tcW w:w="5245" w:type="dxa"/>
          </w:tcPr>
          <w:p w:rsidR="00C3705A" w:rsidRPr="001B5E9B" w:rsidRDefault="00C3705A" w:rsidP="007C4FCD">
            <w:pPr>
              <w:pStyle w:val="ListParagraph"/>
              <w:numPr>
                <w:ilvl w:val="0"/>
                <w:numId w:val="50"/>
              </w:numPr>
              <w:spacing w:before="60" w:after="60"/>
              <w:contextualSpacing w:val="0"/>
              <w:rPr>
                <w:rFonts w:ascii="Arial" w:hAnsi="Arial" w:cs="Arial"/>
                <w:sz w:val="22"/>
                <w:szCs w:val="22"/>
              </w:rPr>
            </w:pPr>
            <w:r w:rsidRPr="001B5E9B">
              <w:rPr>
                <w:rFonts w:ascii="Arial" w:hAnsi="Arial" w:cs="Arial"/>
                <w:sz w:val="22"/>
                <w:szCs w:val="22"/>
              </w:rPr>
              <w:t>KT0313 Reducing sugars</w:t>
            </w:r>
          </w:p>
        </w:tc>
        <w:tc>
          <w:tcPr>
            <w:tcW w:w="1757" w:type="dxa"/>
          </w:tcPr>
          <w:p w:rsidR="00C3705A" w:rsidRPr="001B5E9B" w:rsidRDefault="00C3705A" w:rsidP="00C3705A">
            <w:pPr>
              <w:spacing w:before="60" w:after="60" w:line="240" w:lineRule="auto"/>
              <w:jc w:val="center"/>
              <w:rPr>
                <w:rFonts w:ascii="Arial" w:hAnsi="Arial" w:cs="Arial"/>
              </w:rPr>
            </w:pPr>
            <w:r>
              <w:rPr>
                <w:rFonts w:ascii="Arial" w:hAnsi="Arial" w:cs="Arial"/>
              </w:rPr>
              <w:t>47</w:t>
            </w:r>
          </w:p>
        </w:tc>
        <w:tc>
          <w:tcPr>
            <w:tcW w:w="2114" w:type="dxa"/>
          </w:tcPr>
          <w:p w:rsidR="00C3705A" w:rsidRPr="001B5E9B" w:rsidRDefault="00C3705A" w:rsidP="00C3705A">
            <w:pPr>
              <w:spacing w:before="60" w:after="60" w:line="240" w:lineRule="auto"/>
              <w:jc w:val="center"/>
              <w:rPr>
                <w:rFonts w:ascii="Arial" w:hAnsi="Arial" w:cs="Arial"/>
              </w:rPr>
            </w:pPr>
          </w:p>
        </w:tc>
      </w:tr>
      <w:tr w:rsidR="00C3705A" w:rsidRPr="001B5E9B" w:rsidTr="00C3705A">
        <w:tc>
          <w:tcPr>
            <w:tcW w:w="5245" w:type="dxa"/>
          </w:tcPr>
          <w:p w:rsidR="00C3705A" w:rsidRPr="001B5E9B" w:rsidRDefault="00C3705A" w:rsidP="007C4FCD">
            <w:pPr>
              <w:pStyle w:val="ListParagraph"/>
              <w:numPr>
                <w:ilvl w:val="0"/>
                <w:numId w:val="50"/>
              </w:numPr>
              <w:spacing w:before="60" w:after="60"/>
              <w:contextualSpacing w:val="0"/>
              <w:rPr>
                <w:rFonts w:ascii="Arial" w:hAnsi="Arial" w:cs="Arial"/>
                <w:sz w:val="22"/>
                <w:szCs w:val="22"/>
              </w:rPr>
            </w:pPr>
            <w:r w:rsidRPr="001B5E9B">
              <w:rPr>
                <w:rFonts w:ascii="Arial" w:hAnsi="Arial" w:cs="Arial"/>
                <w:sz w:val="22"/>
                <w:szCs w:val="22"/>
              </w:rPr>
              <w:t>KT0314 Sugar trace</w:t>
            </w:r>
          </w:p>
        </w:tc>
        <w:tc>
          <w:tcPr>
            <w:tcW w:w="1757" w:type="dxa"/>
          </w:tcPr>
          <w:p w:rsidR="00C3705A" w:rsidRPr="001B5E9B" w:rsidRDefault="00C3705A" w:rsidP="00C3705A">
            <w:pPr>
              <w:spacing w:before="60" w:after="60" w:line="240" w:lineRule="auto"/>
              <w:jc w:val="center"/>
              <w:rPr>
                <w:rFonts w:ascii="Arial" w:hAnsi="Arial" w:cs="Arial"/>
              </w:rPr>
            </w:pPr>
            <w:r>
              <w:rPr>
                <w:rFonts w:ascii="Arial" w:hAnsi="Arial" w:cs="Arial"/>
              </w:rPr>
              <w:t>30</w:t>
            </w:r>
          </w:p>
        </w:tc>
        <w:tc>
          <w:tcPr>
            <w:tcW w:w="2114" w:type="dxa"/>
          </w:tcPr>
          <w:p w:rsidR="00C3705A" w:rsidRPr="001B5E9B" w:rsidRDefault="00C3705A" w:rsidP="00C3705A">
            <w:pPr>
              <w:spacing w:before="60" w:after="60" w:line="240" w:lineRule="auto"/>
              <w:jc w:val="center"/>
              <w:rPr>
                <w:rFonts w:ascii="Arial" w:hAnsi="Arial" w:cs="Arial"/>
              </w:rPr>
            </w:pPr>
          </w:p>
        </w:tc>
      </w:tr>
      <w:tr w:rsidR="00C3705A" w:rsidRPr="00810625" w:rsidTr="00C3705A">
        <w:tc>
          <w:tcPr>
            <w:tcW w:w="5245" w:type="dxa"/>
          </w:tcPr>
          <w:p w:rsidR="00C3705A" w:rsidRPr="00810625" w:rsidRDefault="00C3705A" w:rsidP="00C3705A">
            <w:pPr>
              <w:spacing w:before="60" w:after="60" w:line="240" w:lineRule="auto"/>
              <w:jc w:val="right"/>
              <w:rPr>
                <w:rFonts w:ascii="Arial" w:hAnsi="Arial" w:cs="Arial"/>
                <w:b/>
              </w:rPr>
            </w:pPr>
            <w:r w:rsidRPr="00810625">
              <w:rPr>
                <w:rFonts w:ascii="Arial" w:hAnsi="Arial" w:cs="Arial"/>
                <w:b/>
              </w:rPr>
              <w:t>Total Marks</w:t>
            </w:r>
          </w:p>
        </w:tc>
        <w:tc>
          <w:tcPr>
            <w:tcW w:w="1757" w:type="dxa"/>
          </w:tcPr>
          <w:p w:rsidR="00C3705A" w:rsidRPr="00810625" w:rsidRDefault="00C3705A" w:rsidP="00C3705A">
            <w:pPr>
              <w:spacing w:before="60" w:after="60" w:line="240" w:lineRule="auto"/>
              <w:jc w:val="center"/>
              <w:rPr>
                <w:rFonts w:ascii="Arial" w:hAnsi="Arial" w:cs="Arial"/>
                <w:b/>
              </w:rPr>
            </w:pPr>
            <w:r>
              <w:rPr>
                <w:rFonts w:ascii="Arial" w:hAnsi="Arial" w:cs="Arial"/>
                <w:b/>
              </w:rPr>
              <w:t>571</w:t>
            </w:r>
            <w:r w:rsidRPr="009F2DEC">
              <w:rPr>
                <w:rFonts w:ascii="Arial" w:hAnsi="Arial" w:cs="Arial"/>
                <w:b/>
              </w:rPr>
              <w:t xml:space="preserve"> marks</w:t>
            </w:r>
          </w:p>
        </w:tc>
        <w:tc>
          <w:tcPr>
            <w:tcW w:w="2114" w:type="dxa"/>
          </w:tcPr>
          <w:p w:rsidR="00C3705A" w:rsidRPr="00810625" w:rsidRDefault="00C3705A" w:rsidP="00C3705A">
            <w:pPr>
              <w:spacing w:before="60" w:after="60" w:line="240" w:lineRule="auto"/>
              <w:jc w:val="center"/>
              <w:rPr>
                <w:rFonts w:ascii="Arial" w:hAnsi="Arial" w:cs="Arial"/>
                <w:b/>
              </w:rPr>
            </w:pPr>
          </w:p>
        </w:tc>
      </w:tr>
    </w:tbl>
    <w:p w:rsidR="00C3705A" w:rsidRPr="00810625" w:rsidRDefault="00C3705A" w:rsidP="00C3705A"/>
    <w:bookmarkEnd w:id="10"/>
    <w:bookmarkEnd w:id="11"/>
    <w:bookmarkEnd w:id="12"/>
    <w:p w:rsidR="005C55E6" w:rsidRDefault="005C55E6">
      <w:pPr>
        <w:spacing w:after="0" w:line="240" w:lineRule="auto"/>
        <w:rPr>
          <w:rFonts w:ascii="Arial Black" w:eastAsia="Times New Roman" w:hAnsi="Arial Black" w:cs="Arial"/>
          <w:color w:val="000000"/>
          <w:spacing w:val="-30"/>
          <w:kern w:val="28"/>
          <w:sz w:val="40"/>
          <w:szCs w:val="20"/>
          <w:lang w:val="en-US"/>
        </w:rPr>
      </w:pPr>
      <w:r>
        <w:br w:type="page"/>
      </w:r>
    </w:p>
    <w:p w:rsidR="00B93A6E" w:rsidRPr="005C55E6" w:rsidRDefault="001F68D8" w:rsidP="005C55E6">
      <w:pPr>
        <w:pStyle w:val="Title"/>
      </w:pPr>
      <w:bookmarkStart w:id="27" w:name="_Toc8892812"/>
      <w:r w:rsidRPr="005C55E6">
        <w:lastRenderedPageBreak/>
        <w:t xml:space="preserve">SUMMATIVE ASSESSMENT </w:t>
      </w:r>
      <w:r w:rsidR="00B93A6E" w:rsidRPr="005C55E6">
        <w:t>AND MODEL ANSWERS</w:t>
      </w:r>
      <w:bookmarkEnd w:id="27"/>
    </w:p>
    <w:p w:rsidR="001A67F5" w:rsidRPr="00187938" w:rsidRDefault="001A67F5" w:rsidP="00B93A6E">
      <w:pPr>
        <w:rPr>
          <w:rFonts w:ascii="Arial" w:hAnsi="Arial" w:cs="Arial"/>
        </w:rPr>
      </w:pPr>
      <w:r w:rsidRPr="00187938">
        <w:rPr>
          <w:rFonts w:ascii="Arial" w:hAnsi="Arial" w:cs="Arial"/>
        </w:rPr>
        <w:t>The learner is now required to complete the Summative Assessment (Multiple choice</w:t>
      </w:r>
      <w:r w:rsidR="00187938">
        <w:rPr>
          <w:rFonts w:ascii="Arial" w:hAnsi="Arial" w:cs="Arial"/>
        </w:rPr>
        <w:t>/ True or False questions</w:t>
      </w:r>
      <w:r w:rsidRPr="00187938">
        <w:rPr>
          <w:rFonts w:ascii="Arial" w:hAnsi="Arial" w:cs="Arial"/>
        </w:rPr>
        <w:t>).</w:t>
      </w:r>
    </w:p>
    <w:p w:rsidR="001A67F5" w:rsidRPr="00187938" w:rsidRDefault="001A67F5" w:rsidP="001A67F5">
      <w:pPr>
        <w:spacing w:before="240" w:after="240" w:line="240" w:lineRule="auto"/>
        <w:rPr>
          <w:rFonts w:ascii="Arial" w:hAnsi="Arial" w:cs="Arial"/>
          <w:b/>
        </w:rPr>
      </w:pPr>
      <w:r w:rsidRPr="00187938">
        <w:rPr>
          <w:rFonts w:ascii="Arial" w:hAnsi="Arial" w:cs="Arial"/>
          <w:b/>
        </w:rPr>
        <w:t>Facilitator instructions:</w:t>
      </w:r>
    </w:p>
    <w:p w:rsidR="00450EC6" w:rsidRPr="00187938" w:rsidRDefault="00450EC6" w:rsidP="00450EC6">
      <w:pPr>
        <w:spacing w:after="240" w:line="360" w:lineRule="auto"/>
        <w:jc w:val="both"/>
        <w:rPr>
          <w:rFonts w:ascii="Arial" w:hAnsi="Arial" w:cs="Arial"/>
        </w:rPr>
      </w:pPr>
      <w:r w:rsidRPr="00187938">
        <w:rPr>
          <w:rFonts w:ascii="Arial" w:hAnsi="Arial" w:cs="Arial"/>
        </w:rPr>
        <w:t xml:space="preserve">Once the facilitation of </w:t>
      </w:r>
      <w:r w:rsidR="00F85D35" w:rsidRPr="00187938">
        <w:rPr>
          <w:rFonts w:ascii="Arial" w:hAnsi="Arial" w:cs="Arial"/>
        </w:rPr>
        <w:t>this Knowledge Module</w:t>
      </w:r>
      <w:r w:rsidRPr="00187938">
        <w:rPr>
          <w:rFonts w:ascii="Arial" w:hAnsi="Arial" w:cs="Arial"/>
        </w:rPr>
        <w:t xml:space="preserve"> is completed:</w:t>
      </w:r>
    </w:p>
    <w:p w:rsidR="00450EC6" w:rsidRPr="005C55E6" w:rsidRDefault="00187938" w:rsidP="00187938">
      <w:pPr>
        <w:numPr>
          <w:ilvl w:val="0"/>
          <w:numId w:val="6"/>
        </w:numPr>
        <w:shd w:val="clear" w:color="auto" w:fill="FFFFFF" w:themeFill="background1"/>
        <w:spacing w:after="240" w:line="360" w:lineRule="auto"/>
        <w:jc w:val="both"/>
        <w:rPr>
          <w:rFonts w:ascii="Arial" w:hAnsi="Arial" w:cs="Arial"/>
        </w:rPr>
      </w:pPr>
      <w:r w:rsidRPr="005C55E6">
        <w:rPr>
          <w:rFonts w:ascii="Arial" w:hAnsi="Arial" w:cs="Arial"/>
        </w:rPr>
        <w:t xml:space="preserve">Hand out the </w:t>
      </w:r>
      <w:r w:rsidR="00450EC6" w:rsidRPr="005C55E6">
        <w:rPr>
          <w:rFonts w:ascii="Arial" w:hAnsi="Arial" w:cs="Arial"/>
        </w:rPr>
        <w:t xml:space="preserve">Summative Assessment </w:t>
      </w:r>
      <w:r w:rsidRPr="005C55E6">
        <w:rPr>
          <w:rFonts w:ascii="Arial" w:hAnsi="Arial" w:cs="Arial"/>
        </w:rPr>
        <w:t xml:space="preserve">Guide </w:t>
      </w:r>
      <w:r w:rsidR="00450EC6" w:rsidRPr="005C55E6">
        <w:rPr>
          <w:rFonts w:ascii="Arial" w:hAnsi="Arial" w:cs="Arial"/>
        </w:rPr>
        <w:t>to each learner and the S</w:t>
      </w:r>
      <w:r w:rsidRPr="005C55E6">
        <w:rPr>
          <w:rFonts w:ascii="Arial" w:hAnsi="Arial" w:cs="Arial"/>
        </w:rPr>
        <w:t>ummative Assessment is done (4</w:t>
      </w:r>
      <w:r w:rsidR="00450EC6" w:rsidRPr="005C55E6">
        <w:rPr>
          <w:rFonts w:ascii="Arial" w:hAnsi="Arial" w:cs="Arial"/>
        </w:rPr>
        <w:t xml:space="preserve"> hours)</w:t>
      </w:r>
    </w:p>
    <w:p w:rsidR="00450EC6" w:rsidRPr="005C55E6" w:rsidRDefault="00450EC6" w:rsidP="007C4FCD">
      <w:pPr>
        <w:numPr>
          <w:ilvl w:val="0"/>
          <w:numId w:val="6"/>
        </w:numPr>
        <w:spacing w:after="240" w:line="360" w:lineRule="auto"/>
        <w:jc w:val="both"/>
        <w:rPr>
          <w:rFonts w:ascii="Arial" w:hAnsi="Arial" w:cs="Arial"/>
        </w:rPr>
      </w:pPr>
      <w:r w:rsidRPr="005C55E6">
        <w:rPr>
          <w:rFonts w:ascii="Arial" w:hAnsi="Arial" w:cs="Arial"/>
        </w:rPr>
        <w:t>Tally the total marks and complete the Summative Assessment Guide of each learner.</w:t>
      </w:r>
    </w:p>
    <w:p w:rsidR="00450EC6" w:rsidRPr="005C55E6" w:rsidRDefault="00450EC6" w:rsidP="007C4FCD">
      <w:pPr>
        <w:numPr>
          <w:ilvl w:val="0"/>
          <w:numId w:val="6"/>
        </w:numPr>
        <w:spacing w:after="240" w:line="360" w:lineRule="auto"/>
        <w:jc w:val="both"/>
        <w:rPr>
          <w:rFonts w:ascii="Arial" w:hAnsi="Arial" w:cs="Arial"/>
        </w:rPr>
      </w:pPr>
      <w:r w:rsidRPr="005C55E6">
        <w:rPr>
          <w:rFonts w:ascii="Arial" w:hAnsi="Arial" w:cs="Arial"/>
        </w:rPr>
        <w:t>Hand out each Summative Assessment Guide for final learner feedback and signing.</w:t>
      </w:r>
    </w:p>
    <w:p w:rsidR="00450EC6" w:rsidRPr="005C55E6" w:rsidRDefault="00450EC6" w:rsidP="007C4FCD">
      <w:pPr>
        <w:numPr>
          <w:ilvl w:val="0"/>
          <w:numId w:val="6"/>
        </w:numPr>
        <w:spacing w:after="240" w:line="360" w:lineRule="auto"/>
        <w:jc w:val="both"/>
        <w:rPr>
          <w:rFonts w:ascii="Arial" w:hAnsi="Arial" w:cs="Arial"/>
        </w:rPr>
      </w:pPr>
      <w:r w:rsidRPr="005C55E6">
        <w:rPr>
          <w:rFonts w:ascii="Arial" w:hAnsi="Arial" w:cs="Arial"/>
        </w:rPr>
        <w:t>Prepare certificates for the programme as required.</w:t>
      </w:r>
    </w:p>
    <w:p w:rsidR="002B562B" w:rsidRPr="002B562B" w:rsidRDefault="006D7FBC" w:rsidP="002B562B">
      <w:pPr>
        <w:spacing w:after="0" w:line="240" w:lineRule="auto"/>
        <w:rPr>
          <w:rFonts w:ascii="Arial" w:hAnsi="Arial" w:cs="Arial"/>
          <w:b/>
        </w:rPr>
      </w:pPr>
      <w:r>
        <w:rPr>
          <w:rFonts w:ascii="Arial" w:hAnsi="Arial" w:cs="Arial"/>
          <w:b/>
        </w:rPr>
        <w:br w:type="page"/>
      </w:r>
    </w:p>
    <w:tbl>
      <w:tblPr>
        <w:tblW w:w="9381" w:type="dxa"/>
        <w:tblBorders>
          <w:top w:val="single" w:sz="8" w:space="0" w:color="C0504D"/>
          <w:bottom w:val="single" w:sz="8" w:space="0" w:color="C0504D"/>
        </w:tblBorders>
        <w:tblLook w:val="04A0" w:firstRow="1" w:lastRow="0" w:firstColumn="1" w:lastColumn="0" w:noHBand="0" w:noVBand="1"/>
      </w:tblPr>
      <w:tblGrid>
        <w:gridCol w:w="622"/>
        <w:gridCol w:w="653"/>
        <w:gridCol w:w="238"/>
        <w:gridCol w:w="6478"/>
        <w:gridCol w:w="79"/>
        <w:gridCol w:w="1280"/>
        <w:gridCol w:w="31"/>
      </w:tblGrid>
      <w:tr w:rsidR="005C55E6" w:rsidRPr="00D10E39" w:rsidTr="00B734B2">
        <w:trPr>
          <w:gridAfter w:val="1"/>
          <w:wAfter w:w="31" w:type="dxa"/>
          <w:trHeight w:val="567"/>
        </w:trPr>
        <w:tc>
          <w:tcPr>
            <w:tcW w:w="1513" w:type="dxa"/>
            <w:gridSpan w:val="3"/>
            <w:tcBorders>
              <w:top w:val="single" w:sz="8" w:space="0" w:color="C0504D"/>
              <w:bottom w:val="single" w:sz="8" w:space="0" w:color="C0504D"/>
            </w:tcBorders>
            <w:shd w:val="clear" w:color="auto" w:fill="auto"/>
            <w:vAlign w:val="center"/>
          </w:tcPr>
          <w:p w:rsidR="002B562B" w:rsidRPr="00D10E39" w:rsidRDefault="002B562B" w:rsidP="00B734B2">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Scope of Assessment</w:t>
            </w:r>
          </w:p>
        </w:tc>
        <w:tc>
          <w:tcPr>
            <w:tcW w:w="6478" w:type="dxa"/>
            <w:tcBorders>
              <w:top w:val="single" w:sz="8" w:space="0" w:color="C0504D"/>
              <w:bottom w:val="single" w:sz="8" w:space="0" w:color="C0504D"/>
            </w:tcBorders>
            <w:shd w:val="clear" w:color="auto" w:fill="auto"/>
            <w:vAlign w:val="center"/>
          </w:tcPr>
          <w:p w:rsidR="002B562B" w:rsidRPr="00D10E39" w:rsidRDefault="002B562B" w:rsidP="00B734B2">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Exit Level Outcome/s</w:t>
            </w:r>
          </w:p>
        </w:tc>
        <w:tc>
          <w:tcPr>
            <w:tcW w:w="1359" w:type="dxa"/>
            <w:gridSpan w:val="2"/>
            <w:tcBorders>
              <w:top w:val="single" w:sz="8" w:space="0" w:color="C0504D"/>
              <w:bottom w:val="single" w:sz="8" w:space="0" w:color="C0504D"/>
            </w:tcBorders>
            <w:shd w:val="clear" w:color="auto" w:fill="auto"/>
            <w:vAlign w:val="center"/>
          </w:tcPr>
          <w:p w:rsidR="002B562B" w:rsidRPr="00D10E39" w:rsidRDefault="002B562B" w:rsidP="00B734B2">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Module/s</w:t>
            </w:r>
          </w:p>
        </w:tc>
      </w:tr>
      <w:tr w:rsidR="005C55E6" w:rsidRPr="00D10E39" w:rsidTr="00B734B2">
        <w:trPr>
          <w:gridAfter w:val="1"/>
          <w:wAfter w:w="31" w:type="dxa"/>
          <w:trHeight w:val="567"/>
        </w:trPr>
        <w:tc>
          <w:tcPr>
            <w:tcW w:w="1513" w:type="dxa"/>
            <w:gridSpan w:val="3"/>
            <w:tcBorders>
              <w:top w:val="single" w:sz="8" w:space="0" w:color="C0504D"/>
              <w:bottom w:val="single" w:sz="8" w:space="0" w:color="C0504D"/>
            </w:tcBorders>
            <w:shd w:val="clear" w:color="auto" w:fill="auto"/>
            <w:vAlign w:val="center"/>
          </w:tcPr>
          <w:p w:rsidR="002B562B" w:rsidRPr="00D10E39" w:rsidRDefault="002B562B" w:rsidP="00B734B2">
            <w:pPr>
              <w:spacing w:after="0" w:line="240" w:lineRule="auto"/>
              <w:rPr>
                <w:rFonts w:ascii="Arial" w:eastAsia="Times New Roman" w:hAnsi="Arial" w:cs="Arial"/>
                <w:b/>
                <w:bCs/>
                <w:color w:val="943634"/>
                <w:lang w:val="en-US"/>
              </w:rPr>
            </w:pPr>
          </w:p>
        </w:tc>
        <w:tc>
          <w:tcPr>
            <w:tcW w:w="6478" w:type="dxa"/>
            <w:tcBorders>
              <w:top w:val="single" w:sz="8" w:space="0" w:color="C0504D"/>
              <w:bottom w:val="single" w:sz="8" w:space="0" w:color="C0504D"/>
            </w:tcBorders>
            <w:shd w:val="clear" w:color="auto" w:fill="auto"/>
            <w:vAlign w:val="center"/>
          </w:tcPr>
          <w:p w:rsidR="002B562B" w:rsidRPr="00BC60AB" w:rsidRDefault="00BC60AB" w:rsidP="00B734B2">
            <w:pPr>
              <w:pStyle w:val="ListParagraph"/>
              <w:numPr>
                <w:ilvl w:val="0"/>
                <w:numId w:val="68"/>
              </w:numPr>
              <w:contextualSpacing w:val="0"/>
              <w:rPr>
                <w:rFonts w:ascii="Arial" w:eastAsia="Times New Roman" w:hAnsi="Arial" w:cs="Arial"/>
                <w:b/>
                <w:bCs/>
                <w:color w:val="943634"/>
                <w:sz w:val="22"/>
                <w:szCs w:val="22"/>
                <w:lang w:val="en-US"/>
              </w:rPr>
            </w:pPr>
            <w:r w:rsidRPr="00BC60AB">
              <w:rPr>
                <w:rFonts w:ascii="Arial" w:eastAsiaTheme="minorHAnsi" w:hAnsi="Arial" w:cs="Arial"/>
                <w:sz w:val="22"/>
                <w:szCs w:val="22"/>
              </w:rPr>
              <w:t>Phosphate, colour, starch, grain size, reducing sugars, sugar traces</w:t>
            </w:r>
          </w:p>
        </w:tc>
        <w:tc>
          <w:tcPr>
            <w:tcW w:w="1359" w:type="dxa"/>
            <w:gridSpan w:val="2"/>
            <w:tcBorders>
              <w:top w:val="single" w:sz="8" w:space="0" w:color="C0504D"/>
              <w:bottom w:val="single" w:sz="8" w:space="0" w:color="C0504D"/>
            </w:tcBorders>
            <w:shd w:val="clear" w:color="auto" w:fill="auto"/>
            <w:vAlign w:val="center"/>
          </w:tcPr>
          <w:p w:rsidR="002B562B" w:rsidRPr="00D10E39" w:rsidRDefault="002B562B" w:rsidP="00B734B2">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w:t>
            </w:r>
          </w:p>
        </w:tc>
      </w:tr>
      <w:tr w:rsidR="002B562B" w:rsidRPr="00D10E39" w:rsidTr="00B734B2">
        <w:tblPrEx>
          <w:tblBorders>
            <w:top w:val="single" w:sz="8" w:space="0" w:color="4F81BD"/>
            <w:bottom w:val="single" w:sz="8" w:space="0" w:color="4F81BD"/>
          </w:tblBorders>
        </w:tblPrEx>
        <w:trPr>
          <w:gridAfter w:val="1"/>
          <w:wAfter w:w="31" w:type="dxa"/>
          <w:trHeight w:val="397"/>
        </w:trPr>
        <w:tc>
          <w:tcPr>
            <w:tcW w:w="9350" w:type="dxa"/>
            <w:gridSpan w:val="6"/>
            <w:shd w:val="clear" w:color="auto" w:fill="auto"/>
            <w:vAlign w:val="center"/>
          </w:tcPr>
          <w:p w:rsidR="002B562B" w:rsidRPr="00BC60AB" w:rsidRDefault="002B562B" w:rsidP="00B734B2">
            <w:pPr>
              <w:spacing w:after="0" w:line="240" w:lineRule="auto"/>
              <w:rPr>
                <w:rFonts w:ascii="Arial" w:eastAsia="Times New Roman" w:hAnsi="Arial" w:cs="Arial"/>
                <w:b/>
                <w:bCs/>
                <w:lang w:val="en-US"/>
              </w:rPr>
            </w:pPr>
            <w:r w:rsidRPr="00BC60AB">
              <w:rPr>
                <w:rFonts w:ascii="Arial" w:eastAsia="Times New Roman" w:hAnsi="Arial" w:cs="Arial"/>
                <w:b/>
                <w:bCs/>
                <w:lang w:val="en-US"/>
              </w:rPr>
              <w:t>Alignment – Learning Outcome 1:</w:t>
            </w:r>
            <w:r w:rsidRPr="00BC60AB">
              <w:rPr>
                <w:rFonts w:ascii="Arial" w:hAnsi="Arial" w:cs="Arial"/>
              </w:rPr>
              <w:t xml:space="preserve"> </w:t>
            </w:r>
            <w:r w:rsidR="00BC60AB" w:rsidRPr="00BC60AB">
              <w:rPr>
                <w:rFonts w:ascii="Arial" w:eastAsiaTheme="minorHAnsi" w:hAnsi="Arial" w:cs="Arial"/>
              </w:rPr>
              <w:t>Phosphate, colour, starch, grain size, reducing sugars, sugar traces</w:t>
            </w:r>
          </w:p>
        </w:tc>
      </w:tr>
      <w:tr w:rsidR="002B562B" w:rsidRPr="00D10E39" w:rsidTr="00B734B2">
        <w:tblPrEx>
          <w:tblBorders>
            <w:top w:val="single" w:sz="8" w:space="0" w:color="4F81BD"/>
            <w:bottom w:val="single" w:sz="8" w:space="0" w:color="4F81BD"/>
          </w:tblBorders>
        </w:tblPrEx>
        <w:trPr>
          <w:gridAfter w:val="1"/>
          <w:wAfter w:w="31" w:type="dxa"/>
          <w:trHeight w:val="397"/>
        </w:trPr>
        <w:tc>
          <w:tcPr>
            <w:tcW w:w="9350" w:type="dxa"/>
            <w:gridSpan w:val="6"/>
            <w:shd w:val="clear" w:color="auto" w:fill="auto"/>
            <w:vAlign w:val="center"/>
          </w:tcPr>
          <w:p w:rsidR="005E0E7E" w:rsidRPr="00BC60AB" w:rsidRDefault="002B562B" w:rsidP="00B734B2">
            <w:pPr>
              <w:spacing w:after="0" w:line="240" w:lineRule="auto"/>
              <w:rPr>
                <w:rFonts w:ascii="Arial" w:eastAsia="Times New Roman" w:hAnsi="Arial" w:cs="Arial"/>
                <w:b/>
                <w:bCs/>
                <w:lang w:val="en-US"/>
              </w:rPr>
            </w:pPr>
            <w:r w:rsidRPr="00BC60AB">
              <w:rPr>
                <w:rFonts w:ascii="Arial" w:eastAsia="Times New Roman" w:hAnsi="Arial" w:cs="Arial"/>
                <w:b/>
                <w:bCs/>
                <w:lang w:val="en-US"/>
              </w:rPr>
              <w:t xml:space="preserve">Award one mark for selection of valid “x”.  One mark = Competent </w:t>
            </w:r>
          </w:p>
        </w:tc>
      </w:tr>
      <w:tr w:rsidR="001F68D8" w:rsidRPr="00EA612D" w:rsidTr="00B734B2">
        <w:tblPrEx>
          <w:tblBorders>
            <w:top w:val="none" w:sz="0" w:space="0" w:color="auto"/>
            <w:bottom w:val="none" w:sz="0" w:space="0" w:color="auto"/>
          </w:tblBorders>
        </w:tblPrEx>
        <w:trPr>
          <w:trHeight w:val="594"/>
        </w:trPr>
        <w:tc>
          <w:tcPr>
            <w:tcW w:w="622" w:type="dxa"/>
            <w:shd w:val="clear" w:color="auto" w:fill="auto"/>
            <w:vAlign w:val="center"/>
          </w:tcPr>
          <w:p w:rsidR="001F68D8" w:rsidRPr="00EA612D" w:rsidRDefault="005F75AF"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2</w:t>
            </w:r>
            <w:r w:rsidR="001F68D8" w:rsidRPr="00EA612D">
              <w:rPr>
                <w:rFonts w:ascii="Arial" w:eastAsia="Times New Roman" w:hAnsi="Arial" w:cs="Arial"/>
                <w:b/>
                <w:bCs/>
                <w:color w:val="943634"/>
                <w:lang w:val="en-US"/>
              </w:rPr>
              <w:t>.1</w:t>
            </w:r>
          </w:p>
        </w:tc>
        <w:tc>
          <w:tcPr>
            <w:tcW w:w="7448" w:type="dxa"/>
            <w:gridSpan w:val="4"/>
            <w:shd w:val="clear" w:color="auto" w:fill="auto"/>
            <w:vAlign w:val="center"/>
          </w:tcPr>
          <w:p w:rsidR="001F68D8" w:rsidRPr="00EA612D" w:rsidRDefault="00930B26"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Choose the correct definition for sucrose</w:t>
            </w:r>
          </w:p>
        </w:tc>
        <w:tc>
          <w:tcPr>
            <w:tcW w:w="1311" w:type="dxa"/>
            <w:gridSpan w:val="2"/>
            <w:shd w:val="clear" w:color="auto" w:fill="auto"/>
            <w:vAlign w:val="center"/>
          </w:tcPr>
          <w:p w:rsidR="001F68D8" w:rsidRPr="00EA612D" w:rsidRDefault="001F68D8"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Mark Allocation</w:t>
            </w:r>
          </w:p>
        </w:tc>
      </w:tr>
      <w:tr w:rsidR="00EA612D" w:rsidRPr="00EA612D" w:rsidTr="00B734B2">
        <w:tblPrEx>
          <w:tblBorders>
            <w:top w:val="none" w:sz="0" w:space="0" w:color="auto"/>
            <w:bottom w:val="none" w:sz="0" w:space="0" w:color="auto"/>
          </w:tblBorders>
        </w:tblPrEx>
        <w:trPr>
          <w:trHeight w:val="475"/>
        </w:trPr>
        <w:tc>
          <w:tcPr>
            <w:tcW w:w="622" w:type="dxa"/>
            <w:shd w:val="clear" w:color="auto" w:fill="EFD3D2"/>
            <w:vAlign w:val="center"/>
          </w:tcPr>
          <w:p w:rsidR="00EA612D" w:rsidRPr="00EA612D" w:rsidRDefault="00EA612D"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a.</w:t>
            </w:r>
          </w:p>
        </w:tc>
        <w:tc>
          <w:tcPr>
            <w:tcW w:w="653" w:type="dxa"/>
            <w:shd w:val="clear" w:color="auto" w:fill="EFD3D2"/>
            <w:vAlign w:val="center"/>
          </w:tcPr>
          <w:p w:rsidR="00EA612D" w:rsidRPr="00EA612D" w:rsidRDefault="00EA612D" w:rsidP="00B734B2">
            <w:pPr>
              <w:spacing w:after="0" w:line="240" w:lineRule="auto"/>
              <w:rPr>
                <w:rFonts w:ascii="Arial" w:eastAsia="Times New Roman" w:hAnsi="Arial" w:cs="Arial"/>
                <w:color w:val="943634"/>
                <w:sz w:val="36"/>
                <w:szCs w:val="36"/>
                <w:lang w:val="en-US"/>
              </w:rPr>
            </w:pPr>
            <w:r w:rsidRPr="00EA612D">
              <w:rPr>
                <w:rFonts w:ascii="Arial" w:eastAsia="Times New Roman" w:hAnsi="Arial" w:cs="Arial"/>
                <w:color w:val="943634"/>
                <w:sz w:val="36"/>
                <w:szCs w:val="36"/>
                <w:lang w:val="en-US"/>
              </w:rPr>
              <w:sym w:font="Wingdings" w:char="F0A8"/>
            </w:r>
          </w:p>
        </w:tc>
        <w:tc>
          <w:tcPr>
            <w:tcW w:w="6795" w:type="dxa"/>
            <w:gridSpan w:val="3"/>
            <w:shd w:val="clear" w:color="auto" w:fill="EFD3D2"/>
            <w:vAlign w:val="center"/>
          </w:tcPr>
          <w:p w:rsidR="00EA612D" w:rsidRPr="00EA612D" w:rsidRDefault="00EA612D" w:rsidP="00B734B2">
            <w:pPr>
              <w:spacing w:after="0" w:line="240" w:lineRule="auto"/>
              <w:rPr>
                <w:rFonts w:ascii="Arial" w:eastAsiaTheme="minorHAnsi" w:hAnsi="Arial" w:cs="Arial"/>
              </w:rPr>
            </w:pPr>
            <w:r w:rsidRPr="00EA612D">
              <w:rPr>
                <w:rFonts w:ascii="Arial" w:eastAsiaTheme="minorHAnsi" w:hAnsi="Arial" w:cs="Arial"/>
              </w:rPr>
              <w:t>A monosaccharide.</w:t>
            </w:r>
          </w:p>
        </w:tc>
        <w:tc>
          <w:tcPr>
            <w:tcW w:w="1311" w:type="dxa"/>
            <w:gridSpan w:val="2"/>
            <w:shd w:val="clear" w:color="auto" w:fill="EFD3D2"/>
            <w:vAlign w:val="center"/>
          </w:tcPr>
          <w:p w:rsidR="00EA612D" w:rsidRPr="00EA612D" w:rsidRDefault="00EA612D" w:rsidP="00B734B2">
            <w:pPr>
              <w:spacing w:after="0" w:line="240" w:lineRule="auto"/>
              <w:rPr>
                <w:rFonts w:ascii="Arial" w:eastAsia="Times New Roman" w:hAnsi="Arial" w:cs="Arial"/>
                <w:color w:val="943634"/>
                <w:lang w:val="en-US"/>
              </w:rPr>
            </w:pPr>
          </w:p>
        </w:tc>
      </w:tr>
      <w:tr w:rsidR="00EA612D" w:rsidRPr="00EA612D" w:rsidTr="00B734B2">
        <w:tblPrEx>
          <w:tblBorders>
            <w:top w:val="none" w:sz="0" w:space="0" w:color="auto"/>
            <w:bottom w:val="none" w:sz="0" w:space="0" w:color="auto"/>
          </w:tblBorders>
        </w:tblPrEx>
        <w:trPr>
          <w:trHeight w:val="475"/>
        </w:trPr>
        <w:tc>
          <w:tcPr>
            <w:tcW w:w="622" w:type="dxa"/>
            <w:shd w:val="clear" w:color="auto" w:fill="auto"/>
            <w:vAlign w:val="center"/>
          </w:tcPr>
          <w:p w:rsidR="00EA612D" w:rsidRPr="00EA612D" w:rsidRDefault="00EA612D"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b.</w:t>
            </w:r>
          </w:p>
        </w:tc>
        <w:tc>
          <w:tcPr>
            <w:tcW w:w="653" w:type="dxa"/>
            <w:shd w:val="clear" w:color="auto" w:fill="auto"/>
            <w:vAlign w:val="center"/>
          </w:tcPr>
          <w:p w:rsidR="00EA612D" w:rsidRPr="002B562B" w:rsidRDefault="006859E3" w:rsidP="00B734B2">
            <w:pPr>
              <w:spacing w:after="0" w:line="240" w:lineRule="auto"/>
              <w:rPr>
                <w:rFonts w:ascii="Arial" w:eastAsia="Times New Roman" w:hAnsi="Arial" w:cs="Arial"/>
                <w:color w:val="FF0000"/>
                <w:sz w:val="36"/>
                <w:szCs w:val="36"/>
                <w:lang w:val="en-US"/>
              </w:rPr>
            </w:pPr>
            <w:r w:rsidRPr="00EA612D">
              <w:rPr>
                <w:rFonts w:ascii="Arial" w:eastAsia="Times New Roman" w:hAnsi="Arial" w:cs="Arial"/>
                <w:color w:val="943634"/>
                <w:sz w:val="36"/>
                <w:szCs w:val="36"/>
                <w:lang w:val="en-US"/>
              </w:rPr>
              <w:sym w:font="Wingdings" w:char="F0A8"/>
            </w:r>
          </w:p>
        </w:tc>
        <w:tc>
          <w:tcPr>
            <w:tcW w:w="6795" w:type="dxa"/>
            <w:gridSpan w:val="3"/>
            <w:shd w:val="clear" w:color="auto" w:fill="auto"/>
            <w:vAlign w:val="center"/>
          </w:tcPr>
          <w:p w:rsidR="00EA612D" w:rsidRPr="002B562B" w:rsidRDefault="00EA612D" w:rsidP="00B734B2">
            <w:pPr>
              <w:spacing w:after="0" w:line="240" w:lineRule="auto"/>
              <w:rPr>
                <w:rFonts w:ascii="Arial" w:eastAsiaTheme="minorHAnsi" w:hAnsi="Arial" w:cs="Arial"/>
                <w:color w:val="FF0000"/>
              </w:rPr>
            </w:pPr>
            <w:r w:rsidRPr="006859E3">
              <w:rPr>
                <w:rFonts w:ascii="Arial" w:eastAsiaTheme="minorHAnsi" w:hAnsi="Arial" w:cs="Arial"/>
              </w:rPr>
              <w:t>Glucose.</w:t>
            </w:r>
          </w:p>
        </w:tc>
        <w:tc>
          <w:tcPr>
            <w:tcW w:w="1311" w:type="dxa"/>
            <w:gridSpan w:val="2"/>
            <w:shd w:val="clear" w:color="auto" w:fill="auto"/>
            <w:vAlign w:val="center"/>
          </w:tcPr>
          <w:p w:rsidR="00EA612D" w:rsidRPr="00EA612D" w:rsidRDefault="00EA612D" w:rsidP="00B734B2">
            <w:pPr>
              <w:spacing w:after="0" w:line="240" w:lineRule="auto"/>
              <w:rPr>
                <w:rFonts w:ascii="Arial" w:eastAsia="Times New Roman" w:hAnsi="Arial" w:cs="Arial"/>
                <w:color w:val="943634"/>
                <w:lang w:val="en-US"/>
              </w:rPr>
            </w:pPr>
          </w:p>
        </w:tc>
      </w:tr>
      <w:tr w:rsidR="00EA612D" w:rsidRPr="00EA612D" w:rsidTr="00B734B2">
        <w:tblPrEx>
          <w:tblBorders>
            <w:top w:val="none" w:sz="0" w:space="0" w:color="auto"/>
            <w:bottom w:val="none" w:sz="0" w:space="0" w:color="auto"/>
          </w:tblBorders>
        </w:tblPrEx>
        <w:trPr>
          <w:trHeight w:val="475"/>
        </w:trPr>
        <w:tc>
          <w:tcPr>
            <w:tcW w:w="622" w:type="dxa"/>
            <w:shd w:val="clear" w:color="auto" w:fill="EFD3D2"/>
            <w:vAlign w:val="center"/>
          </w:tcPr>
          <w:p w:rsidR="00EA612D" w:rsidRPr="00EA612D" w:rsidRDefault="00EA612D"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c.</w:t>
            </w:r>
          </w:p>
        </w:tc>
        <w:tc>
          <w:tcPr>
            <w:tcW w:w="653" w:type="dxa"/>
            <w:shd w:val="clear" w:color="auto" w:fill="EFD3D2"/>
            <w:vAlign w:val="center"/>
          </w:tcPr>
          <w:p w:rsidR="00EA612D" w:rsidRPr="00EA612D" w:rsidRDefault="00EA612D" w:rsidP="00B734B2">
            <w:pPr>
              <w:spacing w:after="0" w:line="240" w:lineRule="auto"/>
              <w:rPr>
                <w:rFonts w:ascii="Arial" w:eastAsia="Times New Roman" w:hAnsi="Arial" w:cs="Arial"/>
                <w:color w:val="943634"/>
                <w:sz w:val="36"/>
                <w:szCs w:val="36"/>
                <w:lang w:val="en-US"/>
              </w:rPr>
            </w:pPr>
            <w:r w:rsidRPr="00EA612D">
              <w:rPr>
                <w:rFonts w:ascii="Arial" w:eastAsia="Times New Roman" w:hAnsi="Arial" w:cs="Arial"/>
                <w:color w:val="943634"/>
                <w:sz w:val="36"/>
                <w:szCs w:val="36"/>
                <w:lang w:val="en-US"/>
              </w:rPr>
              <w:sym w:font="Wingdings" w:char="F0A8"/>
            </w:r>
          </w:p>
        </w:tc>
        <w:tc>
          <w:tcPr>
            <w:tcW w:w="6795" w:type="dxa"/>
            <w:gridSpan w:val="3"/>
            <w:shd w:val="clear" w:color="auto" w:fill="EFD3D2"/>
            <w:vAlign w:val="center"/>
          </w:tcPr>
          <w:p w:rsidR="00EA612D" w:rsidRPr="00EA612D" w:rsidRDefault="00EA612D" w:rsidP="00B734B2">
            <w:pPr>
              <w:spacing w:after="0" w:line="240" w:lineRule="auto"/>
              <w:rPr>
                <w:rFonts w:ascii="Arial" w:eastAsiaTheme="minorHAnsi" w:hAnsi="Arial" w:cs="Arial"/>
              </w:rPr>
            </w:pPr>
            <w:r w:rsidRPr="00EA612D">
              <w:rPr>
                <w:rFonts w:ascii="Arial" w:eastAsiaTheme="minorHAnsi" w:hAnsi="Arial" w:cs="Arial"/>
              </w:rPr>
              <w:t>Fructose.</w:t>
            </w:r>
          </w:p>
        </w:tc>
        <w:tc>
          <w:tcPr>
            <w:tcW w:w="1311" w:type="dxa"/>
            <w:gridSpan w:val="2"/>
            <w:shd w:val="clear" w:color="auto" w:fill="EFD3D2"/>
            <w:vAlign w:val="center"/>
          </w:tcPr>
          <w:p w:rsidR="00EA612D" w:rsidRPr="00EA612D" w:rsidRDefault="00EA612D" w:rsidP="00B734B2">
            <w:pPr>
              <w:spacing w:after="0" w:line="240" w:lineRule="auto"/>
              <w:rPr>
                <w:rFonts w:ascii="Arial" w:eastAsia="Times New Roman" w:hAnsi="Arial" w:cs="Arial"/>
                <w:color w:val="943634"/>
                <w:lang w:val="en-US"/>
              </w:rPr>
            </w:pPr>
          </w:p>
        </w:tc>
      </w:tr>
      <w:tr w:rsidR="00EA612D" w:rsidRPr="00EA612D" w:rsidTr="00B734B2">
        <w:tblPrEx>
          <w:tblBorders>
            <w:top w:val="none" w:sz="0" w:space="0" w:color="auto"/>
            <w:bottom w:val="none" w:sz="0" w:space="0" w:color="auto"/>
          </w:tblBorders>
        </w:tblPrEx>
        <w:trPr>
          <w:trHeight w:val="475"/>
        </w:trPr>
        <w:tc>
          <w:tcPr>
            <w:tcW w:w="622" w:type="dxa"/>
            <w:shd w:val="clear" w:color="auto" w:fill="auto"/>
            <w:vAlign w:val="center"/>
          </w:tcPr>
          <w:p w:rsidR="00EA612D" w:rsidRPr="00EA612D" w:rsidRDefault="00EA612D"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d.</w:t>
            </w:r>
          </w:p>
        </w:tc>
        <w:tc>
          <w:tcPr>
            <w:tcW w:w="653" w:type="dxa"/>
            <w:shd w:val="clear" w:color="auto" w:fill="auto"/>
            <w:vAlign w:val="center"/>
          </w:tcPr>
          <w:p w:rsidR="00EA612D" w:rsidRPr="00EA612D" w:rsidRDefault="00EA0C22" w:rsidP="00B734B2">
            <w:pPr>
              <w:spacing w:after="0" w:line="240" w:lineRule="auto"/>
              <w:rPr>
                <w:rFonts w:ascii="Arial" w:eastAsia="Times New Roman" w:hAnsi="Arial" w:cs="Arial"/>
                <w:color w:val="943634"/>
                <w:sz w:val="36"/>
                <w:szCs w:val="36"/>
                <w:lang w:val="en-US"/>
              </w:rPr>
            </w:pPr>
            <w:r w:rsidRPr="00EA0C22">
              <w:rPr>
                <w:rFonts w:ascii="Arial" w:eastAsia="Times New Roman" w:hAnsi="Arial" w:cs="Arial"/>
                <w:noProof/>
                <w:color w:val="943634" w:themeColor="accent2" w:themeShade="BF"/>
                <w:sz w:val="36"/>
                <w:szCs w:val="36"/>
                <w:lang w:val="en-US"/>
              </w:rPr>
              <w:sym w:font="Wingdings" w:char="F0FD"/>
            </w:r>
          </w:p>
        </w:tc>
        <w:tc>
          <w:tcPr>
            <w:tcW w:w="6795" w:type="dxa"/>
            <w:gridSpan w:val="3"/>
            <w:shd w:val="clear" w:color="auto" w:fill="auto"/>
            <w:vAlign w:val="center"/>
          </w:tcPr>
          <w:p w:rsidR="00EA612D" w:rsidRPr="00EA612D" w:rsidRDefault="00EA612D" w:rsidP="00B734B2">
            <w:pPr>
              <w:spacing w:after="0" w:line="240" w:lineRule="auto"/>
              <w:rPr>
                <w:rFonts w:ascii="Arial" w:eastAsiaTheme="minorHAnsi" w:hAnsi="Arial" w:cs="Arial"/>
              </w:rPr>
            </w:pPr>
            <w:r w:rsidRPr="00EA612D">
              <w:rPr>
                <w:rFonts w:ascii="Arial" w:eastAsiaTheme="minorHAnsi" w:hAnsi="Arial" w:cs="Arial"/>
              </w:rPr>
              <w:t>Disaccharide.</w:t>
            </w:r>
          </w:p>
        </w:tc>
        <w:tc>
          <w:tcPr>
            <w:tcW w:w="1311" w:type="dxa"/>
            <w:gridSpan w:val="2"/>
            <w:shd w:val="clear" w:color="auto" w:fill="auto"/>
            <w:vAlign w:val="center"/>
          </w:tcPr>
          <w:p w:rsidR="00EA612D" w:rsidRPr="00EA612D" w:rsidRDefault="00EA612D" w:rsidP="00B734B2">
            <w:pPr>
              <w:spacing w:after="0" w:line="240" w:lineRule="auto"/>
              <w:rPr>
                <w:rFonts w:ascii="Arial" w:eastAsia="Times New Roman" w:hAnsi="Arial" w:cs="Arial"/>
                <w:color w:val="943634"/>
                <w:lang w:val="en-US"/>
              </w:rPr>
            </w:pPr>
          </w:p>
        </w:tc>
      </w:tr>
      <w:tr w:rsidR="001F68D8" w:rsidRPr="00EA612D" w:rsidTr="00B734B2">
        <w:tblPrEx>
          <w:tblBorders>
            <w:top w:val="none" w:sz="0" w:space="0" w:color="auto"/>
            <w:bottom w:val="none" w:sz="0" w:space="0" w:color="auto"/>
          </w:tblBorders>
        </w:tblPrEx>
        <w:trPr>
          <w:trHeight w:val="387"/>
        </w:trPr>
        <w:tc>
          <w:tcPr>
            <w:tcW w:w="622" w:type="dxa"/>
            <w:shd w:val="clear" w:color="auto" w:fill="EFD3D2"/>
            <w:vAlign w:val="center"/>
          </w:tcPr>
          <w:p w:rsidR="001F68D8" w:rsidRPr="00EA612D" w:rsidRDefault="00EA612D"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e.</w:t>
            </w:r>
          </w:p>
        </w:tc>
        <w:tc>
          <w:tcPr>
            <w:tcW w:w="653" w:type="dxa"/>
            <w:shd w:val="clear" w:color="auto" w:fill="EFD3D2"/>
            <w:vAlign w:val="center"/>
          </w:tcPr>
          <w:p w:rsidR="001F68D8" w:rsidRPr="00EA612D" w:rsidRDefault="00EA612D" w:rsidP="00B734B2">
            <w:pPr>
              <w:spacing w:after="0" w:line="240" w:lineRule="auto"/>
              <w:rPr>
                <w:rFonts w:ascii="Arial" w:eastAsia="Times New Roman" w:hAnsi="Arial" w:cs="Arial"/>
                <w:color w:val="943634"/>
                <w:lang w:val="en-US"/>
              </w:rPr>
            </w:pPr>
            <w:r w:rsidRPr="00EA612D">
              <w:rPr>
                <w:rFonts w:ascii="Arial" w:eastAsia="Times New Roman" w:hAnsi="Arial" w:cs="Arial"/>
                <w:color w:val="943634"/>
                <w:sz w:val="36"/>
                <w:szCs w:val="36"/>
                <w:lang w:val="en-US"/>
              </w:rPr>
              <w:sym w:font="Wingdings" w:char="F0A8"/>
            </w:r>
          </w:p>
        </w:tc>
        <w:tc>
          <w:tcPr>
            <w:tcW w:w="6795" w:type="dxa"/>
            <w:gridSpan w:val="3"/>
            <w:shd w:val="clear" w:color="auto" w:fill="EFD3D2"/>
            <w:vAlign w:val="center"/>
          </w:tcPr>
          <w:p w:rsidR="001F68D8" w:rsidRPr="00EA612D" w:rsidRDefault="00EA612D" w:rsidP="00B734B2">
            <w:pPr>
              <w:spacing w:after="0" w:line="240" w:lineRule="auto"/>
              <w:rPr>
                <w:rFonts w:ascii="Arial" w:eastAsiaTheme="minorHAnsi" w:hAnsi="Arial" w:cs="Arial"/>
              </w:rPr>
            </w:pPr>
            <w:r w:rsidRPr="00EA612D">
              <w:rPr>
                <w:rFonts w:ascii="Arial" w:eastAsiaTheme="minorHAnsi" w:hAnsi="Arial" w:cs="Arial"/>
              </w:rPr>
              <w:t>Simple sugar.</w:t>
            </w:r>
          </w:p>
        </w:tc>
        <w:tc>
          <w:tcPr>
            <w:tcW w:w="1311" w:type="dxa"/>
            <w:gridSpan w:val="2"/>
            <w:shd w:val="clear" w:color="auto" w:fill="EFD3D2"/>
            <w:vAlign w:val="center"/>
          </w:tcPr>
          <w:p w:rsidR="001F68D8" w:rsidRPr="00EA612D"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 xml:space="preserve">            2</w:t>
            </w:r>
          </w:p>
        </w:tc>
      </w:tr>
    </w:tbl>
    <w:p w:rsidR="00B734B2" w:rsidRDefault="00B734B2"/>
    <w:tbl>
      <w:tblPr>
        <w:tblW w:w="9381" w:type="dxa"/>
        <w:tblLook w:val="04A0" w:firstRow="1" w:lastRow="0" w:firstColumn="1" w:lastColumn="0" w:noHBand="0" w:noVBand="1"/>
      </w:tblPr>
      <w:tblGrid>
        <w:gridCol w:w="622"/>
        <w:gridCol w:w="653"/>
        <w:gridCol w:w="6716"/>
        <w:gridCol w:w="79"/>
        <w:gridCol w:w="1280"/>
        <w:gridCol w:w="31"/>
      </w:tblGrid>
      <w:tr w:rsidR="0032319E" w:rsidRPr="00EA612D" w:rsidTr="00B734B2">
        <w:trPr>
          <w:trHeight w:val="594"/>
        </w:trPr>
        <w:tc>
          <w:tcPr>
            <w:tcW w:w="622" w:type="dxa"/>
            <w:shd w:val="clear" w:color="auto" w:fill="auto"/>
            <w:vAlign w:val="center"/>
          </w:tcPr>
          <w:p w:rsidR="0032319E" w:rsidRPr="00EA612D" w:rsidRDefault="0032319E"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2</w:t>
            </w:r>
            <w:r>
              <w:rPr>
                <w:rFonts w:ascii="Arial" w:eastAsia="Times New Roman" w:hAnsi="Arial" w:cs="Arial"/>
                <w:b/>
                <w:bCs/>
                <w:color w:val="943634"/>
                <w:lang w:val="en-US"/>
              </w:rPr>
              <w:t>.2</w:t>
            </w:r>
          </w:p>
        </w:tc>
        <w:tc>
          <w:tcPr>
            <w:tcW w:w="7448" w:type="dxa"/>
            <w:gridSpan w:val="3"/>
            <w:shd w:val="clear" w:color="auto" w:fill="auto"/>
            <w:vAlign w:val="center"/>
          </w:tcPr>
          <w:p w:rsidR="0032319E" w:rsidRPr="00EA612D" w:rsidRDefault="0032319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happens during inversion</w:t>
            </w:r>
          </w:p>
        </w:tc>
        <w:tc>
          <w:tcPr>
            <w:tcW w:w="1311" w:type="dxa"/>
            <w:gridSpan w:val="2"/>
            <w:shd w:val="clear" w:color="auto" w:fill="auto"/>
            <w:vAlign w:val="center"/>
          </w:tcPr>
          <w:p w:rsidR="0032319E" w:rsidRPr="00EA612D" w:rsidRDefault="0032319E" w:rsidP="00B734B2">
            <w:pPr>
              <w:spacing w:after="0" w:line="240" w:lineRule="auto"/>
              <w:rPr>
                <w:rFonts w:ascii="Arial" w:eastAsia="Times New Roman" w:hAnsi="Arial" w:cs="Arial"/>
                <w:b/>
                <w:bCs/>
                <w:color w:val="943634"/>
                <w:lang w:val="en-US"/>
              </w:rPr>
            </w:pPr>
            <w:r w:rsidRPr="00EA612D">
              <w:rPr>
                <w:rFonts w:ascii="Arial" w:eastAsia="Times New Roman" w:hAnsi="Arial" w:cs="Arial"/>
                <w:b/>
                <w:bCs/>
                <w:color w:val="943634"/>
                <w:lang w:val="en-US"/>
              </w:rPr>
              <w:t>Mark Allocation</w:t>
            </w:r>
          </w:p>
        </w:tc>
      </w:tr>
      <w:tr w:rsidR="005C55E6" w:rsidRPr="001F68D8" w:rsidTr="00B734B2">
        <w:tblPrEx>
          <w:tblBorders>
            <w:top w:val="single" w:sz="8" w:space="0" w:color="C0504D"/>
            <w:bottom w:val="single" w:sz="8" w:space="0" w:color="C0504D"/>
          </w:tblBorders>
        </w:tblPrEx>
        <w:trPr>
          <w:gridAfter w:val="1"/>
          <w:wAfter w:w="31" w:type="dxa"/>
          <w:trHeight w:val="454"/>
        </w:trPr>
        <w:tc>
          <w:tcPr>
            <w:tcW w:w="622" w:type="dxa"/>
            <w:shd w:val="clear" w:color="auto" w:fill="EFD3D2"/>
            <w:vAlign w:val="center"/>
          </w:tcPr>
          <w:p w:rsidR="00EA612D" w:rsidRPr="001F68D8" w:rsidRDefault="00EA612D"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EA612D" w:rsidRPr="001F68D8" w:rsidRDefault="00EA612D"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EA612D" w:rsidRPr="00ED0B05" w:rsidRDefault="00EA612D" w:rsidP="00B734B2">
            <w:pPr>
              <w:spacing w:after="0" w:line="240" w:lineRule="auto"/>
              <w:rPr>
                <w:rFonts w:ascii="Arial" w:eastAsiaTheme="minorHAnsi" w:hAnsi="Arial" w:cs="Arial"/>
              </w:rPr>
            </w:pPr>
            <w:r w:rsidRPr="00ED0B05">
              <w:rPr>
                <w:rFonts w:ascii="Arial" w:eastAsiaTheme="minorHAnsi" w:hAnsi="Arial" w:cs="Arial"/>
              </w:rPr>
              <w:t>Decomposition of glucose and fructose.</w:t>
            </w:r>
          </w:p>
        </w:tc>
        <w:tc>
          <w:tcPr>
            <w:tcW w:w="1359" w:type="dxa"/>
            <w:gridSpan w:val="2"/>
            <w:tcBorders>
              <w:left w:val="nil"/>
              <w:right w:val="nil"/>
            </w:tcBorders>
            <w:shd w:val="clear" w:color="auto" w:fill="EFD3D2"/>
            <w:vAlign w:val="center"/>
          </w:tcPr>
          <w:p w:rsidR="00EA612D" w:rsidRPr="001F68D8" w:rsidRDefault="00EA612D" w:rsidP="00B734B2">
            <w:pPr>
              <w:spacing w:after="0" w:line="240" w:lineRule="auto"/>
              <w:rPr>
                <w:rFonts w:ascii="Arial" w:eastAsia="Times New Roman" w:hAnsi="Arial" w:cs="Arial"/>
                <w:color w:val="943634"/>
                <w:lang w:val="en-US"/>
              </w:rPr>
            </w:pPr>
          </w:p>
        </w:tc>
      </w:tr>
      <w:tr w:rsidR="005C55E6" w:rsidRPr="001F68D8" w:rsidTr="00B734B2">
        <w:tblPrEx>
          <w:tblBorders>
            <w:top w:val="single" w:sz="8" w:space="0" w:color="C0504D"/>
            <w:bottom w:val="single" w:sz="8" w:space="0" w:color="C0504D"/>
          </w:tblBorders>
        </w:tblPrEx>
        <w:trPr>
          <w:gridAfter w:val="1"/>
          <w:wAfter w:w="31" w:type="dxa"/>
          <w:trHeight w:val="454"/>
        </w:trPr>
        <w:tc>
          <w:tcPr>
            <w:tcW w:w="622" w:type="dxa"/>
            <w:shd w:val="clear" w:color="auto" w:fill="auto"/>
            <w:vAlign w:val="center"/>
          </w:tcPr>
          <w:p w:rsidR="00EA612D" w:rsidRPr="001F68D8" w:rsidRDefault="00EA612D"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EA612D" w:rsidRPr="001F68D8" w:rsidRDefault="00EA612D"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auto"/>
            <w:vAlign w:val="center"/>
          </w:tcPr>
          <w:p w:rsidR="00EA612D" w:rsidRPr="00ED0B05" w:rsidRDefault="00EA612D" w:rsidP="00B734B2">
            <w:pPr>
              <w:spacing w:after="0" w:line="240" w:lineRule="auto"/>
              <w:rPr>
                <w:rFonts w:ascii="Arial" w:eastAsiaTheme="minorHAnsi" w:hAnsi="Arial" w:cs="Arial"/>
              </w:rPr>
            </w:pPr>
            <w:r w:rsidRPr="00ED0B05">
              <w:rPr>
                <w:rFonts w:ascii="Arial" w:eastAsiaTheme="minorHAnsi" w:hAnsi="Arial" w:cs="Arial"/>
              </w:rPr>
              <w:t>Alkaline degradation.</w:t>
            </w:r>
          </w:p>
        </w:tc>
        <w:tc>
          <w:tcPr>
            <w:tcW w:w="1359" w:type="dxa"/>
            <w:gridSpan w:val="2"/>
            <w:shd w:val="clear" w:color="auto" w:fill="auto"/>
            <w:vAlign w:val="center"/>
          </w:tcPr>
          <w:p w:rsidR="00EA612D" w:rsidRPr="001F68D8" w:rsidRDefault="00EA612D" w:rsidP="00B734B2">
            <w:pPr>
              <w:spacing w:after="0" w:line="240" w:lineRule="auto"/>
              <w:rPr>
                <w:rFonts w:ascii="Arial" w:eastAsia="Times New Roman" w:hAnsi="Arial" w:cs="Arial"/>
                <w:color w:val="943634"/>
                <w:lang w:val="en-US"/>
              </w:rPr>
            </w:pPr>
          </w:p>
        </w:tc>
      </w:tr>
      <w:tr w:rsidR="005C55E6" w:rsidRPr="001F68D8" w:rsidTr="00B734B2">
        <w:tblPrEx>
          <w:tblBorders>
            <w:top w:val="single" w:sz="8" w:space="0" w:color="C0504D"/>
            <w:bottom w:val="single" w:sz="8" w:space="0" w:color="C0504D"/>
          </w:tblBorders>
        </w:tblPrEx>
        <w:trPr>
          <w:gridAfter w:val="1"/>
          <w:wAfter w:w="31" w:type="dxa"/>
          <w:trHeight w:val="454"/>
        </w:trPr>
        <w:tc>
          <w:tcPr>
            <w:tcW w:w="622" w:type="dxa"/>
            <w:shd w:val="clear" w:color="auto" w:fill="EFD3D2"/>
            <w:vAlign w:val="center"/>
          </w:tcPr>
          <w:p w:rsidR="00EA612D" w:rsidRPr="001F68D8" w:rsidRDefault="00EA612D"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EA612D" w:rsidRPr="001F68D8" w:rsidRDefault="00EA0C22" w:rsidP="00B734B2">
            <w:pPr>
              <w:spacing w:after="0" w:line="240" w:lineRule="auto"/>
              <w:rPr>
                <w:rFonts w:ascii="Arial" w:eastAsia="Times New Roman" w:hAnsi="Arial" w:cs="Arial"/>
                <w:color w:val="943634"/>
                <w:sz w:val="36"/>
                <w:szCs w:val="36"/>
                <w:lang w:val="en-US"/>
              </w:rPr>
            </w:pPr>
            <w:r w:rsidRPr="00EA0C22">
              <w:rPr>
                <w:rFonts w:ascii="Arial" w:eastAsia="Times New Roman" w:hAnsi="Arial" w:cs="Arial"/>
                <w:noProof/>
                <w:color w:val="943634" w:themeColor="accent2" w:themeShade="BF"/>
                <w:sz w:val="36"/>
                <w:szCs w:val="36"/>
                <w:lang w:val="en-US"/>
              </w:rPr>
              <w:sym w:font="Wingdings" w:char="F0FD"/>
            </w:r>
          </w:p>
        </w:tc>
        <w:tc>
          <w:tcPr>
            <w:tcW w:w="6716" w:type="dxa"/>
            <w:shd w:val="clear" w:color="auto" w:fill="EFD3D2"/>
            <w:vAlign w:val="center"/>
          </w:tcPr>
          <w:p w:rsidR="00EA612D" w:rsidRPr="00ED0B05" w:rsidRDefault="00EA612D" w:rsidP="00B734B2">
            <w:pPr>
              <w:spacing w:after="0" w:line="240" w:lineRule="auto"/>
              <w:rPr>
                <w:rFonts w:ascii="Arial" w:eastAsiaTheme="minorHAnsi" w:hAnsi="Arial" w:cs="Arial"/>
              </w:rPr>
            </w:pPr>
            <w:r w:rsidRPr="00ED0B05">
              <w:rPr>
                <w:rFonts w:ascii="Arial" w:eastAsiaTheme="minorHAnsi" w:hAnsi="Arial" w:cs="Arial"/>
              </w:rPr>
              <w:t>Decomposition of sucrose.</w:t>
            </w:r>
          </w:p>
        </w:tc>
        <w:tc>
          <w:tcPr>
            <w:tcW w:w="1359" w:type="dxa"/>
            <w:gridSpan w:val="2"/>
            <w:tcBorders>
              <w:left w:val="nil"/>
              <w:right w:val="nil"/>
            </w:tcBorders>
            <w:shd w:val="clear" w:color="auto" w:fill="EFD3D2"/>
            <w:vAlign w:val="center"/>
          </w:tcPr>
          <w:p w:rsidR="00EA612D" w:rsidRPr="001F68D8" w:rsidRDefault="00EA612D" w:rsidP="00B734B2">
            <w:pPr>
              <w:spacing w:after="0" w:line="240" w:lineRule="auto"/>
              <w:rPr>
                <w:rFonts w:ascii="Arial" w:eastAsia="Times New Roman" w:hAnsi="Arial" w:cs="Arial"/>
                <w:color w:val="943634"/>
                <w:lang w:val="en-US"/>
              </w:rPr>
            </w:pPr>
          </w:p>
        </w:tc>
      </w:tr>
      <w:tr w:rsidR="005C55E6" w:rsidRPr="001F68D8" w:rsidTr="00B734B2">
        <w:tblPrEx>
          <w:tblBorders>
            <w:top w:val="single" w:sz="8" w:space="0" w:color="C0504D"/>
            <w:bottom w:val="single" w:sz="8" w:space="0" w:color="C0504D"/>
          </w:tblBorders>
        </w:tblPrEx>
        <w:trPr>
          <w:gridAfter w:val="1"/>
          <w:wAfter w:w="31" w:type="dxa"/>
          <w:trHeight w:val="454"/>
        </w:trPr>
        <w:tc>
          <w:tcPr>
            <w:tcW w:w="622" w:type="dxa"/>
            <w:shd w:val="clear" w:color="auto" w:fill="auto"/>
            <w:vAlign w:val="center"/>
          </w:tcPr>
          <w:p w:rsidR="00EA612D" w:rsidRPr="001F68D8" w:rsidRDefault="00EA612D"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EA612D" w:rsidRPr="001F68D8" w:rsidRDefault="00EA612D"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auto"/>
            <w:vAlign w:val="center"/>
          </w:tcPr>
          <w:p w:rsidR="00EA612D" w:rsidRPr="00ED0B05" w:rsidRDefault="00EA612D" w:rsidP="00B734B2">
            <w:pPr>
              <w:spacing w:after="0" w:line="240" w:lineRule="auto"/>
              <w:rPr>
                <w:rFonts w:ascii="Arial" w:eastAsiaTheme="minorHAnsi" w:hAnsi="Arial" w:cs="Arial"/>
              </w:rPr>
            </w:pPr>
            <w:r w:rsidRPr="00ED0B05">
              <w:rPr>
                <w:rFonts w:ascii="Arial" w:eastAsiaTheme="minorHAnsi" w:hAnsi="Arial" w:cs="Arial"/>
              </w:rPr>
              <w:t>Decomposition of glucose.</w:t>
            </w:r>
          </w:p>
        </w:tc>
        <w:tc>
          <w:tcPr>
            <w:tcW w:w="1359" w:type="dxa"/>
            <w:gridSpan w:val="2"/>
            <w:shd w:val="clear" w:color="auto" w:fill="auto"/>
            <w:vAlign w:val="center"/>
          </w:tcPr>
          <w:p w:rsidR="00EA612D" w:rsidRPr="001F68D8" w:rsidRDefault="00EA612D" w:rsidP="00B734B2">
            <w:pPr>
              <w:spacing w:after="0" w:line="240" w:lineRule="auto"/>
              <w:rPr>
                <w:rFonts w:ascii="Arial" w:eastAsia="Times New Roman" w:hAnsi="Arial" w:cs="Arial"/>
                <w:color w:val="943634"/>
                <w:lang w:val="en-US"/>
              </w:rPr>
            </w:pPr>
          </w:p>
        </w:tc>
      </w:tr>
      <w:tr w:rsidR="005C55E6" w:rsidRPr="001F68D8" w:rsidTr="00B734B2">
        <w:tblPrEx>
          <w:tblBorders>
            <w:top w:val="single" w:sz="8" w:space="0" w:color="C0504D"/>
            <w:bottom w:val="single" w:sz="8" w:space="0" w:color="C0504D"/>
          </w:tblBorders>
        </w:tblPrEx>
        <w:trPr>
          <w:gridAfter w:val="1"/>
          <w:wAfter w:w="31" w:type="dxa"/>
          <w:trHeight w:val="340"/>
        </w:trPr>
        <w:tc>
          <w:tcPr>
            <w:tcW w:w="622" w:type="dxa"/>
            <w:shd w:val="clear" w:color="auto" w:fill="EFD3D2"/>
            <w:vAlign w:val="center"/>
          </w:tcPr>
          <w:p w:rsidR="00EA612D" w:rsidRPr="001F68D8" w:rsidRDefault="00EA612D"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EA612D" w:rsidRPr="001F68D8" w:rsidRDefault="00EA612D"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EA612D" w:rsidRPr="00ED0B05" w:rsidRDefault="00EA612D" w:rsidP="00B734B2">
            <w:pPr>
              <w:spacing w:after="0" w:line="240" w:lineRule="auto"/>
              <w:rPr>
                <w:rFonts w:ascii="Arial" w:eastAsiaTheme="minorHAnsi" w:hAnsi="Arial" w:cs="Arial"/>
              </w:rPr>
            </w:pPr>
            <w:r w:rsidRPr="00ED0B05">
              <w:rPr>
                <w:rFonts w:ascii="Arial" w:eastAsiaTheme="minorHAnsi" w:hAnsi="Arial" w:cs="Arial"/>
              </w:rPr>
              <w:t>Decomposition of fructose.</w:t>
            </w:r>
          </w:p>
        </w:tc>
        <w:tc>
          <w:tcPr>
            <w:tcW w:w="1359" w:type="dxa"/>
            <w:gridSpan w:val="2"/>
            <w:tcBorders>
              <w:left w:val="nil"/>
              <w:right w:val="nil"/>
            </w:tcBorders>
            <w:shd w:val="clear" w:color="auto" w:fill="EFD3D2"/>
            <w:vAlign w:val="center"/>
          </w:tcPr>
          <w:p w:rsidR="00EA612D"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16"/>
        <w:gridCol w:w="1359"/>
      </w:tblGrid>
      <w:tr w:rsidR="005C55E6" w:rsidRPr="001F68D8" w:rsidTr="00B734B2">
        <w:trPr>
          <w:trHeight w:val="567"/>
        </w:trPr>
        <w:tc>
          <w:tcPr>
            <w:tcW w:w="622" w:type="dxa"/>
            <w:tcBorders>
              <w:top w:val="single" w:sz="8" w:space="0" w:color="C0504D"/>
              <w:bottom w:val="single" w:sz="8" w:space="0" w:color="C0504D"/>
            </w:tcBorders>
            <w:shd w:val="clear" w:color="auto" w:fill="auto"/>
            <w:vAlign w:val="center"/>
          </w:tcPr>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45171B">
              <w:rPr>
                <w:rFonts w:ascii="Arial" w:eastAsia="Times New Roman" w:hAnsi="Arial" w:cs="Arial"/>
                <w:b/>
                <w:bCs/>
                <w:color w:val="943634"/>
                <w:lang w:val="en-US"/>
              </w:rPr>
              <w:t>.3</w:t>
            </w:r>
          </w:p>
        </w:tc>
        <w:tc>
          <w:tcPr>
            <w:tcW w:w="7369" w:type="dxa"/>
            <w:gridSpan w:val="2"/>
            <w:tcBorders>
              <w:top w:val="single" w:sz="8" w:space="0" w:color="C0504D"/>
              <w:bottom w:val="single" w:sz="8" w:space="0" w:color="C0504D"/>
            </w:tcBorders>
            <w:shd w:val="clear" w:color="auto" w:fill="auto"/>
            <w:vAlign w:val="center"/>
          </w:tcPr>
          <w:p w:rsidR="0045171B" w:rsidRPr="001F68D8" w:rsidRDefault="0032319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Brix can be defined as:</w:t>
            </w:r>
          </w:p>
        </w:tc>
        <w:tc>
          <w:tcPr>
            <w:tcW w:w="1359" w:type="dxa"/>
            <w:tcBorders>
              <w:top w:val="single" w:sz="8" w:space="0" w:color="C0504D"/>
              <w:bottom w:val="single" w:sz="8" w:space="0" w:color="C0504D"/>
            </w:tcBorders>
            <w:shd w:val="clear" w:color="auto" w:fill="auto"/>
            <w:vAlign w:val="center"/>
          </w:tcPr>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C55E6" w:rsidRPr="001F68D8" w:rsidTr="00B734B2">
        <w:trPr>
          <w:trHeight w:val="454"/>
        </w:trPr>
        <w:tc>
          <w:tcPr>
            <w:tcW w:w="622" w:type="dxa"/>
            <w:shd w:val="clear" w:color="auto" w:fill="EFD3D2"/>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BF5339" w:rsidRPr="001F68D8" w:rsidRDefault="00BF533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BF5339" w:rsidRPr="00D930A7" w:rsidRDefault="00BF5339" w:rsidP="00B734B2">
            <w:pPr>
              <w:spacing w:after="0" w:line="240" w:lineRule="auto"/>
              <w:rPr>
                <w:rFonts w:ascii="Arial" w:eastAsiaTheme="minorHAnsi" w:hAnsi="Arial" w:cs="Arial"/>
              </w:rPr>
            </w:pPr>
            <w:r w:rsidRPr="00D930A7">
              <w:rPr>
                <w:rFonts w:ascii="Arial" w:eastAsiaTheme="minorHAnsi" w:hAnsi="Arial" w:cs="Arial"/>
              </w:rPr>
              <w:t>Mass of dissolved substances in every factory stream.</w:t>
            </w:r>
          </w:p>
        </w:tc>
        <w:tc>
          <w:tcPr>
            <w:tcW w:w="1359" w:type="dxa"/>
            <w:tcBorders>
              <w:left w:val="nil"/>
              <w:right w:val="nil"/>
            </w:tcBorders>
            <w:shd w:val="clear" w:color="auto" w:fill="EFD3D2"/>
            <w:vAlign w:val="center"/>
          </w:tcPr>
          <w:p w:rsidR="00BF5339" w:rsidRPr="001F68D8" w:rsidRDefault="00BF5339"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BF5339" w:rsidRPr="001F68D8" w:rsidRDefault="00BF533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auto"/>
            <w:vAlign w:val="center"/>
          </w:tcPr>
          <w:p w:rsidR="00BF5339" w:rsidRPr="00D930A7" w:rsidRDefault="00BF5339" w:rsidP="00B734B2">
            <w:pPr>
              <w:spacing w:after="0" w:line="240" w:lineRule="auto"/>
              <w:rPr>
                <w:rFonts w:ascii="Arial" w:eastAsiaTheme="minorHAnsi" w:hAnsi="Arial" w:cs="Arial"/>
              </w:rPr>
            </w:pPr>
            <w:r w:rsidRPr="00D930A7">
              <w:rPr>
                <w:rFonts w:ascii="Arial" w:eastAsiaTheme="minorHAnsi" w:hAnsi="Arial" w:cs="Arial"/>
              </w:rPr>
              <w:t>Total purity in every factory stream.</w:t>
            </w:r>
          </w:p>
        </w:tc>
        <w:tc>
          <w:tcPr>
            <w:tcW w:w="1359" w:type="dxa"/>
            <w:shd w:val="clear" w:color="auto" w:fill="auto"/>
            <w:vAlign w:val="center"/>
          </w:tcPr>
          <w:p w:rsidR="00BF5339" w:rsidRPr="001F68D8" w:rsidRDefault="00BF5339"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EFD3D2"/>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BF5339" w:rsidRPr="001F68D8" w:rsidRDefault="00BF533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BF5339" w:rsidRPr="00D930A7" w:rsidRDefault="00BF5339" w:rsidP="00B734B2">
            <w:pPr>
              <w:spacing w:after="0" w:line="240" w:lineRule="auto"/>
              <w:rPr>
                <w:rFonts w:ascii="Arial" w:eastAsiaTheme="minorHAnsi" w:hAnsi="Arial" w:cs="Arial"/>
              </w:rPr>
            </w:pPr>
            <w:r w:rsidRPr="00D930A7">
              <w:rPr>
                <w:rFonts w:ascii="Arial" w:eastAsiaTheme="minorHAnsi" w:hAnsi="Arial" w:cs="Arial"/>
              </w:rPr>
              <w:t>Dry solids.</w:t>
            </w:r>
          </w:p>
        </w:tc>
        <w:tc>
          <w:tcPr>
            <w:tcW w:w="1359" w:type="dxa"/>
            <w:tcBorders>
              <w:left w:val="nil"/>
              <w:right w:val="nil"/>
            </w:tcBorders>
            <w:shd w:val="clear" w:color="auto" w:fill="EFD3D2"/>
            <w:vAlign w:val="center"/>
          </w:tcPr>
          <w:p w:rsidR="00BF5339" w:rsidRPr="001F68D8" w:rsidRDefault="00BF5339"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BF5339" w:rsidRPr="001F68D8" w:rsidRDefault="00BF533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auto"/>
            <w:vAlign w:val="center"/>
          </w:tcPr>
          <w:p w:rsidR="00BF5339" w:rsidRPr="00D930A7" w:rsidRDefault="00BF5339" w:rsidP="00B734B2">
            <w:pPr>
              <w:spacing w:after="0" w:line="240" w:lineRule="auto"/>
              <w:rPr>
                <w:rFonts w:ascii="Arial" w:eastAsiaTheme="minorHAnsi" w:hAnsi="Arial" w:cs="Arial"/>
              </w:rPr>
            </w:pPr>
            <w:r w:rsidRPr="00D930A7">
              <w:rPr>
                <w:rFonts w:ascii="Arial" w:eastAsiaTheme="minorHAnsi" w:hAnsi="Arial" w:cs="Arial"/>
              </w:rPr>
              <w:t>Refractive index.</w:t>
            </w:r>
          </w:p>
        </w:tc>
        <w:tc>
          <w:tcPr>
            <w:tcW w:w="1359" w:type="dxa"/>
            <w:shd w:val="clear" w:color="auto" w:fill="auto"/>
            <w:vAlign w:val="center"/>
          </w:tcPr>
          <w:p w:rsidR="00BF5339" w:rsidRPr="001F68D8" w:rsidRDefault="00BF5339" w:rsidP="00B734B2">
            <w:pPr>
              <w:spacing w:after="0" w:line="240" w:lineRule="auto"/>
              <w:rPr>
                <w:rFonts w:ascii="Arial" w:eastAsia="Times New Roman" w:hAnsi="Arial" w:cs="Arial"/>
                <w:color w:val="943634"/>
                <w:lang w:val="en-US"/>
              </w:rPr>
            </w:pPr>
          </w:p>
        </w:tc>
      </w:tr>
      <w:tr w:rsidR="005C55E6" w:rsidRPr="001F68D8" w:rsidTr="00B734B2">
        <w:trPr>
          <w:trHeight w:val="340"/>
        </w:trPr>
        <w:tc>
          <w:tcPr>
            <w:tcW w:w="622" w:type="dxa"/>
            <w:shd w:val="clear" w:color="auto" w:fill="EFD3D2"/>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BF5339" w:rsidRPr="001F68D8" w:rsidRDefault="00EA0C22" w:rsidP="00B734B2">
            <w:pPr>
              <w:spacing w:after="0" w:line="240" w:lineRule="auto"/>
              <w:rPr>
                <w:rFonts w:ascii="Arial" w:eastAsia="Times New Roman" w:hAnsi="Arial" w:cs="Arial"/>
                <w:color w:val="943634"/>
                <w:lang w:val="en-US"/>
              </w:rPr>
            </w:pPr>
            <w:r w:rsidRPr="00EA0C22">
              <w:rPr>
                <w:rFonts w:ascii="Arial" w:eastAsia="Times New Roman" w:hAnsi="Arial" w:cs="Arial"/>
                <w:noProof/>
                <w:color w:val="943634" w:themeColor="accent2" w:themeShade="BF"/>
                <w:sz w:val="36"/>
                <w:szCs w:val="36"/>
                <w:lang w:val="en-US"/>
              </w:rPr>
              <w:sym w:font="Wingdings" w:char="F0FD"/>
            </w:r>
          </w:p>
        </w:tc>
        <w:tc>
          <w:tcPr>
            <w:tcW w:w="6716" w:type="dxa"/>
            <w:shd w:val="clear" w:color="auto" w:fill="EFD3D2"/>
            <w:vAlign w:val="center"/>
          </w:tcPr>
          <w:p w:rsidR="00BF5339" w:rsidRPr="00D930A7" w:rsidRDefault="00BF5339" w:rsidP="00B734B2">
            <w:pPr>
              <w:spacing w:after="0" w:line="240" w:lineRule="auto"/>
              <w:rPr>
                <w:rFonts w:ascii="Arial" w:eastAsiaTheme="minorHAnsi" w:hAnsi="Arial" w:cs="Arial"/>
              </w:rPr>
            </w:pPr>
            <w:r w:rsidRPr="00D930A7">
              <w:rPr>
                <w:rFonts w:ascii="Arial" w:eastAsiaTheme="minorHAnsi" w:hAnsi="Arial" w:cs="Arial"/>
              </w:rPr>
              <w:t>Percent dissolved substances in every factory stream.</w:t>
            </w:r>
          </w:p>
        </w:tc>
        <w:tc>
          <w:tcPr>
            <w:tcW w:w="1359" w:type="dxa"/>
            <w:tcBorders>
              <w:left w:val="nil"/>
              <w:right w:val="nil"/>
            </w:tcBorders>
            <w:shd w:val="clear" w:color="auto" w:fill="EFD3D2"/>
            <w:vAlign w:val="center"/>
          </w:tcPr>
          <w:p w:rsidR="00BF5339"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p w:rsidR="00B734B2" w:rsidRDefault="00B734B2"/>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16"/>
        <w:gridCol w:w="1359"/>
      </w:tblGrid>
      <w:tr w:rsidR="005C55E6" w:rsidRPr="001F68D8" w:rsidTr="00B734B2">
        <w:trPr>
          <w:trHeight w:val="567"/>
        </w:trPr>
        <w:tc>
          <w:tcPr>
            <w:tcW w:w="622" w:type="dxa"/>
            <w:tcBorders>
              <w:top w:val="single" w:sz="8" w:space="0" w:color="C0504D"/>
              <w:bottom w:val="single" w:sz="8" w:space="0" w:color="C0504D"/>
            </w:tcBorders>
            <w:shd w:val="clear" w:color="auto" w:fill="auto"/>
            <w:vAlign w:val="center"/>
          </w:tcPr>
          <w:p w:rsidR="003F3841" w:rsidRDefault="003F3841" w:rsidP="00B734B2">
            <w:pPr>
              <w:spacing w:after="0" w:line="240" w:lineRule="auto"/>
              <w:rPr>
                <w:rFonts w:ascii="Arial" w:eastAsia="Times New Roman" w:hAnsi="Arial" w:cs="Arial"/>
                <w:b/>
                <w:bCs/>
                <w:color w:val="943634"/>
                <w:lang w:val="en-US"/>
              </w:rPr>
            </w:pPr>
          </w:p>
          <w:p w:rsidR="003F3841" w:rsidRDefault="003F3841" w:rsidP="00B734B2">
            <w:pPr>
              <w:spacing w:after="0" w:line="240" w:lineRule="auto"/>
              <w:rPr>
                <w:rFonts w:ascii="Arial" w:eastAsia="Times New Roman" w:hAnsi="Arial" w:cs="Arial"/>
                <w:b/>
                <w:bCs/>
                <w:color w:val="943634"/>
                <w:lang w:val="en-US"/>
              </w:rPr>
            </w:pPr>
          </w:p>
          <w:p w:rsidR="002F417A" w:rsidRDefault="002F417A" w:rsidP="00B734B2">
            <w:pPr>
              <w:spacing w:after="0" w:line="240" w:lineRule="auto"/>
              <w:rPr>
                <w:rFonts w:ascii="Arial" w:eastAsia="Times New Roman" w:hAnsi="Arial" w:cs="Arial"/>
                <w:b/>
                <w:bCs/>
                <w:color w:val="943634"/>
                <w:lang w:val="en-US"/>
              </w:rPr>
            </w:pPr>
          </w:p>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45171B">
              <w:rPr>
                <w:rFonts w:ascii="Arial" w:eastAsia="Times New Roman" w:hAnsi="Arial" w:cs="Arial"/>
                <w:b/>
                <w:bCs/>
                <w:color w:val="943634"/>
                <w:lang w:val="en-US"/>
              </w:rPr>
              <w:t>.4</w:t>
            </w:r>
          </w:p>
        </w:tc>
        <w:tc>
          <w:tcPr>
            <w:tcW w:w="7369" w:type="dxa"/>
            <w:gridSpan w:val="2"/>
            <w:tcBorders>
              <w:top w:val="single" w:sz="8" w:space="0" w:color="C0504D"/>
              <w:bottom w:val="single" w:sz="8" w:space="0" w:color="C0504D"/>
            </w:tcBorders>
            <w:shd w:val="clear" w:color="auto" w:fill="auto"/>
            <w:vAlign w:val="center"/>
          </w:tcPr>
          <w:p w:rsidR="003F3841" w:rsidRPr="003F3841" w:rsidRDefault="003F3841" w:rsidP="00B734B2">
            <w:pPr>
              <w:spacing w:after="0" w:line="240" w:lineRule="auto"/>
              <w:rPr>
                <w:rFonts w:ascii="Arial" w:eastAsiaTheme="minorHAnsi" w:hAnsi="Arial" w:cs="Arial"/>
              </w:rPr>
            </w:pPr>
            <w:r w:rsidRPr="003F3841">
              <w:rPr>
                <w:rFonts w:ascii="Arial" w:eastAsiaTheme="minorHAnsi" w:hAnsi="Arial" w:cs="Arial"/>
              </w:rPr>
              <w:t>The percentage of dissolved substances is arrived at by the formula,</w:t>
            </w:r>
          </w:p>
          <w:p w:rsidR="003F3841" w:rsidRPr="003F3841" w:rsidRDefault="003F3841" w:rsidP="00B734B2">
            <w:pPr>
              <w:spacing w:after="0" w:line="240" w:lineRule="auto"/>
              <w:ind w:left="775"/>
              <w:rPr>
                <w:rFonts w:ascii="Arial" w:eastAsiaTheme="minorHAnsi" w:hAnsi="Arial" w:cs="Arial"/>
              </w:rPr>
            </w:pPr>
            <w:r w:rsidRPr="003F3841">
              <w:rPr>
                <w:rFonts w:ascii="Arial" w:eastAsiaTheme="minorHAnsi" w:hAnsi="Arial" w:cs="Arial"/>
              </w:rPr>
              <w:t xml:space="preserve">% Dissolved substances = </w:t>
            </w:r>
            <w:r w:rsidRPr="003F3841">
              <w:rPr>
                <w:rFonts w:ascii="Arial" w:eastAsiaTheme="minorHAnsi" w:hAnsi="Arial" w:cs="Arial"/>
                <w:u w:val="single"/>
              </w:rPr>
              <w:t>Mass of dissolved substance(s)</w:t>
            </w:r>
            <w:r w:rsidRPr="003F3841">
              <w:rPr>
                <w:rFonts w:ascii="Arial" w:eastAsiaTheme="minorHAnsi" w:hAnsi="Arial" w:cs="Arial"/>
              </w:rPr>
              <w:t xml:space="preserve"> X </w:t>
            </w:r>
            <w:r w:rsidRPr="003F3841">
              <w:rPr>
                <w:rFonts w:ascii="Arial" w:eastAsiaTheme="minorHAnsi" w:hAnsi="Arial" w:cs="Arial"/>
                <w:u w:val="single"/>
              </w:rPr>
              <w:t>100</w:t>
            </w:r>
          </w:p>
          <w:p w:rsidR="0017733A" w:rsidRPr="002F417A" w:rsidRDefault="003F3841" w:rsidP="00B734B2">
            <w:pPr>
              <w:spacing w:after="0" w:line="240" w:lineRule="auto"/>
              <w:ind w:left="3600"/>
              <w:rPr>
                <w:rFonts w:ascii="Arial" w:eastAsiaTheme="minorHAnsi" w:hAnsi="Arial" w:cs="Arial"/>
              </w:rPr>
            </w:pPr>
            <w:r w:rsidRPr="003F3841">
              <w:rPr>
                <w:rFonts w:ascii="Arial" w:eastAsiaTheme="minorHAnsi" w:hAnsi="Arial" w:cs="Arial"/>
              </w:rPr>
              <w:t xml:space="preserve">   Mass </w:t>
            </w:r>
            <w:r w:rsidR="006859E3">
              <w:rPr>
                <w:rFonts w:ascii="Arial" w:eastAsiaTheme="minorHAnsi" w:hAnsi="Arial" w:cs="Arial"/>
              </w:rPr>
              <w:t>of solution</w:t>
            </w:r>
            <w:r w:rsidR="006859E3">
              <w:rPr>
                <w:rFonts w:ascii="Arial" w:eastAsiaTheme="minorHAnsi" w:hAnsi="Arial" w:cs="Arial"/>
              </w:rPr>
              <w:tab/>
              <w:t xml:space="preserve">                  1</w:t>
            </w:r>
          </w:p>
          <w:p w:rsidR="0045171B" w:rsidRPr="001F68D8" w:rsidRDefault="003F3841"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What is the Brix of a sugar solution that has a total mass of 35g with 5.25 g of sugar?</w:t>
            </w:r>
          </w:p>
        </w:tc>
        <w:tc>
          <w:tcPr>
            <w:tcW w:w="1359" w:type="dxa"/>
            <w:tcBorders>
              <w:top w:val="single" w:sz="8" w:space="0" w:color="C0504D"/>
              <w:bottom w:val="single" w:sz="8" w:space="0" w:color="C0504D"/>
            </w:tcBorders>
            <w:shd w:val="clear" w:color="auto" w:fill="auto"/>
            <w:vAlign w:val="center"/>
          </w:tcPr>
          <w:p w:rsidR="003F3841" w:rsidRDefault="003F3841" w:rsidP="00B734B2">
            <w:pPr>
              <w:spacing w:after="0" w:line="240" w:lineRule="auto"/>
              <w:rPr>
                <w:rFonts w:ascii="Arial" w:eastAsia="Times New Roman" w:hAnsi="Arial" w:cs="Arial"/>
                <w:b/>
                <w:bCs/>
                <w:color w:val="943634"/>
                <w:lang w:val="en-US"/>
              </w:rPr>
            </w:pPr>
          </w:p>
          <w:p w:rsidR="002F417A" w:rsidRDefault="002F417A" w:rsidP="00B734B2">
            <w:pPr>
              <w:spacing w:after="0" w:line="240" w:lineRule="auto"/>
              <w:rPr>
                <w:rFonts w:ascii="Arial" w:eastAsia="Times New Roman" w:hAnsi="Arial" w:cs="Arial"/>
                <w:b/>
                <w:bCs/>
                <w:color w:val="943634"/>
                <w:lang w:val="en-US"/>
              </w:rPr>
            </w:pPr>
          </w:p>
          <w:p w:rsidR="0017733A" w:rsidRDefault="0017733A" w:rsidP="00B734B2">
            <w:pPr>
              <w:spacing w:after="0" w:line="240" w:lineRule="auto"/>
              <w:rPr>
                <w:rFonts w:ascii="Arial" w:eastAsia="Times New Roman" w:hAnsi="Arial" w:cs="Arial"/>
                <w:b/>
                <w:bCs/>
                <w:color w:val="943634"/>
                <w:lang w:val="en-US"/>
              </w:rPr>
            </w:pPr>
          </w:p>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C55E6" w:rsidRPr="001F68D8" w:rsidTr="00B734B2">
        <w:trPr>
          <w:trHeight w:val="454"/>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2F417A" w:rsidRPr="00C4093D" w:rsidRDefault="002F417A" w:rsidP="00B734B2">
            <w:pPr>
              <w:spacing w:after="0" w:line="240" w:lineRule="auto"/>
              <w:rPr>
                <w:rFonts w:ascii="Arial" w:eastAsiaTheme="minorHAnsi" w:hAnsi="Arial" w:cs="Arial"/>
              </w:rPr>
            </w:pPr>
            <w:r w:rsidRPr="00C4093D">
              <w:rPr>
                <w:rFonts w:ascii="Arial" w:eastAsiaTheme="minorHAnsi" w:hAnsi="Arial" w:cs="Arial"/>
              </w:rPr>
              <w:t xml:space="preserve">35 </w:t>
            </w:r>
            <w:proofErr w:type="spellStart"/>
            <w:r w:rsidRPr="00C4093D">
              <w:rPr>
                <w:rFonts w:ascii="Arial" w:eastAsiaTheme="minorHAnsi" w:hAnsi="Arial" w:cs="Arial"/>
                <w:vertAlign w:val="superscript"/>
              </w:rPr>
              <w:t>o</w:t>
            </w:r>
            <w:r w:rsidRPr="00C4093D">
              <w:rPr>
                <w:rFonts w:ascii="Arial" w:eastAsiaTheme="minorHAnsi" w:hAnsi="Arial" w:cs="Arial"/>
              </w:rPr>
              <w:t>B</w:t>
            </w:r>
            <w:proofErr w:type="spellEnd"/>
          </w:p>
        </w:tc>
        <w:tc>
          <w:tcPr>
            <w:tcW w:w="1359"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auto"/>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auto"/>
            <w:vAlign w:val="center"/>
          </w:tcPr>
          <w:p w:rsidR="002F417A" w:rsidRPr="00C4093D" w:rsidRDefault="002F417A" w:rsidP="00B734B2">
            <w:pPr>
              <w:spacing w:after="0" w:line="240" w:lineRule="auto"/>
              <w:rPr>
                <w:rFonts w:ascii="Arial" w:eastAsiaTheme="minorHAnsi" w:hAnsi="Arial" w:cs="Arial"/>
              </w:rPr>
            </w:pPr>
            <w:r w:rsidRPr="00C4093D">
              <w:rPr>
                <w:rFonts w:ascii="Arial" w:eastAsiaTheme="minorHAnsi" w:hAnsi="Arial" w:cs="Arial"/>
              </w:rPr>
              <w:t xml:space="preserve">12 </w:t>
            </w:r>
            <w:proofErr w:type="spellStart"/>
            <w:r w:rsidRPr="00C4093D">
              <w:rPr>
                <w:rFonts w:ascii="Arial" w:eastAsiaTheme="minorHAnsi" w:hAnsi="Arial" w:cs="Arial"/>
                <w:vertAlign w:val="superscript"/>
              </w:rPr>
              <w:t>o</w:t>
            </w:r>
            <w:r w:rsidRPr="00C4093D">
              <w:rPr>
                <w:rFonts w:ascii="Arial" w:eastAsiaTheme="minorHAnsi" w:hAnsi="Arial" w:cs="Arial"/>
              </w:rPr>
              <w:t>B</w:t>
            </w:r>
            <w:proofErr w:type="spellEnd"/>
          </w:p>
        </w:tc>
        <w:tc>
          <w:tcPr>
            <w:tcW w:w="1359" w:type="dxa"/>
            <w:shd w:val="clear" w:color="auto" w:fill="auto"/>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2F417A" w:rsidRPr="00C4093D" w:rsidRDefault="002F417A" w:rsidP="00B734B2">
            <w:pPr>
              <w:spacing w:after="0" w:line="240" w:lineRule="auto"/>
              <w:rPr>
                <w:rFonts w:ascii="Arial" w:eastAsiaTheme="minorHAnsi" w:hAnsi="Arial" w:cs="Arial"/>
              </w:rPr>
            </w:pPr>
            <w:r w:rsidRPr="00C4093D">
              <w:rPr>
                <w:rFonts w:ascii="Arial" w:eastAsiaTheme="minorHAnsi" w:hAnsi="Arial" w:cs="Arial"/>
              </w:rPr>
              <w:t xml:space="preserve">10 </w:t>
            </w:r>
            <w:proofErr w:type="spellStart"/>
            <w:r w:rsidRPr="00C4093D">
              <w:rPr>
                <w:rFonts w:ascii="Arial" w:eastAsiaTheme="minorHAnsi" w:hAnsi="Arial" w:cs="Arial"/>
                <w:vertAlign w:val="superscript"/>
              </w:rPr>
              <w:t>o</w:t>
            </w:r>
            <w:r w:rsidRPr="00C4093D">
              <w:rPr>
                <w:rFonts w:ascii="Arial" w:eastAsiaTheme="minorHAnsi" w:hAnsi="Arial" w:cs="Arial"/>
              </w:rPr>
              <w:t>B</w:t>
            </w:r>
            <w:proofErr w:type="spellEnd"/>
          </w:p>
        </w:tc>
        <w:tc>
          <w:tcPr>
            <w:tcW w:w="1359"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5C55E6" w:rsidRPr="001F68D8" w:rsidTr="00B734B2">
        <w:trPr>
          <w:trHeight w:val="454"/>
        </w:trPr>
        <w:tc>
          <w:tcPr>
            <w:tcW w:w="622" w:type="dxa"/>
            <w:shd w:val="clear" w:color="auto" w:fill="auto"/>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2F417A" w:rsidRPr="001F68D8" w:rsidRDefault="00EA0C22" w:rsidP="00B734B2">
            <w:pPr>
              <w:spacing w:after="0" w:line="240" w:lineRule="auto"/>
              <w:rPr>
                <w:rFonts w:ascii="Arial" w:eastAsia="Times New Roman" w:hAnsi="Arial" w:cs="Arial"/>
                <w:color w:val="943634"/>
                <w:sz w:val="36"/>
                <w:szCs w:val="36"/>
                <w:lang w:val="en-US"/>
              </w:rPr>
            </w:pPr>
            <w:r w:rsidRPr="00EA0C22">
              <w:rPr>
                <w:rFonts w:ascii="Arial" w:eastAsia="Times New Roman" w:hAnsi="Arial" w:cs="Arial"/>
                <w:noProof/>
                <w:color w:val="943634" w:themeColor="accent2" w:themeShade="BF"/>
                <w:sz w:val="36"/>
                <w:szCs w:val="36"/>
                <w:lang w:val="en-US"/>
              </w:rPr>
              <w:sym w:font="Wingdings" w:char="F0FD"/>
            </w:r>
          </w:p>
        </w:tc>
        <w:tc>
          <w:tcPr>
            <w:tcW w:w="6716" w:type="dxa"/>
            <w:shd w:val="clear" w:color="auto" w:fill="auto"/>
            <w:vAlign w:val="center"/>
          </w:tcPr>
          <w:p w:rsidR="002F417A" w:rsidRPr="00C4093D" w:rsidRDefault="002F417A" w:rsidP="00B734B2">
            <w:pPr>
              <w:spacing w:after="0" w:line="240" w:lineRule="auto"/>
              <w:rPr>
                <w:rFonts w:ascii="Arial" w:eastAsiaTheme="minorHAnsi" w:hAnsi="Arial" w:cs="Arial"/>
              </w:rPr>
            </w:pPr>
            <w:r w:rsidRPr="00C4093D">
              <w:rPr>
                <w:rFonts w:ascii="Arial" w:eastAsiaTheme="minorHAnsi" w:hAnsi="Arial" w:cs="Arial"/>
              </w:rPr>
              <w:t xml:space="preserve">15 </w:t>
            </w:r>
            <w:proofErr w:type="spellStart"/>
            <w:r w:rsidRPr="00C4093D">
              <w:rPr>
                <w:rFonts w:ascii="Arial" w:eastAsiaTheme="minorHAnsi" w:hAnsi="Arial" w:cs="Arial"/>
                <w:vertAlign w:val="superscript"/>
              </w:rPr>
              <w:t>o</w:t>
            </w:r>
            <w:r w:rsidRPr="00C4093D">
              <w:rPr>
                <w:rFonts w:ascii="Arial" w:eastAsiaTheme="minorHAnsi" w:hAnsi="Arial" w:cs="Arial"/>
              </w:rPr>
              <w:t>B</w:t>
            </w:r>
            <w:proofErr w:type="spellEnd"/>
          </w:p>
        </w:tc>
        <w:tc>
          <w:tcPr>
            <w:tcW w:w="1359" w:type="dxa"/>
            <w:shd w:val="clear" w:color="auto" w:fill="auto"/>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5C55E6" w:rsidRPr="001F68D8" w:rsidTr="00B734B2">
        <w:trPr>
          <w:trHeight w:val="340"/>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16" w:type="dxa"/>
            <w:shd w:val="clear" w:color="auto" w:fill="EFD3D2"/>
            <w:vAlign w:val="center"/>
          </w:tcPr>
          <w:p w:rsidR="002F417A" w:rsidRPr="00C4093D" w:rsidRDefault="002F417A" w:rsidP="00B734B2">
            <w:pPr>
              <w:spacing w:after="0" w:line="240" w:lineRule="auto"/>
              <w:rPr>
                <w:rFonts w:ascii="Arial" w:eastAsiaTheme="minorHAnsi" w:hAnsi="Arial" w:cs="Arial"/>
              </w:rPr>
            </w:pPr>
            <w:r w:rsidRPr="00C4093D">
              <w:rPr>
                <w:rFonts w:ascii="Arial" w:eastAsiaTheme="minorHAnsi" w:hAnsi="Arial" w:cs="Arial"/>
              </w:rPr>
              <w:t xml:space="preserve">5.25 </w:t>
            </w:r>
            <w:proofErr w:type="spellStart"/>
            <w:r w:rsidRPr="00C4093D">
              <w:rPr>
                <w:rFonts w:ascii="Arial" w:eastAsiaTheme="minorHAnsi" w:hAnsi="Arial" w:cs="Arial"/>
                <w:vertAlign w:val="superscript"/>
              </w:rPr>
              <w:t>o</w:t>
            </w:r>
            <w:r w:rsidRPr="00C4093D">
              <w:rPr>
                <w:rFonts w:ascii="Arial" w:eastAsiaTheme="minorHAnsi" w:hAnsi="Arial" w:cs="Arial"/>
              </w:rPr>
              <w:t>B</w:t>
            </w:r>
            <w:proofErr w:type="spellEnd"/>
          </w:p>
        </w:tc>
        <w:tc>
          <w:tcPr>
            <w:tcW w:w="1359" w:type="dxa"/>
            <w:tcBorders>
              <w:left w:val="nil"/>
              <w:right w:val="nil"/>
            </w:tcBorders>
            <w:shd w:val="clear" w:color="auto" w:fill="EFD3D2"/>
            <w:vAlign w:val="center"/>
          </w:tcPr>
          <w:p w:rsidR="002F417A"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0"/>
      </w:tblGrid>
      <w:tr w:rsidR="0045171B" w:rsidRPr="001F68D8" w:rsidTr="00B734B2">
        <w:trPr>
          <w:trHeight w:val="567"/>
        </w:trPr>
        <w:tc>
          <w:tcPr>
            <w:tcW w:w="622" w:type="dxa"/>
            <w:tcBorders>
              <w:top w:val="single" w:sz="8" w:space="0" w:color="C0504D"/>
              <w:bottom w:val="single" w:sz="8" w:space="0" w:color="C0504D"/>
            </w:tcBorders>
            <w:shd w:val="clear" w:color="auto" w:fill="auto"/>
            <w:vAlign w:val="center"/>
          </w:tcPr>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45171B">
              <w:rPr>
                <w:rFonts w:ascii="Arial" w:eastAsia="Times New Roman" w:hAnsi="Arial" w:cs="Arial"/>
                <w:b/>
                <w:bCs/>
                <w:color w:val="943634"/>
                <w:lang w:val="en-US"/>
              </w:rPr>
              <w:t>.5</w:t>
            </w:r>
          </w:p>
        </w:tc>
        <w:tc>
          <w:tcPr>
            <w:tcW w:w="7448" w:type="dxa"/>
            <w:gridSpan w:val="2"/>
            <w:tcBorders>
              <w:top w:val="single" w:sz="8" w:space="0" w:color="C0504D"/>
              <w:bottom w:val="single" w:sz="8" w:space="0" w:color="C0504D"/>
            </w:tcBorders>
            <w:shd w:val="clear" w:color="auto" w:fill="auto"/>
            <w:vAlign w:val="center"/>
          </w:tcPr>
          <w:p w:rsidR="0045171B" w:rsidRPr="00B734B2" w:rsidRDefault="002F417A" w:rsidP="00B734B2">
            <w:pPr>
              <w:spacing w:after="0" w:line="240" w:lineRule="auto"/>
              <w:rPr>
                <w:rFonts w:ascii="Arial" w:eastAsiaTheme="minorHAnsi" w:hAnsi="Arial" w:cs="Arial"/>
                <w:b/>
                <w:color w:val="943634" w:themeColor="accent2" w:themeShade="BF"/>
              </w:rPr>
            </w:pPr>
            <w:r w:rsidRPr="002F417A">
              <w:rPr>
                <w:rFonts w:ascii="Arial" w:eastAsiaTheme="minorHAnsi" w:hAnsi="Arial" w:cs="Arial"/>
                <w:b/>
                <w:color w:val="943634" w:themeColor="accent2" w:themeShade="BF"/>
              </w:rPr>
              <w:t>When light moves from air through a solution, the amount that</w:t>
            </w:r>
            <w:r w:rsidR="00B734B2">
              <w:rPr>
                <w:rFonts w:ascii="Arial" w:eastAsiaTheme="minorHAnsi" w:hAnsi="Arial" w:cs="Arial"/>
                <w:b/>
                <w:color w:val="943634" w:themeColor="accent2" w:themeShade="BF"/>
              </w:rPr>
              <w:t xml:space="preserve"> the light deviates is called?</w:t>
            </w:r>
          </w:p>
        </w:tc>
        <w:tc>
          <w:tcPr>
            <w:tcW w:w="1280" w:type="dxa"/>
            <w:tcBorders>
              <w:top w:val="single" w:sz="8" w:space="0" w:color="C0504D"/>
              <w:bottom w:val="single" w:sz="8" w:space="0" w:color="C0504D"/>
            </w:tcBorders>
            <w:shd w:val="clear" w:color="auto" w:fill="auto"/>
            <w:vAlign w:val="center"/>
          </w:tcPr>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2F417A" w:rsidRPr="001F68D8" w:rsidTr="00B734B2">
        <w:trPr>
          <w:trHeight w:val="454"/>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2F417A" w:rsidRPr="001D2A9A" w:rsidRDefault="002F417A" w:rsidP="00B734B2">
            <w:pPr>
              <w:spacing w:after="0" w:line="240" w:lineRule="auto"/>
              <w:rPr>
                <w:rFonts w:ascii="Arial" w:eastAsiaTheme="minorHAnsi" w:hAnsi="Arial" w:cs="Arial"/>
              </w:rPr>
            </w:pPr>
            <w:r w:rsidRPr="001D2A9A">
              <w:rPr>
                <w:rFonts w:ascii="Arial" w:eastAsiaTheme="minorHAnsi" w:hAnsi="Arial" w:cs="Arial"/>
              </w:rPr>
              <w:t>Optical density.</w:t>
            </w:r>
          </w:p>
        </w:tc>
        <w:tc>
          <w:tcPr>
            <w:tcW w:w="1280"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2F417A" w:rsidRPr="001F68D8" w:rsidTr="00B734B2">
        <w:trPr>
          <w:trHeight w:val="454"/>
        </w:trPr>
        <w:tc>
          <w:tcPr>
            <w:tcW w:w="622" w:type="dxa"/>
            <w:shd w:val="clear" w:color="auto" w:fill="auto"/>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2F417A" w:rsidRPr="001F68D8" w:rsidRDefault="00EA0C22" w:rsidP="00B734B2">
            <w:pPr>
              <w:spacing w:after="0" w:line="240" w:lineRule="auto"/>
              <w:rPr>
                <w:rFonts w:ascii="Arial" w:eastAsia="Times New Roman" w:hAnsi="Arial" w:cs="Arial"/>
                <w:color w:val="943634"/>
                <w:sz w:val="36"/>
                <w:szCs w:val="36"/>
                <w:lang w:val="en-US"/>
              </w:rPr>
            </w:pPr>
            <w:r w:rsidRPr="00EA0C22">
              <w:rPr>
                <w:rFonts w:ascii="Arial" w:eastAsia="Times New Roman" w:hAnsi="Arial" w:cs="Arial"/>
                <w:noProof/>
                <w:color w:val="943634" w:themeColor="accent2" w:themeShade="BF"/>
                <w:sz w:val="36"/>
                <w:szCs w:val="36"/>
                <w:lang w:val="en-US"/>
              </w:rPr>
              <w:sym w:font="Wingdings" w:char="F0FD"/>
            </w:r>
          </w:p>
        </w:tc>
        <w:tc>
          <w:tcPr>
            <w:tcW w:w="6795" w:type="dxa"/>
            <w:shd w:val="clear" w:color="auto" w:fill="auto"/>
            <w:vAlign w:val="center"/>
          </w:tcPr>
          <w:p w:rsidR="002F417A" w:rsidRPr="001D2A9A" w:rsidRDefault="002F417A" w:rsidP="00B734B2">
            <w:pPr>
              <w:spacing w:after="0" w:line="240" w:lineRule="auto"/>
              <w:rPr>
                <w:rFonts w:ascii="Arial" w:eastAsiaTheme="minorHAnsi" w:hAnsi="Arial" w:cs="Arial"/>
              </w:rPr>
            </w:pPr>
            <w:r w:rsidRPr="001D2A9A">
              <w:rPr>
                <w:rFonts w:ascii="Arial" w:eastAsiaTheme="minorHAnsi" w:hAnsi="Arial" w:cs="Arial"/>
              </w:rPr>
              <w:t>Refraction.</w:t>
            </w:r>
          </w:p>
        </w:tc>
        <w:tc>
          <w:tcPr>
            <w:tcW w:w="1280" w:type="dxa"/>
            <w:shd w:val="clear" w:color="auto" w:fill="auto"/>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2F417A" w:rsidRPr="001F68D8" w:rsidTr="00B734B2">
        <w:trPr>
          <w:trHeight w:val="454"/>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2F417A" w:rsidRPr="001D2A9A" w:rsidRDefault="002F417A" w:rsidP="00B734B2">
            <w:pPr>
              <w:spacing w:after="0" w:line="240" w:lineRule="auto"/>
              <w:rPr>
                <w:rFonts w:ascii="Arial" w:eastAsiaTheme="minorHAnsi" w:hAnsi="Arial" w:cs="Arial"/>
              </w:rPr>
            </w:pPr>
            <w:r w:rsidRPr="001D2A9A">
              <w:rPr>
                <w:rFonts w:ascii="Arial" w:eastAsiaTheme="minorHAnsi" w:hAnsi="Arial" w:cs="Arial"/>
              </w:rPr>
              <w:t>Brix.</w:t>
            </w:r>
          </w:p>
        </w:tc>
        <w:tc>
          <w:tcPr>
            <w:tcW w:w="1280"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2F417A" w:rsidRPr="001F68D8" w:rsidTr="00B734B2">
        <w:trPr>
          <w:trHeight w:val="454"/>
        </w:trPr>
        <w:tc>
          <w:tcPr>
            <w:tcW w:w="622" w:type="dxa"/>
            <w:shd w:val="clear" w:color="auto" w:fill="auto"/>
            <w:vAlign w:val="center"/>
          </w:tcPr>
          <w:p w:rsidR="002F417A" w:rsidRPr="001F68D8" w:rsidRDefault="002F417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2F417A" w:rsidRPr="001F68D8" w:rsidRDefault="002F417A"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2F417A" w:rsidRPr="001D2A9A" w:rsidRDefault="002F417A" w:rsidP="00B734B2">
            <w:pPr>
              <w:spacing w:after="0" w:line="240" w:lineRule="auto"/>
              <w:rPr>
                <w:rFonts w:ascii="Arial" w:eastAsiaTheme="minorHAnsi" w:hAnsi="Arial" w:cs="Arial"/>
              </w:rPr>
            </w:pPr>
            <w:r w:rsidRPr="001D2A9A">
              <w:rPr>
                <w:rFonts w:ascii="Arial" w:eastAsiaTheme="minorHAnsi" w:hAnsi="Arial" w:cs="Arial"/>
              </w:rPr>
              <w:t>Prism.</w:t>
            </w:r>
          </w:p>
        </w:tc>
        <w:tc>
          <w:tcPr>
            <w:tcW w:w="1280" w:type="dxa"/>
            <w:shd w:val="clear" w:color="auto" w:fill="auto"/>
            <w:vAlign w:val="center"/>
          </w:tcPr>
          <w:p w:rsidR="002F417A" w:rsidRPr="001F68D8" w:rsidRDefault="002F417A" w:rsidP="00B734B2">
            <w:pPr>
              <w:spacing w:after="0" w:line="240" w:lineRule="auto"/>
              <w:rPr>
                <w:rFonts w:ascii="Arial" w:eastAsia="Times New Roman" w:hAnsi="Arial" w:cs="Arial"/>
                <w:color w:val="943634"/>
                <w:lang w:val="en-US"/>
              </w:rPr>
            </w:pPr>
          </w:p>
        </w:tc>
      </w:tr>
      <w:tr w:rsidR="002F417A" w:rsidRPr="001F68D8" w:rsidTr="00B734B2">
        <w:trPr>
          <w:trHeight w:val="340"/>
        </w:trPr>
        <w:tc>
          <w:tcPr>
            <w:tcW w:w="622" w:type="dxa"/>
            <w:shd w:val="clear" w:color="auto" w:fill="EFD3D2"/>
            <w:vAlign w:val="center"/>
          </w:tcPr>
          <w:p w:rsidR="002F417A" w:rsidRPr="001F68D8" w:rsidRDefault="002F417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2F417A" w:rsidRPr="001F68D8" w:rsidRDefault="002F417A"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2F417A" w:rsidRPr="001D2A9A" w:rsidRDefault="002F417A" w:rsidP="00B734B2">
            <w:pPr>
              <w:spacing w:after="0" w:line="240" w:lineRule="auto"/>
              <w:rPr>
                <w:rFonts w:ascii="Arial" w:eastAsiaTheme="minorHAnsi" w:hAnsi="Arial" w:cs="Arial"/>
              </w:rPr>
            </w:pPr>
            <w:r w:rsidRPr="001D2A9A">
              <w:rPr>
                <w:rFonts w:ascii="Arial" w:eastAsiaTheme="minorHAnsi" w:hAnsi="Arial" w:cs="Arial"/>
              </w:rPr>
              <w:t>Percentage.</w:t>
            </w:r>
          </w:p>
        </w:tc>
        <w:tc>
          <w:tcPr>
            <w:tcW w:w="1280" w:type="dxa"/>
            <w:tcBorders>
              <w:left w:val="nil"/>
              <w:right w:val="nil"/>
            </w:tcBorders>
            <w:shd w:val="clear" w:color="auto" w:fill="EFD3D2"/>
            <w:vAlign w:val="center"/>
          </w:tcPr>
          <w:p w:rsidR="002F417A"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0"/>
      </w:tblGrid>
      <w:tr w:rsidR="0045171B" w:rsidRPr="001F68D8" w:rsidTr="00B734B2">
        <w:trPr>
          <w:trHeight w:val="567"/>
        </w:trPr>
        <w:tc>
          <w:tcPr>
            <w:tcW w:w="622" w:type="dxa"/>
            <w:tcBorders>
              <w:top w:val="single" w:sz="8" w:space="0" w:color="C0504D"/>
              <w:bottom w:val="single" w:sz="8" w:space="0" w:color="C0504D"/>
            </w:tcBorders>
            <w:shd w:val="clear" w:color="auto" w:fill="auto"/>
            <w:vAlign w:val="center"/>
          </w:tcPr>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45171B">
              <w:rPr>
                <w:rFonts w:ascii="Arial" w:eastAsia="Times New Roman" w:hAnsi="Arial" w:cs="Arial"/>
                <w:b/>
                <w:bCs/>
                <w:color w:val="943634"/>
                <w:lang w:val="en-US"/>
              </w:rPr>
              <w:t>.6</w:t>
            </w:r>
          </w:p>
        </w:tc>
        <w:tc>
          <w:tcPr>
            <w:tcW w:w="7448" w:type="dxa"/>
            <w:gridSpan w:val="2"/>
            <w:tcBorders>
              <w:top w:val="single" w:sz="8" w:space="0" w:color="C0504D"/>
              <w:bottom w:val="single" w:sz="8" w:space="0" w:color="C0504D"/>
            </w:tcBorders>
            <w:shd w:val="clear" w:color="auto" w:fill="auto"/>
            <w:vAlign w:val="center"/>
          </w:tcPr>
          <w:p w:rsidR="0045171B" w:rsidRPr="001F68D8" w:rsidRDefault="007C4EFC" w:rsidP="00B734B2">
            <w:pPr>
              <w:spacing w:after="0" w:line="240" w:lineRule="auto"/>
              <w:rPr>
                <w:rFonts w:ascii="Arial" w:eastAsia="Times New Roman" w:hAnsi="Arial" w:cs="Arial"/>
                <w:b/>
                <w:bCs/>
                <w:color w:val="943634"/>
                <w:lang w:val="en-US"/>
              </w:rPr>
            </w:pPr>
            <w:r w:rsidRPr="007C4EFC">
              <w:rPr>
                <w:rFonts w:ascii="Arial" w:eastAsia="Times New Roman" w:hAnsi="Arial" w:cs="Arial"/>
                <w:b/>
                <w:bCs/>
                <w:color w:val="943634"/>
                <w:lang w:val="en-US"/>
              </w:rPr>
              <w:t>What will cause the light to deviate more when passing from air through a solution?</w:t>
            </w:r>
          </w:p>
        </w:tc>
        <w:tc>
          <w:tcPr>
            <w:tcW w:w="1280" w:type="dxa"/>
            <w:tcBorders>
              <w:top w:val="single" w:sz="8" w:space="0" w:color="C0504D"/>
              <w:bottom w:val="single" w:sz="8" w:space="0" w:color="C0504D"/>
            </w:tcBorders>
            <w:shd w:val="clear" w:color="auto" w:fill="auto"/>
            <w:vAlign w:val="center"/>
          </w:tcPr>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EF6050" w:rsidRDefault="007C4EFC" w:rsidP="00B734B2">
            <w:pPr>
              <w:spacing w:after="0" w:line="240" w:lineRule="auto"/>
              <w:rPr>
                <w:rFonts w:ascii="Arial" w:eastAsiaTheme="minorHAnsi" w:hAnsi="Arial" w:cs="Arial"/>
              </w:rPr>
            </w:pPr>
            <w:r w:rsidRPr="00EF6050">
              <w:rPr>
                <w:rFonts w:ascii="Arial" w:eastAsiaTheme="minorHAnsi" w:hAnsi="Arial" w:cs="Arial"/>
              </w:rPr>
              <w:t>A solution with a higher optical density.</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7C4EFC" w:rsidRPr="00EF6050" w:rsidRDefault="007C4EFC" w:rsidP="00B734B2">
            <w:pPr>
              <w:spacing w:after="0" w:line="240" w:lineRule="auto"/>
              <w:rPr>
                <w:rFonts w:ascii="Arial" w:eastAsiaTheme="minorHAnsi" w:hAnsi="Arial" w:cs="Arial"/>
              </w:rPr>
            </w:pPr>
            <w:r w:rsidRPr="00EF6050">
              <w:rPr>
                <w:rFonts w:ascii="Arial" w:eastAsiaTheme="minorHAnsi" w:hAnsi="Arial" w:cs="Arial"/>
              </w:rPr>
              <w:t>A solution with more dissolved solids.</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EF6050" w:rsidRDefault="007C4EFC" w:rsidP="00B734B2">
            <w:pPr>
              <w:spacing w:after="0" w:line="240" w:lineRule="auto"/>
              <w:rPr>
                <w:rFonts w:ascii="Arial" w:eastAsiaTheme="minorHAnsi" w:hAnsi="Arial" w:cs="Arial"/>
              </w:rPr>
            </w:pPr>
            <w:r w:rsidRPr="00EF6050">
              <w:rPr>
                <w:rFonts w:ascii="Arial" w:eastAsiaTheme="minorHAnsi" w:hAnsi="Arial" w:cs="Arial"/>
              </w:rPr>
              <w:t>A solution with a higher Brix content.</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7C4EFC" w:rsidRPr="00EF6050" w:rsidRDefault="007C4EFC" w:rsidP="00B734B2">
            <w:pPr>
              <w:spacing w:after="0" w:line="240" w:lineRule="auto"/>
              <w:rPr>
                <w:rFonts w:ascii="Arial" w:eastAsiaTheme="minorHAnsi" w:hAnsi="Arial" w:cs="Arial"/>
              </w:rPr>
            </w:pPr>
            <w:r w:rsidRPr="00EF6050">
              <w:rPr>
                <w:rFonts w:ascii="Arial" w:eastAsiaTheme="minorHAnsi" w:hAnsi="Arial" w:cs="Arial"/>
              </w:rPr>
              <w:t>None of the above.</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340"/>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7C4EFC" w:rsidRPr="001F68D8" w:rsidRDefault="003B2609" w:rsidP="00B734B2">
            <w:pPr>
              <w:spacing w:after="0" w:line="240" w:lineRule="auto"/>
              <w:rPr>
                <w:rFonts w:ascii="Arial" w:eastAsia="Times New Roman" w:hAnsi="Arial" w:cs="Arial"/>
                <w:color w:val="943634"/>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95" w:type="dxa"/>
            <w:shd w:val="clear" w:color="auto" w:fill="EFD3D2"/>
            <w:vAlign w:val="center"/>
          </w:tcPr>
          <w:p w:rsidR="007C4EFC" w:rsidRPr="00EF6050" w:rsidRDefault="007C4EFC" w:rsidP="00B734B2">
            <w:pPr>
              <w:spacing w:after="0" w:line="240" w:lineRule="auto"/>
              <w:rPr>
                <w:rFonts w:ascii="Arial" w:eastAsiaTheme="minorHAnsi" w:hAnsi="Arial" w:cs="Arial"/>
              </w:rPr>
            </w:pPr>
            <w:r w:rsidRPr="00EF6050">
              <w:rPr>
                <w:rFonts w:ascii="Arial" w:eastAsiaTheme="minorHAnsi" w:hAnsi="Arial" w:cs="Arial"/>
              </w:rPr>
              <w:t>All the above (except d.).</w:t>
            </w:r>
          </w:p>
        </w:tc>
        <w:tc>
          <w:tcPr>
            <w:tcW w:w="1280" w:type="dxa"/>
            <w:tcBorders>
              <w:left w:val="nil"/>
              <w:right w:val="nil"/>
            </w:tcBorders>
            <w:shd w:val="clear" w:color="auto" w:fill="EFD3D2"/>
            <w:vAlign w:val="center"/>
          </w:tcPr>
          <w:p w:rsidR="007C4EFC"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p w:rsidR="00B734B2" w:rsidRDefault="00B734B2"/>
    <w:p w:rsidR="00B734B2" w:rsidRDefault="00B734B2"/>
    <w:p w:rsidR="00B734B2" w:rsidRDefault="00B734B2"/>
    <w:p w:rsidR="00B734B2" w:rsidRDefault="00B734B2"/>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0"/>
      </w:tblGrid>
      <w:tr w:rsidR="0045171B" w:rsidRPr="001F68D8" w:rsidTr="00B734B2">
        <w:trPr>
          <w:trHeight w:val="567"/>
        </w:trPr>
        <w:tc>
          <w:tcPr>
            <w:tcW w:w="622" w:type="dxa"/>
            <w:tcBorders>
              <w:top w:val="single" w:sz="8" w:space="0" w:color="C0504D"/>
              <w:bottom w:val="single" w:sz="8" w:space="0" w:color="C0504D"/>
            </w:tcBorders>
            <w:shd w:val="clear" w:color="auto" w:fill="auto"/>
            <w:vAlign w:val="center"/>
          </w:tcPr>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w:t>
            </w:r>
            <w:r w:rsidR="0045171B">
              <w:rPr>
                <w:rFonts w:ascii="Arial" w:eastAsia="Times New Roman" w:hAnsi="Arial" w:cs="Arial"/>
                <w:b/>
                <w:bCs/>
                <w:color w:val="943634"/>
                <w:lang w:val="en-US"/>
              </w:rPr>
              <w:t>.7</w:t>
            </w:r>
          </w:p>
        </w:tc>
        <w:tc>
          <w:tcPr>
            <w:tcW w:w="7448" w:type="dxa"/>
            <w:gridSpan w:val="2"/>
            <w:tcBorders>
              <w:top w:val="single" w:sz="8" w:space="0" w:color="C0504D"/>
              <w:bottom w:val="single" w:sz="8" w:space="0" w:color="C0504D"/>
            </w:tcBorders>
            <w:shd w:val="clear" w:color="auto" w:fill="auto"/>
            <w:vAlign w:val="center"/>
          </w:tcPr>
          <w:p w:rsidR="0045171B" w:rsidRPr="001F68D8" w:rsidRDefault="007C4EFC" w:rsidP="00B734B2">
            <w:pPr>
              <w:spacing w:after="0" w:line="240" w:lineRule="auto"/>
              <w:rPr>
                <w:rFonts w:ascii="Arial" w:eastAsia="Times New Roman" w:hAnsi="Arial" w:cs="Arial"/>
                <w:b/>
                <w:bCs/>
                <w:color w:val="943634"/>
                <w:lang w:val="en-US"/>
              </w:rPr>
            </w:pPr>
            <w:r w:rsidRPr="007C4EFC">
              <w:rPr>
                <w:rFonts w:ascii="Arial" w:eastAsia="Times New Roman" w:hAnsi="Arial" w:cs="Arial"/>
                <w:b/>
                <w:bCs/>
                <w:color w:val="943634"/>
                <w:lang w:val="en-US"/>
              </w:rPr>
              <w:t>A Refractometer is calibrated using:</w:t>
            </w:r>
          </w:p>
        </w:tc>
        <w:tc>
          <w:tcPr>
            <w:tcW w:w="1280" w:type="dxa"/>
            <w:tcBorders>
              <w:top w:val="single" w:sz="8" w:space="0" w:color="C0504D"/>
              <w:bottom w:val="single" w:sz="8" w:space="0" w:color="C0504D"/>
            </w:tcBorders>
            <w:shd w:val="clear" w:color="auto" w:fill="auto"/>
            <w:vAlign w:val="center"/>
          </w:tcPr>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5A0A02" w:rsidRDefault="007C4EFC" w:rsidP="00B734B2">
            <w:pPr>
              <w:spacing w:after="0" w:line="240" w:lineRule="auto"/>
              <w:rPr>
                <w:rFonts w:ascii="Arial" w:eastAsiaTheme="minorHAnsi" w:hAnsi="Arial" w:cs="Arial"/>
              </w:rPr>
            </w:pPr>
            <w:r w:rsidRPr="005A0A02">
              <w:rPr>
                <w:rFonts w:ascii="Arial" w:eastAsiaTheme="minorHAnsi" w:hAnsi="Arial" w:cs="Arial"/>
              </w:rPr>
              <w:t>Diluted syrup.</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7C4EFC" w:rsidRPr="005A0A02" w:rsidRDefault="007C4EFC" w:rsidP="00B734B2">
            <w:pPr>
              <w:spacing w:after="0" w:line="240" w:lineRule="auto"/>
              <w:rPr>
                <w:rFonts w:ascii="Arial" w:eastAsiaTheme="minorHAnsi" w:hAnsi="Arial" w:cs="Arial"/>
              </w:rPr>
            </w:pPr>
            <w:r w:rsidRPr="005A0A02">
              <w:rPr>
                <w:rFonts w:ascii="Arial" w:eastAsiaTheme="minorHAnsi" w:hAnsi="Arial" w:cs="Arial"/>
              </w:rPr>
              <w:t>Sugar solution.</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5A0A02" w:rsidRDefault="007C4EFC" w:rsidP="00B734B2">
            <w:pPr>
              <w:spacing w:after="0" w:line="240" w:lineRule="auto"/>
              <w:rPr>
                <w:rFonts w:ascii="Arial" w:eastAsiaTheme="minorHAnsi" w:hAnsi="Arial" w:cs="Arial"/>
              </w:rPr>
            </w:pPr>
            <w:r w:rsidRPr="005A0A02">
              <w:rPr>
                <w:rFonts w:ascii="Arial" w:eastAsiaTheme="minorHAnsi" w:hAnsi="Arial" w:cs="Arial"/>
              </w:rPr>
              <w:t>Mixed juice.</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7C4EFC" w:rsidRPr="001F68D8" w:rsidRDefault="003B2609" w:rsidP="00B734B2">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7C4EFC" w:rsidRPr="005A0A02" w:rsidRDefault="007C4EFC" w:rsidP="00B734B2">
            <w:pPr>
              <w:spacing w:after="0" w:line="240" w:lineRule="auto"/>
              <w:rPr>
                <w:rFonts w:ascii="Arial" w:eastAsiaTheme="minorHAnsi" w:hAnsi="Arial" w:cs="Arial"/>
              </w:rPr>
            </w:pPr>
            <w:r w:rsidRPr="005A0A02">
              <w:rPr>
                <w:rFonts w:ascii="Arial" w:eastAsiaTheme="minorHAnsi" w:hAnsi="Arial" w:cs="Arial"/>
              </w:rPr>
              <w:t>Pure sucrose solution.</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340"/>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5A0A02" w:rsidRDefault="007C4EFC" w:rsidP="00B734B2">
            <w:pPr>
              <w:spacing w:after="0" w:line="240" w:lineRule="auto"/>
              <w:rPr>
                <w:rFonts w:ascii="Arial" w:eastAsiaTheme="minorHAnsi" w:hAnsi="Arial" w:cs="Arial"/>
              </w:rPr>
            </w:pPr>
            <w:r w:rsidRPr="005A0A02">
              <w:rPr>
                <w:rFonts w:ascii="Arial" w:eastAsiaTheme="minorHAnsi" w:hAnsi="Arial" w:cs="Arial"/>
              </w:rPr>
              <w:t>Dry solids.</w:t>
            </w:r>
          </w:p>
        </w:tc>
        <w:tc>
          <w:tcPr>
            <w:tcW w:w="1280" w:type="dxa"/>
            <w:tcBorders>
              <w:left w:val="nil"/>
              <w:right w:val="nil"/>
            </w:tcBorders>
            <w:shd w:val="clear" w:color="auto" w:fill="EFD3D2"/>
            <w:vAlign w:val="center"/>
          </w:tcPr>
          <w:p w:rsidR="007C4EFC"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0"/>
      </w:tblGrid>
      <w:tr w:rsidR="0045171B" w:rsidRPr="001F68D8" w:rsidTr="00B734B2">
        <w:trPr>
          <w:trHeight w:val="567"/>
        </w:trPr>
        <w:tc>
          <w:tcPr>
            <w:tcW w:w="622" w:type="dxa"/>
            <w:tcBorders>
              <w:top w:val="single" w:sz="8" w:space="0" w:color="C0504D"/>
              <w:bottom w:val="single" w:sz="8" w:space="0" w:color="C0504D"/>
            </w:tcBorders>
            <w:shd w:val="clear" w:color="auto" w:fill="auto"/>
            <w:vAlign w:val="center"/>
          </w:tcPr>
          <w:p w:rsidR="0045171B"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45171B">
              <w:rPr>
                <w:rFonts w:ascii="Arial" w:eastAsia="Times New Roman" w:hAnsi="Arial" w:cs="Arial"/>
                <w:b/>
                <w:bCs/>
                <w:color w:val="943634"/>
                <w:lang w:val="en-US"/>
              </w:rPr>
              <w:t>.8</w:t>
            </w:r>
          </w:p>
        </w:tc>
        <w:tc>
          <w:tcPr>
            <w:tcW w:w="7448" w:type="dxa"/>
            <w:gridSpan w:val="2"/>
            <w:tcBorders>
              <w:top w:val="single" w:sz="8" w:space="0" w:color="C0504D"/>
              <w:bottom w:val="single" w:sz="8" w:space="0" w:color="C0504D"/>
            </w:tcBorders>
            <w:shd w:val="clear" w:color="auto" w:fill="auto"/>
            <w:vAlign w:val="center"/>
          </w:tcPr>
          <w:p w:rsidR="0045171B" w:rsidRPr="001F68D8" w:rsidRDefault="007C4EFC" w:rsidP="00B734B2">
            <w:pPr>
              <w:spacing w:after="0" w:line="240" w:lineRule="auto"/>
              <w:rPr>
                <w:rFonts w:ascii="Arial" w:eastAsia="Times New Roman" w:hAnsi="Arial" w:cs="Arial"/>
                <w:b/>
                <w:bCs/>
                <w:color w:val="943634"/>
                <w:lang w:val="en-US"/>
              </w:rPr>
            </w:pPr>
            <w:r w:rsidRPr="007C4EFC">
              <w:rPr>
                <w:rFonts w:ascii="Arial" w:eastAsia="Times New Roman" w:hAnsi="Arial" w:cs="Arial"/>
                <w:b/>
                <w:bCs/>
                <w:color w:val="943634"/>
                <w:lang w:val="en-US"/>
              </w:rPr>
              <w:t>Which will have the higher Brix?  A 10% sugar solution or a 10% salt solution?</w:t>
            </w:r>
          </w:p>
        </w:tc>
        <w:tc>
          <w:tcPr>
            <w:tcW w:w="1280" w:type="dxa"/>
            <w:tcBorders>
              <w:top w:val="single" w:sz="8" w:space="0" w:color="C0504D"/>
              <w:bottom w:val="single" w:sz="8" w:space="0" w:color="C0504D"/>
            </w:tcBorders>
            <w:shd w:val="clear" w:color="auto" w:fill="auto"/>
            <w:vAlign w:val="center"/>
          </w:tcPr>
          <w:p w:rsidR="0045171B" w:rsidRPr="001F68D8" w:rsidRDefault="0045171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612F70" w:rsidRDefault="007C4EFC" w:rsidP="00B734B2">
            <w:pPr>
              <w:spacing w:after="0" w:line="240" w:lineRule="auto"/>
              <w:rPr>
                <w:rFonts w:ascii="Arial" w:eastAsiaTheme="minorHAnsi" w:hAnsi="Arial" w:cs="Arial"/>
              </w:rPr>
            </w:pPr>
            <w:r w:rsidRPr="00612F70">
              <w:rPr>
                <w:rFonts w:ascii="Arial" w:eastAsiaTheme="minorHAnsi" w:hAnsi="Arial" w:cs="Arial"/>
              </w:rPr>
              <w:t>The sugar solution because sugar will bend the light more than salt.</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7C4EFC" w:rsidRPr="00612F70" w:rsidRDefault="007C4EFC" w:rsidP="00B734B2">
            <w:pPr>
              <w:spacing w:after="0" w:line="240" w:lineRule="auto"/>
              <w:rPr>
                <w:rFonts w:ascii="Arial" w:eastAsiaTheme="minorHAnsi" w:hAnsi="Arial" w:cs="Arial"/>
              </w:rPr>
            </w:pPr>
            <w:r w:rsidRPr="00612F70">
              <w:rPr>
                <w:rFonts w:ascii="Arial" w:eastAsiaTheme="minorHAnsi" w:hAnsi="Arial" w:cs="Arial"/>
              </w:rPr>
              <w:t>The sugar solution because sugar will bend the light less than salt.</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7C4EFC" w:rsidRPr="00612F70" w:rsidRDefault="007C4EFC" w:rsidP="00B734B2">
            <w:pPr>
              <w:spacing w:after="0" w:line="240" w:lineRule="auto"/>
              <w:rPr>
                <w:rFonts w:ascii="Arial" w:eastAsiaTheme="minorHAnsi" w:hAnsi="Arial" w:cs="Arial"/>
              </w:rPr>
            </w:pPr>
            <w:r w:rsidRPr="00612F70">
              <w:rPr>
                <w:rFonts w:ascii="Arial" w:eastAsiaTheme="minorHAnsi" w:hAnsi="Arial" w:cs="Arial"/>
              </w:rPr>
              <w:t>There will be no difference.</w:t>
            </w:r>
          </w:p>
        </w:tc>
        <w:tc>
          <w:tcPr>
            <w:tcW w:w="1280" w:type="dxa"/>
            <w:tcBorders>
              <w:left w:val="nil"/>
              <w:right w:val="nil"/>
            </w:tcBorders>
            <w:shd w:val="clear" w:color="auto" w:fill="EFD3D2"/>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454"/>
        </w:trPr>
        <w:tc>
          <w:tcPr>
            <w:tcW w:w="622" w:type="dxa"/>
            <w:shd w:val="clear" w:color="auto" w:fill="auto"/>
            <w:vAlign w:val="center"/>
          </w:tcPr>
          <w:p w:rsidR="007C4EFC" w:rsidRPr="001F68D8" w:rsidRDefault="007C4EF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7C4EFC" w:rsidRPr="001F68D8" w:rsidRDefault="007C4EF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7C4EFC" w:rsidRPr="00612F70" w:rsidRDefault="007C4EFC" w:rsidP="00B734B2">
            <w:pPr>
              <w:spacing w:after="0" w:line="240" w:lineRule="auto"/>
              <w:rPr>
                <w:rFonts w:ascii="Arial" w:eastAsiaTheme="minorHAnsi" w:hAnsi="Arial" w:cs="Arial"/>
              </w:rPr>
            </w:pPr>
            <w:r w:rsidRPr="00612F70">
              <w:rPr>
                <w:rFonts w:ascii="Arial" w:eastAsiaTheme="minorHAnsi" w:hAnsi="Arial" w:cs="Arial"/>
              </w:rPr>
              <w:t>The salt solution because salt will bend the light less than sugar.</w:t>
            </w:r>
          </w:p>
        </w:tc>
        <w:tc>
          <w:tcPr>
            <w:tcW w:w="1280" w:type="dxa"/>
            <w:shd w:val="clear" w:color="auto" w:fill="auto"/>
            <w:vAlign w:val="center"/>
          </w:tcPr>
          <w:p w:rsidR="007C4EFC" w:rsidRPr="001F68D8" w:rsidRDefault="007C4EFC" w:rsidP="00B734B2">
            <w:pPr>
              <w:spacing w:after="0" w:line="240" w:lineRule="auto"/>
              <w:rPr>
                <w:rFonts w:ascii="Arial" w:eastAsia="Times New Roman" w:hAnsi="Arial" w:cs="Arial"/>
                <w:color w:val="943634"/>
                <w:lang w:val="en-US"/>
              </w:rPr>
            </w:pPr>
          </w:p>
        </w:tc>
      </w:tr>
      <w:tr w:rsidR="007C4EFC" w:rsidRPr="001F68D8" w:rsidTr="00B734B2">
        <w:trPr>
          <w:trHeight w:val="340"/>
        </w:trPr>
        <w:tc>
          <w:tcPr>
            <w:tcW w:w="622" w:type="dxa"/>
            <w:shd w:val="clear" w:color="auto" w:fill="EFD3D2"/>
            <w:vAlign w:val="center"/>
          </w:tcPr>
          <w:p w:rsidR="007C4EFC" w:rsidRPr="001F68D8" w:rsidRDefault="007C4EFC"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7C4EFC" w:rsidRPr="001F68D8" w:rsidRDefault="003B2609" w:rsidP="00B734B2">
            <w:pPr>
              <w:spacing w:after="0" w:line="240" w:lineRule="auto"/>
              <w:rPr>
                <w:rFonts w:ascii="Arial" w:eastAsia="Times New Roman" w:hAnsi="Arial" w:cs="Arial"/>
                <w:color w:val="943634"/>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95" w:type="dxa"/>
            <w:shd w:val="clear" w:color="auto" w:fill="EFD3D2"/>
            <w:vAlign w:val="center"/>
          </w:tcPr>
          <w:p w:rsidR="007C4EFC" w:rsidRPr="00612F70" w:rsidRDefault="007C4EFC" w:rsidP="00B734B2">
            <w:pPr>
              <w:spacing w:after="0" w:line="240" w:lineRule="auto"/>
              <w:rPr>
                <w:rFonts w:ascii="Arial" w:eastAsiaTheme="minorHAnsi" w:hAnsi="Arial" w:cs="Arial"/>
              </w:rPr>
            </w:pPr>
            <w:r w:rsidRPr="00612F70">
              <w:rPr>
                <w:rFonts w:ascii="Arial" w:eastAsiaTheme="minorHAnsi" w:hAnsi="Arial" w:cs="Arial"/>
              </w:rPr>
              <w:t>The salt solution because salt will bend the light more than sugar.</w:t>
            </w:r>
          </w:p>
        </w:tc>
        <w:tc>
          <w:tcPr>
            <w:tcW w:w="1280" w:type="dxa"/>
            <w:tcBorders>
              <w:left w:val="nil"/>
              <w:right w:val="nil"/>
            </w:tcBorders>
            <w:shd w:val="clear" w:color="auto" w:fill="EFD3D2"/>
            <w:vAlign w:val="center"/>
          </w:tcPr>
          <w:p w:rsidR="007C4EFC"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0"/>
      </w:tblGrid>
      <w:tr w:rsidR="009E372E" w:rsidRPr="001F68D8" w:rsidTr="00B734B2">
        <w:trPr>
          <w:trHeight w:val="567"/>
        </w:trPr>
        <w:tc>
          <w:tcPr>
            <w:tcW w:w="622"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Pr>
                <w:rFonts w:ascii="Arial" w:eastAsia="Times New Roman" w:hAnsi="Arial" w:cs="Arial"/>
                <w:b/>
                <w:bCs/>
                <w:color w:val="943634"/>
                <w:lang w:val="en-US"/>
              </w:rPr>
              <w:t>.9</w:t>
            </w:r>
          </w:p>
        </w:tc>
        <w:tc>
          <w:tcPr>
            <w:tcW w:w="7448" w:type="dxa"/>
            <w:gridSpan w:val="2"/>
            <w:tcBorders>
              <w:top w:val="single" w:sz="8" w:space="0" w:color="C0504D"/>
              <w:bottom w:val="single" w:sz="8" w:space="0" w:color="C0504D"/>
            </w:tcBorders>
            <w:shd w:val="clear" w:color="auto" w:fill="auto"/>
            <w:vAlign w:val="center"/>
          </w:tcPr>
          <w:p w:rsidR="009E372E" w:rsidRPr="001F68D8" w:rsidRDefault="001330C9" w:rsidP="00B734B2">
            <w:pPr>
              <w:spacing w:after="0" w:line="240" w:lineRule="auto"/>
              <w:rPr>
                <w:rFonts w:ascii="Arial" w:eastAsia="Times New Roman" w:hAnsi="Arial" w:cs="Arial"/>
                <w:b/>
                <w:bCs/>
                <w:color w:val="943634"/>
                <w:lang w:val="en-US"/>
              </w:rPr>
            </w:pPr>
            <w:r w:rsidRPr="001330C9">
              <w:rPr>
                <w:rFonts w:ascii="Arial" w:eastAsia="Times New Roman" w:hAnsi="Arial" w:cs="Arial"/>
                <w:b/>
                <w:bCs/>
                <w:color w:val="943634"/>
                <w:lang w:val="en-US"/>
              </w:rPr>
              <w:t>The correct definition of Pol is:</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1330C9" w:rsidRPr="001F68D8" w:rsidTr="00B734B2">
        <w:trPr>
          <w:trHeight w:val="454"/>
        </w:trPr>
        <w:tc>
          <w:tcPr>
            <w:tcW w:w="622"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1330C9" w:rsidRPr="00C30BC6" w:rsidRDefault="001330C9" w:rsidP="00B734B2">
            <w:pPr>
              <w:spacing w:after="0" w:line="240" w:lineRule="auto"/>
              <w:rPr>
                <w:rFonts w:ascii="Arial" w:eastAsiaTheme="minorHAnsi" w:hAnsi="Arial" w:cs="Arial"/>
              </w:rPr>
            </w:pPr>
            <w:r w:rsidRPr="00C30BC6">
              <w:rPr>
                <w:rFonts w:ascii="Arial" w:eastAsiaTheme="minorHAnsi" w:hAnsi="Arial" w:cs="Arial"/>
              </w:rPr>
              <w:t>Rotation of light.</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22"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3" w:type="dxa"/>
            <w:shd w:val="clear" w:color="auto" w:fill="auto"/>
            <w:vAlign w:val="center"/>
          </w:tcPr>
          <w:p w:rsidR="001330C9"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95" w:type="dxa"/>
            <w:shd w:val="clear" w:color="auto" w:fill="auto"/>
            <w:vAlign w:val="center"/>
          </w:tcPr>
          <w:p w:rsidR="001330C9" w:rsidRPr="00C30BC6" w:rsidRDefault="001330C9" w:rsidP="00B734B2">
            <w:pPr>
              <w:spacing w:after="0" w:line="240" w:lineRule="auto"/>
              <w:rPr>
                <w:rFonts w:ascii="Arial" w:eastAsiaTheme="minorHAnsi" w:hAnsi="Arial" w:cs="Arial"/>
              </w:rPr>
            </w:pPr>
            <w:r w:rsidRPr="00C30BC6">
              <w:rPr>
                <w:rFonts w:ascii="Arial" w:eastAsiaTheme="minorHAnsi" w:hAnsi="Arial" w:cs="Arial"/>
              </w:rPr>
              <w:t>Apparent sucrose.</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22"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1330C9" w:rsidRPr="00C30BC6" w:rsidRDefault="001330C9" w:rsidP="00B734B2">
            <w:pPr>
              <w:spacing w:after="0" w:line="240" w:lineRule="auto"/>
              <w:rPr>
                <w:rFonts w:ascii="Arial" w:eastAsiaTheme="minorHAnsi" w:hAnsi="Arial" w:cs="Arial"/>
              </w:rPr>
            </w:pPr>
            <w:proofErr w:type="spellStart"/>
            <w:r w:rsidRPr="00C30BC6">
              <w:rPr>
                <w:rFonts w:ascii="Arial" w:eastAsiaTheme="minorHAnsi" w:hAnsi="Arial" w:cs="Arial"/>
              </w:rPr>
              <w:t>Saccharimeter</w:t>
            </w:r>
            <w:proofErr w:type="spellEnd"/>
            <w:r w:rsidRPr="00C30BC6">
              <w:rPr>
                <w:rFonts w:ascii="Arial" w:eastAsiaTheme="minorHAnsi" w:hAnsi="Arial" w:cs="Arial"/>
              </w:rPr>
              <w:t xml:space="preserve"> reading.</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22"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3" w:type="dxa"/>
            <w:shd w:val="clear" w:color="auto" w:fill="auto"/>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auto"/>
            <w:vAlign w:val="center"/>
          </w:tcPr>
          <w:p w:rsidR="001330C9" w:rsidRPr="00C30BC6" w:rsidRDefault="001330C9" w:rsidP="00B734B2">
            <w:pPr>
              <w:spacing w:after="0" w:line="240" w:lineRule="auto"/>
              <w:rPr>
                <w:rFonts w:ascii="Arial" w:eastAsiaTheme="minorHAnsi" w:hAnsi="Arial" w:cs="Arial"/>
              </w:rPr>
            </w:pPr>
            <w:r w:rsidRPr="00C30BC6">
              <w:rPr>
                <w:rFonts w:ascii="Arial" w:eastAsiaTheme="minorHAnsi" w:hAnsi="Arial" w:cs="Arial"/>
              </w:rPr>
              <w:t>Percent dissolved solids in a factory stream</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340"/>
        </w:trPr>
        <w:tc>
          <w:tcPr>
            <w:tcW w:w="622"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95" w:type="dxa"/>
            <w:shd w:val="clear" w:color="auto" w:fill="EFD3D2"/>
            <w:vAlign w:val="center"/>
          </w:tcPr>
          <w:p w:rsidR="001330C9" w:rsidRPr="00C30BC6" w:rsidRDefault="001330C9" w:rsidP="00B734B2">
            <w:pPr>
              <w:spacing w:after="0" w:line="240" w:lineRule="auto"/>
              <w:rPr>
                <w:rFonts w:ascii="Arial" w:eastAsiaTheme="minorHAnsi" w:hAnsi="Arial" w:cs="Arial"/>
              </w:rPr>
            </w:pPr>
            <w:r w:rsidRPr="00C30BC6">
              <w:rPr>
                <w:rFonts w:ascii="Arial" w:eastAsiaTheme="minorHAnsi" w:hAnsi="Arial" w:cs="Arial"/>
              </w:rPr>
              <w:t>Polarised light.</w:t>
            </w:r>
          </w:p>
        </w:tc>
        <w:tc>
          <w:tcPr>
            <w:tcW w:w="1280" w:type="dxa"/>
            <w:tcBorders>
              <w:left w:val="nil"/>
              <w:right w:val="nil"/>
            </w:tcBorders>
            <w:shd w:val="clear" w:color="auto" w:fill="EFD3D2"/>
            <w:vAlign w:val="center"/>
          </w:tcPr>
          <w:p w:rsidR="001330C9"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0</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1330C9" w:rsidP="00B734B2">
            <w:pPr>
              <w:spacing w:after="0" w:line="240" w:lineRule="auto"/>
              <w:rPr>
                <w:rFonts w:ascii="Arial" w:eastAsia="Times New Roman" w:hAnsi="Arial" w:cs="Arial"/>
                <w:b/>
                <w:bCs/>
                <w:color w:val="943634"/>
                <w:lang w:val="en-US"/>
              </w:rPr>
            </w:pPr>
            <w:r w:rsidRPr="001330C9">
              <w:rPr>
                <w:rFonts w:ascii="Arial" w:eastAsia="Times New Roman" w:hAnsi="Arial" w:cs="Arial"/>
                <w:b/>
                <w:bCs/>
                <w:color w:val="943634"/>
                <w:lang w:val="en-US"/>
              </w:rPr>
              <w:t xml:space="preserve">The principle operation of a </w:t>
            </w:r>
            <w:proofErr w:type="spellStart"/>
            <w:r w:rsidRPr="001330C9">
              <w:rPr>
                <w:rFonts w:ascii="Arial" w:eastAsia="Times New Roman" w:hAnsi="Arial" w:cs="Arial"/>
                <w:b/>
                <w:bCs/>
                <w:color w:val="943634"/>
                <w:lang w:val="en-US"/>
              </w:rPr>
              <w:t>polarimeter</w:t>
            </w:r>
            <w:proofErr w:type="spellEnd"/>
            <w:r w:rsidRPr="001330C9">
              <w:rPr>
                <w:rFonts w:ascii="Arial" w:eastAsia="Times New Roman" w:hAnsi="Arial" w:cs="Arial"/>
                <w:b/>
                <w:bCs/>
                <w:color w:val="943634"/>
                <w:lang w:val="en-US"/>
              </w:rPr>
              <w:t xml:space="preserve"> is the use of;</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F67ADA" w:rsidRDefault="001330C9" w:rsidP="00B734B2">
            <w:pPr>
              <w:spacing w:after="0" w:line="240" w:lineRule="auto"/>
              <w:rPr>
                <w:rFonts w:ascii="Arial" w:eastAsiaTheme="minorHAnsi" w:hAnsi="Arial" w:cs="Arial"/>
              </w:rPr>
            </w:pPr>
            <w:r w:rsidRPr="00F67ADA">
              <w:rPr>
                <w:rFonts w:ascii="Arial" w:eastAsiaTheme="minorHAnsi" w:hAnsi="Arial" w:cs="Arial"/>
              </w:rPr>
              <w:t>Light.</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1330C9" w:rsidRPr="00F67ADA" w:rsidRDefault="001330C9" w:rsidP="00B734B2">
            <w:pPr>
              <w:spacing w:after="0" w:line="240" w:lineRule="auto"/>
              <w:rPr>
                <w:rFonts w:ascii="Arial" w:eastAsiaTheme="minorHAnsi" w:hAnsi="Arial" w:cs="Arial"/>
              </w:rPr>
            </w:pPr>
            <w:r w:rsidRPr="00F67ADA">
              <w:rPr>
                <w:rFonts w:ascii="Arial" w:eastAsiaTheme="minorHAnsi" w:hAnsi="Arial" w:cs="Arial"/>
              </w:rPr>
              <w:t>Heat.</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F67ADA" w:rsidRDefault="001330C9" w:rsidP="00B734B2">
            <w:pPr>
              <w:spacing w:after="0" w:line="240" w:lineRule="auto"/>
              <w:rPr>
                <w:rFonts w:ascii="Arial" w:eastAsiaTheme="minorHAnsi" w:hAnsi="Arial" w:cs="Arial"/>
              </w:rPr>
            </w:pPr>
            <w:r w:rsidRPr="00F67ADA">
              <w:rPr>
                <w:rFonts w:ascii="Arial" w:eastAsiaTheme="minorHAnsi" w:hAnsi="Arial" w:cs="Arial"/>
              </w:rPr>
              <w:t>Absorption.</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1330C9"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1330C9" w:rsidRPr="00F67ADA" w:rsidRDefault="001330C9" w:rsidP="00B734B2">
            <w:pPr>
              <w:spacing w:after="0" w:line="240" w:lineRule="auto"/>
              <w:rPr>
                <w:rFonts w:ascii="Arial" w:eastAsiaTheme="minorHAnsi" w:hAnsi="Arial" w:cs="Arial"/>
              </w:rPr>
            </w:pPr>
            <w:r w:rsidRPr="00F67ADA">
              <w:rPr>
                <w:rFonts w:ascii="Arial" w:eastAsiaTheme="minorHAnsi" w:hAnsi="Arial" w:cs="Arial"/>
              </w:rPr>
              <w:t>Polarised Light.</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340"/>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F67ADA" w:rsidRDefault="001330C9" w:rsidP="00B734B2">
            <w:pPr>
              <w:spacing w:after="0" w:line="240" w:lineRule="auto"/>
              <w:rPr>
                <w:rFonts w:ascii="Arial" w:eastAsiaTheme="minorHAnsi" w:hAnsi="Arial" w:cs="Arial"/>
              </w:rPr>
            </w:pPr>
            <w:r w:rsidRPr="00F67ADA">
              <w:rPr>
                <w:rFonts w:ascii="Arial" w:eastAsiaTheme="minorHAnsi" w:hAnsi="Arial" w:cs="Arial"/>
              </w:rPr>
              <w:t>Infra-red Light.</w:t>
            </w:r>
          </w:p>
        </w:tc>
        <w:tc>
          <w:tcPr>
            <w:tcW w:w="1280" w:type="dxa"/>
            <w:tcBorders>
              <w:left w:val="nil"/>
              <w:right w:val="nil"/>
            </w:tcBorders>
            <w:shd w:val="clear" w:color="auto" w:fill="EFD3D2"/>
            <w:vAlign w:val="center"/>
          </w:tcPr>
          <w:p w:rsidR="001330C9"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1</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1330C9" w:rsidP="00B734B2">
            <w:pPr>
              <w:spacing w:after="0" w:line="240" w:lineRule="auto"/>
              <w:rPr>
                <w:rFonts w:ascii="Arial" w:eastAsia="Times New Roman" w:hAnsi="Arial" w:cs="Arial"/>
                <w:b/>
                <w:bCs/>
                <w:color w:val="943634"/>
                <w:lang w:val="en-US"/>
              </w:rPr>
            </w:pPr>
            <w:r w:rsidRPr="001330C9">
              <w:rPr>
                <w:rFonts w:ascii="Arial" w:eastAsia="Times New Roman" w:hAnsi="Arial" w:cs="Arial"/>
                <w:b/>
                <w:bCs/>
                <w:color w:val="943634"/>
                <w:lang w:val="en-US"/>
              </w:rPr>
              <w:t xml:space="preserve">In a </w:t>
            </w:r>
            <w:proofErr w:type="spellStart"/>
            <w:r w:rsidRPr="001330C9">
              <w:rPr>
                <w:rFonts w:ascii="Arial" w:eastAsia="Times New Roman" w:hAnsi="Arial" w:cs="Arial"/>
                <w:b/>
                <w:bCs/>
                <w:color w:val="943634"/>
                <w:lang w:val="en-US"/>
              </w:rPr>
              <w:t>Saccharimeter</w:t>
            </w:r>
            <w:proofErr w:type="spellEnd"/>
            <w:r w:rsidRPr="001330C9">
              <w:rPr>
                <w:rFonts w:ascii="Arial" w:eastAsia="Times New Roman" w:hAnsi="Arial" w:cs="Arial"/>
                <w:b/>
                <w:bCs/>
                <w:color w:val="943634"/>
                <w:lang w:val="en-US"/>
              </w:rPr>
              <w:t xml:space="preserve"> with a fixed length of sample tube, constant temperature and a standard light source, choose the correct statement below:</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1330C9"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1330C9" w:rsidRPr="00461BCE" w:rsidRDefault="001330C9" w:rsidP="00B734B2">
            <w:pPr>
              <w:spacing w:after="0" w:line="240" w:lineRule="auto"/>
              <w:rPr>
                <w:rFonts w:ascii="Arial" w:eastAsiaTheme="minorHAnsi" w:hAnsi="Arial" w:cs="Arial"/>
              </w:rPr>
            </w:pPr>
            <w:r w:rsidRPr="00461BCE">
              <w:rPr>
                <w:rFonts w:ascii="Arial" w:eastAsiaTheme="minorHAnsi" w:hAnsi="Arial" w:cs="Arial"/>
              </w:rPr>
              <w:t>Rotation of light is proportional to the sucrose % solution.</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1330C9" w:rsidRPr="00461BCE" w:rsidRDefault="001330C9" w:rsidP="00B734B2">
            <w:pPr>
              <w:spacing w:after="0" w:line="240" w:lineRule="auto"/>
              <w:rPr>
                <w:rFonts w:ascii="Arial" w:eastAsiaTheme="minorHAnsi" w:hAnsi="Arial" w:cs="Arial"/>
              </w:rPr>
            </w:pPr>
            <w:r w:rsidRPr="00461BCE">
              <w:rPr>
                <w:rFonts w:ascii="Arial" w:eastAsiaTheme="minorHAnsi" w:hAnsi="Arial" w:cs="Arial"/>
              </w:rPr>
              <w:t>The sample reading will fluctuate.</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461BCE" w:rsidRDefault="001330C9" w:rsidP="00B734B2">
            <w:pPr>
              <w:spacing w:after="0" w:line="240" w:lineRule="auto"/>
              <w:rPr>
                <w:rFonts w:ascii="Arial" w:eastAsiaTheme="minorHAnsi" w:hAnsi="Arial" w:cs="Arial"/>
              </w:rPr>
            </w:pPr>
            <w:r w:rsidRPr="00461BCE">
              <w:rPr>
                <w:rFonts w:ascii="Arial" w:eastAsiaTheme="minorHAnsi" w:hAnsi="Arial" w:cs="Arial"/>
              </w:rPr>
              <w:t>Rotation of light is disproportionate to the sucrose % solution.</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1330C9" w:rsidRPr="00461BCE" w:rsidRDefault="001330C9" w:rsidP="00B734B2">
            <w:pPr>
              <w:spacing w:after="0" w:line="240" w:lineRule="auto"/>
              <w:rPr>
                <w:rFonts w:ascii="Arial" w:eastAsiaTheme="minorHAnsi" w:hAnsi="Arial" w:cs="Arial"/>
              </w:rPr>
            </w:pPr>
            <w:r w:rsidRPr="00461BCE">
              <w:rPr>
                <w:rFonts w:ascii="Arial" w:eastAsiaTheme="minorHAnsi" w:hAnsi="Arial" w:cs="Arial"/>
              </w:rPr>
              <w:t>None of the above.</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340"/>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461BCE" w:rsidRDefault="001330C9" w:rsidP="00B734B2">
            <w:pPr>
              <w:spacing w:after="0" w:line="240" w:lineRule="auto"/>
              <w:rPr>
                <w:rFonts w:ascii="Arial" w:eastAsiaTheme="minorHAnsi" w:hAnsi="Arial" w:cs="Arial"/>
              </w:rPr>
            </w:pPr>
            <w:r w:rsidRPr="00461BCE">
              <w:rPr>
                <w:rFonts w:ascii="Arial" w:eastAsiaTheme="minorHAnsi" w:hAnsi="Arial" w:cs="Arial"/>
              </w:rPr>
              <w:t>All the above (except d.).</w:t>
            </w:r>
          </w:p>
        </w:tc>
        <w:tc>
          <w:tcPr>
            <w:tcW w:w="1280" w:type="dxa"/>
            <w:tcBorders>
              <w:left w:val="nil"/>
              <w:right w:val="nil"/>
            </w:tcBorders>
            <w:shd w:val="clear" w:color="auto" w:fill="EFD3D2"/>
            <w:vAlign w:val="center"/>
          </w:tcPr>
          <w:p w:rsidR="001330C9"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2</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1330C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 xml:space="preserve">How can a reading of 100 </w:t>
            </w:r>
            <w:r w:rsidRPr="008C6477">
              <w:rPr>
                <w:rFonts w:ascii="Arial" w:eastAsiaTheme="minorHAnsi" w:hAnsi="Arial" w:cs="Arial"/>
                <w:vertAlign w:val="superscript"/>
              </w:rPr>
              <w:t>o</w:t>
            </w:r>
            <w:r w:rsidRPr="001330C9">
              <w:rPr>
                <w:rFonts w:ascii="Arial" w:eastAsia="Times New Roman" w:hAnsi="Arial" w:cs="Arial"/>
                <w:b/>
                <w:bCs/>
                <w:color w:val="943634"/>
                <w:lang w:val="en-US"/>
              </w:rPr>
              <w:t xml:space="preserve">Z be achieved on a </w:t>
            </w:r>
            <w:proofErr w:type="spellStart"/>
            <w:r w:rsidRPr="001330C9">
              <w:rPr>
                <w:rFonts w:ascii="Arial" w:eastAsia="Times New Roman" w:hAnsi="Arial" w:cs="Arial"/>
                <w:b/>
                <w:bCs/>
                <w:color w:val="943634"/>
                <w:lang w:val="en-US"/>
              </w:rPr>
              <w:t>Saccharimeter</w:t>
            </w:r>
            <w:proofErr w:type="spellEnd"/>
            <w:r w:rsidRPr="001330C9">
              <w:rPr>
                <w:rFonts w:ascii="Arial" w:eastAsia="Times New Roman" w:hAnsi="Arial" w:cs="Arial"/>
                <w:b/>
                <w:bCs/>
                <w:color w:val="943634"/>
                <w:lang w:val="en-US"/>
              </w:rPr>
              <w:t>?</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7027BB" w:rsidRDefault="001330C9" w:rsidP="00B734B2">
            <w:pPr>
              <w:spacing w:after="0" w:line="240" w:lineRule="auto"/>
              <w:rPr>
                <w:rFonts w:ascii="Arial" w:eastAsiaTheme="minorHAnsi" w:hAnsi="Arial" w:cs="Arial"/>
              </w:rPr>
            </w:pPr>
            <w:r w:rsidRPr="007027BB">
              <w:rPr>
                <w:rFonts w:ascii="Arial" w:eastAsiaTheme="minorHAnsi" w:hAnsi="Arial" w:cs="Arial"/>
              </w:rPr>
              <w:t>100 g sugar in a solution.</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1330C9" w:rsidRPr="007027BB" w:rsidRDefault="001330C9" w:rsidP="00B734B2">
            <w:pPr>
              <w:spacing w:after="0" w:line="240" w:lineRule="auto"/>
              <w:rPr>
                <w:rFonts w:ascii="Arial" w:eastAsiaTheme="minorHAnsi" w:hAnsi="Arial" w:cs="Arial"/>
              </w:rPr>
            </w:pPr>
            <w:r w:rsidRPr="007027BB">
              <w:rPr>
                <w:rFonts w:ascii="Arial" w:eastAsiaTheme="minorHAnsi" w:hAnsi="Arial" w:cs="Arial"/>
              </w:rPr>
              <w:t>13 g sugar plus 13 g salt made up with distilled water to a total of 100 g.</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7027BB" w:rsidRDefault="001330C9" w:rsidP="00B734B2">
            <w:pPr>
              <w:spacing w:after="0" w:line="240" w:lineRule="auto"/>
              <w:rPr>
                <w:rFonts w:ascii="Arial" w:eastAsiaTheme="minorHAnsi" w:hAnsi="Arial" w:cs="Arial"/>
              </w:rPr>
            </w:pPr>
            <w:r w:rsidRPr="007027BB">
              <w:rPr>
                <w:rFonts w:ascii="Arial" w:eastAsiaTheme="minorHAnsi" w:hAnsi="Arial" w:cs="Arial"/>
              </w:rPr>
              <w:t>26 g sugar made up with distilled water to a total of 100 g.</w:t>
            </w:r>
          </w:p>
        </w:tc>
        <w:tc>
          <w:tcPr>
            <w:tcW w:w="1280"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454"/>
        </w:trPr>
        <w:tc>
          <w:tcPr>
            <w:tcW w:w="645" w:type="dxa"/>
            <w:shd w:val="clear" w:color="auto" w:fill="auto"/>
            <w:vAlign w:val="center"/>
          </w:tcPr>
          <w:p w:rsidR="001330C9" w:rsidRPr="001F68D8" w:rsidRDefault="001330C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1330C9"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1330C9" w:rsidRPr="007027BB" w:rsidRDefault="001330C9" w:rsidP="00B734B2">
            <w:pPr>
              <w:spacing w:after="0" w:line="240" w:lineRule="auto"/>
              <w:rPr>
                <w:rFonts w:ascii="Arial" w:eastAsiaTheme="minorHAnsi" w:hAnsi="Arial" w:cs="Arial"/>
              </w:rPr>
            </w:pPr>
            <w:r w:rsidRPr="007027BB">
              <w:rPr>
                <w:rFonts w:ascii="Arial" w:eastAsiaTheme="minorHAnsi" w:hAnsi="Arial" w:cs="Arial"/>
              </w:rPr>
              <w:t>26 g sugar made up with distilled water to a total of 100 ml.</w:t>
            </w:r>
          </w:p>
        </w:tc>
        <w:tc>
          <w:tcPr>
            <w:tcW w:w="1280" w:type="dxa"/>
            <w:shd w:val="clear" w:color="auto" w:fill="auto"/>
            <w:vAlign w:val="center"/>
          </w:tcPr>
          <w:p w:rsidR="001330C9" w:rsidRPr="001F68D8" w:rsidRDefault="001330C9" w:rsidP="00B734B2">
            <w:pPr>
              <w:spacing w:after="0" w:line="240" w:lineRule="auto"/>
              <w:rPr>
                <w:rFonts w:ascii="Arial" w:eastAsia="Times New Roman" w:hAnsi="Arial" w:cs="Arial"/>
                <w:color w:val="943634"/>
                <w:lang w:val="en-US"/>
              </w:rPr>
            </w:pPr>
          </w:p>
        </w:tc>
      </w:tr>
      <w:tr w:rsidR="001330C9" w:rsidRPr="001F68D8" w:rsidTr="00B734B2">
        <w:trPr>
          <w:trHeight w:val="340"/>
        </w:trPr>
        <w:tc>
          <w:tcPr>
            <w:tcW w:w="645" w:type="dxa"/>
            <w:shd w:val="clear" w:color="auto" w:fill="EFD3D2"/>
            <w:vAlign w:val="center"/>
          </w:tcPr>
          <w:p w:rsidR="001330C9" w:rsidRPr="001F68D8" w:rsidRDefault="001330C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1330C9" w:rsidRPr="001F68D8" w:rsidRDefault="001330C9"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1330C9" w:rsidRPr="007027BB" w:rsidRDefault="001330C9" w:rsidP="00B734B2">
            <w:pPr>
              <w:spacing w:after="0" w:line="240" w:lineRule="auto"/>
              <w:rPr>
                <w:rFonts w:ascii="Arial" w:eastAsiaTheme="minorHAnsi" w:hAnsi="Arial" w:cs="Arial"/>
              </w:rPr>
            </w:pPr>
            <w:r w:rsidRPr="007027BB">
              <w:rPr>
                <w:rFonts w:ascii="Arial" w:eastAsiaTheme="minorHAnsi" w:hAnsi="Arial" w:cs="Arial"/>
              </w:rPr>
              <w:t>13 g sugar plus 13 g salt made up with distilled water to a total of 100 ml.</w:t>
            </w:r>
          </w:p>
        </w:tc>
        <w:tc>
          <w:tcPr>
            <w:tcW w:w="1280" w:type="dxa"/>
            <w:tcBorders>
              <w:left w:val="nil"/>
              <w:right w:val="nil"/>
            </w:tcBorders>
            <w:shd w:val="clear" w:color="auto" w:fill="EFD3D2"/>
            <w:vAlign w:val="center"/>
          </w:tcPr>
          <w:p w:rsidR="001330C9"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8607A0" w:rsidRDefault="008607A0" w:rsidP="00B734B2">
            <w:pPr>
              <w:spacing w:after="0" w:line="240" w:lineRule="auto"/>
              <w:rPr>
                <w:rFonts w:ascii="Arial" w:eastAsia="Times New Roman" w:hAnsi="Arial" w:cs="Arial"/>
                <w:b/>
                <w:bCs/>
                <w:color w:val="943634"/>
                <w:lang w:val="en-US"/>
              </w:rPr>
            </w:pPr>
          </w:p>
          <w:p w:rsidR="008607A0" w:rsidRDefault="008607A0" w:rsidP="00B734B2">
            <w:pPr>
              <w:spacing w:after="0" w:line="240" w:lineRule="auto"/>
              <w:rPr>
                <w:rFonts w:ascii="Arial" w:eastAsia="Times New Roman" w:hAnsi="Arial" w:cs="Arial"/>
                <w:b/>
                <w:bCs/>
                <w:color w:val="943634"/>
                <w:lang w:val="en-US"/>
              </w:rPr>
            </w:pPr>
          </w:p>
          <w:p w:rsidR="008607A0" w:rsidRDefault="008607A0" w:rsidP="00B734B2">
            <w:pPr>
              <w:spacing w:after="0" w:line="240" w:lineRule="auto"/>
              <w:rPr>
                <w:rFonts w:ascii="Arial" w:eastAsia="Times New Roman" w:hAnsi="Arial" w:cs="Arial"/>
                <w:b/>
                <w:bCs/>
                <w:color w:val="943634"/>
                <w:lang w:val="en-US"/>
              </w:rPr>
            </w:pPr>
          </w:p>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3</w:t>
            </w:r>
          </w:p>
        </w:tc>
        <w:tc>
          <w:tcPr>
            <w:tcW w:w="7425" w:type="dxa"/>
            <w:gridSpan w:val="2"/>
            <w:tcBorders>
              <w:top w:val="single" w:sz="8" w:space="0" w:color="C0504D"/>
              <w:bottom w:val="single" w:sz="8" w:space="0" w:color="C0504D"/>
            </w:tcBorders>
            <w:shd w:val="clear" w:color="auto" w:fill="auto"/>
            <w:vAlign w:val="center"/>
          </w:tcPr>
          <w:p w:rsidR="008607A0" w:rsidRPr="008607A0" w:rsidRDefault="008607A0" w:rsidP="00B734B2">
            <w:pPr>
              <w:spacing w:after="0" w:line="240" w:lineRule="auto"/>
              <w:ind w:left="775"/>
              <w:rPr>
                <w:rFonts w:ascii="Arial" w:eastAsiaTheme="minorHAnsi" w:hAnsi="Arial" w:cs="Arial"/>
              </w:rPr>
            </w:pPr>
            <w:r w:rsidRPr="008607A0">
              <w:rPr>
                <w:rFonts w:ascii="Arial" w:eastAsiaTheme="minorHAnsi" w:hAnsi="Arial" w:cs="Arial"/>
              </w:rPr>
              <w:t>The percentage of pol (sucrose) in a solution is arrived at by the formula,</w:t>
            </w:r>
            <w:r w:rsidRPr="008607A0">
              <w:rPr>
                <w:rFonts w:ascii="Arial" w:eastAsiaTheme="minorHAnsi" w:hAnsi="Arial" w:cs="Arial"/>
              </w:rPr>
              <w:tab/>
            </w:r>
          </w:p>
          <w:p w:rsidR="008607A0" w:rsidRPr="008607A0" w:rsidRDefault="008607A0" w:rsidP="00B734B2">
            <w:pPr>
              <w:spacing w:after="0" w:line="240" w:lineRule="auto"/>
              <w:ind w:left="775"/>
              <w:rPr>
                <w:rFonts w:ascii="Arial" w:eastAsiaTheme="minorHAnsi" w:hAnsi="Arial" w:cs="Arial"/>
              </w:rPr>
            </w:pPr>
            <w:r w:rsidRPr="008607A0">
              <w:rPr>
                <w:rFonts w:ascii="Arial" w:eastAsiaTheme="minorHAnsi" w:hAnsi="Arial" w:cs="Arial"/>
              </w:rPr>
              <w:t xml:space="preserve">% Pol (sucrose)  = </w:t>
            </w:r>
            <w:r w:rsidRPr="008607A0">
              <w:rPr>
                <w:rFonts w:ascii="Arial" w:eastAsiaTheme="minorHAnsi" w:hAnsi="Arial" w:cs="Arial"/>
                <w:u w:val="single"/>
              </w:rPr>
              <w:t>Mass of pol (sucrose)</w:t>
            </w:r>
            <w:r w:rsidRPr="008607A0">
              <w:rPr>
                <w:rFonts w:ascii="Arial" w:eastAsiaTheme="minorHAnsi" w:hAnsi="Arial" w:cs="Arial"/>
              </w:rPr>
              <w:t xml:space="preserve"> X </w:t>
            </w:r>
            <w:r w:rsidRPr="008607A0">
              <w:rPr>
                <w:rFonts w:ascii="Arial" w:eastAsiaTheme="minorHAnsi" w:hAnsi="Arial" w:cs="Arial"/>
                <w:u w:val="single"/>
              </w:rPr>
              <w:t>100</w:t>
            </w:r>
          </w:p>
          <w:p w:rsidR="008607A0" w:rsidRPr="008607A0" w:rsidRDefault="008607A0" w:rsidP="00B734B2">
            <w:pPr>
              <w:spacing w:after="0" w:line="240" w:lineRule="auto"/>
              <w:rPr>
                <w:rFonts w:ascii="Arial" w:eastAsiaTheme="minorHAnsi" w:hAnsi="Arial" w:cs="Arial"/>
              </w:rPr>
            </w:pPr>
            <w:r w:rsidRPr="008607A0">
              <w:rPr>
                <w:rFonts w:ascii="Arial" w:eastAsiaTheme="minorHAnsi" w:hAnsi="Arial" w:cs="Arial"/>
              </w:rPr>
              <w:tab/>
            </w:r>
            <w:r w:rsidRPr="008607A0">
              <w:rPr>
                <w:rFonts w:ascii="Arial" w:eastAsiaTheme="minorHAnsi" w:hAnsi="Arial" w:cs="Arial"/>
              </w:rPr>
              <w:tab/>
              <w:t xml:space="preserve">     </w:t>
            </w:r>
            <w:r w:rsidRPr="008607A0">
              <w:rPr>
                <w:rFonts w:ascii="Arial" w:eastAsiaTheme="minorHAnsi" w:hAnsi="Arial" w:cs="Arial"/>
              </w:rPr>
              <w:tab/>
            </w:r>
            <w:r w:rsidRPr="008607A0">
              <w:rPr>
                <w:rFonts w:ascii="Arial" w:eastAsiaTheme="minorHAnsi" w:hAnsi="Arial" w:cs="Arial"/>
              </w:rPr>
              <w:tab/>
              <w:t>Mass of solution</w:t>
            </w:r>
            <w:r w:rsidRPr="008607A0">
              <w:rPr>
                <w:rFonts w:ascii="Arial" w:eastAsiaTheme="minorHAnsi" w:hAnsi="Arial" w:cs="Arial"/>
              </w:rPr>
              <w:tab/>
              <w:t xml:space="preserve"> 1</w:t>
            </w:r>
          </w:p>
          <w:p w:rsidR="009E372E" w:rsidRPr="001F68D8" w:rsidRDefault="008607A0" w:rsidP="00B734B2">
            <w:pPr>
              <w:spacing w:after="0" w:line="240" w:lineRule="auto"/>
              <w:rPr>
                <w:rFonts w:ascii="Arial" w:eastAsia="Times New Roman" w:hAnsi="Arial" w:cs="Arial"/>
                <w:b/>
                <w:bCs/>
                <w:color w:val="943634"/>
                <w:lang w:val="en-US"/>
              </w:rPr>
            </w:pPr>
            <w:r w:rsidRPr="008607A0">
              <w:rPr>
                <w:rFonts w:ascii="Arial" w:eastAsia="Times New Roman" w:hAnsi="Arial" w:cs="Arial"/>
                <w:b/>
                <w:bCs/>
                <w:color w:val="943634"/>
                <w:lang w:val="en-US"/>
              </w:rPr>
              <w:t>What is the pol (sucrose) of a sugar solution that has 25 g sugar dissolved in 75 g of distilled water?</w:t>
            </w:r>
          </w:p>
        </w:tc>
        <w:tc>
          <w:tcPr>
            <w:tcW w:w="1280" w:type="dxa"/>
            <w:tcBorders>
              <w:top w:val="single" w:sz="8" w:space="0" w:color="C0504D"/>
              <w:bottom w:val="single" w:sz="8" w:space="0" w:color="C0504D"/>
            </w:tcBorders>
            <w:shd w:val="clear" w:color="auto" w:fill="auto"/>
            <w:vAlign w:val="center"/>
          </w:tcPr>
          <w:p w:rsidR="008607A0" w:rsidRDefault="008607A0" w:rsidP="00B734B2">
            <w:pPr>
              <w:spacing w:after="0" w:line="240" w:lineRule="auto"/>
              <w:rPr>
                <w:rFonts w:ascii="Arial" w:eastAsia="Times New Roman" w:hAnsi="Arial" w:cs="Arial"/>
                <w:b/>
                <w:bCs/>
                <w:color w:val="943634"/>
                <w:lang w:val="en-US"/>
              </w:rPr>
            </w:pPr>
          </w:p>
          <w:p w:rsidR="008607A0" w:rsidRDefault="008607A0" w:rsidP="00B734B2">
            <w:pPr>
              <w:spacing w:after="0" w:line="240" w:lineRule="auto"/>
              <w:rPr>
                <w:rFonts w:ascii="Arial" w:eastAsia="Times New Roman" w:hAnsi="Arial" w:cs="Arial"/>
                <w:b/>
                <w:bCs/>
                <w:color w:val="943634"/>
                <w:lang w:val="en-US"/>
              </w:rPr>
            </w:pPr>
          </w:p>
          <w:p w:rsidR="008607A0" w:rsidRDefault="008607A0" w:rsidP="00B734B2">
            <w:pPr>
              <w:spacing w:after="0" w:line="240" w:lineRule="auto"/>
              <w:rPr>
                <w:rFonts w:ascii="Arial" w:eastAsia="Times New Roman" w:hAnsi="Arial" w:cs="Arial"/>
                <w:b/>
                <w:bCs/>
                <w:color w:val="943634"/>
                <w:lang w:val="en-US"/>
              </w:rPr>
            </w:pPr>
          </w:p>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607A0"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8607A0" w:rsidRPr="007E30EC" w:rsidRDefault="008607A0" w:rsidP="00B734B2">
            <w:pPr>
              <w:spacing w:after="0" w:line="240" w:lineRule="auto"/>
              <w:rPr>
                <w:rFonts w:ascii="Arial" w:eastAsiaTheme="minorHAnsi" w:hAnsi="Arial" w:cs="Arial"/>
              </w:rPr>
            </w:pPr>
            <w:r w:rsidRPr="007E30EC">
              <w:rPr>
                <w:rFonts w:ascii="Arial" w:eastAsiaTheme="minorHAnsi" w:hAnsi="Arial" w:cs="Arial"/>
              </w:rPr>
              <w:t>25 %</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7E30EC" w:rsidRDefault="008607A0" w:rsidP="00B734B2">
            <w:pPr>
              <w:spacing w:after="0" w:line="240" w:lineRule="auto"/>
              <w:rPr>
                <w:rFonts w:ascii="Arial" w:eastAsiaTheme="minorHAnsi" w:hAnsi="Arial" w:cs="Arial"/>
              </w:rPr>
            </w:pPr>
            <w:r w:rsidRPr="007E30EC">
              <w:rPr>
                <w:rFonts w:ascii="Arial" w:eastAsiaTheme="minorHAnsi" w:hAnsi="Arial" w:cs="Arial"/>
              </w:rPr>
              <w:t>75 %</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7E30EC" w:rsidRDefault="008607A0" w:rsidP="00B734B2">
            <w:pPr>
              <w:spacing w:after="0" w:line="240" w:lineRule="auto"/>
              <w:rPr>
                <w:rFonts w:ascii="Arial" w:eastAsiaTheme="minorHAnsi" w:hAnsi="Arial" w:cs="Arial"/>
              </w:rPr>
            </w:pPr>
            <w:r w:rsidRPr="007E30EC">
              <w:rPr>
                <w:rFonts w:ascii="Arial" w:eastAsiaTheme="minorHAnsi" w:hAnsi="Arial" w:cs="Arial"/>
              </w:rPr>
              <w:t>20 %</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7E30EC" w:rsidRDefault="008607A0" w:rsidP="00B734B2">
            <w:pPr>
              <w:spacing w:after="0" w:line="240" w:lineRule="auto"/>
              <w:rPr>
                <w:rFonts w:ascii="Arial" w:eastAsiaTheme="minorHAnsi" w:hAnsi="Arial" w:cs="Arial"/>
              </w:rPr>
            </w:pPr>
            <w:r w:rsidRPr="007E30EC">
              <w:rPr>
                <w:rFonts w:ascii="Arial" w:eastAsiaTheme="minorHAnsi" w:hAnsi="Arial" w:cs="Arial"/>
              </w:rPr>
              <w:t>15 %</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340"/>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7E30EC" w:rsidRDefault="008607A0" w:rsidP="00B734B2">
            <w:pPr>
              <w:spacing w:after="0" w:line="240" w:lineRule="auto"/>
              <w:rPr>
                <w:rFonts w:ascii="Arial" w:eastAsiaTheme="minorHAnsi" w:hAnsi="Arial" w:cs="Arial"/>
              </w:rPr>
            </w:pPr>
            <w:r w:rsidRPr="007E30EC">
              <w:rPr>
                <w:rFonts w:ascii="Arial" w:eastAsiaTheme="minorHAnsi" w:hAnsi="Arial" w:cs="Arial"/>
              </w:rPr>
              <w:t>100 %</w:t>
            </w:r>
          </w:p>
        </w:tc>
        <w:tc>
          <w:tcPr>
            <w:tcW w:w="1280" w:type="dxa"/>
            <w:tcBorders>
              <w:left w:val="nil"/>
              <w:right w:val="nil"/>
            </w:tcBorders>
            <w:shd w:val="clear" w:color="auto" w:fill="EFD3D2"/>
            <w:vAlign w:val="center"/>
          </w:tcPr>
          <w:p w:rsidR="008607A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p w:rsidR="00B734B2" w:rsidRDefault="00B734B2"/>
    <w:p w:rsidR="00B734B2" w:rsidRDefault="00B734B2"/>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4</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8607A0" w:rsidP="00B734B2">
            <w:pPr>
              <w:spacing w:after="0" w:line="240" w:lineRule="auto"/>
              <w:rPr>
                <w:rFonts w:ascii="Arial" w:eastAsia="Times New Roman" w:hAnsi="Arial" w:cs="Arial"/>
                <w:b/>
                <w:bCs/>
                <w:color w:val="943634"/>
                <w:lang w:val="en-US"/>
              </w:rPr>
            </w:pPr>
            <w:r w:rsidRPr="008607A0">
              <w:rPr>
                <w:rFonts w:ascii="Arial" w:eastAsia="Times New Roman" w:hAnsi="Arial" w:cs="Arial"/>
                <w:b/>
                <w:bCs/>
                <w:color w:val="943634"/>
                <w:lang w:val="en-US"/>
              </w:rPr>
              <w:t xml:space="preserve">Today, readings are captured directly from the equipment into a LIMS system and there is no need to look up information on tables.  However, what is the name of the table that was used to look up pol results from a </w:t>
            </w:r>
            <w:proofErr w:type="spellStart"/>
            <w:r w:rsidRPr="008607A0">
              <w:rPr>
                <w:rFonts w:ascii="Arial" w:eastAsia="Times New Roman" w:hAnsi="Arial" w:cs="Arial"/>
                <w:b/>
                <w:bCs/>
                <w:color w:val="943634"/>
                <w:lang w:val="en-US"/>
              </w:rPr>
              <w:t>Saccharimeter</w:t>
            </w:r>
            <w:proofErr w:type="spellEnd"/>
            <w:r w:rsidRPr="008607A0">
              <w:rPr>
                <w:rFonts w:ascii="Arial" w:eastAsia="Times New Roman" w:hAnsi="Arial" w:cs="Arial"/>
                <w:b/>
                <w:bCs/>
                <w:color w:val="943634"/>
                <w:lang w:val="en-US"/>
              </w:rPr>
              <w:t xml:space="preserve"> reading?</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294842" w:rsidRDefault="008607A0" w:rsidP="00B734B2">
            <w:pPr>
              <w:spacing w:after="0" w:line="240" w:lineRule="auto"/>
              <w:rPr>
                <w:rFonts w:ascii="Arial" w:eastAsiaTheme="minorHAnsi" w:hAnsi="Arial" w:cs="Arial"/>
              </w:rPr>
            </w:pPr>
            <w:r w:rsidRPr="00294842">
              <w:rPr>
                <w:rFonts w:ascii="Arial" w:eastAsiaTheme="minorHAnsi" w:hAnsi="Arial" w:cs="Arial"/>
              </w:rPr>
              <w:t xml:space="preserve">A Brix table with refractometer readings across the top and </w:t>
            </w:r>
            <w:proofErr w:type="spellStart"/>
            <w:r w:rsidRPr="00294842">
              <w:rPr>
                <w:rFonts w:ascii="Arial" w:eastAsiaTheme="minorHAnsi" w:hAnsi="Arial" w:cs="Arial"/>
              </w:rPr>
              <w:t>Saccharimeter</w:t>
            </w:r>
            <w:proofErr w:type="spellEnd"/>
            <w:r w:rsidRPr="00294842">
              <w:rPr>
                <w:rFonts w:ascii="Arial" w:eastAsiaTheme="minorHAnsi" w:hAnsi="Arial" w:cs="Arial"/>
              </w:rPr>
              <w:t xml:space="preserve"> readings on the sides.</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294842" w:rsidRDefault="008607A0" w:rsidP="00B734B2">
            <w:pPr>
              <w:spacing w:after="0" w:line="240" w:lineRule="auto"/>
              <w:rPr>
                <w:rFonts w:ascii="Arial" w:eastAsiaTheme="minorHAnsi" w:hAnsi="Arial" w:cs="Arial"/>
              </w:rPr>
            </w:pPr>
            <w:r w:rsidRPr="00294842">
              <w:rPr>
                <w:rFonts w:ascii="Arial" w:eastAsiaTheme="minorHAnsi" w:hAnsi="Arial" w:cs="Arial"/>
              </w:rPr>
              <w:t xml:space="preserve">A </w:t>
            </w:r>
            <w:proofErr w:type="spellStart"/>
            <w:r w:rsidRPr="00294842">
              <w:rPr>
                <w:rFonts w:ascii="Arial" w:eastAsiaTheme="minorHAnsi" w:hAnsi="Arial" w:cs="Arial"/>
              </w:rPr>
              <w:t>Schmidtz’s</w:t>
            </w:r>
            <w:proofErr w:type="spellEnd"/>
            <w:r w:rsidRPr="00294842">
              <w:rPr>
                <w:rFonts w:ascii="Arial" w:eastAsiaTheme="minorHAnsi" w:hAnsi="Arial" w:cs="Arial"/>
              </w:rPr>
              <w:t xml:space="preserve"> table with refractometer readings across the top and </w:t>
            </w:r>
            <w:proofErr w:type="spellStart"/>
            <w:r w:rsidRPr="00294842">
              <w:rPr>
                <w:rFonts w:ascii="Arial" w:eastAsiaTheme="minorHAnsi" w:hAnsi="Arial" w:cs="Arial"/>
              </w:rPr>
              <w:t>Saccharimeter</w:t>
            </w:r>
            <w:proofErr w:type="spellEnd"/>
            <w:r w:rsidRPr="00294842">
              <w:rPr>
                <w:rFonts w:ascii="Arial" w:eastAsiaTheme="minorHAnsi" w:hAnsi="Arial" w:cs="Arial"/>
              </w:rPr>
              <w:t xml:space="preserve"> readings on the sides.</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294842" w:rsidRDefault="008607A0" w:rsidP="00B734B2">
            <w:pPr>
              <w:spacing w:after="0" w:line="240" w:lineRule="auto"/>
              <w:rPr>
                <w:rFonts w:ascii="Arial" w:eastAsiaTheme="minorHAnsi" w:hAnsi="Arial" w:cs="Arial"/>
              </w:rPr>
            </w:pPr>
            <w:r w:rsidRPr="00294842">
              <w:rPr>
                <w:rFonts w:ascii="Arial" w:eastAsiaTheme="minorHAnsi" w:hAnsi="Arial" w:cs="Arial"/>
              </w:rPr>
              <w:t xml:space="preserve">A </w:t>
            </w:r>
            <w:proofErr w:type="spellStart"/>
            <w:r w:rsidRPr="00294842">
              <w:rPr>
                <w:rFonts w:ascii="Arial" w:eastAsiaTheme="minorHAnsi" w:hAnsi="Arial" w:cs="Arial"/>
              </w:rPr>
              <w:t>Schmidtz’s</w:t>
            </w:r>
            <w:proofErr w:type="spellEnd"/>
            <w:r w:rsidRPr="00294842">
              <w:rPr>
                <w:rFonts w:ascii="Arial" w:eastAsiaTheme="minorHAnsi" w:hAnsi="Arial" w:cs="Arial"/>
              </w:rPr>
              <w:t xml:space="preserve"> table with </w:t>
            </w:r>
            <w:proofErr w:type="spellStart"/>
            <w:r w:rsidRPr="00294842">
              <w:rPr>
                <w:rFonts w:ascii="Arial" w:eastAsiaTheme="minorHAnsi" w:hAnsi="Arial" w:cs="Arial"/>
              </w:rPr>
              <w:t>Saccharimeter</w:t>
            </w:r>
            <w:proofErr w:type="spellEnd"/>
            <w:r w:rsidRPr="00294842">
              <w:rPr>
                <w:rFonts w:ascii="Arial" w:eastAsiaTheme="minorHAnsi" w:hAnsi="Arial" w:cs="Arial"/>
              </w:rPr>
              <w:t xml:space="preserve"> readings across the top and refractometer readings on the sides.</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294842" w:rsidRDefault="008607A0" w:rsidP="00B734B2">
            <w:pPr>
              <w:spacing w:after="0" w:line="240" w:lineRule="auto"/>
              <w:rPr>
                <w:rFonts w:ascii="Arial" w:eastAsiaTheme="minorHAnsi" w:hAnsi="Arial" w:cs="Arial"/>
              </w:rPr>
            </w:pPr>
            <w:r w:rsidRPr="00294842">
              <w:rPr>
                <w:rFonts w:ascii="Arial" w:eastAsiaTheme="minorHAnsi" w:hAnsi="Arial" w:cs="Arial"/>
              </w:rPr>
              <w:t xml:space="preserve">A </w:t>
            </w:r>
            <w:proofErr w:type="spellStart"/>
            <w:r w:rsidRPr="00294842">
              <w:rPr>
                <w:rFonts w:ascii="Arial" w:eastAsiaTheme="minorHAnsi" w:hAnsi="Arial" w:cs="Arial"/>
              </w:rPr>
              <w:t>Schmidtz’s</w:t>
            </w:r>
            <w:proofErr w:type="spellEnd"/>
            <w:r w:rsidRPr="00294842">
              <w:rPr>
                <w:rFonts w:ascii="Arial" w:eastAsiaTheme="minorHAnsi" w:hAnsi="Arial" w:cs="Arial"/>
              </w:rPr>
              <w:t xml:space="preserve"> table with refractometer readings across the top and </w:t>
            </w:r>
            <w:proofErr w:type="spellStart"/>
            <w:r w:rsidRPr="00294842">
              <w:rPr>
                <w:rFonts w:ascii="Arial" w:eastAsiaTheme="minorHAnsi" w:hAnsi="Arial" w:cs="Arial"/>
              </w:rPr>
              <w:t>Saccharimeter</w:t>
            </w:r>
            <w:proofErr w:type="spellEnd"/>
            <w:r w:rsidRPr="00294842">
              <w:rPr>
                <w:rFonts w:ascii="Arial" w:eastAsiaTheme="minorHAnsi" w:hAnsi="Arial" w:cs="Arial"/>
              </w:rPr>
              <w:t xml:space="preserve"> readings on the sides.</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340"/>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607A0" w:rsidRPr="001F68D8" w:rsidRDefault="003B2609" w:rsidP="00B734B2">
            <w:pPr>
              <w:spacing w:after="0" w:line="240" w:lineRule="auto"/>
              <w:rPr>
                <w:rFonts w:ascii="Arial" w:eastAsia="Times New Roman" w:hAnsi="Arial" w:cs="Arial"/>
                <w:color w:val="943634"/>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8607A0" w:rsidRPr="00294842" w:rsidRDefault="008607A0" w:rsidP="00B734B2">
            <w:pPr>
              <w:spacing w:after="0" w:line="240" w:lineRule="auto"/>
              <w:rPr>
                <w:rFonts w:ascii="Arial" w:eastAsiaTheme="minorHAnsi" w:hAnsi="Arial" w:cs="Arial"/>
              </w:rPr>
            </w:pPr>
            <w:r w:rsidRPr="00294842">
              <w:rPr>
                <w:rFonts w:ascii="Arial" w:eastAsiaTheme="minorHAnsi" w:hAnsi="Arial" w:cs="Arial"/>
              </w:rPr>
              <w:t xml:space="preserve">A </w:t>
            </w:r>
            <w:proofErr w:type="spellStart"/>
            <w:r w:rsidRPr="00294842">
              <w:rPr>
                <w:rFonts w:ascii="Arial" w:eastAsiaTheme="minorHAnsi" w:hAnsi="Arial" w:cs="Arial"/>
              </w:rPr>
              <w:t>Schmidtz’s</w:t>
            </w:r>
            <w:proofErr w:type="spellEnd"/>
            <w:r w:rsidRPr="00294842">
              <w:rPr>
                <w:rFonts w:ascii="Arial" w:eastAsiaTheme="minorHAnsi" w:hAnsi="Arial" w:cs="Arial"/>
              </w:rPr>
              <w:t xml:space="preserve"> table with Brix percent across the top and </w:t>
            </w:r>
            <w:proofErr w:type="spellStart"/>
            <w:r w:rsidRPr="00294842">
              <w:rPr>
                <w:rFonts w:ascii="Arial" w:eastAsiaTheme="minorHAnsi" w:hAnsi="Arial" w:cs="Arial"/>
              </w:rPr>
              <w:t>Saccharimeter</w:t>
            </w:r>
            <w:proofErr w:type="spellEnd"/>
            <w:r w:rsidRPr="00294842">
              <w:rPr>
                <w:rFonts w:ascii="Arial" w:eastAsiaTheme="minorHAnsi" w:hAnsi="Arial" w:cs="Arial"/>
              </w:rPr>
              <w:t xml:space="preserve"> readings on the sides.</w:t>
            </w:r>
          </w:p>
        </w:tc>
        <w:tc>
          <w:tcPr>
            <w:tcW w:w="1280" w:type="dxa"/>
            <w:tcBorders>
              <w:left w:val="nil"/>
              <w:right w:val="nil"/>
            </w:tcBorders>
            <w:shd w:val="clear" w:color="auto" w:fill="EFD3D2"/>
            <w:vAlign w:val="center"/>
          </w:tcPr>
          <w:p w:rsidR="008607A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5</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8607A0" w:rsidP="00B734B2">
            <w:pPr>
              <w:spacing w:after="0" w:line="240" w:lineRule="auto"/>
              <w:rPr>
                <w:rFonts w:ascii="Arial" w:eastAsia="Times New Roman" w:hAnsi="Arial" w:cs="Arial"/>
                <w:b/>
                <w:bCs/>
                <w:color w:val="943634"/>
                <w:lang w:val="en-US"/>
              </w:rPr>
            </w:pPr>
            <w:r w:rsidRPr="008607A0">
              <w:rPr>
                <w:rFonts w:ascii="Arial" w:eastAsia="Times New Roman" w:hAnsi="Arial" w:cs="Arial"/>
                <w:b/>
                <w:bCs/>
                <w:color w:val="943634"/>
                <w:lang w:val="en-US"/>
              </w:rPr>
              <w:t>What is the best definition of sucrose purity?</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807F3D" w:rsidRDefault="008607A0" w:rsidP="00B734B2">
            <w:pPr>
              <w:spacing w:after="0" w:line="240" w:lineRule="auto"/>
              <w:rPr>
                <w:rFonts w:ascii="Arial" w:eastAsiaTheme="minorHAnsi" w:hAnsi="Arial" w:cs="Arial"/>
              </w:rPr>
            </w:pPr>
            <w:r w:rsidRPr="00807F3D">
              <w:rPr>
                <w:rFonts w:ascii="Arial" w:eastAsiaTheme="minorHAnsi" w:hAnsi="Arial" w:cs="Arial"/>
              </w:rPr>
              <w:t>The ratio of sucrose % to the total dissolved solids %.</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807F3D" w:rsidRDefault="008607A0" w:rsidP="00B734B2">
            <w:pPr>
              <w:spacing w:after="0" w:line="240" w:lineRule="auto"/>
              <w:rPr>
                <w:rFonts w:ascii="Arial" w:eastAsiaTheme="minorHAnsi" w:hAnsi="Arial" w:cs="Arial"/>
              </w:rPr>
            </w:pPr>
            <w:r w:rsidRPr="00807F3D">
              <w:rPr>
                <w:rFonts w:ascii="Arial" w:eastAsiaTheme="minorHAnsi" w:hAnsi="Arial" w:cs="Arial"/>
              </w:rPr>
              <w:t>The indication of the amount of sucrose in the solution as a percentage of the whole.</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807F3D" w:rsidRDefault="008607A0" w:rsidP="00B734B2">
            <w:pPr>
              <w:spacing w:after="0" w:line="240" w:lineRule="auto"/>
              <w:rPr>
                <w:rFonts w:ascii="Arial" w:eastAsiaTheme="minorHAnsi" w:hAnsi="Arial" w:cs="Arial"/>
              </w:rPr>
            </w:pPr>
            <w:r w:rsidRPr="00807F3D">
              <w:rPr>
                <w:rFonts w:ascii="Arial" w:eastAsiaTheme="minorHAnsi" w:hAnsi="Arial" w:cs="Arial"/>
              </w:rPr>
              <w:t>Purity = (sucrose divided by Brix) X 100.</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807F3D" w:rsidRDefault="008607A0" w:rsidP="00B734B2">
            <w:pPr>
              <w:spacing w:after="0" w:line="240" w:lineRule="auto"/>
              <w:rPr>
                <w:rFonts w:ascii="Arial" w:eastAsiaTheme="minorHAnsi" w:hAnsi="Arial" w:cs="Arial"/>
              </w:rPr>
            </w:pPr>
            <w:r w:rsidRPr="00807F3D">
              <w:rPr>
                <w:rFonts w:ascii="Arial" w:eastAsiaTheme="minorHAnsi" w:hAnsi="Arial" w:cs="Arial"/>
              </w:rPr>
              <w:t xml:space="preserve">A pure sugar solution will be </w:t>
            </w:r>
            <w:proofErr w:type="gramStart"/>
            <w:r w:rsidRPr="00807F3D">
              <w:rPr>
                <w:rFonts w:ascii="Arial" w:eastAsiaTheme="minorHAnsi" w:hAnsi="Arial" w:cs="Arial"/>
              </w:rPr>
              <w:t>close to 100 purity</w:t>
            </w:r>
            <w:proofErr w:type="gramEnd"/>
            <w:r w:rsidRPr="00807F3D">
              <w:rPr>
                <w:rFonts w:ascii="Arial" w:eastAsiaTheme="minorHAnsi" w:hAnsi="Arial" w:cs="Arial"/>
              </w:rPr>
              <w:t>.</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340"/>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607A0" w:rsidRPr="001F68D8" w:rsidRDefault="003B2609" w:rsidP="00B734B2">
            <w:pPr>
              <w:spacing w:after="0" w:line="240" w:lineRule="auto"/>
              <w:rPr>
                <w:rFonts w:ascii="Arial" w:eastAsia="Times New Roman" w:hAnsi="Arial" w:cs="Arial"/>
                <w:color w:val="943634"/>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8607A0" w:rsidRPr="00807F3D" w:rsidRDefault="008607A0" w:rsidP="00B734B2">
            <w:pPr>
              <w:spacing w:after="0" w:line="240" w:lineRule="auto"/>
              <w:rPr>
                <w:rFonts w:ascii="Arial" w:eastAsiaTheme="minorHAnsi" w:hAnsi="Arial" w:cs="Arial"/>
              </w:rPr>
            </w:pPr>
            <w:r w:rsidRPr="00807F3D">
              <w:rPr>
                <w:rFonts w:ascii="Arial" w:eastAsiaTheme="minorHAnsi" w:hAnsi="Arial" w:cs="Arial"/>
              </w:rPr>
              <w:t>All the above.</w:t>
            </w:r>
          </w:p>
        </w:tc>
        <w:tc>
          <w:tcPr>
            <w:tcW w:w="1280" w:type="dxa"/>
            <w:tcBorders>
              <w:left w:val="nil"/>
              <w:right w:val="nil"/>
            </w:tcBorders>
            <w:shd w:val="clear" w:color="auto" w:fill="EFD3D2"/>
            <w:vAlign w:val="center"/>
          </w:tcPr>
          <w:p w:rsidR="008607A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6</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8607A0" w:rsidP="00B734B2">
            <w:pPr>
              <w:spacing w:after="0" w:line="240" w:lineRule="auto"/>
              <w:rPr>
                <w:rFonts w:ascii="Arial" w:eastAsia="Times New Roman" w:hAnsi="Arial" w:cs="Arial"/>
                <w:b/>
                <w:bCs/>
                <w:color w:val="943634"/>
                <w:lang w:val="en-US"/>
              </w:rPr>
            </w:pPr>
            <w:r w:rsidRPr="008607A0">
              <w:rPr>
                <w:rFonts w:ascii="Arial" w:eastAsia="Times New Roman" w:hAnsi="Arial" w:cs="Arial"/>
                <w:b/>
                <w:bCs/>
                <w:color w:val="943634"/>
                <w:lang w:val="en-US"/>
              </w:rPr>
              <w:t>If the Brix of mixed juice is 15.85% and the sucrose is 12.33 % what would the purity of mixed juice be?</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627901" w:rsidRDefault="008607A0" w:rsidP="00B734B2">
            <w:pPr>
              <w:spacing w:after="0" w:line="240" w:lineRule="auto"/>
              <w:rPr>
                <w:rFonts w:ascii="Arial" w:eastAsiaTheme="minorHAnsi" w:hAnsi="Arial" w:cs="Arial"/>
              </w:rPr>
            </w:pPr>
            <w:r w:rsidRPr="00627901">
              <w:rPr>
                <w:rFonts w:ascii="Arial" w:eastAsiaTheme="minorHAnsi" w:hAnsi="Arial" w:cs="Arial"/>
              </w:rPr>
              <w:t>75.25</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607A0" w:rsidRPr="00627901" w:rsidRDefault="008607A0" w:rsidP="00B734B2">
            <w:pPr>
              <w:spacing w:after="0" w:line="240" w:lineRule="auto"/>
              <w:rPr>
                <w:rFonts w:ascii="Arial" w:eastAsiaTheme="minorHAnsi" w:hAnsi="Arial" w:cs="Arial"/>
              </w:rPr>
            </w:pPr>
            <w:r w:rsidRPr="00627901">
              <w:rPr>
                <w:rFonts w:ascii="Arial" w:eastAsiaTheme="minorHAnsi" w:hAnsi="Arial" w:cs="Arial"/>
              </w:rPr>
              <w:t>77.97</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627901" w:rsidRDefault="008607A0" w:rsidP="00B734B2">
            <w:pPr>
              <w:spacing w:after="0" w:line="240" w:lineRule="auto"/>
              <w:rPr>
                <w:rFonts w:ascii="Arial" w:eastAsiaTheme="minorHAnsi" w:hAnsi="Arial" w:cs="Arial"/>
              </w:rPr>
            </w:pPr>
            <w:r w:rsidRPr="00627901">
              <w:rPr>
                <w:rFonts w:ascii="Arial" w:eastAsiaTheme="minorHAnsi" w:hAnsi="Arial" w:cs="Arial"/>
              </w:rPr>
              <w:t>76.89</w:t>
            </w:r>
          </w:p>
        </w:tc>
        <w:tc>
          <w:tcPr>
            <w:tcW w:w="1280"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454"/>
        </w:trPr>
        <w:tc>
          <w:tcPr>
            <w:tcW w:w="645" w:type="dxa"/>
            <w:shd w:val="clear" w:color="auto" w:fill="auto"/>
            <w:vAlign w:val="center"/>
          </w:tcPr>
          <w:p w:rsidR="008607A0" w:rsidRPr="001F68D8" w:rsidRDefault="008607A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607A0"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8607A0" w:rsidRPr="00627901" w:rsidRDefault="008607A0" w:rsidP="00B734B2">
            <w:pPr>
              <w:spacing w:after="0" w:line="240" w:lineRule="auto"/>
              <w:rPr>
                <w:rFonts w:ascii="Arial" w:eastAsiaTheme="minorHAnsi" w:hAnsi="Arial" w:cs="Arial"/>
              </w:rPr>
            </w:pPr>
            <w:r w:rsidRPr="00627901">
              <w:rPr>
                <w:rFonts w:ascii="Arial" w:eastAsiaTheme="minorHAnsi" w:hAnsi="Arial" w:cs="Arial"/>
              </w:rPr>
              <w:t>77.79</w:t>
            </w:r>
          </w:p>
        </w:tc>
        <w:tc>
          <w:tcPr>
            <w:tcW w:w="1280" w:type="dxa"/>
            <w:shd w:val="clear" w:color="auto" w:fill="auto"/>
            <w:vAlign w:val="center"/>
          </w:tcPr>
          <w:p w:rsidR="008607A0" w:rsidRPr="001F68D8" w:rsidRDefault="008607A0" w:rsidP="00B734B2">
            <w:pPr>
              <w:spacing w:after="0" w:line="240" w:lineRule="auto"/>
              <w:rPr>
                <w:rFonts w:ascii="Arial" w:eastAsia="Times New Roman" w:hAnsi="Arial" w:cs="Arial"/>
                <w:color w:val="943634"/>
                <w:lang w:val="en-US"/>
              </w:rPr>
            </w:pPr>
          </w:p>
        </w:tc>
      </w:tr>
      <w:tr w:rsidR="008607A0" w:rsidRPr="001F68D8" w:rsidTr="00B734B2">
        <w:trPr>
          <w:trHeight w:val="340"/>
        </w:trPr>
        <w:tc>
          <w:tcPr>
            <w:tcW w:w="645" w:type="dxa"/>
            <w:shd w:val="clear" w:color="auto" w:fill="EFD3D2"/>
            <w:vAlign w:val="center"/>
          </w:tcPr>
          <w:p w:rsidR="008607A0" w:rsidRPr="001F68D8" w:rsidRDefault="008607A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607A0" w:rsidRPr="001F68D8" w:rsidRDefault="008607A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607A0" w:rsidRPr="00627901" w:rsidRDefault="008607A0" w:rsidP="00B734B2">
            <w:pPr>
              <w:spacing w:after="0" w:line="240" w:lineRule="auto"/>
              <w:rPr>
                <w:rFonts w:ascii="Arial" w:eastAsiaTheme="minorHAnsi" w:hAnsi="Arial" w:cs="Arial"/>
              </w:rPr>
            </w:pPr>
            <w:r w:rsidRPr="00627901">
              <w:rPr>
                <w:rFonts w:ascii="Arial" w:eastAsiaTheme="minorHAnsi" w:hAnsi="Arial" w:cs="Arial"/>
              </w:rPr>
              <w:t>77.00</w:t>
            </w:r>
          </w:p>
        </w:tc>
        <w:tc>
          <w:tcPr>
            <w:tcW w:w="1280" w:type="dxa"/>
            <w:tcBorders>
              <w:left w:val="nil"/>
              <w:right w:val="nil"/>
            </w:tcBorders>
            <w:shd w:val="clear" w:color="auto" w:fill="EFD3D2"/>
            <w:vAlign w:val="center"/>
          </w:tcPr>
          <w:p w:rsidR="008607A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p w:rsidR="00B734B2" w:rsidRDefault="00B734B2"/>
    <w:p w:rsidR="00B734B2" w:rsidRDefault="00B734B2"/>
    <w:p w:rsidR="00B734B2" w:rsidRDefault="00B734B2"/>
    <w:p w:rsidR="00B734B2" w:rsidRDefault="00B734B2"/>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7</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Which process will determine the moisture content of a sample?</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A14898" w:rsidRDefault="00920145" w:rsidP="00B734B2">
            <w:pPr>
              <w:spacing w:after="0" w:line="240" w:lineRule="auto"/>
              <w:rPr>
                <w:rFonts w:ascii="Arial" w:eastAsiaTheme="minorHAnsi" w:hAnsi="Arial" w:cs="Arial"/>
              </w:rPr>
            </w:pPr>
            <w:r w:rsidRPr="00A14898">
              <w:rPr>
                <w:rFonts w:ascii="Arial" w:eastAsiaTheme="minorHAnsi" w:hAnsi="Arial" w:cs="Arial"/>
              </w:rPr>
              <w:t>Balance</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A14898" w:rsidRDefault="00920145" w:rsidP="00B734B2">
            <w:pPr>
              <w:spacing w:after="0" w:line="240" w:lineRule="auto"/>
              <w:rPr>
                <w:rFonts w:ascii="Arial" w:eastAsiaTheme="minorHAnsi" w:hAnsi="Arial" w:cs="Arial"/>
              </w:rPr>
            </w:pPr>
            <w:r w:rsidRPr="00A14898">
              <w:rPr>
                <w:rFonts w:ascii="Arial" w:eastAsiaTheme="minorHAnsi" w:hAnsi="Arial" w:cs="Arial"/>
              </w:rPr>
              <w:t>Drying oven.</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3B2609" w:rsidP="00B734B2">
            <w:pPr>
              <w:spacing w:after="0" w:line="240" w:lineRule="auto"/>
              <w:rPr>
                <w:rFonts w:ascii="Arial" w:eastAsia="Times New Roman" w:hAnsi="Arial" w:cs="Arial"/>
                <w:color w:val="943634"/>
                <w:sz w:val="36"/>
                <w:szCs w:val="36"/>
                <w:lang w:val="en-US"/>
              </w:rPr>
            </w:pPr>
            <w:r w:rsidRPr="003B2609">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A14898" w:rsidRDefault="00920145" w:rsidP="00B734B2">
            <w:pPr>
              <w:spacing w:after="0" w:line="240" w:lineRule="auto"/>
              <w:rPr>
                <w:rFonts w:ascii="Arial" w:eastAsiaTheme="minorHAnsi" w:hAnsi="Arial" w:cs="Arial"/>
              </w:rPr>
            </w:pPr>
            <w:r w:rsidRPr="00A14898">
              <w:rPr>
                <w:rFonts w:ascii="Arial" w:eastAsiaTheme="minorHAnsi" w:hAnsi="Arial" w:cs="Arial"/>
              </w:rPr>
              <w:t>Evaporation.</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A14898" w:rsidRDefault="00920145" w:rsidP="00B734B2">
            <w:pPr>
              <w:spacing w:after="0" w:line="240" w:lineRule="auto"/>
              <w:rPr>
                <w:rFonts w:ascii="Arial" w:eastAsiaTheme="minorHAnsi" w:hAnsi="Arial" w:cs="Arial"/>
              </w:rPr>
            </w:pPr>
            <w:r w:rsidRPr="00A14898">
              <w:rPr>
                <w:rFonts w:ascii="Arial" w:eastAsiaTheme="minorHAnsi" w:hAnsi="Arial" w:cs="Arial"/>
              </w:rPr>
              <w:t>Analyst</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A14898" w:rsidRDefault="00920145" w:rsidP="00B734B2">
            <w:pPr>
              <w:spacing w:after="0" w:line="240" w:lineRule="auto"/>
              <w:rPr>
                <w:rFonts w:ascii="Arial" w:eastAsiaTheme="minorHAnsi" w:hAnsi="Arial" w:cs="Arial"/>
              </w:rPr>
            </w:pPr>
            <w:r w:rsidRPr="00A14898">
              <w:rPr>
                <w:rFonts w:ascii="Arial" w:eastAsiaTheme="minorHAnsi" w:hAnsi="Arial" w:cs="Arial"/>
              </w:rPr>
              <w:t>All the above (except d.).</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5F75AF"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009E372E" w:rsidRPr="001F68D8">
              <w:rPr>
                <w:rFonts w:ascii="Arial" w:eastAsia="Times New Roman" w:hAnsi="Arial" w:cs="Arial"/>
                <w:b/>
                <w:bCs/>
                <w:color w:val="943634"/>
                <w:lang w:val="en-US"/>
              </w:rPr>
              <w:t>.1</w:t>
            </w:r>
            <w:r w:rsidR="009E372E">
              <w:rPr>
                <w:rFonts w:ascii="Arial" w:eastAsia="Times New Roman" w:hAnsi="Arial" w:cs="Arial"/>
                <w:b/>
                <w:bCs/>
                <w:color w:val="943634"/>
                <w:lang w:val="en-US"/>
              </w:rPr>
              <w:t>8</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What is the correct definition of an ion?</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790404" w:rsidRDefault="00920145" w:rsidP="00B734B2">
            <w:pPr>
              <w:spacing w:after="0" w:line="240" w:lineRule="auto"/>
              <w:rPr>
                <w:rFonts w:ascii="Arial" w:eastAsiaTheme="minorHAnsi" w:hAnsi="Arial" w:cs="Arial"/>
              </w:rPr>
            </w:pPr>
            <w:r w:rsidRPr="00790404">
              <w:rPr>
                <w:rFonts w:ascii="Arial" w:eastAsiaTheme="minorHAnsi" w:hAnsi="Arial" w:cs="Arial"/>
              </w:rPr>
              <w:t>The smallest particle of an element that can exist.</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790404" w:rsidRDefault="00920145" w:rsidP="00B734B2">
            <w:pPr>
              <w:spacing w:after="0" w:line="240" w:lineRule="auto"/>
              <w:rPr>
                <w:rFonts w:ascii="Arial" w:eastAsiaTheme="minorHAnsi" w:hAnsi="Arial" w:cs="Arial"/>
              </w:rPr>
            </w:pPr>
            <w:r w:rsidRPr="00790404">
              <w:rPr>
                <w:rFonts w:ascii="Arial" w:eastAsiaTheme="minorHAnsi" w:hAnsi="Arial" w:cs="Arial"/>
              </w:rPr>
              <w:t>A compound.</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790404" w:rsidRDefault="00920145" w:rsidP="00B734B2">
            <w:pPr>
              <w:spacing w:after="0" w:line="240" w:lineRule="auto"/>
              <w:rPr>
                <w:rFonts w:ascii="Arial" w:eastAsiaTheme="minorHAnsi" w:hAnsi="Arial" w:cs="Arial"/>
              </w:rPr>
            </w:pPr>
            <w:r w:rsidRPr="00790404">
              <w:rPr>
                <w:rFonts w:ascii="Arial" w:eastAsiaTheme="minorHAnsi" w:hAnsi="Arial" w:cs="Arial"/>
              </w:rPr>
              <w:t>A molecule.</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790404" w:rsidRDefault="00920145" w:rsidP="00B734B2">
            <w:pPr>
              <w:spacing w:after="0" w:line="240" w:lineRule="auto"/>
              <w:rPr>
                <w:rFonts w:ascii="Arial" w:eastAsiaTheme="minorHAnsi" w:hAnsi="Arial" w:cs="Arial"/>
              </w:rPr>
            </w:pPr>
            <w:r w:rsidRPr="00790404">
              <w:rPr>
                <w:rFonts w:ascii="Arial" w:eastAsiaTheme="minorHAnsi" w:hAnsi="Arial" w:cs="Arial"/>
              </w:rPr>
              <w:t>Atoms, molecules and compounds.</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BB3616" w:rsidP="00B734B2">
            <w:pPr>
              <w:spacing w:after="0" w:line="240" w:lineRule="auto"/>
              <w:rPr>
                <w:rFonts w:ascii="Arial" w:eastAsia="Times New Roman" w:hAnsi="Arial" w:cs="Arial"/>
                <w:color w:val="943634"/>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790404" w:rsidRDefault="00920145" w:rsidP="00B734B2">
            <w:pPr>
              <w:spacing w:after="0" w:line="240" w:lineRule="auto"/>
              <w:rPr>
                <w:rFonts w:ascii="Arial" w:eastAsiaTheme="minorHAnsi" w:hAnsi="Arial" w:cs="Arial"/>
              </w:rPr>
            </w:pPr>
            <w:r w:rsidRPr="00790404">
              <w:rPr>
                <w:rFonts w:ascii="Arial" w:eastAsiaTheme="minorHAnsi" w:hAnsi="Arial" w:cs="Arial"/>
              </w:rPr>
              <w:t>An atom that carries an electrical charge.</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w:t>
            </w:r>
            <w:r w:rsidRPr="001F68D8">
              <w:rPr>
                <w:rFonts w:ascii="Arial" w:eastAsia="Times New Roman" w:hAnsi="Arial" w:cs="Arial"/>
                <w:b/>
                <w:bCs/>
                <w:color w:val="943634"/>
                <w:lang w:val="en-US"/>
              </w:rPr>
              <w:t>.1</w:t>
            </w:r>
            <w:r>
              <w:rPr>
                <w:rFonts w:ascii="Arial" w:eastAsia="Times New Roman" w:hAnsi="Arial" w:cs="Arial"/>
                <w:b/>
                <w:bCs/>
                <w:color w:val="943634"/>
                <w:lang w:val="en-US"/>
              </w:rPr>
              <w:t>9</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If a compound is high in hydroxide ions, what would the possible pH be?</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B06A12" w:rsidRDefault="00920145" w:rsidP="00B734B2">
            <w:pPr>
              <w:spacing w:after="0" w:line="240" w:lineRule="auto"/>
              <w:rPr>
                <w:rFonts w:ascii="Arial" w:eastAsiaTheme="minorHAnsi" w:hAnsi="Arial" w:cs="Arial"/>
              </w:rPr>
            </w:pPr>
            <w:r w:rsidRPr="00B06A12">
              <w:rPr>
                <w:rFonts w:ascii="Arial" w:eastAsiaTheme="minorHAnsi" w:hAnsi="Arial" w:cs="Arial"/>
              </w:rPr>
              <w:t>7.</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B06A12" w:rsidRDefault="00920145" w:rsidP="00B734B2">
            <w:pPr>
              <w:spacing w:after="0" w:line="240" w:lineRule="auto"/>
              <w:rPr>
                <w:rFonts w:ascii="Arial" w:eastAsiaTheme="minorHAnsi" w:hAnsi="Arial" w:cs="Arial"/>
              </w:rPr>
            </w:pPr>
            <w:r w:rsidRPr="00B06A12">
              <w:rPr>
                <w:rFonts w:ascii="Arial" w:eastAsiaTheme="minorHAnsi" w:hAnsi="Arial" w:cs="Arial"/>
              </w:rPr>
              <w:t>0.</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B06A12" w:rsidRDefault="00920145" w:rsidP="00B734B2">
            <w:pPr>
              <w:spacing w:after="0" w:line="240" w:lineRule="auto"/>
              <w:rPr>
                <w:rFonts w:ascii="Arial" w:eastAsiaTheme="minorHAnsi" w:hAnsi="Arial" w:cs="Arial"/>
              </w:rPr>
            </w:pPr>
            <w:r w:rsidRPr="00B06A12">
              <w:rPr>
                <w:rFonts w:ascii="Arial" w:eastAsiaTheme="minorHAnsi" w:hAnsi="Arial" w:cs="Arial"/>
              </w:rPr>
              <w:t>5.</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920145" w:rsidRPr="00B06A12" w:rsidRDefault="00920145" w:rsidP="00B734B2">
            <w:pPr>
              <w:spacing w:after="0" w:line="240" w:lineRule="auto"/>
              <w:rPr>
                <w:rFonts w:ascii="Arial" w:eastAsiaTheme="minorHAnsi" w:hAnsi="Arial" w:cs="Arial"/>
              </w:rPr>
            </w:pPr>
            <w:r w:rsidRPr="00B06A12">
              <w:rPr>
                <w:rFonts w:ascii="Arial" w:eastAsiaTheme="minorHAnsi" w:hAnsi="Arial" w:cs="Arial"/>
              </w:rPr>
              <w:t>None of the above.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B06A12" w:rsidRDefault="00920145" w:rsidP="00B734B2">
            <w:pPr>
              <w:spacing w:after="0" w:line="240" w:lineRule="auto"/>
              <w:rPr>
                <w:rFonts w:ascii="Arial" w:eastAsiaTheme="minorHAnsi" w:hAnsi="Arial" w:cs="Arial"/>
              </w:rPr>
            </w:pPr>
            <w:r w:rsidRPr="00B06A12">
              <w:rPr>
                <w:rFonts w:ascii="Arial" w:eastAsiaTheme="minorHAnsi" w:hAnsi="Arial" w:cs="Arial"/>
              </w:rPr>
              <w:t>All the above (except d.).</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2.20</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If a solution is known to be basic, what would the possible pH be?</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936DF" w:rsidRDefault="00920145" w:rsidP="00B734B2">
            <w:pPr>
              <w:spacing w:after="0" w:line="240" w:lineRule="auto"/>
              <w:rPr>
                <w:rFonts w:ascii="Arial" w:eastAsiaTheme="minorHAnsi" w:hAnsi="Arial" w:cs="Arial"/>
              </w:rPr>
            </w:pPr>
            <w:r w:rsidRPr="00C936DF">
              <w:rPr>
                <w:rFonts w:ascii="Arial" w:eastAsiaTheme="minorHAnsi" w:hAnsi="Arial" w:cs="Arial"/>
              </w:rPr>
              <w:t>7.</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C936DF" w:rsidRDefault="00920145" w:rsidP="00B734B2">
            <w:pPr>
              <w:spacing w:after="0" w:line="240" w:lineRule="auto"/>
              <w:rPr>
                <w:rFonts w:ascii="Arial" w:eastAsiaTheme="minorHAnsi" w:hAnsi="Arial" w:cs="Arial"/>
              </w:rPr>
            </w:pPr>
            <w:r w:rsidRPr="00C936DF">
              <w:rPr>
                <w:rFonts w:ascii="Arial" w:eastAsiaTheme="minorHAnsi" w:hAnsi="Arial" w:cs="Arial"/>
              </w:rPr>
              <w:t>0.</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936DF" w:rsidRDefault="00920145" w:rsidP="00B734B2">
            <w:pPr>
              <w:spacing w:after="0" w:line="240" w:lineRule="auto"/>
              <w:rPr>
                <w:rFonts w:ascii="Arial" w:eastAsiaTheme="minorHAnsi" w:hAnsi="Arial" w:cs="Arial"/>
              </w:rPr>
            </w:pPr>
            <w:r w:rsidRPr="00C936DF">
              <w:rPr>
                <w:rFonts w:ascii="Arial" w:eastAsiaTheme="minorHAnsi" w:hAnsi="Arial" w:cs="Arial"/>
              </w:rPr>
              <w:t>5.</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920145" w:rsidRPr="00C936DF" w:rsidRDefault="00920145" w:rsidP="00B734B2">
            <w:pPr>
              <w:spacing w:after="0" w:line="240" w:lineRule="auto"/>
              <w:rPr>
                <w:rFonts w:ascii="Arial" w:eastAsiaTheme="minorHAnsi" w:hAnsi="Arial" w:cs="Arial"/>
              </w:rPr>
            </w:pPr>
            <w:r w:rsidRPr="00C936DF">
              <w:rPr>
                <w:rFonts w:ascii="Arial" w:eastAsiaTheme="minorHAnsi" w:hAnsi="Arial" w:cs="Arial"/>
              </w:rPr>
              <w:t>None of the above.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936DF" w:rsidRDefault="00920145" w:rsidP="00B734B2">
            <w:pPr>
              <w:spacing w:after="0" w:line="240" w:lineRule="auto"/>
              <w:rPr>
                <w:rFonts w:ascii="Arial" w:eastAsiaTheme="minorHAnsi" w:hAnsi="Arial" w:cs="Arial"/>
              </w:rPr>
            </w:pPr>
            <w:r w:rsidRPr="00C936DF">
              <w:rPr>
                <w:rFonts w:ascii="Arial" w:eastAsiaTheme="minorHAnsi" w:hAnsi="Arial" w:cs="Arial"/>
              </w:rPr>
              <w:t>All the above (except d.).</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2.21</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A pH meter can be standardized in the sugar industry by using;</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6F58BB" w:rsidRDefault="00920145" w:rsidP="00B734B2">
            <w:pPr>
              <w:spacing w:after="0" w:line="240" w:lineRule="auto"/>
              <w:rPr>
                <w:rFonts w:ascii="Arial" w:eastAsiaTheme="minorHAnsi" w:hAnsi="Arial" w:cs="Arial"/>
              </w:rPr>
            </w:pPr>
            <w:r w:rsidRPr="006F58BB">
              <w:rPr>
                <w:rFonts w:ascii="Arial" w:eastAsiaTheme="minorHAnsi" w:hAnsi="Arial" w:cs="Arial"/>
              </w:rPr>
              <w:t xml:space="preserve">Litmus paper at 3 and 11 </w:t>
            </w:r>
            <w:proofErr w:type="spellStart"/>
            <w:r w:rsidRPr="006F58BB">
              <w:rPr>
                <w:rFonts w:ascii="Arial" w:eastAsiaTheme="minorHAnsi" w:hAnsi="Arial" w:cs="Arial"/>
              </w:rPr>
              <w:t>pH.</w:t>
            </w:r>
            <w:proofErr w:type="spellEnd"/>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6F58BB" w:rsidRDefault="00920145" w:rsidP="00B734B2">
            <w:pPr>
              <w:spacing w:after="0" w:line="240" w:lineRule="auto"/>
              <w:rPr>
                <w:rFonts w:ascii="Arial" w:eastAsiaTheme="minorHAnsi" w:hAnsi="Arial" w:cs="Arial"/>
              </w:rPr>
            </w:pPr>
            <w:r w:rsidRPr="006F58BB">
              <w:rPr>
                <w:rFonts w:ascii="Arial" w:eastAsiaTheme="minorHAnsi" w:hAnsi="Arial" w:cs="Arial"/>
              </w:rPr>
              <w:t xml:space="preserve">Indicator solution at 4 and 10 </w:t>
            </w:r>
            <w:proofErr w:type="spellStart"/>
            <w:r w:rsidRPr="006F58BB">
              <w:rPr>
                <w:rFonts w:ascii="Arial" w:eastAsiaTheme="minorHAnsi" w:hAnsi="Arial" w:cs="Arial"/>
              </w:rPr>
              <w:t>pH.</w:t>
            </w:r>
            <w:proofErr w:type="spellEnd"/>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6F58BB" w:rsidRDefault="00920145" w:rsidP="00B734B2">
            <w:pPr>
              <w:spacing w:after="0" w:line="240" w:lineRule="auto"/>
              <w:rPr>
                <w:rFonts w:ascii="Arial" w:eastAsiaTheme="minorHAnsi" w:hAnsi="Arial" w:cs="Arial"/>
              </w:rPr>
            </w:pPr>
            <w:r w:rsidRPr="006F58BB">
              <w:rPr>
                <w:rFonts w:ascii="Arial" w:eastAsiaTheme="minorHAnsi" w:hAnsi="Arial" w:cs="Arial"/>
              </w:rPr>
              <w:t xml:space="preserve">Buffer solution at 4 and 10 </w:t>
            </w:r>
            <w:proofErr w:type="spellStart"/>
            <w:r w:rsidRPr="006F58BB">
              <w:rPr>
                <w:rFonts w:ascii="Arial" w:eastAsiaTheme="minorHAnsi" w:hAnsi="Arial" w:cs="Arial"/>
              </w:rPr>
              <w:t>pH.</w:t>
            </w:r>
            <w:proofErr w:type="spellEnd"/>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6F58BB" w:rsidRDefault="00920145" w:rsidP="00B734B2">
            <w:pPr>
              <w:spacing w:after="0" w:line="240" w:lineRule="auto"/>
              <w:rPr>
                <w:rFonts w:ascii="Arial" w:eastAsiaTheme="minorHAnsi" w:hAnsi="Arial" w:cs="Arial"/>
              </w:rPr>
            </w:pPr>
            <w:r w:rsidRPr="006F58BB">
              <w:rPr>
                <w:rFonts w:ascii="Arial" w:eastAsiaTheme="minorHAnsi" w:hAnsi="Arial" w:cs="Arial"/>
              </w:rPr>
              <w:t xml:space="preserve">Buffer solution at 3 and 9 </w:t>
            </w:r>
            <w:proofErr w:type="spellStart"/>
            <w:r w:rsidRPr="006F58BB">
              <w:rPr>
                <w:rFonts w:ascii="Arial" w:eastAsiaTheme="minorHAnsi" w:hAnsi="Arial" w:cs="Arial"/>
              </w:rPr>
              <w:t>pH.</w:t>
            </w:r>
            <w:proofErr w:type="spellEnd"/>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6F58BB" w:rsidRDefault="00920145" w:rsidP="00B734B2">
            <w:pPr>
              <w:spacing w:after="0" w:line="240" w:lineRule="auto"/>
              <w:rPr>
                <w:rFonts w:ascii="Arial" w:eastAsiaTheme="minorHAnsi" w:hAnsi="Arial" w:cs="Arial"/>
              </w:rPr>
            </w:pPr>
            <w:r w:rsidRPr="006F58BB">
              <w:rPr>
                <w:rFonts w:ascii="Arial" w:eastAsiaTheme="minorHAnsi" w:hAnsi="Arial" w:cs="Arial"/>
              </w:rPr>
              <w:t xml:space="preserve">Buffer solution at 4 and 12 </w:t>
            </w:r>
            <w:proofErr w:type="spellStart"/>
            <w:r w:rsidRPr="006F58BB">
              <w:rPr>
                <w:rFonts w:ascii="Arial" w:eastAsiaTheme="minorHAnsi" w:hAnsi="Arial" w:cs="Arial"/>
              </w:rPr>
              <w:t>pH.</w:t>
            </w:r>
            <w:proofErr w:type="spellEnd"/>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2.22</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What is the purpose of measuring pH in the sugar manufacturing process?</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B05227" w:rsidRDefault="00920145" w:rsidP="00B734B2">
            <w:pPr>
              <w:spacing w:after="0" w:line="240" w:lineRule="auto"/>
              <w:rPr>
                <w:rFonts w:ascii="Arial" w:eastAsiaTheme="minorHAnsi" w:hAnsi="Arial" w:cs="Arial"/>
              </w:rPr>
            </w:pPr>
            <w:r w:rsidRPr="00B05227">
              <w:rPr>
                <w:rFonts w:ascii="Arial" w:eastAsiaTheme="minorHAnsi" w:hAnsi="Arial" w:cs="Arial"/>
              </w:rPr>
              <w:t>Sucrose will breakdown into glucose and fructose in acidic and basic conditions.</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B05227" w:rsidRDefault="00920145" w:rsidP="00B734B2">
            <w:pPr>
              <w:spacing w:after="0" w:line="240" w:lineRule="auto"/>
              <w:rPr>
                <w:rFonts w:ascii="Arial" w:eastAsiaTheme="minorHAnsi" w:hAnsi="Arial" w:cs="Arial"/>
              </w:rPr>
            </w:pPr>
            <w:r w:rsidRPr="00B05227">
              <w:rPr>
                <w:rFonts w:ascii="Arial" w:eastAsiaTheme="minorHAnsi" w:hAnsi="Arial" w:cs="Arial"/>
              </w:rPr>
              <w:t>To ensure that there is the correct pH of sugar made.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B05227" w:rsidRDefault="00920145" w:rsidP="00B734B2">
            <w:pPr>
              <w:spacing w:after="0" w:line="240" w:lineRule="auto"/>
              <w:rPr>
                <w:rFonts w:ascii="Arial" w:eastAsiaTheme="minorHAnsi" w:hAnsi="Arial" w:cs="Arial"/>
              </w:rPr>
            </w:pPr>
            <w:r w:rsidRPr="00B05227">
              <w:rPr>
                <w:rFonts w:ascii="Arial" w:eastAsiaTheme="minorHAnsi" w:hAnsi="Arial" w:cs="Arial"/>
              </w:rPr>
              <w:t>To help with the evaporation process.</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B05227" w:rsidRDefault="00920145" w:rsidP="00B734B2">
            <w:pPr>
              <w:spacing w:after="0" w:line="240" w:lineRule="auto"/>
              <w:rPr>
                <w:rFonts w:ascii="Arial" w:eastAsiaTheme="minorHAnsi" w:hAnsi="Arial" w:cs="Arial"/>
              </w:rPr>
            </w:pPr>
            <w:r w:rsidRPr="00B05227">
              <w:rPr>
                <w:rFonts w:ascii="Arial" w:eastAsiaTheme="minorHAnsi" w:hAnsi="Arial" w:cs="Arial"/>
              </w:rPr>
              <w:t>None of the above.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B05227" w:rsidRDefault="00920145" w:rsidP="00B734B2">
            <w:pPr>
              <w:spacing w:after="0" w:line="240" w:lineRule="auto"/>
              <w:rPr>
                <w:rFonts w:ascii="Arial" w:eastAsiaTheme="minorHAnsi" w:hAnsi="Arial" w:cs="Arial"/>
              </w:rPr>
            </w:pPr>
            <w:r w:rsidRPr="00B05227">
              <w:rPr>
                <w:rFonts w:ascii="Arial" w:eastAsiaTheme="minorHAnsi" w:hAnsi="Arial" w:cs="Arial"/>
              </w:rPr>
              <w:t>All the above (except d.).</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2.23</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When should a pH meter be switched off?</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84EDB" w:rsidRDefault="00920145" w:rsidP="00B734B2">
            <w:pPr>
              <w:spacing w:after="0" w:line="240" w:lineRule="auto"/>
              <w:rPr>
                <w:rFonts w:ascii="Arial" w:eastAsiaTheme="minorHAnsi" w:hAnsi="Arial" w:cs="Arial"/>
              </w:rPr>
            </w:pPr>
            <w:r w:rsidRPr="00C84EDB">
              <w:rPr>
                <w:rFonts w:ascii="Arial" w:eastAsiaTheme="minorHAnsi" w:hAnsi="Arial" w:cs="Arial"/>
              </w:rPr>
              <w:t>To get correct readings, it should be switched off once per shift.</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BB3616" w:rsidRDefault="00BB3616" w:rsidP="00B734B2">
            <w:pPr>
              <w:spacing w:after="0" w:line="240" w:lineRule="auto"/>
              <w:rPr>
                <w:rFonts w:ascii="Arial" w:eastAsia="Times New Roman" w:hAnsi="Arial" w:cs="Arial"/>
                <w:color w:val="943634" w:themeColor="accent2" w:themeShade="BF"/>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920145" w:rsidRPr="00C84EDB" w:rsidRDefault="00920145" w:rsidP="00B734B2">
            <w:pPr>
              <w:spacing w:after="0" w:line="240" w:lineRule="auto"/>
              <w:rPr>
                <w:rFonts w:ascii="Arial" w:eastAsiaTheme="minorHAnsi" w:hAnsi="Arial" w:cs="Arial"/>
              </w:rPr>
            </w:pPr>
            <w:r w:rsidRPr="00C84EDB">
              <w:rPr>
                <w:rFonts w:ascii="Arial" w:eastAsiaTheme="minorHAnsi" w:hAnsi="Arial" w:cs="Arial"/>
              </w:rPr>
              <w:t>It should always be left on, in the standby position if not in use.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84EDB" w:rsidRDefault="00920145" w:rsidP="00B734B2">
            <w:pPr>
              <w:spacing w:after="0" w:line="240" w:lineRule="auto"/>
              <w:rPr>
                <w:rFonts w:ascii="Arial" w:eastAsiaTheme="minorHAnsi" w:hAnsi="Arial" w:cs="Arial"/>
              </w:rPr>
            </w:pPr>
            <w:r w:rsidRPr="00C84EDB">
              <w:rPr>
                <w:rFonts w:ascii="Arial" w:eastAsiaTheme="minorHAnsi" w:hAnsi="Arial" w:cs="Arial"/>
              </w:rPr>
              <w:t>When the electrodes get dirty and need cleaning.</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C84EDB" w:rsidRDefault="00920145" w:rsidP="00B734B2">
            <w:pPr>
              <w:spacing w:after="0" w:line="240" w:lineRule="auto"/>
              <w:rPr>
                <w:rFonts w:ascii="Arial" w:eastAsiaTheme="minorHAnsi" w:hAnsi="Arial" w:cs="Arial"/>
              </w:rPr>
            </w:pPr>
            <w:r>
              <w:rPr>
                <w:rFonts w:ascii="Arial" w:eastAsiaTheme="minorHAnsi" w:hAnsi="Arial" w:cs="Arial"/>
              </w:rPr>
              <w:t>When the pH</w:t>
            </w:r>
            <w:r w:rsidRPr="00C84EDB">
              <w:rPr>
                <w:rFonts w:ascii="Arial" w:eastAsiaTheme="minorHAnsi" w:hAnsi="Arial" w:cs="Arial"/>
              </w:rPr>
              <w:t xml:space="preserve"> Meter is not in use.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C84EDB" w:rsidRDefault="00920145" w:rsidP="00B734B2">
            <w:pPr>
              <w:spacing w:after="0" w:line="240" w:lineRule="auto"/>
              <w:rPr>
                <w:rFonts w:ascii="Arial" w:eastAsiaTheme="minorHAnsi" w:hAnsi="Arial" w:cs="Arial"/>
              </w:rPr>
            </w:pPr>
            <w:r w:rsidRPr="00C84EDB">
              <w:rPr>
                <w:rFonts w:ascii="Arial" w:eastAsiaTheme="minorHAnsi" w:hAnsi="Arial" w:cs="Arial"/>
              </w:rPr>
              <w:t>To get correct readings, it should be switched off and on between samples.</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9E372E" w:rsidRPr="001F68D8" w:rsidTr="00B734B2">
        <w:trPr>
          <w:trHeight w:val="567"/>
        </w:trPr>
        <w:tc>
          <w:tcPr>
            <w:tcW w:w="645"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2.24</w:t>
            </w:r>
          </w:p>
        </w:tc>
        <w:tc>
          <w:tcPr>
            <w:tcW w:w="7425" w:type="dxa"/>
            <w:gridSpan w:val="2"/>
            <w:tcBorders>
              <w:top w:val="single" w:sz="8" w:space="0" w:color="C0504D"/>
              <w:bottom w:val="single" w:sz="8" w:space="0" w:color="C0504D"/>
            </w:tcBorders>
            <w:shd w:val="clear" w:color="auto" w:fill="auto"/>
            <w:vAlign w:val="center"/>
          </w:tcPr>
          <w:p w:rsidR="009E372E"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If a pH electrode contains a solution, what is the precaution taken?</w:t>
            </w:r>
          </w:p>
        </w:tc>
        <w:tc>
          <w:tcPr>
            <w:tcW w:w="1280" w:type="dxa"/>
            <w:tcBorders>
              <w:top w:val="single" w:sz="8" w:space="0" w:color="C0504D"/>
              <w:bottom w:val="single" w:sz="8" w:space="0" w:color="C0504D"/>
            </w:tcBorders>
            <w:shd w:val="clear" w:color="auto" w:fill="auto"/>
            <w:vAlign w:val="center"/>
          </w:tcPr>
          <w:p w:rsidR="009E372E" w:rsidRPr="001F68D8" w:rsidRDefault="009E372E"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7A2348" w:rsidRDefault="00920145" w:rsidP="00B734B2">
            <w:pPr>
              <w:spacing w:after="0" w:line="240" w:lineRule="auto"/>
              <w:rPr>
                <w:rFonts w:ascii="Arial" w:eastAsiaTheme="minorHAnsi" w:hAnsi="Arial" w:cs="Arial"/>
              </w:rPr>
            </w:pPr>
            <w:r w:rsidRPr="007A2348">
              <w:rPr>
                <w:rFonts w:ascii="Arial" w:eastAsiaTheme="minorHAnsi" w:hAnsi="Arial" w:cs="Arial"/>
              </w:rPr>
              <w:t xml:space="preserve">Ensure that it is always filled with the appropriate solution, usually </w:t>
            </w:r>
            <w:proofErr w:type="spellStart"/>
            <w:r w:rsidRPr="007A2348">
              <w:rPr>
                <w:rFonts w:ascii="Arial" w:eastAsiaTheme="minorHAnsi" w:hAnsi="Arial" w:cs="Arial"/>
              </w:rPr>
              <w:t>KCl</w:t>
            </w:r>
            <w:proofErr w:type="spellEnd"/>
            <w:r w:rsidRPr="007A2348">
              <w:rPr>
                <w:rFonts w:ascii="Arial" w:eastAsiaTheme="minorHAnsi" w:hAnsi="Arial" w:cs="Arial"/>
              </w:rPr>
              <w:t>.</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7A2348" w:rsidRDefault="00920145" w:rsidP="00B734B2">
            <w:pPr>
              <w:spacing w:after="0" w:line="240" w:lineRule="auto"/>
              <w:rPr>
                <w:rFonts w:ascii="Arial" w:eastAsiaTheme="minorHAnsi" w:hAnsi="Arial" w:cs="Arial"/>
              </w:rPr>
            </w:pPr>
            <w:r w:rsidRPr="007A2348">
              <w:rPr>
                <w:rFonts w:ascii="Arial" w:eastAsiaTheme="minorHAnsi" w:hAnsi="Arial" w:cs="Arial"/>
              </w:rPr>
              <w:t xml:space="preserve">Ensure that it is always filled with the appropriate solution, usually </w:t>
            </w:r>
            <w:proofErr w:type="spellStart"/>
            <w:r w:rsidRPr="007A2348">
              <w:rPr>
                <w:rFonts w:ascii="Arial" w:eastAsiaTheme="minorHAnsi" w:hAnsi="Arial" w:cs="Arial"/>
              </w:rPr>
              <w:t>NaCl</w:t>
            </w:r>
            <w:proofErr w:type="spellEnd"/>
            <w:r w:rsidRPr="007A2348">
              <w:rPr>
                <w:rFonts w:ascii="Arial" w:eastAsiaTheme="minorHAnsi" w:hAnsi="Arial" w:cs="Arial"/>
              </w:rPr>
              <w:t>.</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7A2348" w:rsidRDefault="00920145" w:rsidP="00B734B2">
            <w:pPr>
              <w:spacing w:after="0" w:line="240" w:lineRule="auto"/>
              <w:rPr>
                <w:rFonts w:ascii="Arial" w:eastAsiaTheme="minorHAnsi" w:hAnsi="Arial" w:cs="Arial"/>
              </w:rPr>
            </w:pPr>
            <w:r w:rsidRPr="007A2348">
              <w:rPr>
                <w:rFonts w:ascii="Arial" w:eastAsiaTheme="minorHAnsi" w:hAnsi="Arial" w:cs="Arial"/>
              </w:rPr>
              <w:t>Ensure that it is always filled with the appropriate solution, usually de-ionised water.</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7A2348" w:rsidRDefault="00920145" w:rsidP="00B734B2">
            <w:pPr>
              <w:spacing w:after="0" w:line="240" w:lineRule="auto"/>
              <w:rPr>
                <w:rFonts w:ascii="Arial" w:eastAsiaTheme="minorHAnsi" w:hAnsi="Arial" w:cs="Arial"/>
              </w:rPr>
            </w:pPr>
            <w:r w:rsidRPr="007A2348">
              <w:rPr>
                <w:rFonts w:ascii="Arial" w:eastAsiaTheme="minorHAnsi" w:hAnsi="Arial" w:cs="Arial"/>
              </w:rPr>
              <w:t xml:space="preserve">Ensure that it is immersed in </w:t>
            </w:r>
            <w:proofErr w:type="spellStart"/>
            <w:r w:rsidRPr="007A2348">
              <w:rPr>
                <w:rFonts w:ascii="Arial" w:eastAsiaTheme="minorHAnsi" w:hAnsi="Arial" w:cs="Arial"/>
              </w:rPr>
              <w:t>KCl</w:t>
            </w:r>
            <w:proofErr w:type="spellEnd"/>
            <w:r w:rsidRPr="007A2348">
              <w:rPr>
                <w:rFonts w:ascii="Arial" w:eastAsiaTheme="minorHAnsi" w:hAnsi="Arial" w:cs="Arial"/>
              </w:rPr>
              <w:t>.</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7A2348" w:rsidRDefault="00920145" w:rsidP="00B734B2">
            <w:pPr>
              <w:spacing w:after="0" w:line="240" w:lineRule="auto"/>
              <w:rPr>
                <w:rFonts w:ascii="Arial" w:eastAsiaTheme="minorHAnsi" w:hAnsi="Arial" w:cs="Arial"/>
              </w:rPr>
            </w:pPr>
            <w:r w:rsidRPr="007A2348">
              <w:rPr>
                <w:rFonts w:ascii="Arial" w:eastAsiaTheme="minorHAnsi" w:hAnsi="Arial" w:cs="Arial"/>
              </w:rPr>
              <w:t>Ensure that it is immersed in de-Ionised water.</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2.25</w:t>
            </w:r>
          </w:p>
        </w:tc>
        <w:tc>
          <w:tcPr>
            <w:tcW w:w="7425" w:type="dxa"/>
            <w:gridSpan w:val="2"/>
            <w:tcBorders>
              <w:top w:val="single" w:sz="8" w:space="0" w:color="C0504D"/>
              <w:bottom w:val="single" w:sz="8" w:space="0" w:color="C0504D"/>
            </w:tcBorders>
            <w:shd w:val="clear" w:color="auto" w:fill="auto"/>
            <w:vAlign w:val="center"/>
          </w:tcPr>
          <w:p w:rsidR="006E2D1A"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What is the best definition for Ash in a sugar manufacturing environment?</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AA52BA" w:rsidRDefault="00920145" w:rsidP="00B734B2">
            <w:pPr>
              <w:spacing w:after="0" w:line="240" w:lineRule="auto"/>
              <w:rPr>
                <w:rFonts w:ascii="Arial" w:eastAsiaTheme="minorHAnsi" w:hAnsi="Arial" w:cs="Arial"/>
              </w:rPr>
            </w:pPr>
            <w:r w:rsidRPr="00AA52BA">
              <w:rPr>
                <w:rFonts w:ascii="Arial" w:eastAsiaTheme="minorHAnsi" w:hAnsi="Arial" w:cs="Arial"/>
              </w:rPr>
              <w:t>The soil that is found under the cane carriers.</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AA52BA" w:rsidRDefault="00920145" w:rsidP="00B734B2">
            <w:pPr>
              <w:spacing w:after="0" w:line="240" w:lineRule="auto"/>
              <w:rPr>
                <w:rFonts w:ascii="Arial" w:eastAsiaTheme="minorHAnsi" w:hAnsi="Arial" w:cs="Arial"/>
              </w:rPr>
            </w:pPr>
            <w:r w:rsidRPr="00AA52BA">
              <w:rPr>
                <w:rFonts w:ascii="Arial" w:eastAsiaTheme="minorHAnsi" w:hAnsi="Arial" w:cs="Arial"/>
              </w:rPr>
              <w:t>The organic compounds of a product.</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AA52BA" w:rsidRDefault="00920145" w:rsidP="00B734B2">
            <w:pPr>
              <w:spacing w:after="0" w:line="240" w:lineRule="auto"/>
              <w:rPr>
                <w:rFonts w:ascii="Arial" w:eastAsiaTheme="minorHAnsi" w:hAnsi="Arial" w:cs="Arial"/>
              </w:rPr>
            </w:pPr>
            <w:r w:rsidRPr="00AA52BA">
              <w:rPr>
                <w:rFonts w:ascii="Arial" w:eastAsiaTheme="minorHAnsi" w:hAnsi="Arial" w:cs="Arial"/>
              </w:rPr>
              <w:t>The sulphuric acid residue after the analysis.</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BB3616" w:rsidP="00B734B2">
            <w:pPr>
              <w:spacing w:after="0" w:line="240" w:lineRule="auto"/>
              <w:rPr>
                <w:rFonts w:ascii="Arial" w:eastAsia="Times New Roman" w:hAnsi="Arial" w:cs="Arial"/>
                <w:color w:val="943634"/>
                <w:sz w:val="36"/>
                <w:szCs w:val="36"/>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920145" w:rsidRPr="00AA52BA" w:rsidRDefault="00920145" w:rsidP="00B734B2">
            <w:pPr>
              <w:spacing w:after="0" w:line="240" w:lineRule="auto"/>
              <w:rPr>
                <w:rFonts w:ascii="Arial" w:eastAsiaTheme="minorHAnsi" w:hAnsi="Arial" w:cs="Arial"/>
              </w:rPr>
            </w:pPr>
            <w:r w:rsidRPr="00AA52BA">
              <w:rPr>
                <w:rFonts w:ascii="Arial" w:eastAsiaTheme="minorHAnsi" w:hAnsi="Arial" w:cs="Arial"/>
              </w:rPr>
              <w:t>The inorganic salts in factory streams.</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AA52BA" w:rsidRDefault="00920145" w:rsidP="00B734B2">
            <w:pPr>
              <w:spacing w:after="0" w:line="240" w:lineRule="auto"/>
              <w:rPr>
                <w:rFonts w:ascii="Arial" w:eastAsiaTheme="minorHAnsi" w:hAnsi="Arial" w:cs="Arial"/>
              </w:rPr>
            </w:pPr>
            <w:r w:rsidRPr="00AA52BA">
              <w:rPr>
                <w:rFonts w:ascii="Arial" w:eastAsiaTheme="minorHAnsi" w:hAnsi="Arial" w:cs="Arial"/>
              </w:rPr>
              <w:t>The decomposed oxides.</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2.26</w:t>
            </w:r>
          </w:p>
        </w:tc>
        <w:tc>
          <w:tcPr>
            <w:tcW w:w="7425" w:type="dxa"/>
            <w:gridSpan w:val="2"/>
            <w:tcBorders>
              <w:top w:val="single" w:sz="8" w:space="0" w:color="C0504D"/>
              <w:bottom w:val="single" w:sz="8" w:space="0" w:color="C0504D"/>
            </w:tcBorders>
            <w:shd w:val="clear" w:color="auto" w:fill="auto"/>
            <w:vAlign w:val="center"/>
          </w:tcPr>
          <w:p w:rsidR="006E2D1A"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When measuring conductivity ash, what causes an increase in the reading?</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9D4D39" w:rsidRDefault="00920145" w:rsidP="00B734B2">
            <w:pPr>
              <w:spacing w:after="0" w:line="240" w:lineRule="auto"/>
              <w:rPr>
                <w:rFonts w:ascii="Arial" w:eastAsiaTheme="minorHAnsi" w:hAnsi="Arial" w:cs="Arial"/>
              </w:rPr>
            </w:pPr>
            <w:r w:rsidRPr="009D4D39">
              <w:rPr>
                <w:rFonts w:ascii="Arial" w:eastAsiaTheme="minorHAnsi" w:hAnsi="Arial" w:cs="Arial"/>
              </w:rPr>
              <w:t>Lower resistance of the solution.</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9D4D39" w:rsidRDefault="00920145" w:rsidP="00B734B2">
            <w:pPr>
              <w:spacing w:after="0" w:line="240" w:lineRule="auto"/>
              <w:rPr>
                <w:rFonts w:ascii="Arial" w:eastAsiaTheme="minorHAnsi" w:hAnsi="Arial" w:cs="Arial"/>
              </w:rPr>
            </w:pPr>
            <w:r w:rsidRPr="009D4D39">
              <w:rPr>
                <w:rFonts w:ascii="Arial" w:eastAsiaTheme="minorHAnsi" w:hAnsi="Arial" w:cs="Arial"/>
              </w:rPr>
              <w:t>Increased concentration of ions.</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9D4D39" w:rsidRDefault="00920145" w:rsidP="00B734B2">
            <w:pPr>
              <w:spacing w:after="0" w:line="240" w:lineRule="auto"/>
              <w:rPr>
                <w:rFonts w:ascii="Arial" w:eastAsiaTheme="minorHAnsi" w:hAnsi="Arial" w:cs="Arial"/>
              </w:rPr>
            </w:pPr>
            <w:r w:rsidRPr="009D4D39">
              <w:rPr>
                <w:rFonts w:ascii="Arial" w:eastAsiaTheme="minorHAnsi" w:hAnsi="Arial" w:cs="Arial"/>
              </w:rPr>
              <w:t>Higher conductivity of the sample.</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9D4D39" w:rsidRDefault="00920145" w:rsidP="00B734B2">
            <w:pPr>
              <w:spacing w:after="0" w:line="240" w:lineRule="auto"/>
              <w:rPr>
                <w:rFonts w:ascii="Arial" w:eastAsiaTheme="minorHAnsi" w:hAnsi="Arial" w:cs="Arial"/>
              </w:rPr>
            </w:pPr>
            <w:r w:rsidRPr="009D4D39">
              <w:rPr>
                <w:rFonts w:ascii="Arial" w:eastAsiaTheme="minorHAnsi" w:hAnsi="Arial" w:cs="Arial"/>
              </w:rPr>
              <w:t>None of the above.</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BB3616" w:rsidP="00B734B2">
            <w:pPr>
              <w:spacing w:after="0" w:line="240" w:lineRule="auto"/>
              <w:rPr>
                <w:rFonts w:ascii="Arial" w:eastAsia="Times New Roman" w:hAnsi="Arial" w:cs="Arial"/>
                <w:color w:val="943634"/>
                <w:lang w:val="en-US"/>
              </w:rPr>
            </w:pPr>
            <w:r w:rsidRPr="00BB3616">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920145" w:rsidRPr="009D4D39" w:rsidRDefault="00920145" w:rsidP="00B734B2">
            <w:pPr>
              <w:spacing w:after="0" w:line="240" w:lineRule="auto"/>
              <w:rPr>
                <w:rFonts w:ascii="Arial" w:eastAsiaTheme="minorHAnsi" w:hAnsi="Arial" w:cs="Arial"/>
              </w:rPr>
            </w:pPr>
            <w:r w:rsidRPr="009D4D39">
              <w:rPr>
                <w:rFonts w:ascii="Arial" w:eastAsiaTheme="minorHAnsi" w:hAnsi="Arial" w:cs="Arial"/>
              </w:rPr>
              <w:t>All the above (except d.).</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2.27</w:t>
            </w:r>
          </w:p>
        </w:tc>
        <w:tc>
          <w:tcPr>
            <w:tcW w:w="7425" w:type="dxa"/>
            <w:gridSpan w:val="2"/>
            <w:tcBorders>
              <w:top w:val="single" w:sz="8" w:space="0" w:color="C0504D"/>
              <w:bottom w:val="single" w:sz="8" w:space="0" w:color="C0504D"/>
            </w:tcBorders>
            <w:shd w:val="clear" w:color="auto" w:fill="auto"/>
            <w:vAlign w:val="center"/>
          </w:tcPr>
          <w:p w:rsidR="006E2D1A" w:rsidRPr="001F68D8" w:rsidRDefault="00920145" w:rsidP="00B734B2">
            <w:pPr>
              <w:spacing w:after="0" w:line="240" w:lineRule="auto"/>
              <w:rPr>
                <w:rFonts w:ascii="Arial" w:eastAsia="Times New Roman" w:hAnsi="Arial" w:cs="Arial"/>
                <w:b/>
                <w:bCs/>
                <w:color w:val="943634"/>
                <w:lang w:val="en-US"/>
              </w:rPr>
            </w:pPr>
            <w:r w:rsidRPr="00920145">
              <w:rPr>
                <w:rFonts w:ascii="Arial" w:eastAsia="Times New Roman" w:hAnsi="Arial" w:cs="Arial"/>
                <w:b/>
                <w:bCs/>
                <w:color w:val="943634"/>
                <w:lang w:val="en-US"/>
              </w:rPr>
              <w:t>Why would the conductivity of pure water be zero?</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DC0A29" w:rsidRDefault="00920145" w:rsidP="00B734B2">
            <w:pPr>
              <w:spacing w:after="0" w:line="240" w:lineRule="auto"/>
              <w:rPr>
                <w:rFonts w:ascii="Arial" w:eastAsiaTheme="minorHAnsi" w:hAnsi="Arial" w:cs="Arial"/>
              </w:rPr>
            </w:pPr>
            <w:r w:rsidRPr="00DC0A29">
              <w:rPr>
                <w:rFonts w:ascii="Arial" w:eastAsiaTheme="minorHAnsi" w:hAnsi="Arial" w:cs="Arial"/>
              </w:rPr>
              <w:t>The ion content is too high for a reading.</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920145" w:rsidRPr="00DC0A29" w:rsidRDefault="00920145" w:rsidP="00B734B2">
            <w:pPr>
              <w:spacing w:after="0" w:line="240" w:lineRule="auto"/>
              <w:rPr>
                <w:rFonts w:ascii="Arial" w:eastAsiaTheme="minorHAnsi" w:hAnsi="Arial" w:cs="Arial"/>
              </w:rPr>
            </w:pPr>
            <w:r w:rsidRPr="00DC0A29">
              <w:rPr>
                <w:rFonts w:ascii="Arial" w:eastAsiaTheme="minorHAnsi" w:hAnsi="Arial" w:cs="Arial"/>
              </w:rPr>
              <w:t>The water may contain sucrose molecules.</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DC0A29" w:rsidRDefault="00920145" w:rsidP="00B734B2">
            <w:pPr>
              <w:spacing w:after="0" w:line="240" w:lineRule="auto"/>
              <w:rPr>
                <w:rFonts w:ascii="Arial" w:eastAsiaTheme="minorHAnsi" w:hAnsi="Arial" w:cs="Arial"/>
              </w:rPr>
            </w:pPr>
            <w:r w:rsidRPr="00DC0A29">
              <w:rPr>
                <w:rFonts w:ascii="Arial" w:eastAsiaTheme="minorHAnsi" w:hAnsi="Arial" w:cs="Arial"/>
              </w:rPr>
              <w:t>The resistance in the water is too high for a reading.</w:t>
            </w:r>
          </w:p>
        </w:tc>
        <w:tc>
          <w:tcPr>
            <w:tcW w:w="1280"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454"/>
        </w:trPr>
        <w:tc>
          <w:tcPr>
            <w:tcW w:w="645" w:type="dxa"/>
            <w:shd w:val="clear" w:color="auto" w:fill="auto"/>
            <w:vAlign w:val="center"/>
          </w:tcPr>
          <w:p w:rsidR="00920145" w:rsidRPr="001F68D8" w:rsidRDefault="0092014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92014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920145" w:rsidRPr="00DC0A29" w:rsidRDefault="00920145" w:rsidP="00B734B2">
            <w:pPr>
              <w:spacing w:after="0" w:line="240" w:lineRule="auto"/>
              <w:rPr>
                <w:rFonts w:ascii="Arial" w:eastAsiaTheme="minorHAnsi" w:hAnsi="Arial" w:cs="Arial"/>
              </w:rPr>
            </w:pPr>
            <w:r w:rsidRPr="00DC0A29">
              <w:rPr>
                <w:rFonts w:ascii="Arial" w:eastAsiaTheme="minorHAnsi" w:hAnsi="Arial" w:cs="Arial"/>
              </w:rPr>
              <w:t>Water contains neutrally charged molecules.</w:t>
            </w:r>
          </w:p>
        </w:tc>
        <w:tc>
          <w:tcPr>
            <w:tcW w:w="1280" w:type="dxa"/>
            <w:shd w:val="clear" w:color="auto" w:fill="auto"/>
            <w:vAlign w:val="center"/>
          </w:tcPr>
          <w:p w:rsidR="00920145" w:rsidRPr="001F68D8" w:rsidRDefault="00920145" w:rsidP="00B734B2">
            <w:pPr>
              <w:spacing w:after="0" w:line="240" w:lineRule="auto"/>
              <w:rPr>
                <w:rFonts w:ascii="Arial" w:eastAsia="Times New Roman" w:hAnsi="Arial" w:cs="Arial"/>
                <w:color w:val="943634"/>
                <w:lang w:val="en-US"/>
              </w:rPr>
            </w:pPr>
          </w:p>
        </w:tc>
      </w:tr>
      <w:tr w:rsidR="00920145" w:rsidRPr="001F68D8" w:rsidTr="00B734B2">
        <w:trPr>
          <w:trHeight w:val="340"/>
        </w:trPr>
        <w:tc>
          <w:tcPr>
            <w:tcW w:w="645" w:type="dxa"/>
            <w:shd w:val="clear" w:color="auto" w:fill="EFD3D2"/>
            <w:vAlign w:val="center"/>
          </w:tcPr>
          <w:p w:rsidR="00920145" w:rsidRPr="001F68D8" w:rsidRDefault="0092014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920145" w:rsidRPr="001F68D8" w:rsidRDefault="0092014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920145" w:rsidRPr="00DC0A29" w:rsidRDefault="00920145" w:rsidP="00B734B2">
            <w:pPr>
              <w:spacing w:after="0" w:line="240" w:lineRule="auto"/>
              <w:rPr>
                <w:rFonts w:ascii="Arial" w:eastAsiaTheme="minorHAnsi" w:hAnsi="Arial" w:cs="Arial"/>
              </w:rPr>
            </w:pPr>
            <w:r w:rsidRPr="00DC0A29">
              <w:rPr>
                <w:rFonts w:ascii="Arial" w:eastAsiaTheme="minorHAnsi" w:hAnsi="Arial" w:cs="Arial"/>
              </w:rPr>
              <w:t>All the above.</w:t>
            </w:r>
          </w:p>
        </w:tc>
        <w:tc>
          <w:tcPr>
            <w:tcW w:w="1280" w:type="dxa"/>
            <w:tcBorders>
              <w:left w:val="nil"/>
              <w:right w:val="nil"/>
            </w:tcBorders>
            <w:shd w:val="clear" w:color="auto" w:fill="EFD3D2"/>
            <w:vAlign w:val="center"/>
          </w:tcPr>
          <w:p w:rsidR="0092014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2.28</w:t>
            </w:r>
          </w:p>
        </w:tc>
        <w:tc>
          <w:tcPr>
            <w:tcW w:w="7425" w:type="dxa"/>
            <w:gridSpan w:val="2"/>
            <w:tcBorders>
              <w:top w:val="single" w:sz="8" w:space="0" w:color="C0504D"/>
              <w:bottom w:val="single" w:sz="8" w:space="0" w:color="C0504D"/>
            </w:tcBorders>
            <w:shd w:val="clear" w:color="auto" w:fill="auto"/>
            <w:vAlign w:val="center"/>
          </w:tcPr>
          <w:p w:rsidR="006E2D1A" w:rsidRPr="001F68D8" w:rsidRDefault="00890CEC" w:rsidP="00B734B2">
            <w:pPr>
              <w:spacing w:after="0" w:line="240" w:lineRule="auto"/>
              <w:rPr>
                <w:rFonts w:ascii="Arial" w:eastAsia="Times New Roman" w:hAnsi="Arial" w:cs="Arial"/>
                <w:b/>
                <w:bCs/>
                <w:color w:val="943634"/>
                <w:lang w:val="en-US"/>
              </w:rPr>
            </w:pPr>
            <w:r w:rsidRPr="00890CEC">
              <w:rPr>
                <w:rFonts w:ascii="Arial" w:eastAsia="Times New Roman" w:hAnsi="Arial" w:cs="Arial"/>
                <w:b/>
                <w:bCs/>
                <w:color w:val="943634"/>
                <w:lang w:val="en-US"/>
              </w:rPr>
              <w:t xml:space="preserve">What is the advantage of adding </w:t>
            </w:r>
            <w:proofErr w:type="spellStart"/>
            <w:r w:rsidRPr="00890CEC">
              <w:rPr>
                <w:rFonts w:ascii="Arial" w:eastAsia="Times New Roman" w:hAnsi="Arial" w:cs="Arial"/>
                <w:b/>
                <w:bCs/>
                <w:color w:val="943634"/>
                <w:lang w:val="en-US"/>
              </w:rPr>
              <w:t>sulphuric</w:t>
            </w:r>
            <w:proofErr w:type="spellEnd"/>
            <w:r w:rsidRPr="00890CEC">
              <w:rPr>
                <w:rFonts w:ascii="Arial" w:eastAsia="Times New Roman" w:hAnsi="Arial" w:cs="Arial"/>
                <w:b/>
                <w:bCs/>
                <w:color w:val="943634"/>
                <w:lang w:val="en-US"/>
              </w:rPr>
              <w:t xml:space="preserve"> acid to the sample for </w:t>
            </w:r>
            <w:proofErr w:type="spellStart"/>
            <w:r w:rsidRPr="00890CEC">
              <w:rPr>
                <w:rFonts w:ascii="Arial" w:eastAsia="Times New Roman" w:hAnsi="Arial" w:cs="Arial"/>
                <w:b/>
                <w:bCs/>
                <w:color w:val="943634"/>
                <w:lang w:val="en-US"/>
              </w:rPr>
              <w:t>sulphated</w:t>
            </w:r>
            <w:proofErr w:type="spellEnd"/>
            <w:r w:rsidRPr="00890CEC">
              <w:rPr>
                <w:rFonts w:ascii="Arial" w:eastAsia="Times New Roman" w:hAnsi="Arial" w:cs="Arial"/>
                <w:b/>
                <w:bCs/>
                <w:color w:val="943634"/>
                <w:lang w:val="en-US"/>
              </w:rPr>
              <w:t xml:space="preserve"> ash analysis?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90CEC" w:rsidRPr="001F68D8" w:rsidTr="00B734B2">
        <w:trPr>
          <w:trHeight w:val="454"/>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90CEC"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4" w:type="dxa"/>
            <w:shd w:val="clear" w:color="auto" w:fill="EFD3D2"/>
            <w:vAlign w:val="center"/>
          </w:tcPr>
          <w:p w:rsidR="00890CEC" w:rsidRPr="003C281D" w:rsidRDefault="00890CEC" w:rsidP="00B734B2">
            <w:pPr>
              <w:spacing w:after="0" w:line="240" w:lineRule="auto"/>
              <w:rPr>
                <w:rFonts w:ascii="Arial" w:eastAsiaTheme="minorHAnsi" w:hAnsi="Arial" w:cs="Arial"/>
              </w:rPr>
            </w:pPr>
            <w:r w:rsidRPr="003C281D">
              <w:rPr>
                <w:rFonts w:ascii="Arial" w:eastAsiaTheme="minorHAnsi" w:hAnsi="Arial" w:cs="Arial"/>
              </w:rPr>
              <w:t>The sulphates are stable and do not readily decompose.</w:t>
            </w:r>
          </w:p>
        </w:tc>
        <w:tc>
          <w:tcPr>
            <w:tcW w:w="1280"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auto"/>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90CEC" w:rsidRPr="003C281D" w:rsidRDefault="00890CEC" w:rsidP="00B734B2">
            <w:pPr>
              <w:spacing w:after="0" w:line="240" w:lineRule="auto"/>
              <w:rPr>
                <w:rFonts w:ascii="Arial" w:eastAsiaTheme="minorHAnsi" w:hAnsi="Arial" w:cs="Arial"/>
              </w:rPr>
            </w:pPr>
            <w:r w:rsidRPr="003C281D">
              <w:rPr>
                <w:rFonts w:ascii="Arial" w:eastAsiaTheme="minorHAnsi" w:hAnsi="Arial" w:cs="Arial"/>
              </w:rPr>
              <w:t>Allows a result to be achieved within one hour.</w:t>
            </w:r>
          </w:p>
        </w:tc>
        <w:tc>
          <w:tcPr>
            <w:tcW w:w="1280" w:type="dxa"/>
            <w:shd w:val="clear" w:color="auto" w:fill="auto"/>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90CEC" w:rsidRPr="003C281D" w:rsidRDefault="00890CEC" w:rsidP="00B734B2">
            <w:pPr>
              <w:spacing w:after="0" w:line="240" w:lineRule="auto"/>
              <w:rPr>
                <w:rFonts w:ascii="Arial" w:eastAsiaTheme="minorHAnsi" w:hAnsi="Arial" w:cs="Arial"/>
              </w:rPr>
            </w:pPr>
            <w:r w:rsidRPr="003C281D">
              <w:rPr>
                <w:rFonts w:ascii="Arial" w:eastAsiaTheme="minorHAnsi" w:hAnsi="Arial" w:cs="Arial"/>
              </w:rPr>
              <w:t>Reacts with the sugar sample, reducing it to ash.</w:t>
            </w:r>
          </w:p>
        </w:tc>
        <w:tc>
          <w:tcPr>
            <w:tcW w:w="1280"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auto"/>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90CEC" w:rsidRPr="003C281D" w:rsidRDefault="00890CEC" w:rsidP="00B734B2">
            <w:pPr>
              <w:spacing w:after="0" w:line="240" w:lineRule="auto"/>
              <w:rPr>
                <w:rFonts w:ascii="Arial" w:eastAsiaTheme="minorHAnsi" w:hAnsi="Arial" w:cs="Arial"/>
              </w:rPr>
            </w:pPr>
            <w:r w:rsidRPr="003C281D">
              <w:rPr>
                <w:rFonts w:ascii="Arial" w:eastAsiaTheme="minorHAnsi" w:hAnsi="Arial" w:cs="Arial"/>
              </w:rPr>
              <w:t>Improves the repeatability of the analysis.</w:t>
            </w:r>
          </w:p>
        </w:tc>
        <w:tc>
          <w:tcPr>
            <w:tcW w:w="1280" w:type="dxa"/>
            <w:shd w:val="clear" w:color="auto" w:fill="auto"/>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340"/>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90CEC" w:rsidRPr="003C281D" w:rsidRDefault="00890CEC" w:rsidP="00B734B2">
            <w:pPr>
              <w:spacing w:after="0" w:line="240" w:lineRule="auto"/>
              <w:rPr>
                <w:rFonts w:ascii="Arial" w:eastAsiaTheme="minorHAnsi" w:hAnsi="Arial" w:cs="Arial"/>
              </w:rPr>
            </w:pPr>
            <w:r w:rsidRPr="003C281D">
              <w:rPr>
                <w:rFonts w:ascii="Arial" w:eastAsiaTheme="minorHAnsi" w:hAnsi="Arial" w:cs="Arial"/>
              </w:rPr>
              <w:t>All the above.</w:t>
            </w:r>
          </w:p>
        </w:tc>
        <w:tc>
          <w:tcPr>
            <w:tcW w:w="1280" w:type="dxa"/>
            <w:tcBorders>
              <w:left w:val="nil"/>
              <w:right w:val="nil"/>
            </w:tcBorders>
            <w:shd w:val="clear" w:color="auto" w:fill="EFD3D2"/>
            <w:vAlign w:val="center"/>
          </w:tcPr>
          <w:p w:rsidR="00890CEC"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890CEC" w:rsidRDefault="00890CEC" w:rsidP="00B734B2">
            <w:pPr>
              <w:spacing w:after="0" w:line="240" w:lineRule="auto"/>
              <w:rPr>
                <w:rFonts w:ascii="Arial" w:eastAsia="Times New Roman" w:hAnsi="Arial" w:cs="Arial"/>
                <w:b/>
                <w:bCs/>
                <w:color w:val="943634"/>
                <w:lang w:val="en-US"/>
              </w:rPr>
            </w:pPr>
          </w:p>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2.29</w:t>
            </w:r>
          </w:p>
        </w:tc>
        <w:tc>
          <w:tcPr>
            <w:tcW w:w="7425" w:type="dxa"/>
            <w:gridSpan w:val="2"/>
            <w:tcBorders>
              <w:top w:val="single" w:sz="8" w:space="0" w:color="C0504D"/>
              <w:bottom w:val="single" w:sz="8" w:space="0" w:color="C0504D"/>
            </w:tcBorders>
            <w:shd w:val="clear" w:color="auto" w:fill="auto"/>
            <w:vAlign w:val="center"/>
          </w:tcPr>
          <w:p w:rsidR="00890CEC" w:rsidRPr="00890CEC" w:rsidRDefault="00890CEC" w:rsidP="00B734B2">
            <w:pPr>
              <w:spacing w:after="0" w:line="240" w:lineRule="auto"/>
              <w:rPr>
                <w:rFonts w:ascii="Arial" w:eastAsiaTheme="minorHAnsi" w:hAnsi="Arial" w:cs="Arial"/>
              </w:rPr>
            </w:pPr>
            <w:r w:rsidRPr="00890CEC">
              <w:rPr>
                <w:rFonts w:ascii="Arial" w:eastAsiaTheme="minorHAnsi" w:hAnsi="Arial" w:cs="Arial"/>
              </w:rPr>
              <w:t>The ash %  is arrived at by the formula,</w:t>
            </w:r>
            <w:r>
              <w:rPr>
                <w:rFonts w:ascii="Arial" w:eastAsiaTheme="minorHAnsi" w:hAnsi="Arial" w:cs="Arial"/>
              </w:rPr>
              <w:t xml:space="preserve"> </w:t>
            </w:r>
            <w:r w:rsidRPr="00890CEC">
              <w:rPr>
                <w:rFonts w:ascii="Arial" w:eastAsiaTheme="minorHAnsi" w:hAnsi="Arial" w:cs="Arial"/>
              </w:rPr>
              <w:t xml:space="preserve">% ash  = </w:t>
            </w:r>
            <w:r w:rsidRPr="00890CEC">
              <w:rPr>
                <w:rFonts w:ascii="Arial" w:eastAsiaTheme="minorHAnsi" w:hAnsi="Arial" w:cs="Arial"/>
                <w:u w:val="single"/>
              </w:rPr>
              <w:t>Mass of ash</w:t>
            </w:r>
            <w:r w:rsidRPr="00890CEC">
              <w:rPr>
                <w:rFonts w:ascii="Arial" w:eastAsiaTheme="minorHAnsi" w:hAnsi="Arial" w:cs="Arial"/>
              </w:rPr>
              <w:t xml:space="preserve">   X     </w:t>
            </w:r>
            <w:r w:rsidRPr="00890CEC">
              <w:rPr>
                <w:rFonts w:ascii="Arial" w:eastAsiaTheme="minorHAnsi" w:hAnsi="Arial" w:cs="Arial"/>
                <w:u w:val="single"/>
              </w:rPr>
              <w:t>100</w:t>
            </w:r>
          </w:p>
          <w:p w:rsidR="0017733A" w:rsidRDefault="00890CEC" w:rsidP="00B734B2">
            <w:pPr>
              <w:spacing w:after="0" w:line="240" w:lineRule="auto"/>
              <w:rPr>
                <w:rFonts w:ascii="Arial" w:eastAsiaTheme="minorHAnsi" w:hAnsi="Arial" w:cs="Arial"/>
              </w:rPr>
            </w:pPr>
            <w:r w:rsidRPr="00890CEC">
              <w:rPr>
                <w:rFonts w:ascii="Arial" w:eastAsiaTheme="minorHAnsi" w:hAnsi="Arial" w:cs="Arial"/>
              </w:rPr>
              <w:t>Mass of sample</w:t>
            </w:r>
            <w:r w:rsidRPr="00890CEC">
              <w:rPr>
                <w:rFonts w:ascii="Arial" w:eastAsiaTheme="minorHAnsi" w:hAnsi="Arial" w:cs="Arial"/>
              </w:rPr>
              <w:tab/>
              <w:t xml:space="preserve"> 1</w:t>
            </w:r>
          </w:p>
          <w:p w:rsidR="006E2D1A" w:rsidRPr="0017733A" w:rsidRDefault="00890CEC" w:rsidP="00B734B2">
            <w:pPr>
              <w:spacing w:after="0" w:line="240" w:lineRule="auto"/>
              <w:rPr>
                <w:rFonts w:ascii="Arial" w:eastAsiaTheme="minorHAnsi" w:hAnsi="Arial" w:cs="Arial"/>
              </w:rPr>
            </w:pPr>
            <w:r w:rsidRPr="00890CEC">
              <w:rPr>
                <w:rFonts w:ascii="Arial" w:eastAsia="Times New Roman" w:hAnsi="Arial" w:cs="Arial"/>
                <w:b/>
                <w:bCs/>
                <w:color w:val="943634"/>
                <w:lang w:val="en-US"/>
              </w:rPr>
              <w:t xml:space="preserve">Given a mass of the crucible plus sugar of 70.4352g and a mass of crucible and ash after </w:t>
            </w:r>
            <w:proofErr w:type="spellStart"/>
            <w:r w:rsidRPr="00890CEC">
              <w:rPr>
                <w:rFonts w:ascii="Arial" w:eastAsia="Times New Roman" w:hAnsi="Arial" w:cs="Arial"/>
                <w:b/>
                <w:bCs/>
                <w:color w:val="943634"/>
                <w:lang w:val="en-US"/>
              </w:rPr>
              <w:t>ashing</w:t>
            </w:r>
            <w:proofErr w:type="spellEnd"/>
            <w:r w:rsidRPr="00890CEC">
              <w:rPr>
                <w:rFonts w:ascii="Arial" w:eastAsia="Times New Roman" w:hAnsi="Arial" w:cs="Arial"/>
                <w:b/>
                <w:bCs/>
                <w:color w:val="943634"/>
                <w:lang w:val="en-US"/>
              </w:rPr>
              <w:t xml:space="preserve"> of 60.4439g, what is the ash % of the sample? The mass of the empty crucible is 60.4320g.</w:t>
            </w:r>
          </w:p>
        </w:tc>
        <w:tc>
          <w:tcPr>
            <w:tcW w:w="1280" w:type="dxa"/>
            <w:tcBorders>
              <w:top w:val="single" w:sz="8" w:space="0" w:color="C0504D"/>
              <w:bottom w:val="single" w:sz="8" w:space="0" w:color="C0504D"/>
            </w:tcBorders>
            <w:shd w:val="clear" w:color="auto" w:fill="auto"/>
            <w:vAlign w:val="center"/>
          </w:tcPr>
          <w:p w:rsidR="00890CEC" w:rsidRDefault="00890CEC" w:rsidP="00B734B2">
            <w:pPr>
              <w:spacing w:after="0" w:line="240" w:lineRule="auto"/>
              <w:rPr>
                <w:rFonts w:ascii="Arial" w:eastAsia="Times New Roman" w:hAnsi="Arial" w:cs="Arial"/>
                <w:b/>
                <w:bCs/>
                <w:color w:val="943634"/>
                <w:lang w:val="en-US"/>
              </w:rPr>
            </w:pPr>
          </w:p>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90CEC" w:rsidRPr="001F68D8" w:rsidTr="00B734B2">
        <w:trPr>
          <w:trHeight w:val="454"/>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90CEC" w:rsidRPr="004E405B" w:rsidRDefault="00890CEC" w:rsidP="00B734B2">
            <w:pPr>
              <w:spacing w:after="0" w:line="240" w:lineRule="auto"/>
              <w:rPr>
                <w:rFonts w:ascii="Arial" w:eastAsiaTheme="minorHAnsi" w:hAnsi="Arial" w:cs="Arial"/>
              </w:rPr>
            </w:pPr>
            <w:r w:rsidRPr="004E405B">
              <w:rPr>
                <w:rFonts w:ascii="Arial" w:eastAsiaTheme="minorHAnsi" w:hAnsi="Arial" w:cs="Arial"/>
              </w:rPr>
              <w:t>0.0119 %.</w:t>
            </w:r>
          </w:p>
        </w:tc>
        <w:tc>
          <w:tcPr>
            <w:tcW w:w="1280"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auto"/>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890CEC" w:rsidRPr="004E405B" w:rsidRDefault="00890CEC" w:rsidP="00B734B2">
            <w:pPr>
              <w:spacing w:after="0" w:line="240" w:lineRule="auto"/>
              <w:rPr>
                <w:rFonts w:ascii="Arial" w:eastAsiaTheme="minorHAnsi" w:hAnsi="Arial" w:cs="Arial"/>
              </w:rPr>
            </w:pPr>
            <w:r w:rsidRPr="004E405B">
              <w:rPr>
                <w:rFonts w:ascii="Arial" w:eastAsiaTheme="minorHAnsi" w:hAnsi="Arial" w:cs="Arial"/>
              </w:rPr>
              <w:t>10.0032 %.</w:t>
            </w:r>
          </w:p>
        </w:tc>
        <w:tc>
          <w:tcPr>
            <w:tcW w:w="1280" w:type="dxa"/>
            <w:shd w:val="clear" w:color="auto" w:fill="auto"/>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90CEC" w:rsidRPr="004E405B" w:rsidRDefault="00890CEC" w:rsidP="00B734B2">
            <w:pPr>
              <w:spacing w:after="0" w:line="240" w:lineRule="auto"/>
              <w:rPr>
                <w:rFonts w:ascii="Arial" w:eastAsiaTheme="minorHAnsi" w:hAnsi="Arial" w:cs="Arial"/>
              </w:rPr>
            </w:pPr>
            <w:r w:rsidRPr="004E405B">
              <w:rPr>
                <w:rFonts w:ascii="Arial" w:eastAsiaTheme="minorHAnsi" w:hAnsi="Arial" w:cs="Arial"/>
              </w:rPr>
              <w:t>0.011 %.</w:t>
            </w:r>
          </w:p>
        </w:tc>
        <w:tc>
          <w:tcPr>
            <w:tcW w:w="1280"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454"/>
        </w:trPr>
        <w:tc>
          <w:tcPr>
            <w:tcW w:w="645" w:type="dxa"/>
            <w:shd w:val="clear" w:color="auto" w:fill="auto"/>
            <w:vAlign w:val="center"/>
          </w:tcPr>
          <w:p w:rsidR="00890CEC" w:rsidRPr="001F68D8" w:rsidRDefault="00890CEC"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890CEC"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890CEC" w:rsidRPr="004E405B" w:rsidRDefault="00890CEC" w:rsidP="00B734B2">
            <w:pPr>
              <w:spacing w:after="0" w:line="240" w:lineRule="auto"/>
              <w:rPr>
                <w:rFonts w:ascii="Arial" w:eastAsiaTheme="minorHAnsi" w:hAnsi="Arial" w:cs="Arial"/>
              </w:rPr>
            </w:pPr>
            <w:r w:rsidRPr="004E405B">
              <w:rPr>
                <w:rFonts w:ascii="Arial" w:eastAsiaTheme="minorHAnsi" w:hAnsi="Arial" w:cs="Arial"/>
              </w:rPr>
              <w:t>0.012 %.</w:t>
            </w:r>
          </w:p>
        </w:tc>
        <w:tc>
          <w:tcPr>
            <w:tcW w:w="1280" w:type="dxa"/>
            <w:shd w:val="clear" w:color="auto" w:fill="auto"/>
            <w:vAlign w:val="center"/>
          </w:tcPr>
          <w:p w:rsidR="00890CEC" w:rsidRPr="001F68D8" w:rsidRDefault="00890CEC" w:rsidP="00B734B2">
            <w:pPr>
              <w:spacing w:after="0" w:line="240" w:lineRule="auto"/>
              <w:rPr>
                <w:rFonts w:ascii="Arial" w:eastAsia="Times New Roman" w:hAnsi="Arial" w:cs="Arial"/>
                <w:color w:val="943634"/>
                <w:lang w:val="en-US"/>
              </w:rPr>
            </w:pPr>
          </w:p>
        </w:tc>
      </w:tr>
      <w:tr w:rsidR="00890CEC" w:rsidRPr="001F68D8" w:rsidTr="00B734B2">
        <w:trPr>
          <w:trHeight w:val="340"/>
        </w:trPr>
        <w:tc>
          <w:tcPr>
            <w:tcW w:w="645" w:type="dxa"/>
            <w:shd w:val="clear" w:color="auto" w:fill="EFD3D2"/>
            <w:vAlign w:val="center"/>
          </w:tcPr>
          <w:p w:rsidR="00890CEC" w:rsidRPr="001F68D8" w:rsidRDefault="00890CEC"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890CEC" w:rsidRPr="001F68D8" w:rsidRDefault="00890CEC"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890CEC" w:rsidRPr="004E405B" w:rsidRDefault="00890CEC" w:rsidP="00B734B2">
            <w:pPr>
              <w:spacing w:after="0" w:line="240" w:lineRule="auto"/>
              <w:rPr>
                <w:rFonts w:ascii="Arial" w:eastAsiaTheme="minorHAnsi" w:hAnsi="Arial" w:cs="Arial"/>
              </w:rPr>
            </w:pPr>
            <w:r w:rsidRPr="004E405B">
              <w:rPr>
                <w:rFonts w:ascii="Arial" w:eastAsiaTheme="minorHAnsi" w:hAnsi="Arial" w:cs="Arial"/>
              </w:rPr>
              <w:t>0.021 %.</w:t>
            </w:r>
          </w:p>
        </w:tc>
        <w:tc>
          <w:tcPr>
            <w:tcW w:w="1280" w:type="dxa"/>
            <w:tcBorders>
              <w:left w:val="nil"/>
              <w:right w:val="nil"/>
            </w:tcBorders>
            <w:shd w:val="clear" w:color="auto" w:fill="EFD3D2"/>
            <w:vAlign w:val="center"/>
          </w:tcPr>
          <w:p w:rsidR="00890CEC"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0"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2.30</w:t>
            </w:r>
          </w:p>
        </w:tc>
        <w:tc>
          <w:tcPr>
            <w:tcW w:w="7425" w:type="dxa"/>
            <w:gridSpan w:val="2"/>
            <w:tcBorders>
              <w:top w:val="single" w:sz="8" w:space="0" w:color="C0504D"/>
              <w:bottom w:val="single" w:sz="8" w:space="0" w:color="C0504D"/>
            </w:tcBorders>
            <w:shd w:val="clear" w:color="auto" w:fill="auto"/>
            <w:vAlign w:val="center"/>
          </w:tcPr>
          <w:p w:rsidR="006E2D1A" w:rsidRPr="001F68D8" w:rsidRDefault="00010ED8" w:rsidP="00B734B2">
            <w:pPr>
              <w:spacing w:after="0" w:line="240" w:lineRule="auto"/>
              <w:rPr>
                <w:rFonts w:ascii="Arial" w:eastAsia="Times New Roman" w:hAnsi="Arial" w:cs="Arial"/>
                <w:b/>
                <w:bCs/>
                <w:color w:val="943634"/>
                <w:lang w:val="en-US"/>
              </w:rPr>
            </w:pPr>
            <w:r w:rsidRPr="00010ED8">
              <w:rPr>
                <w:rFonts w:ascii="Arial" w:eastAsia="Times New Roman" w:hAnsi="Arial" w:cs="Arial"/>
                <w:b/>
                <w:bCs/>
                <w:color w:val="943634"/>
                <w:lang w:val="en-US"/>
              </w:rPr>
              <w:t>Why is a thermometer required in the conductivity ash analysis?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010ED8" w:rsidRPr="001F68D8" w:rsidTr="00B734B2">
        <w:trPr>
          <w:trHeight w:val="454"/>
        </w:trPr>
        <w:tc>
          <w:tcPr>
            <w:tcW w:w="645" w:type="dxa"/>
            <w:shd w:val="clear" w:color="auto" w:fill="EFD3D2"/>
            <w:vAlign w:val="center"/>
          </w:tcPr>
          <w:p w:rsidR="00010ED8" w:rsidRPr="001F68D8" w:rsidRDefault="00010ED8"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010ED8" w:rsidRPr="001F68D8" w:rsidRDefault="00010ED8"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010ED8" w:rsidRPr="00771EBD" w:rsidRDefault="00010ED8" w:rsidP="00B734B2">
            <w:pPr>
              <w:spacing w:after="0" w:line="240" w:lineRule="auto"/>
              <w:rPr>
                <w:rFonts w:ascii="Arial" w:eastAsiaTheme="minorHAnsi" w:hAnsi="Arial" w:cs="Arial"/>
              </w:rPr>
            </w:pPr>
            <w:r w:rsidRPr="00771EBD">
              <w:rPr>
                <w:rFonts w:ascii="Arial" w:eastAsiaTheme="minorHAnsi" w:hAnsi="Arial" w:cs="Arial"/>
              </w:rPr>
              <w:t>To take the temperature of the water bath.</w:t>
            </w:r>
          </w:p>
        </w:tc>
        <w:tc>
          <w:tcPr>
            <w:tcW w:w="1280" w:type="dxa"/>
            <w:tcBorders>
              <w:left w:val="nil"/>
              <w:right w:val="nil"/>
            </w:tcBorders>
            <w:shd w:val="clear" w:color="auto" w:fill="EFD3D2"/>
            <w:vAlign w:val="center"/>
          </w:tcPr>
          <w:p w:rsidR="00010ED8" w:rsidRPr="001F68D8" w:rsidRDefault="00010ED8" w:rsidP="00B734B2">
            <w:pPr>
              <w:spacing w:after="0" w:line="240" w:lineRule="auto"/>
              <w:rPr>
                <w:rFonts w:ascii="Arial" w:eastAsia="Times New Roman" w:hAnsi="Arial" w:cs="Arial"/>
                <w:color w:val="943634"/>
                <w:lang w:val="en-US"/>
              </w:rPr>
            </w:pPr>
          </w:p>
        </w:tc>
      </w:tr>
      <w:tr w:rsidR="00010ED8" w:rsidRPr="001F68D8" w:rsidTr="00B734B2">
        <w:trPr>
          <w:trHeight w:val="454"/>
        </w:trPr>
        <w:tc>
          <w:tcPr>
            <w:tcW w:w="645" w:type="dxa"/>
            <w:shd w:val="clear" w:color="auto" w:fill="auto"/>
            <w:vAlign w:val="center"/>
          </w:tcPr>
          <w:p w:rsidR="00010ED8" w:rsidRPr="001F68D8" w:rsidRDefault="00010ED8"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51" w:type="dxa"/>
            <w:shd w:val="clear" w:color="auto" w:fill="auto"/>
            <w:vAlign w:val="center"/>
          </w:tcPr>
          <w:p w:rsidR="00010ED8" w:rsidRPr="001F68D8" w:rsidRDefault="00010ED8"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auto"/>
            <w:vAlign w:val="center"/>
          </w:tcPr>
          <w:p w:rsidR="00010ED8" w:rsidRPr="00771EBD" w:rsidRDefault="00010ED8" w:rsidP="00B734B2">
            <w:pPr>
              <w:spacing w:after="0" w:line="240" w:lineRule="auto"/>
              <w:rPr>
                <w:rFonts w:ascii="Arial" w:eastAsiaTheme="minorHAnsi" w:hAnsi="Arial" w:cs="Arial"/>
              </w:rPr>
            </w:pPr>
            <w:r w:rsidRPr="00771EBD">
              <w:rPr>
                <w:rFonts w:ascii="Arial" w:eastAsiaTheme="minorHAnsi" w:hAnsi="Arial" w:cs="Arial"/>
              </w:rPr>
              <w:t xml:space="preserve">To apply a correction if the sample is read at 20 </w:t>
            </w:r>
            <w:proofErr w:type="spellStart"/>
            <w:r w:rsidRPr="00771EBD">
              <w:rPr>
                <w:rFonts w:ascii="Arial" w:eastAsiaTheme="minorHAnsi" w:hAnsi="Arial" w:cs="Arial"/>
                <w:vertAlign w:val="superscript"/>
              </w:rPr>
              <w:t>o</w:t>
            </w:r>
            <w:r w:rsidRPr="00771EBD">
              <w:rPr>
                <w:rFonts w:ascii="Arial" w:eastAsiaTheme="minorHAnsi" w:hAnsi="Arial" w:cs="Arial"/>
              </w:rPr>
              <w:t>C.</w:t>
            </w:r>
            <w:proofErr w:type="spellEnd"/>
          </w:p>
        </w:tc>
        <w:tc>
          <w:tcPr>
            <w:tcW w:w="1280" w:type="dxa"/>
            <w:shd w:val="clear" w:color="auto" w:fill="auto"/>
            <w:vAlign w:val="center"/>
          </w:tcPr>
          <w:p w:rsidR="00010ED8" w:rsidRPr="001F68D8" w:rsidRDefault="00010ED8" w:rsidP="00B734B2">
            <w:pPr>
              <w:spacing w:after="0" w:line="240" w:lineRule="auto"/>
              <w:rPr>
                <w:rFonts w:ascii="Arial" w:eastAsia="Times New Roman" w:hAnsi="Arial" w:cs="Arial"/>
                <w:color w:val="943634"/>
                <w:lang w:val="en-US"/>
              </w:rPr>
            </w:pPr>
          </w:p>
        </w:tc>
      </w:tr>
      <w:tr w:rsidR="00010ED8" w:rsidRPr="001F68D8" w:rsidTr="00B734B2">
        <w:trPr>
          <w:trHeight w:val="454"/>
        </w:trPr>
        <w:tc>
          <w:tcPr>
            <w:tcW w:w="645" w:type="dxa"/>
            <w:shd w:val="clear" w:color="auto" w:fill="EFD3D2"/>
            <w:vAlign w:val="center"/>
          </w:tcPr>
          <w:p w:rsidR="00010ED8" w:rsidRPr="001F68D8" w:rsidRDefault="00010ED8"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010ED8" w:rsidRPr="001F68D8" w:rsidRDefault="00010ED8"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010ED8" w:rsidRPr="00771EBD" w:rsidRDefault="00010ED8" w:rsidP="00B734B2">
            <w:pPr>
              <w:spacing w:after="0" w:line="240" w:lineRule="auto"/>
              <w:rPr>
                <w:rFonts w:ascii="Arial" w:eastAsiaTheme="minorHAnsi" w:hAnsi="Arial" w:cs="Arial"/>
              </w:rPr>
            </w:pPr>
            <w:r w:rsidRPr="00771EBD">
              <w:rPr>
                <w:rFonts w:ascii="Arial" w:eastAsiaTheme="minorHAnsi" w:hAnsi="Arial" w:cs="Arial"/>
              </w:rPr>
              <w:t xml:space="preserve">To add +- 2 % per degree if the sample is read above 20 </w:t>
            </w:r>
            <w:proofErr w:type="spellStart"/>
            <w:r w:rsidRPr="00771EBD">
              <w:rPr>
                <w:rFonts w:ascii="Arial" w:eastAsiaTheme="minorHAnsi" w:hAnsi="Arial" w:cs="Arial"/>
                <w:vertAlign w:val="superscript"/>
              </w:rPr>
              <w:t>o</w:t>
            </w:r>
            <w:r w:rsidRPr="00771EBD">
              <w:rPr>
                <w:rFonts w:ascii="Arial" w:eastAsiaTheme="minorHAnsi" w:hAnsi="Arial" w:cs="Arial"/>
              </w:rPr>
              <w:t>C.</w:t>
            </w:r>
            <w:proofErr w:type="spellEnd"/>
          </w:p>
        </w:tc>
        <w:tc>
          <w:tcPr>
            <w:tcW w:w="1280" w:type="dxa"/>
            <w:tcBorders>
              <w:left w:val="nil"/>
              <w:right w:val="nil"/>
            </w:tcBorders>
            <w:shd w:val="clear" w:color="auto" w:fill="EFD3D2"/>
            <w:vAlign w:val="center"/>
          </w:tcPr>
          <w:p w:rsidR="00010ED8" w:rsidRPr="001F68D8" w:rsidRDefault="00010ED8" w:rsidP="00B734B2">
            <w:pPr>
              <w:spacing w:after="0" w:line="240" w:lineRule="auto"/>
              <w:rPr>
                <w:rFonts w:ascii="Arial" w:eastAsia="Times New Roman" w:hAnsi="Arial" w:cs="Arial"/>
                <w:color w:val="943634"/>
                <w:lang w:val="en-US"/>
              </w:rPr>
            </w:pPr>
          </w:p>
        </w:tc>
      </w:tr>
      <w:tr w:rsidR="00010ED8" w:rsidRPr="001F68D8" w:rsidTr="00B734B2">
        <w:trPr>
          <w:trHeight w:val="454"/>
        </w:trPr>
        <w:tc>
          <w:tcPr>
            <w:tcW w:w="645" w:type="dxa"/>
            <w:shd w:val="clear" w:color="auto" w:fill="auto"/>
            <w:vAlign w:val="center"/>
          </w:tcPr>
          <w:p w:rsidR="00010ED8" w:rsidRPr="001F68D8" w:rsidRDefault="00010ED8"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51" w:type="dxa"/>
            <w:shd w:val="clear" w:color="auto" w:fill="auto"/>
            <w:vAlign w:val="center"/>
          </w:tcPr>
          <w:p w:rsidR="00010ED8"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4" w:type="dxa"/>
            <w:shd w:val="clear" w:color="auto" w:fill="auto"/>
            <w:vAlign w:val="center"/>
          </w:tcPr>
          <w:p w:rsidR="00010ED8" w:rsidRPr="00771EBD" w:rsidRDefault="00010ED8" w:rsidP="00B734B2">
            <w:pPr>
              <w:spacing w:after="0" w:line="240" w:lineRule="auto"/>
              <w:rPr>
                <w:rFonts w:ascii="Arial" w:eastAsiaTheme="minorHAnsi" w:hAnsi="Arial" w:cs="Arial"/>
              </w:rPr>
            </w:pPr>
            <w:r w:rsidRPr="00771EBD">
              <w:rPr>
                <w:rFonts w:ascii="Arial" w:eastAsiaTheme="minorHAnsi" w:hAnsi="Arial" w:cs="Arial"/>
              </w:rPr>
              <w:t xml:space="preserve">To subtract +- 2 % per degree if the sample is read above 20 </w:t>
            </w:r>
            <w:proofErr w:type="spellStart"/>
            <w:r w:rsidRPr="00771EBD">
              <w:rPr>
                <w:rFonts w:ascii="Arial" w:eastAsiaTheme="minorHAnsi" w:hAnsi="Arial" w:cs="Arial"/>
                <w:vertAlign w:val="superscript"/>
              </w:rPr>
              <w:t>o</w:t>
            </w:r>
            <w:r w:rsidRPr="00771EBD">
              <w:rPr>
                <w:rFonts w:ascii="Arial" w:eastAsiaTheme="minorHAnsi" w:hAnsi="Arial" w:cs="Arial"/>
              </w:rPr>
              <w:t>C.</w:t>
            </w:r>
            <w:proofErr w:type="spellEnd"/>
          </w:p>
        </w:tc>
        <w:tc>
          <w:tcPr>
            <w:tcW w:w="1280" w:type="dxa"/>
            <w:shd w:val="clear" w:color="auto" w:fill="auto"/>
            <w:vAlign w:val="center"/>
          </w:tcPr>
          <w:p w:rsidR="00010ED8" w:rsidRPr="001F68D8" w:rsidRDefault="00010ED8" w:rsidP="00B734B2">
            <w:pPr>
              <w:spacing w:after="0" w:line="240" w:lineRule="auto"/>
              <w:rPr>
                <w:rFonts w:ascii="Arial" w:eastAsia="Times New Roman" w:hAnsi="Arial" w:cs="Arial"/>
                <w:color w:val="943634"/>
                <w:lang w:val="en-US"/>
              </w:rPr>
            </w:pPr>
          </w:p>
        </w:tc>
      </w:tr>
      <w:tr w:rsidR="00010ED8" w:rsidRPr="001F68D8" w:rsidTr="00B734B2">
        <w:trPr>
          <w:trHeight w:val="340"/>
        </w:trPr>
        <w:tc>
          <w:tcPr>
            <w:tcW w:w="645" w:type="dxa"/>
            <w:shd w:val="clear" w:color="auto" w:fill="EFD3D2"/>
            <w:vAlign w:val="center"/>
          </w:tcPr>
          <w:p w:rsidR="00010ED8" w:rsidRPr="001F68D8" w:rsidRDefault="00010ED8"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010ED8" w:rsidRPr="001F68D8" w:rsidRDefault="00010ED8"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4" w:type="dxa"/>
            <w:shd w:val="clear" w:color="auto" w:fill="EFD3D2"/>
            <w:vAlign w:val="center"/>
          </w:tcPr>
          <w:p w:rsidR="00010ED8" w:rsidRPr="00771EBD" w:rsidRDefault="00010ED8" w:rsidP="00B734B2">
            <w:pPr>
              <w:spacing w:after="0" w:line="240" w:lineRule="auto"/>
              <w:rPr>
                <w:rFonts w:ascii="Arial" w:eastAsiaTheme="minorHAnsi" w:hAnsi="Arial" w:cs="Arial"/>
              </w:rPr>
            </w:pPr>
            <w:r w:rsidRPr="00771EBD">
              <w:rPr>
                <w:rFonts w:ascii="Arial" w:eastAsiaTheme="minorHAnsi" w:hAnsi="Arial" w:cs="Arial"/>
              </w:rPr>
              <w:t>All the above.</w:t>
            </w:r>
          </w:p>
        </w:tc>
        <w:tc>
          <w:tcPr>
            <w:tcW w:w="1280" w:type="dxa"/>
            <w:tcBorders>
              <w:left w:val="nil"/>
              <w:right w:val="nil"/>
            </w:tcBorders>
            <w:shd w:val="clear" w:color="auto" w:fill="EFD3D2"/>
            <w:vAlign w:val="center"/>
          </w:tcPr>
          <w:p w:rsidR="00010ED8"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rsidP="0017733A">
      <w:pPr>
        <w:rPr>
          <w:rFonts w:ascii="Arial" w:eastAsiaTheme="minorHAnsi" w:hAnsi="Arial" w:cs="Arial"/>
          <w:b/>
          <w:sz w:val="20"/>
        </w:rPr>
      </w:pPr>
    </w:p>
    <w:p w:rsidR="00B734B2" w:rsidRDefault="00B734B2">
      <w:pPr>
        <w:spacing w:after="0" w:line="240" w:lineRule="auto"/>
        <w:rPr>
          <w:rFonts w:ascii="Arial" w:eastAsiaTheme="minorHAnsi" w:hAnsi="Arial" w:cs="Arial"/>
          <w:b/>
          <w:sz w:val="20"/>
        </w:rPr>
      </w:pPr>
      <w:r>
        <w:rPr>
          <w:rFonts w:ascii="Arial" w:eastAsiaTheme="minorHAnsi" w:hAnsi="Arial" w:cs="Arial"/>
          <w:b/>
          <w:sz w:val="20"/>
        </w:rPr>
        <w:br w:type="page"/>
      </w:r>
    </w:p>
    <w:p w:rsidR="00BC60AB" w:rsidRPr="006859E3" w:rsidRDefault="006859E3" w:rsidP="0017733A">
      <w:pPr>
        <w:rPr>
          <w:rFonts w:ascii="Arial" w:eastAsiaTheme="minorHAnsi" w:hAnsi="Arial" w:cs="Arial"/>
          <w:b/>
          <w:sz w:val="20"/>
        </w:rPr>
      </w:pPr>
      <w:r w:rsidRPr="006859E3">
        <w:rPr>
          <w:rFonts w:ascii="Arial" w:eastAsiaTheme="minorHAnsi" w:hAnsi="Arial" w:cs="Arial"/>
          <w:b/>
          <w:sz w:val="20"/>
        </w:rPr>
        <w:lastRenderedPageBreak/>
        <w:t>TRUE OR FALSE QUESTIONS</w:t>
      </w:r>
    </w:p>
    <w:p w:rsidR="006859E3" w:rsidRDefault="006859E3" w:rsidP="006859E3">
      <w:pPr>
        <w:spacing w:after="0" w:line="240" w:lineRule="auto"/>
        <w:rPr>
          <w:rFonts w:ascii="Arial" w:eastAsiaTheme="minorHAnsi" w:hAnsi="Arial" w:cs="Arial"/>
          <w:b/>
        </w:rPr>
      </w:pPr>
      <w:r w:rsidRPr="006859E3">
        <w:rPr>
          <w:rFonts w:ascii="Arial" w:eastAsia="Times New Roman" w:hAnsi="Arial" w:cs="Arial"/>
          <w:b/>
          <w:bCs/>
          <w:lang w:val="en-US"/>
        </w:rPr>
        <w:t>Award one mark for each selection of valid “T/F”.</w:t>
      </w: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2.31</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5F7F09" w:rsidP="00B734B2">
            <w:pPr>
              <w:spacing w:after="0" w:line="240" w:lineRule="auto"/>
              <w:rPr>
                <w:rFonts w:ascii="Arial" w:eastAsia="Times New Roman" w:hAnsi="Arial" w:cs="Arial"/>
                <w:b/>
                <w:bCs/>
                <w:color w:val="943634"/>
                <w:lang w:val="en-US"/>
              </w:rPr>
            </w:pPr>
            <w:r w:rsidRPr="005F7F09">
              <w:rPr>
                <w:rFonts w:ascii="Arial" w:eastAsia="Times New Roman" w:hAnsi="Arial" w:cs="Arial"/>
                <w:b/>
                <w:bCs/>
                <w:color w:val="943634"/>
                <w:lang w:val="en-US"/>
              </w:rPr>
              <w:t>TRUE or FALSE:  for the following statements.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1439EEF" wp14:editId="5A34FBE8">
                  <wp:extent cx="182880" cy="18288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503724" w:rsidRDefault="005F7F09" w:rsidP="00B734B2">
            <w:pPr>
              <w:spacing w:after="0" w:line="240" w:lineRule="auto"/>
              <w:rPr>
                <w:rFonts w:ascii="Arial" w:eastAsiaTheme="minorHAnsi" w:hAnsi="Arial" w:cs="Arial"/>
              </w:rPr>
            </w:pPr>
            <w:r w:rsidRPr="00503724">
              <w:rPr>
                <w:rFonts w:ascii="Arial" w:eastAsiaTheme="minorHAnsi" w:hAnsi="Arial" w:cs="Arial"/>
              </w:rPr>
              <w:t>Cane enters the shredder then cane knives before entering the diffuser for extraction.</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F7F09" w:rsidRPr="001F68D8" w:rsidRDefault="006859E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DB0DF41" wp14:editId="457190A3">
                  <wp:extent cx="182880" cy="1828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F7F09" w:rsidRPr="00503724" w:rsidRDefault="005F7F09" w:rsidP="00B734B2">
            <w:pPr>
              <w:spacing w:after="0" w:line="240" w:lineRule="auto"/>
              <w:rPr>
                <w:rFonts w:ascii="Arial" w:eastAsiaTheme="minorHAnsi" w:hAnsi="Arial" w:cs="Arial"/>
              </w:rPr>
            </w:pPr>
            <w:r w:rsidRPr="00503724">
              <w:rPr>
                <w:rFonts w:ascii="Arial" w:eastAsiaTheme="minorHAnsi" w:hAnsi="Arial" w:cs="Arial"/>
              </w:rPr>
              <w:t>The screened juice leaving the diffuser is called clear juice.</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0C696C1" wp14:editId="4D924646">
                  <wp:extent cx="176349" cy="182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F7F09" w:rsidRPr="00503724" w:rsidRDefault="005F7F09" w:rsidP="00B734B2">
            <w:pPr>
              <w:spacing w:after="0" w:line="240" w:lineRule="auto"/>
              <w:rPr>
                <w:rFonts w:ascii="Arial" w:eastAsiaTheme="minorHAnsi" w:hAnsi="Arial" w:cs="Arial"/>
              </w:rPr>
            </w:pPr>
            <w:r w:rsidRPr="00503724">
              <w:rPr>
                <w:rFonts w:ascii="Arial" w:eastAsiaTheme="minorHAnsi" w:hAnsi="Arial" w:cs="Arial"/>
              </w:rPr>
              <w:t xml:space="preserve">Juice is concentrated by evaporating water, to </w:t>
            </w:r>
            <w:proofErr w:type="gramStart"/>
            <w:r w:rsidRPr="00503724">
              <w:rPr>
                <w:rFonts w:ascii="Arial" w:eastAsiaTheme="minorHAnsi" w:hAnsi="Arial" w:cs="Arial"/>
              </w:rPr>
              <w:t>a thick</w:t>
            </w:r>
            <w:proofErr w:type="gramEnd"/>
            <w:r w:rsidRPr="00503724">
              <w:rPr>
                <w:rFonts w:ascii="Arial" w:eastAsiaTheme="minorHAnsi" w:hAnsi="Arial" w:cs="Arial"/>
              </w:rPr>
              <w:t xml:space="preserve"> syrup. </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F9ED54D" wp14:editId="0B69DE11">
                  <wp:extent cx="182880" cy="18288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F7F09" w:rsidRPr="00503724" w:rsidRDefault="005F7F09" w:rsidP="00B734B2">
            <w:pPr>
              <w:spacing w:after="0" w:line="240" w:lineRule="auto"/>
              <w:rPr>
                <w:rFonts w:ascii="Arial" w:eastAsiaTheme="minorHAnsi" w:hAnsi="Arial" w:cs="Arial"/>
              </w:rPr>
            </w:pPr>
            <w:r w:rsidRPr="00503724">
              <w:rPr>
                <w:rFonts w:ascii="Arial" w:eastAsiaTheme="minorHAnsi" w:hAnsi="Arial" w:cs="Arial"/>
              </w:rPr>
              <w:t>B-sugar is packaged as speciality sugar.</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340"/>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7778E5A6" wp14:editId="740F0956">
                  <wp:extent cx="176349" cy="1828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F7F09" w:rsidRPr="00503724" w:rsidRDefault="005F7F09" w:rsidP="00B734B2">
            <w:pPr>
              <w:spacing w:after="0" w:line="240" w:lineRule="auto"/>
              <w:rPr>
                <w:rFonts w:ascii="Arial" w:eastAsiaTheme="minorHAnsi" w:hAnsi="Arial" w:cs="Arial"/>
              </w:rPr>
            </w:pPr>
            <w:r w:rsidRPr="00503724">
              <w:rPr>
                <w:rFonts w:ascii="Arial" w:eastAsiaTheme="minorHAnsi" w:hAnsi="Arial" w:cs="Arial"/>
              </w:rPr>
              <w:t>C-molasses is too thick for further boiling’s and is a by-product.</w:t>
            </w:r>
          </w:p>
        </w:tc>
        <w:tc>
          <w:tcPr>
            <w:tcW w:w="1280" w:type="dxa"/>
            <w:tcBorders>
              <w:left w:val="nil"/>
              <w:right w:val="nil"/>
            </w:tcBorders>
            <w:shd w:val="clear" w:color="auto" w:fill="EFD3D2"/>
            <w:vAlign w:val="center"/>
          </w:tcPr>
          <w:p w:rsidR="005F7F09"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2.32</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5F7F09" w:rsidP="00B734B2">
            <w:pPr>
              <w:spacing w:after="0" w:line="240" w:lineRule="auto"/>
              <w:rPr>
                <w:rFonts w:ascii="Arial" w:eastAsia="Times New Roman" w:hAnsi="Arial" w:cs="Arial"/>
                <w:b/>
                <w:bCs/>
                <w:color w:val="943634"/>
                <w:lang w:val="en-US"/>
              </w:rPr>
            </w:pPr>
            <w:r w:rsidRPr="005F7F09">
              <w:rPr>
                <w:rFonts w:ascii="Arial" w:eastAsia="Times New Roman" w:hAnsi="Arial" w:cs="Arial"/>
                <w:b/>
                <w:bCs/>
                <w:color w:val="943634"/>
                <w:lang w:val="en-US"/>
              </w:rPr>
              <w:t>TRUE or FALSE:  The constituents of sugar cane are:</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FE62824" wp14:editId="3B9EEFAE">
                  <wp:extent cx="182880" cy="18288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F35A3D" w:rsidRDefault="005F7F09" w:rsidP="00B734B2">
            <w:pPr>
              <w:spacing w:after="0" w:line="240" w:lineRule="auto"/>
              <w:rPr>
                <w:rFonts w:ascii="Arial" w:eastAsiaTheme="minorHAnsi" w:hAnsi="Arial" w:cs="Arial"/>
              </w:rPr>
            </w:pPr>
            <w:r w:rsidRPr="00F35A3D">
              <w:rPr>
                <w:rFonts w:ascii="Arial" w:eastAsiaTheme="minorHAnsi" w:hAnsi="Arial" w:cs="Arial"/>
              </w:rPr>
              <w:t>Insoluble fibre – 25%.</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5B5DB0C3" wp14:editId="34531EC7">
                  <wp:extent cx="176349" cy="1828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F7F09" w:rsidRPr="00F35A3D" w:rsidRDefault="005F7F09" w:rsidP="00B734B2">
            <w:pPr>
              <w:spacing w:after="0" w:line="240" w:lineRule="auto"/>
              <w:rPr>
                <w:rFonts w:ascii="Arial" w:eastAsiaTheme="minorHAnsi" w:hAnsi="Arial" w:cs="Arial"/>
              </w:rPr>
            </w:pPr>
            <w:r w:rsidRPr="00F35A3D">
              <w:rPr>
                <w:rFonts w:ascii="Arial" w:eastAsiaTheme="minorHAnsi" w:hAnsi="Arial" w:cs="Arial"/>
              </w:rPr>
              <w:t>Water – 70%.</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3D08E62" wp14:editId="22F33A7E">
                  <wp:extent cx="176349" cy="1828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F7F09" w:rsidRPr="00F35A3D" w:rsidRDefault="005F7F09" w:rsidP="00B734B2">
            <w:pPr>
              <w:spacing w:after="0" w:line="240" w:lineRule="auto"/>
              <w:rPr>
                <w:rFonts w:ascii="Arial" w:eastAsiaTheme="minorHAnsi" w:hAnsi="Arial" w:cs="Arial"/>
              </w:rPr>
            </w:pPr>
            <w:r w:rsidRPr="00F35A3D">
              <w:rPr>
                <w:rFonts w:ascii="Arial" w:eastAsiaTheme="minorHAnsi" w:hAnsi="Arial" w:cs="Arial"/>
              </w:rPr>
              <w:t>Dissolved substances – 15%</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817B509" wp14:editId="7088FC20">
                  <wp:extent cx="176349" cy="1828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F7F09" w:rsidRPr="00F35A3D" w:rsidRDefault="005F7F09" w:rsidP="00B734B2">
            <w:pPr>
              <w:spacing w:after="0" w:line="240" w:lineRule="auto"/>
              <w:rPr>
                <w:rFonts w:ascii="Arial" w:eastAsiaTheme="minorHAnsi" w:hAnsi="Arial" w:cs="Arial"/>
              </w:rPr>
            </w:pPr>
            <w:r w:rsidRPr="00F35A3D">
              <w:rPr>
                <w:rFonts w:ascii="Arial" w:eastAsiaTheme="minorHAnsi" w:hAnsi="Arial" w:cs="Arial"/>
              </w:rPr>
              <w:t>Sucrose -  +- 13%</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340"/>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523D3A01" wp14:editId="11E7253D">
                  <wp:extent cx="182880" cy="18288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F35A3D" w:rsidRDefault="005F7F09" w:rsidP="00B734B2">
            <w:pPr>
              <w:spacing w:after="0" w:line="240" w:lineRule="auto"/>
              <w:rPr>
                <w:rFonts w:ascii="Arial" w:eastAsiaTheme="minorHAnsi" w:hAnsi="Arial" w:cs="Arial"/>
              </w:rPr>
            </w:pPr>
            <w:r w:rsidRPr="00F35A3D">
              <w:rPr>
                <w:rFonts w:ascii="Arial" w:eastAsiaTheme="minorHAnsi" w:hAnsi="Arial" w:cs="Arial"/>
              </w:rPr>
              <w:t>Gums – 5%</w:t>
            </w:r>
          </w:p>
        </w:tc>
        <w:tc>
          <w:tcPr>
            <w:tcW w:w="1280" w:type="dxa"/>
            <w:tcBorders>
              <w:left w:val="nil"/>
              <w:right w:val="nil"/>
            </w:tcBorders>
            <w:shd w:val="clear" w:color="auto" w:fill="EFD3D2"/>
            <w:vAlign w:val="center"/>
          </w:tcPr>
          <w:p w:rsidR="005F7F09"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2.33</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5F7F09" w:rsidP="00B734B2">
            <w:pPr>
              <w:spacing w:after="0" w:line="240" w:lineRule="auto"/>
              <w:rPr>
                <w:rFonts w:ascii="Arial" w:eastAsia="Times New Roman" w:hAnsi="Arial" w:cs="Arial"/>
                <w:b/>
                <w:bCs/>
                <w:color w:val="943634"/>
                <w:lang w:val="en-US"/>
              </w:rPr>
            </w:pPr>
            <w:r w:rsidRPr="005F7F09">
              <w:rPr>
                <w:rFonts w:ascii="Arial" w:eastAsia="Times New Roman" w:hAnsi="Arial" w:cs="Arial"/>
                <w:b/>
                <w:bCs/>
                <w:color w:val="943634"/>
                <w:lang w:val="en-US"/>
              </w:rPr>
              <w:t>TRUE or FALSE:  The difference between % dissolved solids and % dry solids 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B8C45B6" wp14:editId="7F5B4BED">
                  <wp:extent cx="182880" cy="182880"/>
                  <wp:effectExtent l="0" t="0" r="762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EB236B" w:rsidRDefault="005F7F09" w:rsidP="00B734B2">
            <w:pPr>
              <w:spacing w:after="0" w:line="240" w:lineRule="auto"/>
              <w:rPr>
                <w:rFonts w:ascii="Arial" w:eastAsiaTheme="minorHAnsi" w:hAnsi="Arial" w:cs="Arial"/>
              </w:rPr>
            </w:pPr>
            <w:r w:rsidRPr="00EB236B">
              <w:rPr>
                <w:rFonts w:ascii="Arial" w:eastAsiaTheme="minorHAnsi" w:hAnsi="Arial" w:cs="Arial"/>
              </w:rPr>
              <w:t>Very different for low Brix factory products.</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C7CCA31" wp14:editId="0A65A6D3">
                  <wp:extent cx="176349" cy="1828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F7F09" w:rsidRPr="00EB236B" w:rsidRDefault="005F7F09" w:rsidP="00B734B2">
            <w:pPr>
              <w:spacing w:after="0" w:line="240" w:lineRule="auto"/>
              <w:rPr>
                <w:rFonts w:ascii="Arial" w:eastAsiaTheme="minorHAnsi" w:hAnsi="Arial" w:cs="Arial"/>
              </w:rPr>
            </w:pPr>
            <w:r w:rsidRPr="00EB236B">
              <w:rPr>
                <w:rFonts w:ascii="Arial" w:eastAsiaTheme="minorHAnsi" w:hAnsi="Arial" w:cs="Arial"/>
              </w:rPr>
              <w:t>Marginal difference for mixed juice.</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8BDAB37" wp14:editId="1F5E5086">
                  <wp:extent cx="182880" cy="182880"/>
                  <wp:effectExtent l="0" t="0" r="762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EB236B" w:rsidRDefault="005F7F09" w:rsidP="00B734B2">
            <w:pPr>
              <w:spacing w:after="0" w:line="240" w:lineRule="auto"/>
              <w:rPr>
                <w:rFonts w:ascii="Arial" w:eastAsiaTheme="minorHAnsi" w:hAnsi="Arial" w:cs="Arial"/>
              </w:rPr>
            </w:pPr>
            <w:r w:rsidRPr="00EB236B">
              <w:rPr>
                <w:rFonts w:ascii="Arial" w:eastAsiaTheme="minorHAnsi" w:hAnsi="Arial" w:cs="Arial"/>
              </w:rPr>
              <w:t>Not very different for high Brix factory products.</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043DBC2" wp14:editId="465241FF">
                  <wp:extent cx="176349" cy="1828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F7F09" w:rsidRPr="00EB236B" w:rsidRDefault="005F7F09" w:rsidP="00B734B2">
            <w:pPr>
              <w:spacing w:after="0" w:line="240" w:lineRule="auto"/>
              <w:rPr>
                <w:rFonts w:ascii="Arial" w:eastAsiaTheme="minorHAnsi" w:hAnsi="Arial" w:cs="Arial"/>
              </w:rPr>
            </w:pPr>
            <w:r w:rsidRPr="00EB236B">
              <w:rPr>
                <w:rFonts w:ascii="Arial" w:eastAsiaTheme="minorHAnsi" w:hAnsi="Arial" w:cs="Arial"/>
              </w:rPr>
              <w:t>Big difference for molasses.</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340"/>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5CBAA708" wp14:editId="7FA6CC7F">
                  <wp:extent cx="182880" cy="182880"/>
                  <wp:effectExtent l="0" t="0" r="7620" b="762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EB236B" w:rsidRDefault="005F7F09" w:rsidP="00B734B2">
            <w:pPr>
              <w:spacing w:after="0" w:line="240" w:lineRule="auto"/>
              <w:rPr>
                <w:rFonts w:ascii="Arial" w:eastAsiaTheme="minorHAnsi" w:hAnsi="Arial" w:cs="Arial"/>
              </w:rPr>
            </w:pPr>
            <w:r w:rsidRPr="00EB236B">
              <w:rPr>
                <w:rFonts w:ascii="Arial" w:eastAsiaTheme="minorHAnsi" w:hAnsi="Arial" w:cs="Arial"/>
              </w:rPr>
              <w:t>Not different at all.</w:t>
            </w:r>
          </w:p>
        </w:tc>
        <w:tc>
          <w:tcPr>
            <w:tcW w:w="1280" w:type="dxa"/>
            <w:tcBorders>
              <w:left w:val="nil"/>
              <w:right w:val="nil"/>
            </w:tcBorders>
            <w:shd w:val="clear" w:color="auto" w:fill="EFD3D2"/>
            <w:vAlign w:val="center"/>
          </w:tcPr>
          <w:p w:rsidR="005F7F09"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2.34</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5F7F09" w:rsidP="00B734B2">
            <w:pPr>
              <w:spacing w:after="0" w:line="240" w:lineRule="auto"/>
              <w:rPr>
                <w:rFonts w:ascii="Arial" w:eastAsia="Times New Roman" w:hAnsi="Arial" w:cs="Arial"/>
                <w:b/>
                <w:bCs/>
                <w:color w:val="943634"/>
                <w:lang w:val="en-US"/>
              </w:rPr>
            </w:pPr>
            <w:r w:rsidRPr="005F7F09">
              <w:rPr>
                <w:rFonts w:ascii="Arial" w:eastAsia="Times New Roman" w:hAnsi="Arial" w:cs="Arial"/>
                <w:b/>
                <w:bCs/>
                <w:color w:val="943634"/>
                <w:lang w:val="en-US"/>
              </w:rPr>
              <w:t>TRUE or FALSE:  The Brix of factory products is obtained by:</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D00283C" wp14:editId="4A1468A1">
                  <wp:extent cx="176349" cy="1828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F7F09" w:rsidRPr="00062E83" w:rsidRDefault="005F7F09" w:rsidP="00B734B2">
            <w:pPr>
              <w:spacing w:after="0" w:line="240" w:lineRule="auto"/>
              <w:rPr>
                <w:rFonts w:ascii="Arial" w:eastAsiaTheme="minorHAnsi" w:hAnsi="Arial" w:cs="Arial"/>
              </w:rPr>
            </w:pPr>
            <w:r w:rsidRPr="00062E83">
              <w:rPr>
                <w:rFonts w:ascii="Arial" w:eastAsiaTheme="minorHAnsi" w:hAnsi="Arial" w:cs="Arial"/>
              </w:rPr>
              <w:t>Mixed juice can be filtered and read directly.</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BFEB25F" wp14:editId="450D9DBC">
                  <wp:extent cx="182880" cy="182880"/>
                  <wp:effectExtent l="0" t="0" r="7620" b="762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F7F09" w:rsidRPr="00062E83" w:rsidRDefault="005F7F09" w:rsidP="00B734B2">
            <w:pPr>
              <w:spacing w:after="0" w:line="240" w:lineRule="auto"/>
              <w:rPr>
                <w:rFonts w:ascii="Arial" w:eastAsiaTheme="minorHAnsi" w:hAnsi="Arial" w:cs="Arial"/>
              </w:rPr>
            </w:pPr>
            <w:r w:rsidRPr="00062E83">
              <w:rPr>
                <w:rFonts w:ascii="Arial" w:eastAsiaTheme="minorHAnsi" w:hAnsi="Arial" w:cs="Arial"/>
              </w:rPr>
              <w:t xml:space="preserve">Syrup and </w:t>
            </w:r>
            <w:proofErr w:type="spellStart"/>
            <w:r w:rsidRPr="00062E83">
              <w:rPr>
                <w:rFonts w:ascii="Arial" w:eastAsiaTheme="minorHAnsi" w:hAnsi="Arial" w:cs="Arial"/>
              </w:rPr>
              <w:t>Remelt</w:t>
            </w:r>
            <w:proofErr w:type="spellEnd"/>
            <w:r w:rsidRPr="00062E83">
              <w:rPr>
                <w:rFonts w:ascii="Arial" w:eastAsiaTheme="minorHAnsi" w:hAnsi="Arial" w:cs="Arial"/>
              </w:rPr>
              <w:t xml:space="preserve"> require a dilution of 1:5 before being read.</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6690A1E" wp14:editId="76B5EC0C">
                  <wp:extent cx="182880" cy="182880"/>
                  <wp:effectExtent l="0" t="0" r="7620" b="762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F7F09" w:rsidRPr="00062E83" w:rsidRDefault="005F7F09" w:rsidP="00B734B2">
            <w:pPr>
              <w:spacing w:after="0" w:line="240" w:lineRule="auto"/>
              <w:rPr>
                <w:rFonts w:ascii="Arial" w:eastAsiaTheme="minorHAnsi" w:hAnsi="Arial" w:cs="Arial"/>
              </w:rPr>
            </w:pPr>
            <w:proofErr w:type="spellStart"/>
            <w:r w:rsidRPr="00062E83">
              <w:rPr>
                <w:rFonts w:ascii="Arial" w:eastAsiaTheme="minorHAnsi" w:hAnsi="Arial" w:cs="Arial"/>
              </w:rPr>
              <w:t>Massecuites</w:t>
            </w:r>
            <w:proofErr w:type="spellEnd"/>
            <w:r w:rsidRPr="00062E83">
              <w:rPr>
                <w:rFonts w:ascii="Arial" w:eastAsiaTheme="minorHAnsi" w:hAnsi="Arial" w:cs="Arial"/>
              </w:rPr>
              <w:t xml:space="preserve"> and molasses require a 1:4 dilution before being read.</w:t>
            </w:r>
          </w:p>
        </w:tc>
        <w:tc>
          <w:tcPr>
            <w:tcW w:w="1280" w:type="dxa"/>
            <w:tcBorders>
              <w:left w:val="nil"/>
              <w:right w:val="nil"/>
            </w:tcBorders>
            <w:shd w:val="clear" w:color="auto" w:fill="EFD3D2"/>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454"/>
        </w:trPr>
        <w:tc>
          <w:tcPr>
            <w:tcW w:w="645" w:type="dxa"/>
            <w:shd w:val="clear" w:color="auto" w:fill="auto"/>
            <w:vAlign w:val="center"/>
          </w:tcPr>
          <w:p w:rsidR="005F7F09" w:rsidRPr="001F68D8" w:rsidRDefault="005F7F0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F7F09" w:rsidRPr="001F68D8" w:rsidRDefault="006E7143"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C2D8FAE" wp14:editId="3AEDE1D9">
                  <wp:extent cx="176349" cy="1828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F7F09" w:rsidRPr="00062E83" w:rsidRDefault="005F7F09" w:rsidP="00B734B2">
            <w:pPr>
              <w:spacing w:after="0" w:line="240" w:lineRule="auto"/>
              <w:rPr>
                <w:rFonts w:ascii="Arial" w:eastAsiaTheme="minorHAnsi" w:hAnsi="Arial" w:cs="Arial"/>
              </w:rPr>
            </w:pPr>
            <w:r w:rsidRPr="00062E83">
              <w:rPr>
                <w:rFonts w:ascii="Arial" w:eastAsiaTheme="minorHAnsi" w:hAnsi="Arial" w:cs="Arial"/>
              </w:rPr>
              <w:t xml:space="preserve">Syrup and </w:t>
            </w:r>
            <w:proofErr w:type="spellStart"/>
            <w:r w:rsidRPr="00062E83">
              <w:rPr>
                <w:rFonts w:ascii="Arial" w:eastAsiaTheme="minorHAnsi" w:hAnsi="Arial" w:cs="Arial"/>
              </w:rPr>
              <w:t>Remelt</w:t>
            </w:r>
            <w:proofErr w:type="spellEnd"/>
            <w:r w:rsidRPr="00062E83">
              <w:rPr>
                <w:rFonts w:ascii="Arial" w:eastAsiaTheme="minorHAnsi" w:hAnsi="Arial" w:cs="Arial"/>
              </w:rPr>
              <w:t xml:space="preserve"> require a dilution of 1:4 before being read.</w:t>
            </w:r>
          </w:p>
        </w:tc>
        <w:tc>
          <w:tcPr>
            <w:tcW w:w="1280" w:type="dxa"/>
            <w:shd w:val="clear" w:color="auto" w:fill="auto"/>
            <w:vAlign w:val="center"/>
          </w:tcPr>
          <w:p w:rsidR="005F7F09" w:rsidRPr="001F68D8" w:rsidRDefault="005F7F09" w:rsidP="00B734B2">
            <w:pPr>
              <w:spacing w:after="0" w:line="240" w:lineRule="auto"/>
              <w:rPr>
                <w:rFonts w:ascii="Arial" w:eastAsia="Times New Roman" w:hAnsi="Arial" w:cs="Arial"/>
                <w:color w:val="943634"/>
                <w:lang w:val="en-US"/>
              </w:rPr>
            </w:pPr>
          </w:p>
        </w:tc>
      </w:tr>
      <w:tr w:rsidR="005F7F09" w:rsidRPr="001F68D8" w:rsidTr="00B734B2">
        <w:trPr>
          <w:trHeight w:val="340"/>
        </w:trPr>
        <w:tc>
          <w:tcPr>
            <w:tcW w:w="645" w:type="dxa"/>
            <w:shd w:val="clear" w:color="auto" w:fill="EFD3D2"/>
            <w:vAlign w:val="center"/>
          </w:tcPr>
          <w:p w:rsidR="005F7F09" w:rsidRPr="001F68D8" w:rsidRDefault="005F7F0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F7F09" w:rsidRPr="001F68D8" w:rsidRDefault="006E7143"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52FE214A" wp14:editId="7A4FFD74">
                  <wp:extent cx="176349" cy="1828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F7F09" w:rsidRPr="00062E83" w:rsidRDefault="005F7F09" w:rsidP="00B734B2">
            <w:pPr>
              <w:spacing w:after="0" w:line="240" w:lineRule="auto"/>
              <w:rPr>
                <w:rFonts w:ascii="Arial" w:eastAsiaTheme="minorHAnsi" w:hAnsi="Arial" w:cs="Arial"/>
              </w:rPr>
            </w:pPr>
            <w:proofErr w:type="spellStart"/>
            <w:r w:rsidRPr="00062E83">
              <w:rPr>
                <w:rFonts w:ascii="Arial" w:eastAsiaTheme="minorHAnsi" w:hAnsi="Arial" w:cs="Arial"/>
              </w:rPr>
              <w:t>Massecuites</w:t>
            </w:r>
            <w:proofErr w:type="spellEnd"/>
            <w:r w:rsidRPr="00062E83">
              <w:rPr>
                <w:rFonts w:ascii="Arial" w:eastAsiaTheme="minorHAnsi" w:hAnsi="Arial" w:cs="Arial"/>
              </w:rPr>
              <w:t xml:space="preserve"> and molasses require a 1:5 dilution before being read.</w:t>
            </w:r>
          </w:p>
        </w:tc>
        <w:tc>
          <w:tcPr>
            <w:tcW w:w="1280" w:type="dxa"/>
            <w:tcBorders>
              <w:left w:val="nil"/>
              <w:right w:val="nil"/>
            </w:tcBorders>
            <w:shd w:val="clear" w:color="auto" w:fill="EFD3D2"/>
            <w:vAlign w:val="center"/>
          </w:tcPr>
          <w:p w:rsidR="005F7F09"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2.35</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5F7F09" w:rsidP="00B734B2">
            <w:pPr>
              <w:spacing w:after="0" w:line="240" w:lineRule="auto"/>
              <w:rPr>
                <w:rFonts w:ascii="Arial" w:eastAsia="Times New Roman" w:hAnsi="Arial" w:cs="Arial"/>
                <w:b/>
                <w:bCs/>
                <w:color w:val="943634"/>
                <w:lang w:val="en-US"/>
              </w:rPr>
            </w:pPr>
            <w:r w:rsidRPr="005F7F09">
              <w:rPr>
                <w:rFonts w:ascii="Arial" w:eastAsia="Times New Roman" w:hAnsi="Arial" w:cs="Arial"/>
                <w:b/>
                <w:bCs/>
                <w:color w:val="943634"/>
                <w:lang w:val="en-US"/>
              </w:rPr>
              <w:t>TRUE or FALSE:  The following can impact a Brix reading:</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75E0B" w:rsidRPr="001F68D8" w:rsidTr="00B734B2">
        <w:trPr>
          <w:trHeight w:val="454"/>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9BB48B8" wp14:editId="50E1A52B">
                  <wp:extent cx="176349" cy="182880"/>
                  <wp:effectExtent l="0" t="0" r="0" b="762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875E0B" w:rsidRPr="006351C9" w:rsidRDefault="00875E0B" w:rsidP="00B734B2">
            <w:pPr>
              <w:spacing w:after="0" w:line="240" w:lineRule="auto"/>
              <w:rPr>
                <w:rFonts w:ascii="Arial" w:eastAsiaTheme="minorHAnsi" w:hAnsi="Arial" w:cs="Arial"/>
              </w:rPr>
            </w:pPr>
            <w:r w:rsidRPr="006351C9">
              <w:rPr>
                <w:rFonts w:ascii="Arial" w:eastAsiaTheme="minorHAnsi" w:hAnsi="Arial" w:cs="Arial"/>
              </w:rPr>
              <w:t>Temperature.</w:t>
            </w:r>
          </w:p>
        </w:tc>
        <w:tc>
          <w:tcPr>
            <w:tcW w:w="1280" w:type="dxa"/>
            <w:tcBorders>
              <w:left w:val="nil"/>
              <w:right w:val="nil"/>
            </w:tcBorders>
            <w:shd w:val="clear" w:color="auto" w:fill="EFD3D2"/>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auto"/>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B8A32CB" wp14:editId="7FCB7D38">
                  <wp:extent cx="182880" cy="182880"/>
                  <wp:effectExtent l="0" t="0" r="7620" b="762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875E0B" w:rsidRPr="006351C9" w:rsidRDefault="00875E0B" w:rsidP="00B734B2">
            <w:pPr>
              <w:spacing w:after="0" w:line="240" w:lineRule="auto"/>
              <w:rPr>
                <w:rFonts w:ascii="Arial" w:eastAsiaTheme="minorHAnsi" w:hAnsi="Arial" w:cs="Arial"/>
              </w:rPr>
            </w:pPr>
            <w:proofErr w:type="spellStart"/>
            <w:proofErr w:type="gramStart"/>
            <w:r w:rsidRPr="006351C9">
              <w:rPr>
                <w:rFonts w:ascii="Arial" w:eastAsiaTheme="minorHAnsi" w:hAnsi="Arial" w:cs="Arial"/>
              </w:rPr>
              <w:t>pH</w:t>
            </w:r>
            <w:proofErr w:type="gramEnd"/>
            <w:r w:rsidRPr="006351C9">
              <w:rPr>
                <w:rFonts w:ascii="Arial" w:eastAsiaTheme="minorHAnsi" w:hAnsi="Arial" w:cs="Arial"/>
              </w:rPr>
              <w:t>.</w:t>
            </w:r>
            <w:proofErr w:type="spellEnd"/>
          </w:p>
        </w:tc>
        <w:tc>
          <w:tcPr>
            <w:tcW w:w="1280" w:type="dxa"/>
            <w:shd w:val="clear" w:color="auto" w:fill="auto"/>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C8FC7B4" wp14:editId="72ED0FB1">
                  <wp:extent cx="176349" cy="182880"/>
                  <wp:effectExtent l="0" t="0" r="0" b="762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875E0B" w:rsidRPr="006351C9" w:rsidRDefault="00875E0B" w:rsidP="00B734B2">
            <w:pPr>
              <w:spacing w:after="0" w:line="240" w:lineRule="auto"/>
              <w:rPr>
                <w:rFonts w:ascii="Arial" w:eastAsiaTheme="minorHAnsi" w:hAnsi="Arial" w:cs="Arial"/>
              </w:rPr>
            </w:pPr>
            <w:r w:rsidRPr="006351C9">
              <w:rPr>
                <w:rFonts w:ascii="Arial" w:eastAsiaTheme="minorHAnsi" w:hAnsi="Arial" w:cs="Arial"/>
              </w:rPr>
              <w:t>Turbidity.</w:t>
            </w:r>
          </w:p>
        </w:tc>
        <w:tc>
          <w:tcPr>
            <w:tcW w:w="1280" w:type="dxa"/>
            <w:tcBorders>
              <w:left w:val="nil"/>
              <w:right w:val="nil"/>
            </w:tcBorders>
            <w:shd w:val="clear" w:color="auto" w:fill="EFD3D2"/>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auto"/>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B7FE833" wp14:editId="44FB9969">
                  <wp:extent cx="176349" cy="182880"/>
                  <wp:effectExtent l="0" t="0" r="0" b="762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875E0B" w:rsidRPr="006351C9" w:rsidRDefault="00875E0B" w:rsidP="00B734B2">
            <w:pPr>
              <w:spacing w:after="0" w:line="240" w:lineRule="auto"/>
              <w:rPr>
                <w:rFonts w:ascii="Arial" w:eastAsiaTheme="minorHAnsi" w:hAnsi="Arial" w:cs="Arial"/>
              </w:rPr>
            </w:pPr>
            <w:r w:rsidRPr="006351C9">
              <w:rPr>
                <w:rFonts w:ascii="Arial" w:eastAsiaTheme="minorHAnsi" w:hAnsi="Arial" w:cs="Arial"/>
              </w:rPr>
              <w:t>Sample Evaporation.</w:t>
            </w:r>
          </w:p>
        </w:tc>
        <w:tc>
          <w:tcPr>
            <w:tcW w:w="1280" w:type="dxa"/>
            <w:shd w:val="clear" w:color="auto" w:fill="auto"/>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340"/>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0339236B" wp14:editId="42108448">
                  <wp:extent cx="176349" cy="182880"/>
                  <wp:effectExtent l="0" t="0" r="0" b="762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875E0B" w:rsidRPr="006351C9" w:rsidRDefault="00875E0B" w:rsidP="00B734B2">
            <w:pPr>
              <w:spacing w:after="0" w:line="240" w:lineRule="auto"/>
              <w:rPr>
                <w:rFonts w:ascii="Arial" w:eastAsiaTheme="minorHAnsi" w:hAnsi="Arial" w:cs="Arial"/>
              </w:rPr>
            </w:pPr>
            <w:r w:rsidRPr="006351C9">
              <w:rPr>
                <w:rFonts w:ascii="Arial" w:eastAsiaTheme="minorHAnsi" w:hAnsi="Arial" w:cs="Arial"/>
              </w:rPr>
              <w:t>Sample Dilution.</w:t>
            </w:r>
          </w:p>
        </w:tc>
        <w:tc>
          <w:tcPr>
            <w:tcW w:w="1280" w:type="dxa"/>
            <w:tcBorders>
              <w:left w:val="nil"/>
              <w:right w:val="nil"/>
            </w:tcBorders>
            <w:shd w:val="clear" w:color="auto" w:fill="EFD3D2"/>
            <w:vAlign w:val="center"/>
          </w:tcPr>
          <w:p w:rsidR="00875E0B"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2.36</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875E0B" w:rsidP="00B734B2">
            <w:pPr>
              <w:spacing w:after="0" w:line="240" w:lineRule="auto"/>
              <w:rPr>
                <w:rFonts w:ascii="Arial" w:eastAsia="Times New Roman" w:hAnsi="Arial" w:cs="Arial"/>
                <w:b/>
                <w:bCs/>
                <w:color w:val="943634"/>
                <w:lang w:val="en-US"/>
              </w:rPr>
            </w:pPr>
            <w:r w:rsidRPr="00875E0B">
              <w:rPr>
                <w:rFonts w:ascii="Arial" w:eastAsia="Times New Roman" w:hAnsi="Arial" w:cs="Arial"/>
                <w:b/>
                <w:bCs/>
                <w:color w:val="943634"/>
                <w:lang w:val="en-US"/>
              </w:rPr>
              <w:t>TRUE or FALSE:  Sucrose can be measured using:</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75E0B" w:rsidRPr="001F68D8" w:rsidTr="00B734B2">
        <w:trPr>
          <w:trHeight w:val="454"/>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EAF91C8" wp14:editId="0078650D">
                  <wp:extent cx="176349" cy="182880"/>
                  <wp:effectExtent l="0" t="0" r="0" b="762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875E0B" w:rsidRPr="00145E8F" w:rsidRDefault="00875E0B" w:rsidP="00B734B2">
            <w:pPr>
              <w:spacing w:after="0" w:line="240" w:lineRule="auto"/>
              <w:rPr>
                <w:rFonts w:ascii="Arial" w:eastAsiaTheme="minorHAnsi" w:hAnsi="Arial" w:cs="Arial"/>
              </w:rPr>
            </w:pPr>
            <w:r w:rsidRPr="00145E8F">
              <w:rPr>
                <w:rFonts w:ascii="Arial" w:eastAsiaTheme="minorHAnsi" w:hAnsi="Arial" w:cs="Arial"/>
              </w:rPr>
              <w:t>Near infrared spectroscopy.</w:t>
            </w:r>
          </w:p>
        </w:tc>
        <w:tc>
          <w:tcPr>
            <w:tcW w:w="1280" w:type="dxa"/>
            <w:tcBorders>
              <w:left w:val="nil"/>
              <w:right w:val="nil"/>
            </w:tcBorders>
            <w:shd w:val="clear" w:color="auto" w:fill="EFD3D2"/>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auto"/>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5C94A76" wp14:editId="363A6730">
                  <wp:extent cx="176349" cy="182880"/>
                  <wp:effectExtent l="0" t="0" r="0" b="762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875E0B" w:rsidRPr="00145E8F" w:rsidRDefault="00875E0B" w:rsidP="00B734B2">
            <w:pPr>
              <w:spacing w:after="0" w:line="240" w:lineRule="auto"/>
              <w:rPr>
                <w:rFonts w:ascii="Arial" w:eastAsiaTheme="minorHAnsi" w:hAnsi="Arial" w:cs="Arial"/>
              </w:rPr>
            </w:pPr>
            <w:r w:rsidRPr="00145E8F">
              <w:rPr>
                <w:rFonts w:ascii="Arial" w:eastAsiaTheme="minorHAnsi" w:hAnsi="Arial" w:cs="Arial"/>
              </w:rPr>
              <w:t>Gas chromatograph.</w:t>
            </w:r>
          </w:p>
        </w:tc>
        <w:tc>
          <w:tcPr>
            <w:tcW w:w="1280" w:type="dxa"/>
            <w:shd w:val="clear" w:color="auto" w:fill="auto"/>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9956501" wp14:editId="7350C14F">
                  <wp:extent cx="182880" cy="182880"/>
                  <wp:effectExtent l="0" t="0" r="7620" b="762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875E0B" w:rsidRPr="00145E8F" w:rsidRDefault="00875E0B" w:rsidP="00B734B2">
            <w:pPr>
              <w:spacing w:after="0" w:line="240" w:lineRule="auto"/>
              <w:rPr>
                <w:rFonts w:ascii="Arial" w:eastAsiaTheme="minorHAnsi" w:hAnsi="Arial" w:cs="Arial"/>
              </w:rPr>
            </w:pPr>
            <w:proofErr w:type="spellStart"/>
            <w:r w:rsidRPr="00145E8F">
              <w:rPr>
                <w:rFonts w:ascii="Arial" w:eastAsiaTheme="minorHAnsi" w:hAnsi="Arial" w:cs="Arial"/>
              </w:rPr>
              <w:t>Saccharimeter</w:t>
            </w:r>
            <w:proofErr w:type="spellEnd"/>
            <w:r w:rsidRPr="00145E8F">
              <w:rPr>
                <w:rFonts w:ascii="Arial" w:eastAsiaTheme="minorHAnsi" w:hAnsi="Arial" w:cs="Arial"/>
              </w:rPr>
              <w:t>.</w:t>
            </w:r>
          </w:p>
        </w:tc>
        <w:tc>
          <w:tcPr>
            <w:tcW w:w="1280" w:type="dxa"/>
            <w:tcBorders>
              <w:left w:val="nil"/>
              <w:right w:val="nil"/>
            </w:tcBorders>
            <w:shd w:val="clear" w:color="auto" w:fill="EFD3D2"/>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454"/>
        </w:trPr>
        <w:tc>
          <w:tcPr>
            <w:tcW w:w="645" w:type="dxa"/>
            <w:shd w:val="clear" w:color="auto" w:fill="auto"/>
            <w:vAlign w:val="center"/>
          </w:tcPr>
          <w:p w:rsidR="00875E0B" w:rsidRPr="001F68D8" w:rsidRDefault="00875E0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75E0B"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C14EDE7" wp14:editId="49F7C103">
                  <wp:extent cx="182880" cy="182880"/>
                  <wp:effectExtent l="0" t="0" r="7620" b="762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875E0B" w:rsidRPr="00145E8F" w:rsidRDefault="00875E0B" w:rsidP="00B734B2">
            <w:pPr>
              <w:spacing w:after="0" w:line="240" w:lineRule="auto"/>
              <w:rPr>
                <w:rFonts w:ascii="Arial" w:eastAsiaTheme="minorHAnsi" w:hAnsi="Arial" w:cs="Arial"/>
              </w:rPr>
            </w:pPr>
            <w:proofErr w:type="gramStart"/>
            <w:r w:rsidRPr="00145E8F">
              <w:rPr>
                <w:rFonts w:ascii="Arial" w:eastAsiaTheme="minorHAnsi" w:hAnsi="Arial" w:cs="Arial"/>
              </w:rPr>
              <w:t>pH</w:t>
            </w:r>
            <w:proofErr w:type="gramEnd"/>
            <w:r w:rsidRPr="00145E8F">
              <w:rPr>
                <w:rFonts w:ascii="Arial" w:eastAsiaTheme="minorHAnsi" w:hAnsi="Arial" w:cs="Arial"/>
              </w:rPr>
              <w:t xml:space="preserve"> Meter.</w:t>
            </w:r>
          </w:p>
        </w:tc>
        <w:tc>
          <w:tcPr>
            <w:tcW w:w="1280" w:type="dxa"/>
            <w:shd w:val="clear" w:color="auto" w:fill="auto"/>
            <w:vAlign w:val="center"/>
          </w:tcPr>
          <w:p w:rsidR="00875E0B" w:rsidRPr="001F68D8" w:rsidRDefault="00875E0B" w:rsidP="00B734B2">
            <w:pPr>
              <w:spacing w:after="0" w:line="240" w:lineRule="auto"/>
              <w:rPr>
                <w:rFonts w:ascii="Arial" w:eastAsia="Times New Roman" w:hAnsi="Arial" w:cs="Arial"/>
                <w:color w:val="943634"/>
                <w:lang w:val="en-US"/>
              </w:rPr>
            </w:pPr>
          </w:p>
        </w:tc>
      </w:tr>
      <w:tr w:rsidR="00875E0B" w:rsidRPr="001F68D8" w:rsidTr="00B734B2">
        <w:trPr>
          <w:trHeight w:val="340"/>
        </w:trPr>
        <w:tc>
          <w:tcPr>
            <w:tcW w:w="645" w:type="dxa"/>
            <w:shd w:val="clear" w:color="auto" w:fill="EFD3D2"/>
            <w:vAlign w:val="center"/>
          </w:tcPr>
          <w:p w:rsidR="00875E0B" w:rsidRPr="001F68D8" w:rsidRDefault="00875E0B"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75E0B" w:rsidRPr="001F68D8" w:rsidRDefault="003868DF"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40B460F0" wp14:editId="62F7B0A6">
                  <wp:extent cx="182880" cy="182880"/>
                  <wp:effectExtent l="0" t="0" r="7620" b="762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875E0B" w:rsidRPr="00145E8F" w:rsidRDefault="00875E0B" w:rsidP="00B734B2">
            <w:pPr>
              <w:spacing w:after="0" w:line="240" w:lineRule="auto"/>
              <w:rPr>
                <w:rFonts w:ascii="Arial" w:eastAsiaTheme="minorHAnsi" w:hAnsi="Arial" w:cs="Arial"/>
              </w:rPr>
            </w:pPr>
            <w:r w:rsidRPr="00145E8F">
              <w:rPr>
                <w:rFonts w:ascii="Arial" w:eastAsiaTheme="minorHAnsi" w:hAnsi="Arial" w:cs="Arial"/>
              </w:rPr>
              <w:t>Conductivity Meter.</w:t>
            </w:r>
          </w:p>
        </w:tc>
        <w:tc>
          <w:tcPr>
            <w:tcW w:w="1280" w:type="dxa"/>
            <w:tcBorders>
              <w:left w:val="nil"/>
              <w:right w:val="nil"/>
            </w:tcBorders>
            <w:shd w:val="clear" w:color="auto" w:fill="EFD3D2"/>
            <w:vAlign w:val="center"/>
          </w:tcPr>
          <w:p w:rsidR="00875E0B"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2.37</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205743" w:rsidP="00B734B2">
            <w:pPr>
              <w:spacing w:after="0" w:line="240" w:lineRule="auto"/>
              <w:rPr>
                <w:rFonts w:ascii="Arial" w:eastAsia="Times New Roman" w:hAnsi="Arial" w:cs="Arial"/>
                <w:b/>
                <w:bCs/>
                <w:color w:val="943634"/>
                <w:lang w:val="en-US"/>
              </w:rPr>
            </w:pPr>
            <w:r w:rsidRPr="00205743">
              <w:rPr>
                <w:rFonts w:ascii="Arial" w:eastAsia="Times New Roman" w:hAnsi="Arial" w:cs="Arial"/>
                <w:b/>
                <w:bCs/>
                <w:color w:val="943634"/>
                <w:lang w:val="en-US"/>
              </w:rPr>
              <w:t>TRUE or FALSE:  For the following statements: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205743" w:rsidRPr="001F68D8" w:rsidTr="00B734B2">
        <w:trPr>
          <w:trHeight w:val="454"/>
        </w:trPr>
        <w:tc>
          <w:tcPr>
            <w:tcW w:w="645" w:type="dxa"/>
            <w:shd w:val="clear" w:color="auto" w:fill="EFD3D2"/>
            <w:vAlign w:val="center"/>
          </w:tcPr>
          <w:p w:rsidR="00205743" w:rsidRPr="001F68D8" w:rsidRDefault="0020574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205743"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5340CBDC" wp14:editId="77D9A4EA">
                  <wp:extent cx="182880" cy="182880"/>
                  <wp:effectExtent l="0" t="0" r="7620" b="762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205743" w:rsidRPr="009D339B" w:rsidRDefault="00205743" w:rsidP="00B734B2">
            <w:pPr>
              <w:spacing w:after="0" w:line="240" w:lineRule="auto"/>
              <w:rPr>
                <w:rFonts w:ascii="Arial" w:eastAsiaTheme="minorHAnsi" w:hAnsi="Arial" w:cs="Arial"/>
              </w:rPr>
            </w:pPr>
            <w:r w:rsidRPr="009D339B">
              <w:rPr>
                <w:rFonts w:ascii="Arial" w:eastAsiaTheme="minorHAnsi" w:hAnsi="Arial" w:cs="Arial"/>
              </w:rPr>
              <w:t>Sucrose is much higher than pol in mixed juice.</w:t>
            </w:r>
          </w:p>
        </w:tc>
        <w:tc>
          <w:tcPr>
            <w:tcW w:w="1280" w:type="dxa"/>
            <w:tcBorders>
              <w:left w:val="nil"/>
              <w:right w:val="nil"/>
            </w:tcBorders>
            <w:shd w:val="clear" w:color="auto" w:fill="EFD3D2"/>
            <w:vAlign w:val="center"/>
          </w:tcPr>
          <w:p w:rsidR="00205743" w:rsidRPr="001F68D8" w:rsidRDefault="00205743" w:rsidP="00B734B2">
            <w:pPr>
              <w:spacing w:after="0" w:line="240" w:lineRule="auto"/>
              <w:rPr>
                <w:rFonts w:ascii="Arial" w:eastAsia="Times New Roman" w:hAnsi="Arial" w:cs="Arial"/>
                <w:color w:val="943634"/>
                <w:lang w:val="en-US"/>
              </w:rPr>
            </w:pPr>
          </w:p>
        </w:tc>
      </w:tr>
      <w:tr w:rsidR="00205743" w:rsidRPr="001F68D8" w:rsidTr="00B734B2">
        <w:trPr>
          <w:trHeight w:val="454"/>
        </w:trPr>
        <w:tc>
          <w:tcPr>
            <w:tcW w:w="645" w:type="dxa"/>
            <w:shd w:val="clear" w:color="auto" w:fill="auto"/>
            <w:vAlign w:val="center"/>
          </w:tcPr>
          <w:p w:rsidR="00205743" w:rsidRPr="001F68D8" w:rsidRDefault="0020574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205743" w:rsidRPr="001F68D8" w:rsidRDefault="003868DF"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39897B8" wp14:editId="400171A5">
                  <wp:extent cx="182880" cy="182880"/>
                  <wp:effectExtent l="0" t="0" r="7620" b="762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205743" w:rsidRPr="009D339B" w:rsidRDefault="00205743" w:rsidP="00B734B2">
            <w:pPr>
              <w:spacing w:after="0" w:line="240" w:lineRule="auto"/>
              <w:rPr>
                <w:rFonts w:ascii="Arial" w:eastAsiaTheme="minorHAnsi" w:hAnsi="Arial" w:cs="Arial"/>
              </w:rPr>
            </w:pPr>
            <w:r w:rsidRPr="009D339B">
              <w:rPr>
                <w:rFonts w:ascii="Arial" w:eastAsiaTheme="minorHAnsi" w:hAnsi="Arial" w:cs="Arial"/>
              </w:rPr>
              <w:t>Pol is higher than sucrose.</w:t>
            </w:r>
          </w:p>
        </w:tc>
        <w:tc>
          <w:tcPr>
            <w:tcW w:w="1280" w:type="dxa"/>
            <w:shd w:val="clear" w:color="auto" w:fill="auto"/>
            <w:vAlign w:val="center"/>
          </w:tcPr>
          <w:p w:rsidR="00205743" w:rsidRPr="001F68D8" w:rsidRDefault="00205743" w:rsidP="00B734B2">
            <w:pPr>
              <w:spacing w:after="0" w:line="240" w:lineRule="auto"/>
              <w:rPr>
                <w:rFonts w:ascii="Arial" w:eastAsia="Times New Roman" w:hAnsi="Arial" w:cs="Arial"/>
                <w:color w:val="943634"/>
                <w:lang w:val="en-US"/>
              </w:rPr>
            </w:pPr>
          </w:p>
        </w:tc>
      </w:tr>
      <w:tr w:rsidR="00205743" w:rsidRPr="001F68D8" w:rsidTr="00B734B2">
        <w:trPr>
          <w:trHeight w:val="454"/>
        </w:trPr>
        <w:tc>
          <w:tcPr>
            <w:tcW w:w="645" w:type="dxa"/>
            <w:shd w:val="clear" w:color="auto" w:fill="EFD3D2"/>
            <w:vAlign w:val="center"/>
          </w:tcPr>
          <w:p w:rsidR="00205743" w:rsidRPr="001F68D8" w:rsidRDefault="0020574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20574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2718DE7" wp14:editId="295D8AEB">
                  <wp:extent cx="176349" cy="182880"/>
                  <wp:effectExtent l="0" t="0" r="0" b="762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205743" w:rsidRPr="009D339B" w:rsidRDefault="00205743" w:rsidP="00B734B2">
            <w:pPr>
              <w:spacing w:after="0" w:line="240" w:lineRule="auto"/>
              <w:rPr>
                <w:rFonts w:ascii="Arial" w:eastAsiaTheme="minorHAnsi" w:hAnsi="Arial" w:cs="Arial"/>
              </w:rPr>
            </w:pPr>
            <w:r w:rsidRPr="009D339B">
              <w:rPr>
                <w:rFonts w:ascii="Arial" w:eastAsiaTheme="minorHAnsi" w:hAnsi="Arial" w:cs="Arial"/>
              </w:rPr>
              <w:t>Molasses pol is much lower than sucrose.</w:t>
            </w:r>
          </w:p>
        </w:tc>
        <w:tc>
          <w:tcPr>
            <w:tcW w:w="1280" w:type="dxa"/>
            <w:tcBorders>
              <w:left w:val="nil"/>
              <w:right w:val="nil"/>
            </w:tcBorders>
            <w:shd w:val="clear" w:color="auto" w:fill="EFD3D2"/>
            <w:vAlign w:val="center"/>
          </w:tcPr>
          <w:p w:rsidR="00205743" w:rsidRPr="001F68D8" w:rsidRDefault="00205743" w:rsidP="00B734B2">
            <w:pPr>
              <w:spacing w:after="0" w:line="240" w:lineRule="auto"/>
              <w:rPr>
                <w:rFonts w:ascii="Arial" w:eastAsia="Times New Roman" w:hAnsi="Arial" w:cs="Arial"/>
                <w:color w:val="943634"/>
                <w:lang w:val="en-US"/>
              </w:rPr>
            </w:pPr>
          </w:p>
        </w:tc>
      </w:tr>
      <w:tr w:rsidR="00205743" w:rsidRPr="001F68D8" w:rsidTr="00B734B2">
        <w:trPr>
          <w:trHeight w:val="454"/>
        </w:trPr>
        <w:tc>
          <w:tcPr>
            <w:tcW w:w="645" w:type="dxa"/>
            <w:shd w:val="clear" w:color="auto" w:fill="auto"/>
            <w:vAlign w:val="center"/>
          </w:tcPr>
          <w:p w:rsidR="00205743" w:rsidRPr="001F68D8" w:rsidRDefault="0020574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20574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4A73576" wp14:editId="1DBAAC69">
                  <wp:extent cx="176349" cy="182880"/>
                  <wp:effectExtent l="0" t="0" r="0" b="762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205743" w:rsidRPr="009D339B" w:rsidRDefault="00205743" w:rsidP="00B734B2">
            <w:pPr>
              <w:spacing w:after="0" w:line="240" w:lineRule="auto"/>
              <w:rPr>
                <w:rFonts w:ascii="Arial" w:eastAsiaTheme="minorHAnsi" w:hAnsi="Arial" w:cs="Arial"/>
              </w:rPr>
            </w:pPr>
            <w:r w:rsidRPr="009D339B">
              <w:rPr>
                <w:rFonts w:ascii="Arial" w:eastAsiaTheme="minorHAnsi" w:hAnsi="Arial" w:cs="Arial"/>
              </w:rPr>
              <w:t>Mixed juice has a low difference between pol and sucrose.</w:t>
            </w:r>
          </w:p>
        </w:tc>
        <w:tc>
          <w:tcPr>
            <w:tcW w:w="1280" w:type="dxa"/>
            <w:shd w:val="clear" w:color="auto" w:fill="auto"/>
            <w:vAlign w:val="center"/>
          </w:tcPr>
          <w:p w:rsidR="00205743" w:rsidRPr="001F68D8" w:rsidRDefault="00205743" w:rsidP="00B734B2">
            <w:pPr>
              <w:spacing w:after="0" w:line="240" w:lineRule="auto"/>
              <w:rPr>
                <w:rFonts w:ascii="Arial" w:eastAsia="Times New Roman" w:hAnsi="Arial" w:cs="Arial"/>
                <w:color w:val="943634"/>
                <w:lang w:val="en-US"/>
              </w:rPr>
            </w:pPr>
          </w:p>
        </w:tc>
      </w:tr>
      <w:tr w:rsidR="00205743" w:rsidRPr="001F68D8" w:rsidTr="00B734B2">
        <w:trPr>
          <w:trHeight w:val="340"/>
        </w:trPr>
        <w:tc>
          <w:tcPr>
            <w:tcW w:w="645" w:type="dxa"/>
            <w:shd w:val="clear" w:color="auto" w:fill="EFD3D2"/>
            <w:vAlign w:val="center"/>
          </w:tcPr>
          <w:p w:rsidR="00205743" w:rsidRPr="001F68D8" w:rsidRDefault="0020574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205743" w:rsidRPr="001F68D8" w:rsidRDefault="003868DF"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1D7508FF" wp14:editId="2DE6D1BD">
                  <wp:extent cx="182880" cy="182880"/>
                  <wp:effectExtent l="0" t="0" r="7620" b="762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205743" w:rsidRPr="009D339B" w:rsidRDefault="00205743" w:rsidP="00B734B2">
            <w:pPr>
              <w:spacing w:after="0" w:line="240" w:lineRule="auto"/>
              <w:rPr>
                <w:rFonts w:ascii="Arial" w:eastAsiaTheme="minorHAnsi" w:hAnsi="Arial" w:cs="Arial"/>
              </w:rPr>
            </w:pPr>
            <w:r w:rsidRPr="009D339B">
              <w:rPr>
                <w:rFonts w:ascii="Arial" w:eastAsiaTheme="minorHAnsi" w:hAnsi="Arial" w:cs="Arial"/>
              </w:rPr>
              <w:t>The difference between pol and sucrose does not vary much for different products.</w:t>
            </w:r>
          </w:p>
        </w:tc>
        <w:tc>
          <w:tcPr>
            <w:tcW w:w="1280" w:type="dxa"/>
            <w:tcBorders>
              <w:left w:val="nil"/>
              <w:right w:val="nil"/>
            </w:tcBorders>
            <w:shd w:val="clear" w:color="auto" w:fill="EFD3D2"/>
            <w:vAlign w:val="center"/>
          </w:tcPr>
          <w:p w:rsidR="0020574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2.38</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F263E3" w:rsidP="00B734B2">
            <w:pPr>
              <w:tabs>
                <w:tab w:val="left" w:pos="1260"/>
              </w:tabs>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 xml:space="preserve">TRUE or FALSE:  The angle of rotation in a </w:t>
            </w:r>
            <w:proofErr w:type="spellStart"/>
            <w:r w:rsidRPr="00F263E3">
              <w:rPr>
                <w:rFonts w:ascii="Arial" w:eastAsia="Times New Roman" w:hAnsi="Arial" w:cs="Arial"/>
                <w:b/>
                <w:bCs/>
                <w:color w:val="943634"/>
                <w:lang w:val="en-US"/>
              </w:rPr>
              <w:t>Saccharimeter</w:t>
            </w:r>
            <w:proofErr w:type="spellEnd"/>
            <w:r w:rsidRPr="00F263E3">
              <w:rPr>
                <w:rFonts w:ascii="Arial" w:eastAsia="Times New Roman" w:hAnsi="Arial" w:cs="Arial"/>
                <w:b/>
                <w:bCs/>
                <w:color w:val="943634"/>
                <w:lang w:val="en-US"/>
              </w:rPr>
              <w:t xml:space="preserve"> is effected by:</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B0914DB" wp14:editId="7671DD30">
                  <wp:extent cx="176349" cy="182880"/>
                  <wp:effectExtent l="0" t="0" r="0" b="762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6F6279" w:rsidRDefault="00F263E3" w:rsidP="00B734B2">
            <w:pPr>
              <w:spacing w:after="0" w:line="240" w:lineRule="auto"/>
              <w:rPr>
                <w:rFonts w:ascii="Arial" w:eastAsiaTheme="minorHAnsi" w:hAnsi="Arial" w:cs="Arial"/>
              </w:rPr>
            </w:pPr>
            <w:r w:rsidRPr="006F6279">
              <w:rPr>
                <w:rFonts w:ascii="Arial" w:eastAsiaTheme="minorHAnsi" w:hAnsi="Arial" w:cs="Arial"/>
              </w:rPr>
              <w:t>Concentration of the sample.</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93F6D28" wp14:editId="614B4E9A">
                  <wp:extent cx="182880" cy="182880"/>
                  <wp:effectExtent l="0" t="0" r="7620" b="762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F263E3" w:rsidRPr="006F6279" w:rsidRDefault="00F263E3" w:rsidP="00B734B2">
            <w:pPr>
              <w:spacing w:after="0" w:line="240" w:lineRule="auto"/>
              <w:rPr>
                <w:rFonts w:ascii="Arial" w:eastAsiaTheme="minorHAnsi" w:hAnsi="Arial" w:cs="Arial"/>
              </w:rPr>
            </w:pPr>
            <w:r w:rsidRPr="006F6279">
              <w:rPr>
                <w:rFonts w:ascii="Arial" w:eastAsiaTheme="minorHAnsi" w:hAnsi="Arial" w:cs="Arial"/>
              </w:rPr>
              <w:t>Monochromatic light.</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1135731" wp14:editId="7E04C631">
                  <wp:extent cx="176349" cy="182880"/>
                  <wp:effectExtent l="0" t="0" r="0" b="762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6F6279" w:rsidRDefault="00F263E3" w:rsidP="00B734B2">
            <w:pPr>
              <w:spacing w:after="0" w:line="240" w:lineRule="auto"/>
              <w:rPr>
                <w:rFonts w:ascii="Arial" w:eastAsiaTheme="minorHAnsi" w:hAnsi="Arial" w:cs="Arial"/>
              </w:rPr>
            </w:pPr>
            <w:r w:rsidRPr="006F6279">
              <w:rPr>
                <w:rFonts w:ascii="Arial" w:eastAsiaTheme="minorHAnsi" w:hAnsi="Arial" w:cs="Arial"/>
              </w:rPr>
              <w:t>Length of the sample tube.</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8344C60" wp14:editId="2962BB0B">
                  <wp:extent cx="176349" cy="182880"/>
                  <wp:effectExtent l="0" t="0" r="0" b="762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6F6279" w:rsidRDefault="00F263E3" w:rsidP="00B734B2">
            <w:pPr>
              <w:spacing w:after="0" w:line="240" w:lineRule="auto"/>
              <w:rPr>
                <w:rFonts w:ascii="Arial" w:eastAsiaTheme="minorHAnsi" w:hAnsi="Arial" w:cs="Arial"/>
              </w:rPr>
            </w:pPr>
            <w:r w:rsidRPr="006F6279">
              <w:rPr>
                <w:rFonts w:ascii="Arial" w:eastAsiaTheme="minorHAnsi" w:hAnsi="Arial" w:cs="Arial"/>
              </w:rPr>
              <w:t>Temperature.</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4BAE695D" wp14:editId="7D0D02DA">
                  <wp:extent cx="182880" cy="182880"/>
                  <wp:effectExtent l="0" t="0" r="7620" b="762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F263E3" w:rsidRPr="006F6279" w:rsidRDefault="00F263E3" w:rsidP="00B734B2">
            <w:pPr>
              <w:spacing w:after="0" w:line="240" w:lineRule="auto"/>
              <w:rPr>
                <w:rFonts w:ascii="Arial" w:eastAsiaTheme="minorHAnsi" w:hAnsi="Arial" w:cs="Arial"/>
              </w:rPr>
            </w:pPr>
            <w:r w:rsidRPr="006F6279">
              <w:rPr>
                <w:rFonts w:ascii="Arial" w:eastAsiaTheme="minorHAnsi" w:hAnsi="Arial" w:cs="Arial"/>
              </w:rPr>
              <w:t>Refraction.</w:t>
            </w:r>
          </w:p>
        </w:tc>
        <w:tc>
          <w:tcPr>
            <w:tcW w:w="1280" w:type="dxa"/>
            <w:tcBorders>
              <w:left w:val="nil"/>
              <w:right w:val="nil"/>
            </w:tcBorders>
            <w:shd w:val="clear" w:color="auto" w:fill="EFD3D2"/>
            <w:vAlign w:val="center"/>
          </w:tcPr>
          <w:p w:rsidR="00F263E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2.39</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TRUE or FALSE:  Today the use of dry lead sub-acetate is not used to clarify samples for pol readings.  What is the reason for this?</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7335EE0" wp14:editId="08CBB6FB">
                  <wp:extent cx="176349" cy="182880"/>
                  <wp:effectExtent l="0" t="0" r="0" b="762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271928" w:rsidRDefault="00F263E3" w:rsidP="00B734B2">
            <w:pPr>
              <w:spacing w:after="0" w:line="240" w:lineRule="auto"/>
              <w:rPr>
                <w:rFonts w:ascii="Arial" w:eastAsiaTheme="minorHAnsi" w:hAnsi="Arial" w:cs="Arial"/>
              </w:rPr>
            </w:pPr>
            <w:r w:rsidRPr="00271928">
              <w:rPr>
                <w:rFonts w:ascii="Arial" w:eastAsiaTheme="minorHAnsi" w:hAnsi="Arial" w:cs="Arial"/>
              </w:rPr>
              <w:t>Lead sub-acetate is a hazardous chemical and is difficult to dispose of.</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A377B8D" wp14:editId="0D8B84D3">
                  <wp:extent cx="176349" cy="182880"/>
                  <wp:effectExtent l="0" t="0" r="0" b="762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271928" w:rsidRDefault="00F263E3" w:rsidP="00B734B2">
            <w:pPr>
              <w:spacing w:after="0" w:line="240" w:lineRule="auto"/>
              <w:rPr>
                <w:rFonts w:ascii="Arial" w:eastAsiaTheme="minorHAnsi" w:hAnsi="Arial" w:cs="Arial"/>
              </w:rPr>
            </w:pPr>
            <w:r w:rsidRPr="00271928">
              <w:rPr>
                <w:rFonts w:ascii="Arial" w:eastAsiaTheme="minorHAnsi" w:hAnsi="Arial" w:cs="Arial"/>
              </w:rPr>
              <w:t>Technology has advanced that allows equipment the ability to analyse darker solutions,</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C7359C3" wp14:editId="30474FC7">
                  <wp:extent cx="182880" cy="182880"/>
                  <wp:effectExtent l="0" t="0" r="7620" b="76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F263E3" w:rsidRPr="00271928" w:rsidRDefault="00F263E3" w:rsidP="00B734B2">
            <w:pPr>
              <w:spacing w:after="0" w:line="240" w:lineRule="auto"/>
              <w:rPr>
                <w:rFonts w:ascii="Arial" w:eastAsiaTheme="minorHAnsi" w:hAnsi="Arial" w:cs="Arial"/>
              </w:rPr>
            </w:pPr>
            <w:r w:rsidRPr="00271928">
              <w:rPr>
                <w:rFonts w:ascii="Arial" w:eastAsiaTheme="minorHAnsi" w:hAnsi="Arial" w:cs="Arial"/>
              </w:rPr>
              <w:t>Lead sub-acetate gives inaccurate results versus the modern equipment.</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ACC5923" wp14:editId="4C84775E">
                  <wp:extent cx="182880" cy="182880"/>
                  <wp:effectExtent l="0" t="0" r="7620" b="762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F263E3" w:rsidRPr="00271928" w:rsidRDefault="00F263E3" w:rsidP="00B734B2">
            <w:pPr>
              <w:spacing w:after="0" w:line="240" w:lineRule="auto"/>
              <w:rPr>
                <w:rFonts w:ascii="Arial" w:eastAsiaTheme="minorHAnsi" w:hAnsi="Arial" w:cs="Arial"/>
              </w:rPr>
            </w:pPr>
            <w:r w:rsidRPr="00271928">
              <w:rPr>
                <w:rFonts w:ascii="Arial" w:eastAsiaTheme="minorHAnsi" w:hAnsi="Arial" w:cs="Arial"/>
              </w:rPr>
              <w:t>Lead sub-acetate is not manufactured any more.</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10E44152" wp14:editId="1FAA970C">
                  <wp:extent cx="182880" cy="182880"/>
                  <wp:effectExtent l="0" t="0" r="7620" b="762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F263E3" w:rsidRPr="00271928" w:rsidRDefault="00F263E3" w:rsidP="00B734B2">
            <w:pPr>
              <w:spacing w:after="0" w:line="240" w:lineRule="auto"/>
              <w:rPr>
                <w:rFonts w:ascii="Arial" w:eastAsiaTheme="minorHAnsi" w:hAnsi="Arial" w:cs="Arial"/>
              </w:rPr>
            </w:pPr>
            <w:r w:rsidRPr="00271928">
              <w:rPr>
                <w:rFonts w:ascii="Arial" w:eastAsiaTheme="minorHAnsi" w:hAnsi="Arial" w:cs="Arial"/>
              </w:rPr>
              <w:t>NIR can give accurate sucrose results without clarifying the sample at all.</w:t>
            </w:r>
          </w:p>
        </w:tc>
        <w:tc>
          <w:tcPr>
            <w:tcW w:w="1280" w:type="dxa"/>
            <w:tcBorders>
              <w:left w:val="nil"/>
              <w:right w:val="nil"/>
            </w:tcBorders>
            <w:shd w:val="clear" w:color="auto" w:fill="EFD3D2"/>
            <w:vAlign w:val="center"/>
          </w:tcPr>
          <w:p w:rsidR="00F263E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2.40</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TRUE or FALSE:  Which factory products listed below contain moisture?</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E7159EF" wp14:editId="0D9416F8">
                  <wp:extent cx="176349" cy="1828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390AA0" w:rsidRDefault="00F263E3" w:rsidP="00B734B2">
            <w:pPr>
              <w:spacing w:after="0" w:line="240" w:lineRule="auto"/>
              <w:rPr>
                <w:rFonts w:ascii="Arial" w:eastAsiaTheme="minorHAnsi" w:hAnsi="Arial" w:cs="Arial"/>
              </w:rPr>
            </w:pPr>
            <w:r w:rsidRPr="00390AA0">
              <w:rPr>
                <w:rFonts w:ascii="Arial" w:eastAsiaTheme="minorHAnsi" w:hAnsi="Arial" w:cs="Arial"/>
              </w:rPr>
              <w:t>Final molasses.</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541E65D" wp14:editId="4C2F2F16">
                  <wp:extent cx="176349"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390AA0" w:rsidRDefault="00F263E3" w:rsidP="00B734B2">
            <w:pPr>
              <w:spacing w:after="0" w:line="240" w:lineRule="auto"/>
              <w:rPr>
                <w:rFonts w:ascii="Arial" w:eastAsiaTheme="minorHAnsi" w:hAnsi="Arial" w:cs="Arial"/>
              </w:rPr>
            </w:pPr>
            <w:r w:rsidRPr="00390AA0">
              <w:rPr>
                <w:rFonts w:ascii="Arial" w:eastAsiaTheme="minorHAnsi" w:hAnsi="Arial" w:cs="Arial"/>
              </w:rPr>
              <w:t>Sugar cane.</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92E4CC3" wp14:editId="1043B2A7">
                  <wp:extent cx="176349" cy="1828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390AA0" w:rsidRDefault="00F263E3" w:rsidP="00B734B2">
            <w:pPr>
              <w:spacing w:after="0" w:line="240" w:lineRule="auto"/>
              <w:rPr>
                <w:rFonts w:ascii="Arial" w:eastAsiaTheme="minorHAnsi" w:hAnsi="Arial" w:cs="Arial"/>
              </w:rPr>
            </w:pPr>
            <w:r w:rsidRPr="00390AA0">
              <w:rPr>
                <w:rFonts w:ascii="Arial" w:eastAsiaTheme="minorHAnsi" w:hAnsi="Arial" w:cs="Arial"/>
              </w:rPr>
              <w:t>Sugar.</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0297408" wp14:editId="215515B3">
                  <wp:extent cx="176349" cy="1828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390AA0" w:rsidRDefault="00F263E3" w:rsidP="00B734B2">
            <w:pPr>
              <w:spacing w:after="0" w:line="240" w:lineRule="auto"/>
              <w:rPr>
                <w:rFonts w:ascii="Arial" w:eastAsiaTheme="minorHAnsi" w:hAnsi="Arial" w:cs="Arial"/>
              </w:rPr>
            </w:pPr>
            <w:r w:rsidRPr="00390AA0">
              <w:rPr>
                <w:rFonts w:ascii="Arial" w:eastAsiaTheme="minorHAnsi" w:hAnsi="Arial" w:cs="Arial"/>
              </w:rPr>
              <w:t>Mixed juice.</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582E2FBE" wp14:editId="7EEA834E">
                  <wp:extent cx="176349" cy="1828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390AA0" w:rsidRDefault="00F263E3" w:rsidP="00B734B2">
            <w:pPr>
              <w:spacing w:after="0" w:line="240" w:lineRule="auto"/>
              <w:rPr>
                <w:rFonts w:ascii="Arial" w:eastAsiaTheme="minorHAnsi" w:hAnsi="Arial" w:cs="Arial"/>
              </w:rPr>
            </w:pPr>
            <w:proofErr w:type="spellStart"/>
            <w:r w:rsidRPr="00390AA0">
              <w:rPr>
                <w:rFonts w:ascii="Arial" w:eastAsiaTheme="minorHAnsi" w:hAnsi="Arial" w:cs="Arial"/>
              </w:rPr>
              <w:t>Remelt</w:t>
            </w:r>
            <w:proofErr w:type="spellEnd"/>
            <w:r w:rsidRPr="00390AA0">
              <w:rPr>
                <w:rFonts w:ascii="Arial" w:eastAsiaTheme="minorHAnsi" w:hAnsi="Arial" w:cs="Arial"/>
              </w:rPr>
              <w:t>.</w:t>
            </w:r>
          </w:p>
        </w:tc>
        <w:tc>
          <w:tcPr>
            <w:tcW w:w="1280" w:type="dxa"/>
            <w:tcBorders>
              <w:left w:val="nil"/>
              <w:right w:val="nil"/>
            </w:tcBorders>
            <w:shd w:val="clear" w:color="auto" w:fill="EFD3D2"/>
            <w:vAlign w:val="center"/>
          </w:tcPr>
          <w:p w:rsidR="00F263E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2.41</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TRUE or FALSE:  pH can be measured in the following ways: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5BC4E23" wp14:editId="240E3F80">
                  <wp:extent cx="182880" cy="18288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F263E3" w:rsidRPr="00B86062" w:rsidRDefault="00F263E3" w:rsidP="00B734B2">
            <w:pPr>
              <w:spacing w:after="0" w:line="240" w:lineRule="auto"/>
              <w:rPr>
                <w:rFonts w:ascii="Arial" w:eastAsiaTheme="minorHAnsi" w:hAnsi="Arial" w:cs="Arial"/>
              </w:rPr>
            </w:pPr>
            <w:r w:rsidRPr="00B86062">
              <w:rPr>
                <w:rFonts w:ascii="Arial" w:eastAsiaTheme="minorHAnsi" w:hAnsi="Arial" w:cs="Arial"/>
              </w:rPr>
              <w:t>Conductivity meter.</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51A6E079" wp14:editId="09FE6D08">
                  <wp:extent cx="176349" cy="1828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B86062" w:rsidRDefault="00F263E3" w:rsidP="00B734B2">
            <w:pPr>
              <w:spacing w:after="0" w:line="240" w:lineRule="auto"/>
              <w:rPr>
                <w:rFonts w:ascii="Arial" w:eastAsiaTheme="minorHAnsi" w:hAnsi="Arial" w:cs="Arial"/>
              </w:rPr>
            </w:pPr>
            <w:r w:rsidRPr="00B86062">
              <w:rPr>
                <w:rFonts w:ascii="Arial" w:eastAsiaTheme="minorHAnsi" w:hAnsi="Arial" w:cs="Arial"/>
              </w:rPr>
              <w:t>Indicator solution.</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0A9950A" wp14:editId="04C75EE7">
                  <wp:extent cx="176349" cy="1828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B86062" w:rsidRDefault="00F263E3" w:rsidP="00B734B2">
            <w:pPr>
              <w:spacing w:after="0" w:line="240" w:lineRule="auto"/>
              <w:rPr>
                <w:rFonts w:ascii="Arial" w:eastAsiaTheme="minorHAnsi" w:hAnsi="Arial" w:cs="Arial"/>
              </w:rPr>
            </w:pPr>
            <w:r w:rsidRPr="00B86062">
              <w:rPr>
                <w:rFonts w:ascii="Arial" w:eastAsiaTheme="minorHAnsi" w:hAnsi="Arial" w:cs="Arial"/>
              </w:rPr>
              <w:t>Titrations.</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F907538" wp14:editId="13EDDE9D">
                  <wp:extent cx="176349" cy="182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B86062" w:rsidRDefault="00F263E3" w:rsidP="00B734B2">
            <w:pPr>
              <w:spacing w:after="0" w:line="240" w:lineRule="auto"/>
              <w:rPr>
                <w:rFonts w:ascii="Arial" w:eastAsiaTheme="minorHAnsi" w:hAnsi="Arial" w:cs="Arial"/>
              </w:rPr>
            </w:pPr>
            <w:r w:rsidRPr="00B86062">
              <w:rPr>
                <w:rFonts w:ascii="Arial" w:eastAsiaTheme="minorHAnsi" w:hAnsi="Arial" w:cs="Arial"/>
              </w:rPr>
              <w:t>Indicator paper</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781EB9A" wp14:editId="3E38401F">
                  <wp:extent cx="176349" cy="182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B86062" w:rsidRDefault="00F263E3" w:rsidP="00B734B2">
            <w:pPr>
              <w:spacing w:after="0" w:line="240" w:lineRule="auto"/>
              <w:rPr>
                <w:rFonts w:ascii="Arial" w:eastAsiaTheme="minorHAnsi" w:hAnsi="Arial" w:cs="Arial"/>
              </w:rPr>
            </w:pPr>
            <w:proofErr w:type="gramStart"/>
            <w:r w:rsidRPr="00B86062">
              <w:rPr>
                <w:rFonts w:ascii="Arial" w:eastAsiaTheme="minorHAnsi" w:hAnsi="Arial" w:cs="Arial"/>
              </w:rPr>
              <w:t>pH</w:t>
            </w:r>
            <w:proofErr w:type="gramEnd"/>
            <w:r w:rsidRPr="00B86062">
              <w:rPr>
                <w:rFonts w:ascii="Arial" w:eastAsiaTheme="minorHAnsi" w:hAnsi="Arial" w:cs="Arial"/>
              </w:rPr>
              <w:t xml:space="preserve"> meter.</w:t>
            </w:r>
          </w:p>
        </w:tc>
        <w:tc>
          <w:tcPr>
            <w:tcW w:w="1280" w:type="dxa"/>
            <w:tcBorders>
              <w:left w:val="nil"/>
              <w:right w:val="nil"/>
            </w:tcBorders>
            <w:shd w:val="clear" w:color="auto" w:fill="EFD3D2"/>
            <w:vAlign w:val="center"/>
          </w:tcPr>
          <w:p w:rsidR="00F263E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p w:rsidR="00B734B2" w:rsidRDefault="00B734B2"/>
    <w:p w:rsidR="00B734B2" w:rsidRDefault="00B734B2"/>
    <w:p w:rsidR="00B734B2" w:rsidRDefault="00B734B2"/>
    <w:p w:rsidR="00B734B2" w:rsidRDefault="00B734B2"/>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BF5339" w:rsidRPr="001F68D8" w:rsidTr="00B734B2">
        <w:trPr>
          <w:trHeight w:val="567"/>
        </w:trPr>
        <w:tc>
          <w:tcPr>
            <w:tcW w:w="645"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2.42</w:t>
            </w:r>
          </w:p>
        </w:tc>
        <w:tc>
          <w:tcPr>
            <w:tcW w:w="7426" w:type="dxa"/>
            <w:gridSpan w:val="2"/>
            <w:tcBorders>
              <w:top w:val="single" w:sz="8" w:space="0" w:color="C0504D"/>
              <w:bottom w:val="single" w:sz="8" w:space="0" w:color="C0504D"/>
            </w:tcBorders>
            <w:shd w:val="clear" w:color="auto" w:fill="auto"/>
            <w:vAlign w:val="center"/>
          </w:tcPr>
          <w:p w:rsidR="00BF5339"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TRUE or FALSE:  The primary methods for determining the ash % of a factory stream:</w:t>
            </w:r>
          </w:p>
        </w:tc>
        <w:tc>
          <w:tcPr>
            <w:tcW w:w="1280" w:type="dxa"/>
            <w:tcBorders>
              <w:top w:val="single" w:sz="8" w:space="0" w:color="C0504D"/>
              <w:bottom w:val="single" w:sz="8" w:space="0" w:color="C0504D"/>
            </w:tcBorders>
            <w:shd w:val="clear" w:color="auto" w:fill="auto"/>
            <w:vAlign w:val="center"/>
          </w:tcPr>
          <w:p w:rsidR="00BF5339" w:rsidRPr="001F68D8" w:rsidRDefault="00BF533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F00C28D" wp14:editId="2B34542B">
                  <wp:extent cx="176349" cy="1828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F263E3" w:rsidRPr="006B65B5" w:rsidRDefault="00F263E3" w:rsidP="00B734B2">
            <w:pPr>
              <w:spacing w:after="0" w:line="240" w:lineRule="auto"/>
              <w:rPr>
                <w:rFonts w:ascii="Arial" w:eastAsiaTheme="minorHAnsi" w:hAnsi="Arial" w:cs="Arial"/>
              </w:rPr>
            </w:pPr>
            <w:r w:rsidRPr="006B65B5">
              <w:rPr>
                <w:rFonts w:ascii="Arial" w:eastAsiaTheme="minorHAnsi" w:hAnsi="Arial" w:cs="Arial"/>
              </w:rPr>
              <w:t>Sulphated ash.</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18DD143" wp14:editId="08A1B070">
                  <wp:extent cx="182880" cy="18288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F263E3" w:rsidRPr="006B65B5" w:rsidRDefault="00F263E3" w:rsidP="00B734B2">
            <w:pPr>
              <w:spacing w:after="0" w:line="240" w:lineRule="auto"/>
              <w:rPr>
                <w:rFonts w:ascii="Arial" w:eastAsiaTheme="minorHAnsi" w:hAnsi="Arial" w:cs="Arial"/>
              </w:rPr>
            </w:pPr>
            <w:r w:rsidRPr="006B65B5">
              <w:rPr>
                <w:rFonts w:ascii="Arial" w:eastAsiaTheme="minorHAnsi" w:hAnsi="Arial" w:cs="Arial"/>
              </w:rPr>
              <w:t>Spectrophotometer ash.</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DFA7BE6" wp14:editId="4D6FFDC5">
                  <wp:extent cx="182880" cy="182880"/>
                  <wp:effectExtent l="0" t="0" r="762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F263E3" w:rsidRPr="006B65B5" w:rsidRDefault="00F263E3" w:rsidP="00B734B2">
            <w:pPr>
              <w:spacing w:after="0" w:line="240" w:lineRule="auto"/>
              <w:rPr>
                <w:rFonts w:ascii="Arial" w:eastAsiaTheme="minorHAnsi" w:hAnsi="Arial" w:cs="Arial"/>
              </w:rPr>
            </w:pPr>
            <w:proofErr w:type="gramStart"/>
            <w:r w:rsidRPr="006B65B5">
              <w:rPr>
                <w:rFonts w:ascii="Arial" w:eastAsiaTheme="minorHAnsi" w:hAnsi="Arial" w:cs="Arial"/>
              </w:rPr>
              <w:t>pH</w:t>
            </w:r>
            <w:proofErr w:type="gramEnd"/>
            <w:r w:rsidRPr="006B65B5">
              <w:rPr>
                <w:rFonts w:ascii="Arial" w:eastAsiaTheme="minorHAnsi" w:hAnsi="Arial" w:cs="Arial"/>
              </w:rPr>
              <w:t xml:space="preserve"> ash.</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C12B79"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5C6758E3" wp14:editId="03C9F301">
                  <wp:extent cx="176349" cy="182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F263E3" w:rsidRPr="006B65B5" w:rsidRDefault="00F263E3" w:rsidP="00B734B2">
            <w:pPr>
              <w:spacing w:after="0" w:line="240" w:lineRule="auto"/>
              <w:rPr>
                <w:rFonts w:ascii="Arial" w:eastAsiaTheme="minorHAnsi" w:hAnsi="Arial" w:cs="Arial"/>
              </w:rPr>
            </w:pPr>
            <w:r w:rsidRPr="006B65B5">
              <w:rPr>
                <w:rFonts w:ascii="Arial" w:eastAsiaTheme="minorHAnsi" w:hAnsi="Arial" w:cs="Arial"/>
              </w:rPr>
              <w:t>Conductivity ash.</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c>
          <w:tcPr>
            <w:tcW w:w="6777" w:type="dxa"/>
            <w:shd w:val="clear" w:color="auto" w:fill="EFD3D2"/>
            <w:vAlign w:val="center"/>
          </w:tcPr>
          <w:p w:rsidR="00F263E3" w:rsidRPr="006B65B5" w:rsidRDefault="00F263E3" w:rsidP="00B734B2">
            <w:pPr>
              <w:spacing w:after="0" w:line="240" w:lineRule="auto"/>
              <w:rPr>
                <w:rFonts w:ascii="Arial" w:eastAsiaTheme="minorHAnsi" w:hAnsi="Arial" w:cs="Arial"/>
              </w:rPr>
            </w:pPr>
            <w:r w:rsidRPr="006B65B5">
              <w:rPr>
                <w:rFonts w:ascii="Arial" w:eastAsiaTheme="minorHAnsi" w:hAnsi="Arial" w:cs="Arial"/>
              </w:rPr>
              <w:t>Incineration ash.</w:t>
            </w:r>
          </w:p>
        </w:tc>
        <w:tc>
          <w:tcPr>
            <w:tcW w:w="1280" w:type="dxa"/>
            <w:tcBorders>
              <w:left w:val="nil"/>
              <w:right w:val="nil"/>
            </w:tcBorders>
            <w:shd w:val="clear" w:color="auto" w:fill="EFD3D2"/>
            <w:vAlign w:val="center"/>
          </w:tcPr>
          <w:p w:rsidR="00F263E3" w:rsidRPr="001F68D8" w:rsidRDefault="00A563E4"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2.43</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Which factory process is affected by phosphate content?</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F263E3" w:rsidRPr="00A01BDC" w:rsidRDefault="00F263E3" w:rsidP="00B734B2">
            <w:pPr>
              <w:spacing w:after="0" w:line="240" w:lineRule="auto"/>
              <w:rPr>
                <w:rFonts w:ascii="Arial" w:eastAsiaTheme="minorHAnsi" w:hAnsi="Arial" w:cs="Arial"/>
              </w:rPr>
            </w:pPr>
            <w:r w:rsidRPr="00A01BDC">
              <w:rPr>
                <w:rFonts w:ascii="Arial" w:eastAsiaTheme="minorHAnsi" w:hAnsi="Arial" w:cs="Arial"/>
              </w:rPr>
              <w:t>Clarification.</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F263E3" w:rsidRPr="00A01BDC" w:rsidRDefault="00F263E3" w:rsidP="00B734B2">
            <w:pPr>
              <w:spacing w:after="0" w:line="240" w:lineRule="auto"/>
              <w:rPr>
                <w:rFonts w:ascii="Arial" w:eastAsiaTheme="minorHAnsi" w:hAnsi="Arial" w:cs="Arial"/>
              </w:rPr>
            </w:pPr>
            <w:r w:rsidRPr="00A01BDC">
              <w:rPr>
                <w:rFonts w:ascii="Arial" w:eastAsiaTheme="minorHAnsi" w:hAnsi="Arial" w:cs="Arial"/>
              </w:rPr>
              <w:t>Pan boiling.</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F263E3" w:rsidRPr="00A01BDC" w:rsidRDefault="00F263E3" w:rsidP="00B734B2">
            <w:pPr>
              <w:spacing w:after="0" w:line="240" w:lineRule="auto"/>
              <w:rPr>
                <w:rFonts w:ascii="Arial" w:eastAsiaTheme="minorHAnsi" w:hAnsi="Arial" w:cs="Arial"/>
              </w:rPr>
            </w:pPr>
            <w:r w:rsidRPr="00A01BDC">
              <w:rPr>
                <w:rFonts w:ascii="Arial" w:eastAsiaTheme="minorHAnsi" w:hAnsi="Arial" w:cs="Arial"/>
              </w:rPr>
              <w:t>Juice heating.</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F263E3" w:rsidRPr="00A01BDC" w:rsidRDefault="00F263E3" w:rsidP="00B734B2">
            <w:pPr>
              <w:spacing w:after="0" w:line="240" w:lineRule="auto"/>
              <w:rPr>
                <w:rFonts w:ascii="Arial" w:eastAsiaTheme="minorHAnsi" w:hAnsi="Arial" w:cs="Arial"/>
              </w:rPr>
            </w:pPr>
            <w:r w:rsidRPr="00A01BDC">
              <w:rPr>
                <w:rFonts w:ascii="Arial" w:eastAsiaTheme="minorHAnsi" w:hAnsi="Arial" w:cs="Arial"/>
              </w:rPr>
              <w:t>Evaporation.</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F263E3" w:rsidRPr="00A01BDC" w:rsidRDefault="00F263E3" w:rsidP="00B734B2">
            <w:pPr>
              <w:spacing w:after="0" w:line="240" w:lineRule="auto"/>
              <w:rPr>
                <w:rFonts w:ascii="Arial" w:eastAsiaTheme="minorHAnsi" w:hAnsi="Arial" w:cs="Arial"/>
              </w:rPr>
            </w:pPr>
            <w:r w:rsidRPr="00A01BDC">
              <w:rPr>
                <w:rFonts w:ascii="Arial" w:eastAsiaTheme="minorHAnsi" w:hAnsi="Arial" w:cs="Arial"/>
              </w:rPr>
              <w:t>Curing.</w:t>
            </w:r>
          </w:p>
        </w:tc>
        <w:tc>
          <w:tcPr>
            <w:tcW w:w="1280" w:type="dxa"/>
            <w:tcBorders>
              <w:left w:val="nil"/>
              <w:right w:val="nil"/>
            </w:tcBorders>
            <w:shd w:val="clear" w:color="auto" w:fill="EFD3D2"/>
            <w:vAlign w:val="center"/>
          </w:tcPr>
          <w:p w:rsidR="00F263E3"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2.44</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F263E3" w:rsidP="00B734B2">
            <w:pPr>
              <w:spacing w:after="0" w:line="240" w:lineRule="auto"/>
              <w:rPr>
                <w:rFonts w:ascii="Arial" w:eastAsia="Times New Roman" w:hAnsi="Arial" w:cs="Arial"/>
                <w:b/>
                <w:bCs/>
                <w:color w:val="943634"/>
                <w:lang w:val="en-US"/>
              </w:rPr>
            </w:pPr>
            <w:r w:rsidRPr="00F263E3">
              <w:rPr>
                <w:rFonts w:ascii="Arial" w:eastAsia="Times New Roman" w:hAnsi="Arial" w:cs="Arial"/>
                <w:b/>
                <w:bCs/>
                <w:color w:val="943634"/>
                <w:lang w:val="en-US"/>
              </w:rPr>
              <w:t>What is the critical level of phosphate content?</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F263E3" w:rsidRPr="00C771EC" w:rsidRDefault="00F263E3" w:rsidP="00B734B2">
            <w:pPr>
              <w:spacing w:after="0" w:line="240" w:lineRule="auto"/>
              <w:rPr>
                <w:rFonts w:ascii="Arial" w:eastAsiaTheme="minorHAnsi" w:hAnsi="Arial" w:cs="Arial"/>
              </w:rPr>
            </w:pPr>
            <w:r w:rsidRPr="00C771EC">
              <w:rPr>
                <w:rFonts w:ascii="Arial" w:eastAsiaTheme="minorHAnsi" w:hAnsi="Arial" w:cs="Arial"/>
              </w:rPr>
              <w:t>150 ppm.</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F263E3" w:rsidRPr="00C771EC" w:rsidRDefault="00F263E3" w:rsidP="00B734B2">
            <w:pPr>
              <w:spacing w:after="0" w:line="240" w:lineRule="auto"/>
              <w:rPr>
                <w:rFonts w:ascii="Arial" w:eastAsiaTheme="minorHAnsi" w:hAnsi="Arial" w:cs="Arial"/>
              </w:rPr>
            </w:pPr>
            <w:r w:rsidRPr="00C771EC">
              <w:rPr>
                <w:rFonts w:ascii="Arial" w:eastAsiaTheme="minorHAnsi" w:hAnsi="Arial" w:cs="Arial"/>
              </w:rPr>
              <w:t>220 ppm.</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F263E3"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F263E3" w:rsidRPr="00C771EC" w:rsidRDefault="00F263E3" w:rsidP="00B734B2">
            <w:pPr>
              <w:spacing w:after="0" w:line="240" w:lineRule="auto"/>
              <w:rPr>
                <w:rFonts w:ascii="Arial" w:eastAsiaTheme="minorHAnsi" w:hAnsi="Arial" w:cs="Arial"/>
              </w:rPr>
            </w:pPr>
            <w:r w:rsidRPr="00C771EC">
              <w:rPr>
                <w:rFonts w:ascii="Arial" w:eastAsiaTheme="minorHAnsi" w:hAnsi="Arial" w:cs="Arial"/>
              </w:rPr>
              <w:t>200 ppm</w:t>
            </w:r>
          </w:p>
        </w:tc>
        <w:tc>
          <w:tcPr>
            <w:tcW w:w="1280"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454"/>
        </w:trPr>
        <w:tc>
          <w:tcPr>
            <w:tcW w:w="645" w:type="dxa"/>
            <w:shd w:val="clear" w:color="auto" w:fill="auto"/>
            <w:vAlign w:val="center"/>
          </w:tcPr>
          <w:p w:rsidR="00F263E3" w:rsidRPr="001F68D8" w:rsidRDefault="00F263E3"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F263E3" w:rsidRPr="001F68D8" w:rsidRDefault="00F263E3"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F263E3" w:rsidRPr="00C771EC" w:rsidRDefault="00F263E3" w:rsidP="00B734B2">
            <w:pPr>
              <w:spacing w:after="0" w:line="240" w:lineRule="auto"/>
              <w:rPr>
                <w:rFonts w:ascii="Arial" w:eastAsiaTheme="minorHAnsi" w:hAnsi="Arial" w:cs="Arial"/>
              </w:rPr>
            </w:pPr>
            <w:r w:rsidRPr="00C771EC">
              <w:rPr>
                <w:rFonts w:ascii="Arial" w:eastAsiaTheme="minorHAnsi" w:hAnsi="Arial" w:cs="Arial"/>
              </w:rPr>
              <w:t>100 ppm</w:t>
            </w:r>
          </w:p>
        </w:tc>
        <w:tc>
          <w:tcPr>
            <w:tcW w:w="1280" w:type="dxa"/>
            <w:shd w:val="clear" w:color="auto" w:fill="auto"/>
            <w:vAlign w:val="center"/>
          </w:tcPr>
          <w:p w:rsidR="00F263E3" w:rsidRPr="001F68D8" w:rsidRDefault="00F263E3" w:rsidP="00B734B2">
            <w:pPr>
              <w:spacing w:after="0" w:line="240" w:lineRule="auto"/>
              <w:rPr>
                <w:rFonts w:ascii="Arial" w:eastAsia="Times New Roman" w:hAnsi="Arial" w:cs="Arial"/>
                <w:color w:val="943634"/>
                <w:lang w:val="en-US"/>
              </w:rPr>
            </w:pPr>
          </w:p>
        </w:tc>
      </w:tr>
      <w:tr w:rsidR="00F263E3" w:rsidRPr="001F68D8" w:rsidTr="00B734B2">
        <w:trPr>
          <w:trHeight w:val="340"/>
        </w:trPr>
        <w:tc>
          <w:tcPr>
            <w:tcW w:w="645" w:type="dxa"/>
            <w:shd w:val="clear" w:color="auto" w:fill="EFD3D2"/>
            <w:vAlign w:val="center"/>
          </w:tcPr>
          <w:p w:rsidR="00F263E3" w:rsidRPr="001F68D8" w:rsidRDefault="00F263E3"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F263E3" w:rsidRPr="001F68D8" w:rsidRDefault="00F263E3"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F263E3" w:rsidRPr="00C771EC" w:rsidRDefault="00F263E3" w:rsidP="00B734B2">
            <w:pPr>
              <w:spacing w:after="0" w:line="240" w:lineRule="auto"/>
              <w:rPr>
                <w:rFonts w:ascii="Arial" w:eastAsiaTheme="minorHAnsi" w:hAnsi="Arial" w:cs="Arial"/>
              </w:rPr>
            </w:pPr>
            <w:r w:rsidRPr="00C771EC">
              <w:rPr>
                <w:rFonts w:ascii="Arial" w:eastAsiaTheme="minorHAnsi" w:hAnsi="Arial" w:cs="Arial"/>
              </w:rPr>
              <w:t>300 ppm</w:t>
            </w:r>
          </w:p>
        </w:tc>
        <w:tc>
          <w:tcPr>
            <w:tcW w:w="1280" w:type="dxa"/>
            <w:tcBorders>
              <w:left w:val="nil"/>
              <w:right w:val="nil"/>
            </w:tcBorders>
            <w:shd w:val="clear" w:color="auto" w:fill="EFD3D2"/>
            <w:vAlign w:val="center"/>
          </w:tcPr>
          <w:p w:rsidR="00F263E3"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2.45</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What is added to increase the phosphate content to the desired level?</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E54345" w:rsidRDefault="00924070" w:rsidP="00B734B2">
            <w:pPr>
              <w:spacing w:after="0" w:line="240" w:lineRule="auto"/>
              <w:rPr>
                <w:rFonts w:ascii="Arial" w:eastAsiaTheme="minorHAnsi" w:hAnsi="Arial" w:cs="Arial"/>
              </w:rPr>
            </w:pPr>
            <w:r w:rsidRPr="00E54345">
              <w:rPr>
                <w:rFonts w:ascii="Arial" w:eastAsiaTheme="minorHAnsi" w:hAnsi="Arial" w:cs="Arial"/>
              </w:rPr>
              <w:t>Hydrogen peroxide.</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E54345" w:rsidRDefault="00924070" w:rsidP="00B734B2">
            <w:pPr>
              <w:spacing w:after="0" w:line="240" w:lineRule="auto"/>
              <w:rPr>
                <w:rFonts w:ascii="Arial" w:eastAsiaTheme="minorHAnsi" w:hAnsi="Arial" w:cs="Arial"/>
              </w:rPr>
            </w:pPr>
            <w:r w:rsidRPr="00E54345">
              <w:rPr>
                <w:rFonts w:ascii="Arial" w:eastAsiaTheme="minorHAnsi" w:hAnsi="Arial" w:cs="Arial"/>
              </w:rPr>
              <w:t>Potassium dihydrogen.</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E54345" w:rsidRDefault="00924070" w:rsidP="00B734B2">
            <w:pPr>
              <w:spacing w:after="0" w:line="240" w:lineRule="auto"/>
              <w:rPr>
                <w:rFonts w:ascii="Arial" w:eastAsiaTheme="minorHAnsi" w:hAnsi="Arial" w:cs="Arial"/>
              </w:rPr>
            </w:pPr>
            <w:r w:rsidRPr="00E54345">
              <w:rPr>
                <w:rFonts w:ascii="Arial" w:eastAsiaTheme="minorHAnsi" w:hAnsi="Arial" w:cs="Arial"/>
              </w:rPr>
              <w:t>Sulphuric acid.</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E54345" w:rsidRDefault="00924070" w:rsidP="00B734B2">
            <w:pPr>
              <w:spacing w:after="0" w:line="240" w:lineRule="auto"/>
              <w:rPr>
                <w:rFonts w:ascii="Arial" w:eastAsiaTheme="minorHAnsi" w:hAnsi="Arial" w:cs="Arial"/>
              </w:rPr>
            </w:pPr>
            <w:r w:rsidRPr="00E54345">
              <w:rPr>
                <w:rFonts w:ascii="Arial" w:eastAsiaTheme="minorHAnsi" w:hAnsi="Arial" w:cs="Arial"/>
              </w:rPr>
              <w:t>Super phosphates.</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F32C05" w:rsidP="00B734B2">
            <w:pPr>
              <w:spacing w:after="0" w:line="240" w:lineRule="auto"/>
              <w:rPr>
                <w:rFonts w:ascii="Arial" w:eastAsia="Times New Roman" w:hAnsi="Arial" w:cs="Arial"/>
                <w:color w:val="943634"/>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924070" w:rsidRPr="00E54345" w:rsidRDefault="00924070" w:rsidP="00B734B2">
            <w:pPr>
              <w:spacing w:after="0" w:line="240" w:lineRule="auto"/>
              <w:rPr>
                <w:rFonts w:ascii="Arial" w:eastAsiaTheme="minorHAnsi" w:hAnsi="Arial" w:cs="Arial"/>
              </w:rPr>
            </w:pPr>
            <w:r w:rsidRPr="00E54345">
              <w:rPr>
                <w:rFonts w:ascii="Arial" w:eastAsiaTheme="minorHAnsi" w:hAnsi="Arial" w:cs="Arial"/>
              </w:rPr>
              <w:t>Phosphoric acid.</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2.46</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There are three solutions used to generate a standard phosphate graph.  Which is the correct combination?</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8801AD" w:rsidRDefault="00924070" w:rsidP="00B734B2">
            <w:pPr>
              <w:spacing w:after="0" w:line="240" w:lineRule="auto"/>
              <w:rPr>
                <w:rFonts w:ascii="Arial" w:eastAsiaTheme="minorHAnsi" w:hAnsi="Arial" w:cs="Arial"/>
              </w:rPr>
            </w:pPr>
            <w:r w:rsidRPr="008801AD">
              <w:rPr>
                <w:rFonts w:ascii="Arial" w:eastAsiaTheme="minorHAnsi" w:hAnsi="Arial" w:cs="Arial"/>
              </w:rPr>
              <w:t>Phosphate solution, Sodium sulphite solution, Reducing solution.</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924070" w:rsidRPr="008801AD" w:rsidRDefault="00924070" w:rsidP="00B734B2">
            <w:pPr>
              <w:spacing w:after="0" w:line="240" w:lineRule="auto"/>
              <w:rPr>
                <w:rFonts w:ascii="Arial" w:eastAsiaTheme="minorHAnsi" w:hAnsi="Arial" w:cs="Arial"/>
              </w:rPr>
            </w:pPr>
            <w:r w:rsidRPr="008801AD">
              <w:rPr>
                <w:rFonts w:ascii="Arial" w:eastAsiaTheme="minorHAnsi" w:hAnsi="Arial" w:cs="Arial"/>
              </w:rPr>
              <w:t xml:space="preserve">Phosphate solution, Ammonium </w:t>
            </w:r>
            <w:proofErr w:type="spellStart"/>
            <w:r w:rsidRPr="008801AD">
              <w:rPr>
                <w:rFonts w:ascii="Arial" w:eastAsiaTheme="minorHAnsi" w:hAnsi="Arial" w:cs="Arial"/>
              </w:rPr>
              <w:t>molybdate</w:t>
            </w:r>
            <w:proofErr w:type="spellEnd"/>
            <w:r w:rsidRPr="008801AD">
              <w:rPr>
                <w:rFonts w:ascii="Arial" w:eastAsiaTheme="minorHAnsi" w:hAnsi="Arial" w:cs="Arial"/>
              </w:rPr>
              <w:t xml:space="preserve"> solution, Reducing solution.</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8801AD" w:rsidRDefault="00924070" w:rsidP="00B734B2">
            <w:pPr>
              <w:spacing w:after="0" w:line="240" w:lineRule="auto"/>
              <w:rPr>
                <w:rFonts w:ascii="Arial" w:eastAsiaTheme="minorHAnsi" w:hAnsi="Arial" w:cs="Arial"/>
              </w:rPr>
            </w:pPr>
            <w:r w:rsidRPr="008801AD">
              <w:rPr>
                <w:rFonts w:ascii="Arial" w:eastAsiaTheme="minorHAnsi" w:hAnsi="Arial" w:cs="Arial"/>
              </w:rPr>
              <w:t xml:space="preserve">Phosphate solution, Ammonium </w:t>
            </w:r>
            <w:proofErr w:type="spellStart"/>
            <w:r w:rsidRPr="008801AD">
              <w:rPr>
                <w:rFonts w:ascii="Arial" w:eastAsiaTheme="minorHAnsi" w:hAnsi="Arial" w:cs="Arial"/>
              </w:rPr>
              <w:t>molybdate</w:t>
            </w:r>
            <w:proofErr w:type="spellEnd"/>
            <w:r w:rsidRPr="008801AD">
              <w:rPr>
                <w:rFonts w:ascii="Arial" w:eastAsiaTheme="minorHAnsi" w:hAnsi="Arial" w:cs="Arial"/>
              </w:rPr>
              <w:t xml:space="preserve"> </w:t>
            </w:r>
            <w:proofErr w:type="spellStart"/>
            <w:r w:rsidRPr="008801AD">
              <w:rPr>
                <w:rFonts w:ascii="Arial" w:eastAsiaTheme="minorHAnsi" w:hAnsi="Arial" w:cs="Arial"/>
              </w:rPr>
              <w:t>tetrahydrate</w:t>
            </w:r>
            <w:proofErr w:type="spellEnd"/>
            <w:r w:rsidRPr="008801AD">
              <w:rPr>
                <w:rFonts w:ascii="Arial" w:eastAsiaTheme="minorHAnsi" w:hAnsi="Arial" w:cs="Arial"/>
              </w:rPr>
              <w:t>, Reducing solution.</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8801AD" w:rsidRDefault="00924070" w:rsidP="00B734B2">
            <w:pPr>
              <w:spacing w:after="0" w:line="240" w:lineRule="auto"/>
              <w:rPr>
                <w:rFonts w:ascii="Arial" w:eastAsiaTheme="minorHAnsi" w:hAnsi="Arial" w:cs="Arial"/>
              </w:rPr>
            </w:pPr>
            <w:r w:rsidRPr="008801AD">
              <w:rPr>
                <w:rFonts w:ascii="Arial" w:eastAsiaTheme="minorHAnsi" w:hAnsi="Arial" w:cs="Arial"/>
              </w:rPr>
              <w:t xml:space="preserve">Potassium dihydrogen solution, Sodium </w:t>
            </w:r>
            <w:proofErr w:type="spellStart"/>
            <w:r w:rsidRPr="008801AD">
              <w:rPr>
                <w:rFonts w:ascii="Arial" w:eastAsiaTheme="minorHAnsi" w:hAnsi="Arial" w:cs="Arial"/>
              </w:rPr>
              <w:t>metabisulphite</w:t>
            </w:r>
            <w:proofErr w:type="spellEnd"/>
            <w:r w:rsidRPr="008801AD">
              <w:rPr>
                <w:rFonts w:ascii="Arial" w:eastAsiaTheme="minorHAnsi" w:hAnsi="Arial" w:cs="Arial"/>
              </w:rPr>
              <w:t xml:space="preserve"> solution, Reducing solution.</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8801AD" w:rsidRDefault="00924070" w:rsidP="00B734B2">
            <w:pPr>
              <w:spacing w:after="0" w:line="240" w:lineRule="auto"/>
              <w:rPr>
                <w:rFonts w:ascii="Arial" w:eastAsiaTheme="minorHAnsi" w:hAnsi="Arial" w:cs="Arial"/>
              </w:rPr>
            </w:pPr>
            <w:proofErr w:type="spellStart"/>
            <w:r w:rsidRPr="008801AD">
              <w:rPr>
                <w:rFonts w:ascii="Arial" w:eastAsiaTheme="minorHAnsi" w:hAnsi="Arial" w:cs="Arial"/>
              </w:rPr>
              <w:t>Phososulphonic</w:t>
            </w:r>
            <w:proofErr w:type="spellEnd"/>
            <w:r w:rsidRPr="008801AD">
              <w:rPr>
                <w:rFonts w:ascii="Arial" w:eastAsiaTheme="minorHAnsi" w:hAnsi="Arial" w:cs="Arial"/>
              </w:rPr>
              <w:t xml:space="preserve"> solution, Ammonium </w:t>
            </w:r>
            <w:proofErr w:type="spellStart"/>
            <w:r w:rsidRPr="008801AD">
              <w:rPr>
                <w:rFonts w:ascii="Arial" w:eastAsiaTheme="minorHAnsi" w:hAnsi="Arial" w:cs="Arial"/>
              </w:rPr>
              <w:t>molybdate</w:t>
            </w:r>
            <w:proofErr w:type="spellEnd"/>
            <w:r w:rsidRPr="008801AD">
              <w:rPr>
                <w:rFonts w:ascii="Arial" w:eastAsiaTheme="minorHAnsi" w:hAnsi="Arial" w:cs="Arial"/>
              </w:rPr>
              <w:t xml:space="preserve"> solution, Reducing solution.</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2.47</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The Spectrophotometer is the instrument used to measure phosphate content.  At what light wavelength is the measurement done?</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7F104A" w:rsidRDefault="00924070" w:rsidP="00B734B2">
            <w:pPr>
              <w:spacing w:after="0" w:line="240" w:lineRule="auto"/>
              <w:rPr>
                <w:rFonts w:ascii="Arial" w:eastAsiaTheme="minorHAnsi" w:hAnsi="Arial" w:cs="Arial"/>
              </w:rPr>
            </w:pPr>
            <w:r w:rsidRPr="007F104A">
              <w:rPr>
                <w:rFonts w:ascii="Arial" w:eastAsiaTheme="minorHAnsi" w:hAnsi="Arial" w:cs="Arial"/>
              </w:rPr>
              <w:t>320 nm.</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7F104A" w:rsidRDefault="00924070" w:rsidP="00B734B2">
            <w:pPr>
              <w:spacing w:after="0" w:line="240" w:lineRule="auto"/>
              <w:rPr>
                <w:rFonts w:ascii="Arial" w:eastAsiaTheme="minorHAnsi" w:hAnsi="Arial" w:cs="Arial"/>
              </w:rPr>
            </w:pPr>
            <w:r w:rsidRPr="007F104A">
              <w:rPr>
                <w:rFonts w:ascii="Arial" w:eastAsiaTheme="minorHAnsi" w:hAnsi="Arial" w:cs="Arial"/>
              </w:rPr>
              <w:t>600 nm.</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7F104A" w:rsidRDefault="00924070" w:rsidP="00B734B2">
            <w:pPr>
              <w:spacing w:after="0" w:line="240" w:lineRule="auto"/>
              <w:rPr>
                <w:rFonts w:ascii="Arial" w:eastAsiaTheme="minorHAnsi" w:hAnsi="Arial" w:cs="Arial"/>
              </w:rPr>
            </w:pPr>
            <w:r w:rsidRPr="007F104A">
              <w:rPr>
                <w:rFonts w:ascii="Arial" w:eastAsiaTheme="minorHAnsi" w:hAnsi="Arial" w:cs="Arial"/>
              </w:rPr>
              <w:t>480 nm.</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7F104A" w:rsidRDefault="00924070" w:rsidP="00B734B2">
            <w:pPr>
              <w:spacing w:after="0" w:line="240" w:lineRule="auto"/>
              <w:rPr>
                <w:rFonts w:ascii="Arial" w:eastAsiaTheme="minorHAnsi" w:hAnsi="Arial" w:cs="Arial"/>
              </w:rPr>
            </w:pPr>
            <w:r w:rsidRPr="007F104A">
              <w:rPr>
                <w:rFonts w:ascii="Arial" w:eastAsiaTheme="minorHAnsi" w:hAnsi="Arial" w:cs="Arial"/>
              </w:rPr>
              <w:t>420 nm.</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F32C05" w:rsidP="00B734B2">
            <w:pPr>
              <w:spacing w:after="0" w:line="240" w:lineRule="auto"/>
              <w:rPr>
                <w:rFonts w:ascii="Arial" w:eastAsia="Times New Roman" w:hAnsi="Arial" w:cs="Arial"/>
                <w:color w:val="943634"/>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924070" w:rsidRPr="007F104A" w:rsidRDefault="00924070" w:rsidP="00B734B2">
            <w:pPr>
              <w:spacing w:after="0" w:line="240" w:lineRule="auto"/>
              <w:rPr>
                <w:rFonts w:ascii="Arial" w:eastAsiaTheme="minorHAnsi" w:hAnsi="Arial" w:cs="Arial"/>
              </w:rPr>
            </w:pPr>
            <w:r w:rsidRPr="007F104A">
              <w:rPr>
                <w:rFonts w:ascii="Arial" w:eastAsiaTheme="minorHAnsi" w:hAnsi="Arial" w:cs="Arial"/>
              </w:rPr>
              <w:t>700 nm.</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2.48</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The spectrophotometer will give a reading of a sample called optical density.  What process does the spec use to arrive at this reading?</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351719" w:rsidRDefault="00924070" w:rsidP="00B734B2">
            <w:pPr>
              <w:spacing w:after="0" w:line="240" w:lineRule="auto"/>
              <w:rPr>
                <w:rFonts w:ascii="Arial" w:eastAsiaTheme="minorHAnsi" w:hAnsi="Arial" w:cs="Arial"/>
              </w:rPr>
            </w:pPr>
            <w:r w:rsidRPr="00351719">
              <w:rPr>
                <w:rFonts w:ascii="Arial" w:eastAsiaTheme="minorHAnsi" w:hAnsi="Arial" w:cs="Arial"/>
              </w:rPr>
              <w:t>Refraction.</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924070" w:rsidRPr="00351719" w:rsidRDefault="00924070" w:rsidP="00B734B2">
            <w:pPr>
              <w:spacing w:after="0" w:line="240" w:lineRule="auto"/>
              <w:rPr>
                <w:rFonts w:ascii="Arial" w:eastAsiaTheme="minorHAnsi" w:hAnsi="Arial" w:cs="Arial"/>
              </w:rPr>
            </w:pPr>
            <w:r w:rsidRPr="00351719">
              <w:rPr>
                <w:rFonts w:ascii="Arial" w:eastAsiaTheme="minorHAnsi" w:hAnsi="Arial" w:cs="Arial"/>
              </w:rPr>
              <w:t>Absorbance.</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351719" w:rsidRDefault="00924070" w:rsidP="00B734B2">
            <w:pPr>
              <w:spacing w:after="0" w:line="240" w:lineRule="auto"/>
              <w:rPr>
                <w:rFonts w:ascii="Arial" w:eastAsiaTheme="minorHAnsi" w:hAnsi="Arial" w:cs="Arial"/>
              </w:rPr>
            </w:pPr>
            <w:r w:rsidRPr="00351719">
              <w:rPr>
                <w:rFonts w:ascii="Arial" w:eastAsiaTheme="minorHAnsi" w:hAnsi="Arial" w:cs="Arial"/>
              </w:rPr>
              <w:t>Reflection.</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351719" w:rsidRDefault="00924070" w:rsidP="00B734B2">
            <w:pPr>
              <w:spacing w:after="0" w:line="240" w:lineRule="auto"/>
              <w:rPr>
                <w:rFonts w:ascii="Arial" w:eastAsiaTheme="minorHAnsi" w:hAnsi="Arial" w:cs="Arial"/>
              </w:rPr>
            </w:pPr>
            <w:r w:rsidRPr="00351719">
              <w:rPr>
                <w:rFonts w:ascii="Arial" w:eastAsiaTheme="minorHAnsi" w:hAnsi="Arial" w:cs="Arial"/>
              </w:rPr>
              <w:t>Absolution.</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351719" w:rsidRDefault="00924070" w:rsidP="00B734B2">
            <w:pPr>
              <w:spacing w:after="0" w:line="240" w:lineRule="auto"/>
              <w:rPr>
                <w:rFonts w:ascii="Arial" w:eastAsiaTheme="minorHAnsi" w:hAnsi="Arial" w:cs="Arial"/>
              </w:rPr>
            </w:pPr>
            <w:r w:rsidRPr="00351719">
              <w:rPr>
                <w:rFonts w:ascii="Arial" w:eastAsiaTheme="minorHAnsi" w:hAnsi="Arial" w:cs="Arial"/>
              </w:rPr>
              <w:t>Conductance.</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2.49</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 xml:space="preserve">How many pure </w:t>
            </w:r>
            <w:proofErr w:type="spellStart"/>
            <w:r w:rsidRPr="00924070">
              <w:rPr>
                <w:rFonts w:ascii="Arial" w:eastAsia="Times New Roman" w:hAnsi="Arial" w:cs="Arial"/>
                <w:b/>
                <w:bCs/>
                <w:color w:val="943634"/>
                <w:lang w:val="en-US"/>
              </w:rPr>
              <w:t>colours</w:t>
            </w:r>
            <w:proofErr w:type="spellEnd"/>
            <w:r w:rsidRPr="00924070">
              <w:rPr>
                <w:rFonts w:ascii="Arial" w:eastAsia="Times New Roman" w:hAnsi="Arial" w:cs="Arial"/>
                <w:b/>
                <w:bCs/>
                <w:color w:val="943634"/>
                <w:lang w:val="en-US"/>
              </w:rPr>
              <w:t xml:space="preserve"> are there when a beam of light is sent through a glass prism?</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CA41DE" w:rsidRDefault="00924070" w:rsidP="00B734B2">
            <w:pPr>
              <w:spacing w:after="0" w:line="240" w:lineRule="auto"/>
              <w:rPr>
                <w:rFonts w:ascii="Arial" w:eastAsiaTheme="minorHAnsi" w:hAnsi="Arial" w:cs="Arial"/>
              </w:rPr>
            </w:pPr>
            <w:r w:rsidRPr="00CA41DE">
              <w:rPr>
                <w:rFonts w:ascii="Arial" w:eastAsiaTheme="minorHAnsi" w:hAnsi="Arial" w:cs="Arial"/>
              </w:rPr>
              <w:t>5.</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CA41DE" w:rsidRDefault="00924070" w:rsidP="00B734B2">
            <w:pPr>
              <w:spacing w:after="0" w:line="240" w:lineRule="auto"/>
              <w:rPr>
                <w:rFonts w:ascii="Arial" w:eastAsiaTheme="minorHAnsi" w:hAnsi="Arial" w:cs="Arial"/>
              </w:rPr>
            </w:pPr>
            <w:r w:rsidRPr="00CA41DE">
              <w:rPr>
                <w:rFonts w:ascii="Arial" w:eastAsiaTheme="minorHAnsi" w:hAnsi="Arial" w:cs="Arial"/>
              </w:rPr>
              <w:t>8.</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CA41DE" w:rsidRDefault="00924070" w:rsidP="00B734B2">
            <w:pPr>
              <w:spacing w:after="0" w:line="240" w:lineRule="auto"/>
              <w:rPr>
                <w:rFonts w:ascii="Arial" w:eastAsiaTheme="minorHAnsi" w:hAnsi="Arial" w:cs="Arial"/>
              </w:rPr>
            </w:pPr>
            <w:r w:rsidRPr="00CA41DE">
              <w:rPr>
                <w:rFonts w:ascii="Arial" w:eastAsiaTheme="minorHAnsi" w:hAnsi="Arial" w:cs="Arial"/>
              </w:rPr>
              <w:t>3.</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924070" w:rsidRPr="00CA41DE" w:rsidRDefault="00924070" w:rsidP="00B734B2">
            <w:pPr>
              <w:spacing w:after="0" w:line="240" w:lineRule="auto"/>
              <w:rPr>
                <w:rFonts w:ascii="Arial" w:eastAsiaTheme="minorHAnsi" w:hAnsi="Arial" w:cs="Arial"/>
              </w:rPr>
            </w:pPr>
            <w:r w:rsidRPr="00CA41DE">
              <w:rPr>
                <w:rFonts w:ascii="Arial" w:eastAsiaTheme="minorHAnsi" w:hAnsi="Arial" w:cs="Arial"/>
              </w:rPr>
              <w:t>7.</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CA41DE" w:rsidRDefault="00924070" w:rsidP="00B734B2">
            <w:pPr>
              <w:spacing w:after="0" w:line="240" w:lineRule="auto"/>
              <w:rPr>
                <w:rFonts w:ascii="Arial" w:eastAsiaTheme="minorHAnsi" w:hAnsi="Arial" w:cs="Arial"/>
              </w:rPr>
            </w:pPr>
            <w:r w:rsidRPr="00CA41DE">
              <w:rPr>
                <w:rFonts w:ascii="Arial" w:eastAsiaTheme="minorHAnsi" w:hAnsi="Arial" w:cs="Arial"/>
              </w:rPr>
              <w:t>6.</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2.50</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Which is the correct statement relating to phosphate determination?</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ED750F" w:rsidRDefault="00924070" w:rsidP="00B734B2">
            <w:pPr>
              <w:spacing w:after="0" w:line="240" w:lineRule="auto"/>
              <w:rPr>
                <w:rFonts w:ascii="Arial" w:eastAsiaTheme="minorHAnsi" w:hAnsi="Arial" w:cs="Arial"/>
              </w:rPr>
            </w:pPr>
            <w:r w:rsidRPr="00ED750F">
              <w:rPr>
                <w:rFonts w:ascii="Arial" w:eastAsiaTheme="minorHAnsi" w:hAnsi="Arial" w:cs="Arial"/>
              </w:rPr>
              <w:t>The false phosphate reading is obtained from the blank.</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ED750F" w:rsidRDefault="00924070" w:rsidP="00B734B2">
            <w:pPr>
              <w:spacing w:after="0" w:line="240" w:lineRule="auto"/>
              <w:rPr>
                <w:rFonts w:ascii="Arial" w:eastAsiaTheme="minorHAnsi" w:hAnsi="Arial" w:cs="Arial"/>
              </w:rPr>
            </w:pPr>
            <w:r w:rsidRPr="00ED750F">
              <w:rPr>
                <w:rFonts w:ascii="Arial" w:eastAsiaTheme="minorHAnsi" w:hAnsi="Arial" w:cs="Arial"/>
              </w:rPr>
              <w:t xml:space="preserve">The addition of ammonium </w:t>
            </w:r>
            <w:proofErr w:type="spellStart"/>
            <w:r w:rsidRPr="00ED750F">
              <w:rPr>
                <w:rFonts w:ascii="Arial" w:eastAsiaTheme="minorHAnsi" w:hAnsi="Arial" w:cs="Arial"/>
              </w:rPr>
              <w:t>molybdate</w:t>
            </w:r>
            <w:proofErr w:type="spellEnd"/>
            <w:r w:rsidRPr="00ED750F">
              <w:rPr>
                <w:rFonts w:ascii="Arial" w:eastAsiaTheme="minorHAnsi" w:hAnsi="Arial" w:cs="Arial"/>
              </w:rPr>
              <w:t xml:space="preserve"> and reducing solutions develops a blue colour in the sample.</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ED750F" w:rsidRDefault="00924070" w:rsidP="00B734B2">
            <w:pPr>
              <w:spacing w:after="0" w:line="240" w:lineRule="auto"/>
              <w:rPr>
                <w:rFonts w:ascii="Arial" w:eastAsiaTheme="minorHAnsi" w:hAnsi="Arial" w:cs="Arial"/>
              </w:rPr>
            </w:pPr>
            <w:r w:rsidRPr="00ED750F">
              <w:rPr>
                <w:rFonts w:ascii="Arial" w:eastAsiaTheme="minorHAnsi" w:hAnsi="Arial" w:cs="Arial"/>
              </w:rPr>
              <w:t>The sample must be read in the spectrophotometer exactly10 minutes after the addition of the reducing solution.</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ED750F" w:rsidRDefault="00924070" w:rsidP="00B734B2">
            <w:pPr>
              <w:spacing w:after="0" w:line="240" w:lineRule="auto"/>
              <w:rPr>
                <w:rFonts w:ascii="Arial" w:eastAsiaTheme="minorHAnsi" w:hAnsi="Arial" w:cs="Arial"/>
              </w:rPr>
            </w:pPr>
            <w:r w:rsidRPr="00ED750F">
              <w:rPr>
                <w:rFonts w:ascii="Arial" w:eastAsiaTheme="minorHAnsi" w:hAnsi="Arial" w:cs="Arial"/>
              </w:rPr>
              <w:t>None of the above.</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F32C05" w:rsidP="00B734B2">
            <w:pPr>
              <w:spacing w:after="0" w:line="240" w:lineRule="auto"/>
              <w:rPr>
                <w:rFonts w:ascii="Arial" w:eastAsia="Times New Roman" w:hAnsi="Arial" w:cs="Arial"/>
                <w:color w:val="943634"/>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924070" w:rsidRPr="00ED750F" w:rsidRDefault="00924070" w:rsidP="00B734B2">
            <w:pPr>
              <w:spacing w:after="0" w:line="240" w:lineRule="auto"/>
              <w:rPr>
                <w:rFonts w:ascii="Arial" w:eastAsiaTheme="minorHAnsi" w:hAnsi="Arial" w:cs="Arial"/>
              </w:rPr>
            </w:pPr>
            <w:r w:rsidRPr="00ED750F">
              <w:rPr>
                <w:rFonts w:ascii="Arial" w:eastAsiaTheme="minorHAnsi" w:hAnsi="Arial" w:cs="Arial"/>
              </w:rPr>
              <w:t>All the above (except d.)</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B734B2" w:rsidRDefault="00B734B2"/>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2.51</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 xml:space="preserve">Which is the closest </w:t>
            </w:r>
            <w:proofErr w:type="spellStart"/>
            <w:r w:rsidRPr="00924070">
              <w:rPr>
                <w:rFonts w:ascii="Arial" w:eastAsia="Times New Roman" w:hAnsi="Arial" w:cs="Arial"/>
                <w:b/>
                <w:bCs/>
                <w:color w:val="943634"/>
                <w:lang w:val="en-US"/>
              </w:rPr>
              <w:t>colour</w:t>
            </w:r>
            <w:proofErr w:type="spellEnd"/>
            <w:r w:rsidRPr="00924070">
              <w:rPr>
                <w:rFonts w:ascii="Arial" w:eastAsia="Times New Roman" w:hAnsi="Arial" w:cs="Arial"/>
                <w:b/>
                <w:bCs/>
                <w:color w:val="943634"/>
                <w:lang w:val="en-US"/>
              </w:rPr>
              <w:t xml:space="preserve"> in the </w:t>
            </w:r>
            <w:proofErr w:type="spellStart"/>
            <w:r w:rsidRPr="00924070">
              <w:rPr>
                <w:rFonts w:ascii="Arial" w:eastAsia="Times New Roman" w:hAnsi="Arial" w:cs="Arial"/>
                <w:b/>
                <w:bCs/>
                <w:color w:val="943634"/>
                <w:lang w:val="en-US"/>
              </w:rPr>
              <w:t>colour</w:t>
            </w:r>
            <w:proofErr w:type="spellEnd"/>
            <w:r w:rsidRPr="00924070">
              <w:rPr>
                <w:rFonts w:ascii="Arial" w:eastAsia="Times New Roman" w:hAnsi="Arial" w:cs="Arial"/>
                <w:b/>
                <w:bCs/>
                <w:color w:val="943634"/>
                <w:lang w:val="en-US"/>
              </w:rPr>
              <w:t xml:space="preserve"> spectrum that can measure the </w:t>
            </w:r>
            <w:proofErr w:type="spellStart"/>
            <w:r w:rsidRPr="00924070">
              <w:rPr>
                <w:rFonts w:ascii="Arial" w:eastAsia="Times New Roman" w:hAnsi="Arial" w:cs="Arial"/>
                <w:b/>
                <w:bCs/>
                <w:color w:val="943634"/>
                <w:lang w:val="en-US"/>
              </w:rPr>
              <w:t>colour</w:t>
            </w:r>
            <w:proofErr w:type="spellEnd"/>
            <w:r w:rsidRPr="00924070">
              <w:rPr>
                <w:rFonts w:ascii="Arial" w:eastAsia="Times New Roman" w:hAnsi="Arial" w:cs="Arial"/>
                <w:b/>
                <w:bCs/>
                <w:color w:val="943634"/>
                <w:lang w:val="en-US"/>
              </w:rPr>
              <w:t xml:space="preserve"> of raw sugar?</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924070"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924070" w:rsidRPr="00830C5F" w:rsidRDefault="00924070" w:rsidP="00B734B2">
            <w:pPr>
              <w:spacing w:after="0" w:line="240" w:lineRule="auto"/>
              <w:rPr>
                <w:rFonts w:ascii="Arial" w:eastAsiaTheme="minorHAnsi" w:hAnsi="Arial" w:cs="Arial"/>
              </w:rPr>
            </w:pPr>
            <w:r w:rsidRPr="00830C5F">
              <w:rPr>
                <w:rFonts w:ascii="Arial" w:eastAsiaTheme="minorHAnsi" w:hAnsi="Arial" w:cs="Arial"/>
              </w:rPr>
              <w:t>Yellow.</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830C5F" w:rsidRDefault="00924070" w:rsidP="00B734B2">
            <w:pPr>
              <w:spacing w:after="0" w:line="240" w:lineRule="auto"/>
              <w:rPr>
                <w:rFonts w:ascii="Arial" w:eastAsiaTheme="minorHAnsi" w:hAnsi="Arial" w:cs="Arial"/>
              </w:rPr>
            </w:pPr>
            <w:r w:rsidRPr="00830C5F">
              <w:rPr>
                <w:rFonts w:ascii="Arial" w:eastAsiaTheme="minorHAnsi" w:hAnsi="Arial" w:cs="Arial"/>
              </w:rPr>
              <w:t>Green.</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830C5F" w:rsidRDefault="00924070" w:rsidP="00B734B2">
            <w:pPr>
              <w:spacing w:after="0" w:line="240" w:lineRule="auto"/>
              <w:rPr>
                <w:rFonts w:ascii="Arial" w:eastAsiaTheme="minorHAnsi" w:hAnsi="Arial" w:cs="Arial"/>
              </w:rPr>
            </w:pPr>
            <w:r w:rsidRPr="00830C5F">
              <w:rPr>
                <w:rFonts w:ascii="Arial" w:eastAsiaTheme="minorHAnsi" w:hAnsi="Arial" w:cs="Arial"/>
              </w:rPr>
              <w:t>Red.</w:t>
            </w:r>
          </w:p>
        </w:tc>
        <w:tc>
          <w:tcPr>
            <w:tcW w:w="1280"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454"/>
        </w:trPr>
        <w:tc>
          <w:tcPr>
            <w:tcW w:w="645" w:type="dxa"/>
            <w:shd w:val="clear" w:color="auto" w:fill="auto"/>
            <w:vAlign w:val="center"/>
          </w:tcPr>
          <w:p w:rsidR="00924070" w:rsidRPr="001F68D8" w:rsidRDefault="00924070"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924070" w:rsidRPr="001F68D8" w:rsidRDefault="00924070"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924070" w:rsidRPr="00830C5F" w:rsidRDefault="00924070" w:rsidP="00B734B2">
            <w:pPr>
              <w:spacing w:after="0" w:line="240" w:lineRule="auto"/>
              <w:rPr>
                <w:rFonts w:ascii="Arial" w:eastAsiaTheme="minorHAnsi" w:hAnsi="Arial" w:cs="Arial"/>
              </w:rPr>
            </w:pPr>
            <w:r w:rsidRPr="00830C5F">
              <w:rPr>
                <w:rFonts w:ascii="Arial" w:eastAsiaTheme="minorHAnsi" w:hAnsi="Arial" w:cs="Arial"/>
              </w:rPr>
              <w:t>Blue.</w:t>
            </w:r>
          </w:p>
        </w:tc>
        <w:tc>
          <w:tcPr>
            <w:tcW w:w="1280" w:type="dxa"/>
            <w:shd w:val="clear" w:color="auto" w:fill="auto"/>
            <w:vAlign w:val="center"/>
          </w:tcPr>
          <w:p w:rsidR="00924070" w:rsidRPr="001F68D8" w:rsidRDefault="00924070" w:rsidP="00B734B2">
            <w:pPr>
              <w:spacing w:after="0" w:line="240" w:lineRule="auto"/>
              <w:rPr>
                <w:rFonts w:ascii="Arial" w:eastAsia="Times New Roman" w:hAnsi="Arial" w:cs="Arial"/>
                <w:color w:val="943634"/>
                <w:lang w:val="en-US"/>
              </w:rPr>
            </w:pPr>
          </w:p>
        </w:tc>
      </w:tr>
      <w:tr w:rsidR="00924070" w:rsidRPr="001F68D8" w:rsidTr="00B734B2">
        <w:trPr>
          <w:trHeight w:val="340"/>
        </w:trPr>
        <w:tc>
          <w:tcPr>
            <w:tcW w:w="645" w:type="dxa"/>
            <w:shd w:val="clear" w:color="auto" w:fill="EFD3D2"/>
            <w:vAlign w:val="center"/>
          </w:tcPr>
          <w:p w:rsidR="00924070" w:rsidRPr="001F68D8" w:rsidRDefault="00924070"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924070" w:rsidRPr="001F68D8" w:rsidRDefault="00924070"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924070" w:rsidRPr="00830C5F" w:rsidRDefault="00924070" w:rsidP="00B734B2">
            <w:pPr>
              <w:spacing w:after="0" w:line="240" w:lineRule="auto"/>
              <w:rPr>
                <w:rFonts w:ascii="Arial" w:eastAsiaTheme="minorHAnsi" w:hAnsi="Arial" w:cs="Arial"/>
              </w:rPr>
            </w:pPr>
            <w:r w:rsidRPr="00830C5F">
              <w:rPr>
                <w:rFonts w:ascii="Arial" w:eastAsiaTheme="minorHAnsi" w:hAnsi="Arial" w:cs="Arial"/>
              </w:rPr>
              <w:t>Brown.</w:t>
            </w:r>
          </w:p>
        </w:tc>
        <w:tc>
          <w:tcPr>
            <w:tcW w:w="1280" w:type="dxa"/>
            <w:tcBorders>
              <w:left w:val="nil"/>
              <w:right w:val="nil"/>
            </w:tcBorders>
            <w:shd w:val="clear" w:color="auto" w:fill="EFD3D2"/>
            <w:vAlign w:val="center"/>
          </w:tcPr>
          <w:p w:rsidR="00924070"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2.52</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924070" w:rsidP="00B734B2">
            <w:pPr>
              <w:spacing w:after="0" w:line="240" w:lineRule="auto"/>
              <w:rPr>
                <w:rFonts w:ascii="Arial" w:eastAsia="Times New Roman" w:hAnsi="Arial" w:cs="Arial"/>
                <w:b/>
                <w:bCs/>
                <w:color w:val="943634"/>
                <w:lang w:val="en-US"/>
              </w:rPr>
            </w:pPr>
            <w:r w:rsidRPr="00924070">
              <w:rPr>
                <w:rFonts w:ascii="Arial" w:eastAsia="Times New Roman" w:hAnsi="Arial" w:cs="Arial"/>
                <w:b/>
                <w:bCs/>
                <w:color w:val="943634"/>
                <w:lang w:val="en-US"/>
              </w:rPr>
              <w:t xml:space="preserve">Which product streams are </w:t>
            </w:r>
            <w:proofErr w:type="spellStart"/>
            <w:r w:rsidRPr="00924070">
              <w:rPr>
                <w:rFonts w:ascii="Arial" w:eastAsia="Times New Roman" w:hAnsi="Arial" w:cs="Arial"/>
                <w:b/>
                <w:bCs/>
                <w:color w:val="943634"/>
                <w:lang w:val="en-US"/>
              </w:rPr>
              <w:t>colour</w:t>
            </w:r>
            <w:proofErr w:type="spellEnd"/>
            <w:r w:rsidRPr="00924070">
              <w:rPr>
                <w:rFonts w:ascii="Arial" w:eastAsia="Times New Roman" w:hAnsi="Arial" w:cs="Arial"/>
                <w:b/>
                <w:bCs/>
                <w:color w:val="943634"/>
                <w:lang w:val="en-US"/>
              </w:rPr>
              <w:t xml:space="preserve"> and turbidity measured?</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340A4E" w:rsidRDefault="00C421B5" w:rsidP="00B734B2">
            <w:pPr>
              <w:spacing w:after="0" w:line="240" w:lineRule="auto"/>
              <w:rPr>
                <w:rFonts w:ascii="Arial" w:eastAsiaTheme="minorHAnsi" w:hAnsi="Arial" w:cs="Arial"/>
              </w:rPr>
            </w:pPr>
            <w:r w:rsidRPr="00340A4E">
              <w:rPr>
                <w:rFonts w:ascii="Arial" w:eastAsiaTheme="minorHAnsi" w:hAnsi="Arial" w:cs="Arial"/>
              </w:rPr>
              <w:t>Mixed juice and sugar.</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C421B5" w:rsidRPr="00340A4E" w:rsidRDefault="00C421B5" w:rsidP="00B734B2">
            <w:pPr>
              <w:spacing w:after="0" w:line="240" w:lineRule="auto"/>
              <w:rPr>
                <w:rFonts w:ascii="Arial" w:eastAsiaTheme="minorHAnsi" w:hAnsi="Arial" w:cs="Arial"/>
              </w:rPr>
            </w:pPr>
            <w:r w:rsidRPr="00340A4E">
              <w:rPr>
                <w:rFonts w:ascii="Arial" w:eastAsiaTheme="minorHAnsi" w:hAnsi="Arial" w:cs="Arial"/>
              </w:rPr>
              <w:t>Clarified juice and sugar.</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340A4E" w:rsidRDefault="00C421B5" w:rsidP="00B734B2">
            <w:pPr>
              <w:spacing w:after="0" w:line="240" w:lineRule="auto"/>
              <w:rPr>
                <w:rFonts w:ascii="Arial" w:eastAsiaTheme="minorHAnsi" w:hAnsi="Arial" w:cs="Arial"/>
              </w:rPr>
            </w:pPr>
            <w:r w:rsidRPr="00340A4E">
              <w:rPr>
                <w:rFonts w:ascii="Arial" w:eastAsiaTheme="minorHAnsi" w:hAnsi="Arial" w:cs="Arial"/>
              </w:rPr>
              <w:t>Mixed juice and clarified juice.</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340A4E" w:rsidRDefault="00C421B5" w:rsidP="00B734B2">
            <w:pPr>
              <w:spacing w:after="0" w:line="240" w:lineRule="auto"/>
              <w:rPr>
                <w:rFonts w:ascii="Arial" w:eastAsiaTheme="minorHAnsi" w:hAnsi="Arial" w:cs="Arial"/>
              </w:rPr>
            </w:pPr>
            <w:r w:rsidRPr="00340A4E">
              <w:rPr>
                <w:rFonts w:ascii="Arial" w:eastAsiaTheme="minorHAnsi" w:hAnsi="Arial" w:cs="Arial"/>
              </w:rPr>
              <w:t>C-Molasses and sugar.</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340A4E" w:rsidRDefault="00C421B5" w:rsidP="00B734B2">
            <w:pPr>
              <w:spacing w:after="0" w:line="240" w:lineRule="auto"/>
              <w:rPr>
                <w:rFonts w:ascii="Arial" w:eastAsiaTheme="minorHAnsi" w:hAnsi="Arial" w:cs="Arial"/>
              </w:rPr>
            </w:pPr>
            <w:r w:rsidRPr="00340A4E">
              <w:rPr>
                <w:rFonts w:ascii="Arial" w:eastAsiaTheme="minorHAnsi" w:hAnsi="Arial" w:cs="Arial"/>
              </w:rPr>
              <w:t>Clarified juice and A-molasses.</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2.53</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C421B5" w:rsidP="00B734B2">
            <w:pPr>
              <w:spacing w:after="0" w:line="240" w:lineRule="auto"/>
              <w:rPr>
                <w:rFonts w:ascii="Arial" w:eastAsia="Times New Roman" w:hAnsi="Arial" w:cs="Arial"/>
                <w:b/>
                <w:bCs/>
                <w:color w:val="943634"/>
                <w:lang w:val="en-US"/>
              </w:rPr>
            </w:pPr>
            <w:r w:rsidRPr="00C421B5">
              <w:rPr>
                <w:rFonts w:ascii="Arial" w:eastAsia="Times New Roman" w:hAnsi="Arial" w:cs="Arial"/>
                <w:b/>
                <w:bCs/>
                <w:color w:val="943634"/>
                <w:lang w:val="en-US"/>
              </w:rPr>
              <w:t xml:space="preserve">Why is it important for </w:t>
            </w:r>
            <w:proofErr w:type="spellStart"/>
            <w:r w:rsidRPr="00C421B5">
              <w:rPr>
                <w:rFonts w:ascii="Arial" w:eastAsia="Times New Roman" w:hAnsi="Arial" w:cs="Arial"/>
                <w:b/>
                <w:bCs/>
                <w:color w:val="943634"/>
                <w:lang w:val="en-US"/>
              </w:rPr>
              <w:t>colour</w:t>
            </w:r>
            <w:proofErr w:type="spellEnd"/>
            <w:r w:rsidRPr="00C421B5">
              <w:rPr>
                <w:rFonts w:ascii="Arial" w:eastAsia="Times New Roman" w:hAnsi="Arial" w:cs="Arial"/>
                <w:b/>
                <w:bCs/>
                <w:color w:val="943634"/>
                <w:lang w:val="en-US"/>
              </w:rPr>
              <w:t xml:space="preserve"> to be measured at the correct pH?</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0B2A62" w:rsidRDefault="00C421B5" w:rsidP="00B734B2">
            <w:pPr>
              <w:spacing w:after="0" w:line="240" w:lineRule="auto"/>
              <w:rPr>
                <w:rFonts w:ascii="Arial" w:eastAsiaTheme="minorHAnsi" w:hAnsi="Arial" w:cs="Arial"/>
              </w:rPr>
            </w:pPr>
            <w:r w:rsidRPr="000B2A62">
              <w:rPr>
                <w:rFonts w:ascii="Arial" w:eastAsiaTheme="minorHAnsi" w:hAnsi="Arial" w:cs="Arial"/>
              </w:rPr>
              <w:t>Acidity will cause the sample to get darker.</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0B2A62" w:rsidRDefault="00C421B5" w:rsidP="00B734B2">
            <w:pPr>
              <w:spacing w:after="0" w:line="240" w:lineRule="auto"/>
              <w:rPr>
                <w:rFonts w:ascii="Arial" w:eastAsiaTheme="minorHAnsi" w:hAnsi="Arial" w:cs="Arial"/>
              </w:rPr>
            </w:pPr>
            <w:r w:rsidRPr="000B2A62">
              <w:rPr>
                <w:rFonts w:ascii="Arial" w:eastAsiaTheme="minorHAnsi" w:hAnsi="Arial" w:cs="Arial"/>
              </w:rPr>
              <w:t>An alkaline solution will cause the colour to get lighter.</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C421B5" w:rsidRPr="000B2A62" w:rsidRDefault="00C421B5" w:rsidP="00B734B2">
            <w:pPr>
              <w:spacing w:after="0" w:line="240" w:lineRule="auto"/>
              <w:rPr>
                <w:rFonts w:ascii="Arial" w:eastAsiaTheme="minorHAnsi" w:hAnsi="Arial" w:cs="Arial"/>
              </w:rPr>
            </w:pPr>
            <w:r w:rsidRPr="000B2A62">
              <w:rPr>
                <w:rFonts w:ascii="Arial" w:eastAsiaTheme="minorHAnsi" w:hAnsi="Arial" w:cs="Arial"/>
              </w:rPr>
              <w:t>At a neutral pH there will be no development of colour.</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0B2A62" w:rsidRDefault="00C421B5" w:rsidP="00B734B2">
            <w:pPr>
              <w:spacing w:after="0" w:line="240" w:lineRule="auto"/>
              <w:rPr>
                <w:rFonts w:ascii="Arial" w:eastAsiaTheme="minorHAnsi" w:hAnsi="Arial" w:cs="Arial"/>
              </w:rPr>
            </w:pPr>
            <w:r w:rsidRPr="000B2A62">
              <w:rPr>
                <w:rFonts w:ascii="Arial" w:eastAsiaTheme="minorHAnsi" w:hAnsi="Arial" w:cs="Arial"/>
              </w:rPr>
              <w:t>None of the above.</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0B2A62" w:rsidRDefault="00C421B5" w:rsidP="00B734B2">
            <w:pPr>
              <w:spacing w:after="0" w:line="240" w:lineRule="auto"/>
              <w:rPr>
                <w:rFonts w:ascii="Arial" w:eastAsiaTheme="minorHAnsi" w:hAnsi="Arial" w:cs="Arial"/>
              </w:rPr>
            </w:pPr>
            <w:r w:rsidRPr="000B2A62">
              <w:rPr>
                <w:rFonts w:ascii="Arial" w:eastAsiaTheme="minorHAnsi" w:hAnsi="Arial" w:cs="Arial"/>
              </w:rPr>
              <w:t>All the above (except d.).</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2.54</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C421B5" w:rsidP="00B734B2">
            <w:pPr>
              <w:spacing w:after="0" w:line="240" w:lineRule="auto"/>
              <w:rPr>
                <w:rFonts w:ascii="Arial" w:eastAsia="Times New Roman" w:hAnsi="Arial" w:cs="Arial"/>
                <w:b/>
                <w:bCs/>
                <w:color w:val="943634"/>
                <w:lang w:val="en-US"/>
              </w:rPr>
            </w:pPr>
            <w:r w:rsidRPr="00C421B5">
              <w:rPr>
                <w:rFonts w:ascii="Arial" w:eastAsia="Times New Roman" w:hAnsi="Arial" w:cs="Arial"/>
                <w:b/>
                <w:bCs/>
                <w:color w:val="943634"/>
                <w:lang w:val="en-US"/>
              </w:rPr>
              <w:t xml:space="preserve">What Brix percent must raw sugar be for a </w:t>
            </w:r>
            <w:proofErr w:type="spellStart"/>
            <w:r w:rsidRPr="00C421B5">
              <w:rPr>
                <w:rFonts w:ascii="Arial" w:eastAsia="Times New Roman" w:hAnsi="Arial" w:cs="Arial"/>
                <w:b/>
                <w:bCs/>
                <w:color w:val="943634"/>
                <w:lang w:val="en-US"/>
              </w:rPr>
              <w:t>colour</w:t>
            </w:r>
            <w:proofErr w:type="spellEnd"/>
            <w:r w:rsidRPr="00C421B5">
              <w:rPr>
                <w:rFonts w:ascii="Arial" w:eastAsia="Times New Roman" w:hAnsi="Arial" w:cs="Arial"/>
                <w:b/>
                <w:bCs/>
                <w:color w:val="943634"/>
                <w:lang w:val="en-US"/>
              </w:rPr>
              <w:t xml:space="preserve"> analysis?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89467F" w:rsidRDefault="00C421B5" w:rsidP="00B734B2">
            <w:pPr>
              <w:spacing w:after="0" w:line="240" w:lineRule="auto"/>
              <w:rPr>
                <w:rFonts w:ascii="Arial" w:eastAsiaTheme="minorHAnsi" w:hAnsi="Arial" w:cs="Arial"/>
              </w:rPr>
            </w:pPr>
            <w:r w:rsidRPr="0089467F">
              <w:rPr>
                <w:rFonts w:ascii="Arial" w:eastAsiaTheme="minorHAnsi" w:hAnsi="Arial" w:cs="Arial"/>
              </w:rPr>
              <w:t xml:space="preserve">10 </w:t>
            </w:r>
            <w:proofErr w:type="spellStart"/>
            <w:r w:rsidRPr="0089467F">
              <w:rPr>
                <w:rFonts w:ascii="Arial" w:eastAsiaTheme="minorHAnsi" w:hAnsi="Arial" w:cs="Arial"/>
                <w:vertAlign w:val="superscript"/>
              </w:rPr>
              <w:t>o</w:t>
            </w:r>
            <w:r w:rsidRPr="0089467F">
              <w:rPr>
                <w:rFonts w:ascii="Arial" w:eastAsiaTheme="minorHAnsi" w:hAnsi="Arial" w:cs="Arial"/>
              </w:rPr>
              <w:t>Bx</w:t>
            </w:r>
            <w:proofErr w:type="spellEnd"/>
            <w:r w:rsidRPr="0089467F">
              <w:rPr>
                <w:rFonts w:ascii="Arial" w:eastAsiaTheme="minorHAnsi" w:hAnsi="Arial" w:cs="Arial"/>
              </w:rPr>
              <w:t>.</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89467F" w:rsidRDefault="00C421B5" w:rsidP="00B734B2">
            <w:pPr>
              <w:spacing w:after="0" w:line="240" w:lineRule="auto"/>
              <w:rPr>
                <w:rFonts w:ascii="Arial" w:eastAsiaTheme="minorHAnsi" w:hAnsi="Arial" w:cs="Arial"/>
              </w:rPr>
            </w:pPr>
            <w:r w:rsidRPr="0089467F">
              <w:rPr>
                <w:rFonts w:ascii="Arial" w:eastAsiaTheme="minorHAnsi" w:hAnsi="Arial" w:cs="Arial"/>
              </w:rPr>
              <w:t xml:space="preserve">5 </w:t>
            </w:r>
            <w:proofErr w:type="spellStart"/>
            <w:r w:rsidRPr="0089467F">
              <w:rPr>
                <w:rFonts w:ascii="Arial" w:eastAsiaTheme="minorHAnsi" w:hAnsi="Arial" w:cs="Arial"/>
                <w:vertAlign w:val="superscript"/>
              </w:rPr>
              <w:t>o</w:t>
            </w:r>
            <w:r w:rsidRPr="0089467F">
              <w:rPr>
                <w:rFonts w:ascii="Arial" w:eastAsiaTheme="minorHAnsi" w:hAnsi="Arial" w:cs="Arial"/>
              </w:rPr>
              <w:t>Bx</w:t>
            </w:r>
            <w:proofErr w:type="spellEnd"/>
            <w:r w:rsidRPr="0089467F">
              <w:rPr>
                <w:rFonts w:ascii="Arial" w:eastAsiaTheme="minorHAnsi" w:hAnsi="Arial" w:cs="Arial"/>
              </w:rPr>
              <w:t>.</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89467F" w:rsidRDefault="00C421B5" w:rsidP="00B734B2">
            <w:pPr>
              <w:spacing w:after="0" w:line="240" w:lineRule="auto"/>
              <w:rPr>
                <w:rFonts w:ascii="Arial" w:eastAsiaTheme="minorHAnsi" w:hAnsi="Arial" w:cs="Arial"/>
              </w:rPr>
            </w:pPr>
            <w:r w:rsidRPr="0089467F">
              <w:rPr>
                <w:rFonts w:ascii="Arial" w:eastAsiaTheme="minorHAnsi" w:hAnsi="Arial" w:cs="Arial"/>
              </w:rPr>
              <w:t xml:space="preserve">13.25 </w:t>
            </w:r>
            <w:proofErr w:type="spellStart"/>
            <w:r w:rsidRPr="0089467F">
              <w:rPr>
                <w:rFonts w:ascii="Arial" w:eastAsiaTheme="minorHAnsi" w:hAnsi="Arial" w:cs="Arial"/>
                <w:vertAlign w:val="superscript"/>
              </w:rPr>
              <w:t>o</w:t>
            </w:r>
            <w:r w:rsidRPr="0089467F">
              <w:rPr>
                <w:rFonts w:ascii="Arial" w:eastAsiaTheme="minorHAnsi" w:hAnsi="Arial" w:cs="Arial"/>
              </w:rPr>
              <w:t>Bx</w:t>
            </w:r>
            <w:proofErr w:type="spellEnd"/>
            <w:r w:rsidRPr="0089467F">
              <w:rPr>
                <w:rFonts w:ascii="Arial" w:eastAsiaTheme="minorHAnsi" w:hAnsi="Arial" w:cs="Arial"/>
              </w:rPr>
              <w:t>.</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C421B5" w:rsidRPr="0089467F" w:rsidRDefault="00C421B5" w:rsidP="00B734B2">
            <w:pPr>
              <w:spacing w:after="0" w:line="240" w:lineRule="auto"/>
              <w:rPr>
                <w:rFonts w:ascii="Arial" w:eastAsiaTheme="minorHAnsi" w:hAnsi="Arial" w:cs="Arial"/>
              </w:rPr>
            </w:pPr>
            <w:r w:rsidRPr="0089467F">
              <w:rPr>
                <w:rFonts w:ascii="Arial" w:eastAsiaTheme="minorHAnsi" w:hAnsi="Arial" w:cs="Arial"/>
              </w:rPr>
              <w:t>50</w:t>
            </w:r>
            <w:r w:rsidRPr="0089467F">
              <w:rPr>
                <w:rFonts w:ascii="Arial" w:eastAsiaTheme="minorHAnsi" w:hAnsi="Arial" w:cs="Arial"/>
                <w:vertAlign w:val="superscript"/>
              </w:rPr>
              <w:t xml:space="preserve"> </w:t>
            </w:r>
            <w:proofErr w:type="spellStart"/>
            <w:r w:rsidRPr="0089467F">
              <w:rPr>
                <w:rFonts w:ascii="Arial" w:eastAsiaTheme="minorHAnsi" w:hAnsi="Arial" w:cs="Arial"/>
                <w:vertAlign w:val="superscript"/>
              </w:rPr>
              <w:t>o</w:t>
            </w:r>
            <w:r w:rsidRPr="0089467F">
              <w:rPr>
                <w:rFonts w:ascii="Arial" w:eastAsiaTheme="minorHAnsi" w:hAnsi="Arial" w:cs="Arial"/>
              </w:rPr>
              <w:t>Bx</w:t>
            </w:r>
            <w:proofErr w:type="spellEnd"/>
            <w:r w:rsidRPr="0089467F">
              <w:rPr>
                <w:rFonts w:ascii="Arial" w:eastAsiaTheme="minorHAnsi" w:hAnsi="Arial" w:cs="Arial"/>
              </w:rPr>
              <w:t>.</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89467F" w:rsidRDefault="00C421B5" w:rsidP="00B734B2">
            <w:pPr>
              <w:spacing w:after="0" w:line="240" w:lineRule="auto"/>
              <w:rPr>
                <w:rFonts w:ascii="Arial" w:eastAsiaTheme="minorHAnsi" w:hAnsi="Arial" w:cs="Arial"/>
              </w:rPr>
            </w:pPr>
            <w:r w:rsidRPr="0089467F">
              <w:rPr>
                <w:rFonts w:ascii="Arial" w:eastAsiaTheme="minorHAnsi" w:hAnsi="Arial" w:cs="Arial"/>
              </w:rPr>
              <w:t xml:space="preserve">80 </w:t>
            </w:r>
            <w:proofErr w:type="spellStart"/>
            <w:r w:rsidRPr="0089467F">
              <w:rPr>
                <w:rFonts w:ascii="Arial" w:eastAsiaTheme="minorHAnsi" w:hAnsi="Arial" w:cs="Arial"/>
                <w:vertAlign w:val="superscript"/>
              </w:rPr>
              <w:t>o</w:t>
            </w:r>
            <w:r w:rsidRPr="0089467F">
              <w:rPr>
                <w:rFonts w:ascii="Arial" w:eastAsiaTheme="minorHAnsi" w:hAnsi="Arial" w:cs="Arial"/>
              </w:rPr>
              <w:t>Bx</w:t>
            </w:r>
            <w:proofErr w:type="spellEnd"/>
            <w:r w:rsidRPr="0089467F">
              <w:rPr>
                <w:rFonts w:ascii="Arial" w:eastAsiaTheme="minorHAnsi" w:hAnsi="Arial" w:cs="Arial"/>
              </w:rPr>
              <w:t>.</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2.55</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C421B5" w:rsidP="00B734B2">
            <w:pPr>
              <w:spacing w:after="0" w:line="240" w:lineRule="auto"/>
              <w:rPr>
                <w:rFonts w:ascii="Arial" w:eastAsia="Times New Roman" w:hAnsi="Arial" w:cs="Arial"/>
                <w:b/>
                <w:bCs/>
                <w:color w:val="943634"/>
                <w:lang w:val="en-US"/>
              </w:rPr>
            </w:pPr>
            <w:r w:rsidRPr="00C421B5">
              <w:rPr>
                <w:rFonts w:ascii="Arial" w:eastAsia="Times New Roman" w:hAnsi="Arial" w:cs="Arial"/>
                <w:b/>
                <w:bCs/>
                <w:color w:val="943634"/>
                <w:lang w:val="en-US"/>
              </w:rPr>
              <w:t>Starch is an impurity comprising of glucose molecules strung together.  Where does this impurity come from?</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F9347C" w:rsidRDefault="00C421B5" w:rsidP="00B734B2">
            <w:pPr>
              <w:spacing w:after="0" w:line="240" w:lineRule="auto"/>
              <w:rPr>
                <w:rFonts w:ascii="Arial" w:eastAsiaTheme="minorHAnsi" w:hAnsi="Arial" w:cs="Arial"/>
              </w:rPr>
            </w:pPr>
            <w:r w:rsidRPr="00F9347C">
              <w:rPr>
                <w:rFonts w:ascii="Arial" w:eastAsiaTheme="minorHAnsi" w:hAnsi="Arial" w:cs="Arial"/>
              </w:rPr>
              <w:t>Developed in the extraction process.</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F9347C" w:rsidRDefault="00C421B5" w:rsidP="00B734B2">
            <w:pPr>
              <w:spacing w:after="0" w:line="240" w:lineRule="auto"/>
              <w:rPr>
                <w:rFonts w:ascii="Arial" w:eastAsiaTheme="minorHAnsi" w:hAnsi="Arial" w:cs="Arial"/>
              </w:rPr>
            </w:pPr>
            <w:r w:rsidRPr="00F9347C">
              <w:rPr>
                <w:rFonts w:ascii="Arial" w:eastAsiaTheme="minorHAnsi" w:hAnsi="Arial" w:cs="Arial"/>
              </w:rPr>
              <w:t>Developed during clarification.</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C421B5" w:rsidRPr="00F9347C" w:rsidRDefault="00C421B5" w:rsidP="00B734B2">
            <w:pPr>
              <w:spacing w:after="0" w:line="240" w:lineRule="auto"/>
              <w:rPr>
                <w:rFonts w:ascii="Arial" w:eastAsiaTheme="minorHAnsi" w:hAnsi="Arial" w:cs="Arial"/>
              </w:rPr>
            </w:pPr>
            <w:r w:rsidRPr="00F9347C">
              <w:rPr>
                <w:rFonts w:ascii="Arial" w:eastAsiaTheme="minorHAnsi" w:hAnsi="Arial" w:cs="Arial"/>
              </w:rPr>
              <w:t>Developed in the sugar cane.</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F9347C" w:rsidRDefault="00C421B5" w:rsidP="00B734B2">
            <w:pPr>
              <w:spacing w:after="0" w:line="240" w:lineRule="auto"/>
              <w:rPr>
                <w:rFonts w:ascii="Arial" w:eastAsiaTheme="minorHAnsi" w:hAnsi="Arial" w:cs="Arial"/>
              </w:rPr>
            </w:pPr>
            <w:r w:rsidRPr="00F9347C">
              <w:rPr>
                <w:rFonts w:ascii="Arial" w:eastAsiaTheme="minorHAnsi" w:hAnsi="Arial" w:cs="Arial"/>
              </w:rPr>
              <w:t>Developed during evaporation.</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F9347C" w:rsidRDefault="00C421B5" w:rsidP="00B734B2">
            <w:pPr>
              <w:spacing w:after="0" w:line="240" w:lineRule="auto"/>
              <w:rPr>
                <w:rFonts w:ascii="Arial" w:eastAsiaTheme="minorHAnsi" w:hAnsi="Arial" w:cs="Arial"/>
              </w:rPr>
            </w:pPr>
            <w:r w:rsidRPr="00F9347C">
              <w:rPr>
                <w:rFonts w:ascii="Arial" w:eastAsiaTheme="minorHAnsi" w:hAnsi="Arial" w:cs="Arial"/>
              </w:rPr>
              <w:t>Developed during pan boiling.</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2.56</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C421B5" w:rsidP="00B734B2">
            <w:pPr>
              <w:spacing w:after="0" w:line="240" w:lineRule="auto"/>
              <w:rPr>
                <w:rFonts w:ascii="Arial" w:eastAsia="Times New Roman" w:hAnsi="Arial" w:cs="Arial"/>
                <w:b/>
                <w:bCs/>
                <w:color w:val="943634"/>
                <w:lang w:val="en-US"/>
              </w:rPr>
            </w:pPr>
            <w:r w:rsidRPr="00C421B5">
              <w:rPr>
                <w:rFonts w:ascii="Arial" w:eastAsia="Times New Roman" w:hAnsi="Arial" w:cs="Arial"/>
                <w:b/>
                <w:bCs/>
                <w:color w:val="943634"/>
                <w:lang w:val="en-US"/>
              </w:rPr>
              <w:t>What is the impact of high starch content of raw sugar?</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C421B5" w:rsidRPr="00DB4751" w:rsidRDefault="00C421B5" w:rsidP="00B734B2">
            <w:pPr>
              <w:spacing w:after="0" w:line="240" w:lineRule="auto"/>
              <w:rPr>
                <w:rFonts w:ascii="Arial" w:eastAsiaTheme="minorHAnsi" w:hAnsi="Arial" w:cs="Arial"/>
              </w:rPr>
            </w:pPr>
            <w:r w:rsidRPr="00DB4751">
              <w:rPr>
                <w:rFonts w:ascii="Arial" w:eastAsiaTheme="minorHAnsi" w:hAnsi="Arial" w:cs="Arial"/>
              </w:rPr>
              <w:t>Causes severe filtration problems in carbonation refineries.</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DB4751" w:rsidRDefault="00C421B5" w:rsidP="00B734B2">
            <w:pPr>
              <w:spacing w:after="0" w:line="240" w:lineRule="auto"/>
              <w:rPr>
                <w:rFonts w:ascii="Arial" w:eastAsiaTheme="minorHAnsi" w:hAnsi="Arial" w:cs="Arial"/>
              </w:rPr>
            </w:pPr>
            <w:r w:rsidRPr="00DB4751">
              <w:rPr>
                <w:rFonts w:ascii="Arial" w:eastAsiaTheme="minorHAnsi" w:hAnsi="Arial" w:cs="Arial"/>
              </w:rPr>
              <w:t xml:space="preserve">Causes severe filtration problems in </w:t>
            </w:r>
            <w:proofErr w:type="spellStart"/>
            <w:r w:rsidRPr="00DB4751">
              <w:rPr>
                <w:rFonts w:ascii="Arial" w:eastAsiaTheme="minorHAnsi" w:hAnsi="Arial" w:cs="Arial"/>
              </w:rPr>
              <w:t>sulphation</w:t>
            </w:r>
            <w:proofErr w:type="spellEnd"/>
            <w:r w:rsidRPr="00DB4751">
              <w:rPr>
                <w:rFonts w:ascii="Arial" w:eastAsiaTheme="minorHAnsi" w:hAnsi="Arial" w:cs="Arial"/>
              </w:rPr>
              <w:t xml:space="preserve"> refineries.</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DB4751" w:rsidRDefault="00C421B5" w:rsidP="00B734B2">
            <w:pPr>
              <w:spacing w:after="0" w:line="240" w:lineRule="auto"/>
              <w:rPr>
                <w:rFonts w:ascii="Arial" w:eastAsiaTheme="minorHAnsi" w:hAnsi="Arial" w:cs="Arial"/>
              </w:rPr>
            </w:pPr>
            <w:r w:rsidRPr="00DB4751">
              <w:rPr>
                <w:rFonts w:ascii="Arial" w:eastAsiaTheme="minorHAnsi" w:hAnsi="Arial" w:cs="Arial"/>
              </w:rPr>
              <w:t>Causes severe filtration problems in the refinery clarification process.</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DB4751" w:rsidRDefault="00C421B5" w:rsidP="00B734B2">
            <w:pPr>
              <w:spacing w:after="0" w:line="240" w:lineRule="auto"/>
              <w:rPr>
                <w:rFonts w:ascii="Arial" w:eastAsiaTheme="minorHAnsi" w:hAnsi="Arial" w:cs="Arial"/>
              </w:rPr>
            </w:pPr>
            <w:r w:rsidRPr="00DB4751">
              <w:rPr>
                <w:rFonts w:ascii="Arial" w:eastAsiaTheme="minorHAnsi" w:hAnsi="Arial" w:cs="Arial"/>
              </w:rPr>
              <w:t>Causes severe filtration problems in the raw house.</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DB4751" w:rsidRDefault="00C421B5" w:rsidP="00B734B2">
            <w:pPr>
              <w:spacing w:after="0" w:line="240" w:lineRule="auto"/>
              <w:rPr>
                <w:rFonts w:ascii="Arial" w:eastAsiaTheme="minorHAnsi" w:hAnsi="Arial" w:cs="Arial"/>
              </w:rPr>
            </w:pPr>
            <w:r w:rsidRPr="00DB4751">
              <w:rPr>
                <w:rFonts w:ascii="Arial" w:eastAsiaTheme="minorHAnsi" w:hAnsi="Arial" w:cs="Arial"/>
              </w:rPr>
              <w:t>Causes severe problems with the storage of sugar.</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2.57</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C421B5" w:rsidP="00B734B2">
            <w:pPr>
              <w:spacing w:after="0" w:line="240" w:lineRule="auto"/>
              <w:rPr>
                <w:rFonts w:ascii="Arial" w:eastAsia="Times New Roman" w:hAnsi="Arial" w:cs="Arial"/>
                <w:b/>
                <w:bCs/>
                <w:color w:val="943634"/>
                <w:lang w:val="en-US"/>
              </w:rPr>
            </w:pPr>
            <w:r w:rsidRPr="00C421B5">
              <w:rPr>
                <w:rFonts w:ascii="Arial" w:eastAsia="Times New Roman" w:hAnsi="Arial" w:cs="Arial"/>
                <w:b/>
                <w:bCs/>
                <w:color w:val="943634"/>
                <w:lang w:val="en-US"/>
              </w:rPr>
              <w:t>How is starch precipitated for analysis?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2C54D9" w:rsidRDefault="00C421B5" w:rsidP="00B734B2">
            <w:pPr>
              <w:spacing w:after="0" w:line="240" w:lineRule="auto"/>
              <w:rPr>
                <w:rFonts w:ascii="Arial" w:eastAsiaTheme="minorHAnsi" w:hAnsi="Arial" w:cs="Arial"/>
              </w:rPr>
            </w:pPr>
            <w:r w:rsidRPr="002C54D9">
              <w:rPr>
                <w:rFonts w:ascii="Arial" w:eastAsiaTheme="minorHAnsi" w:hAnsi="Arial" w:cs="Arial"/>
              </w:rPr>
              <w:t>Using hot water.</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C421B5" w:rsidRPr="002C54D9" w:rsidRDefault="00C421B5" w:rsidP="00B734B2">
            <w:pPr>
              <w:spacing w:after="0" w:line="240" w:lineRule="auto"/>
              <w:rPr>
                <w:rFonts w:ascii="Arial" w:eastAsiaTheme="minorHAnsi" w:hAnsi="Arial" w:cs="Arial"/>
              </w:rPr>
            </w:pPr>
            <w:r w:rsidRPr="002C54D9">
              <w:rPr>
                <w:rFonts w:ascii="Arial" w:eastAsiaTheme="minorHAnsi" w:hAnsi="Arial" w:cs="Arial"/>
              </w:rPr>
              <w:t>Under a vacuum.</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2C54D9" w:rsidRDefault="00C421B5" w:rsidP="00B734B2">
            <w:pPr>
              <w:spacing w:after="0" w:line="240" w:lineRule="auto"/>
              <w:rPr>
                <w:rFonts w:ascii="Arial" w:eastAsiaTheme="minorHAnsi" w:hAnsi="Arial" w:cs="Arial"/>
              </w:rPr>
            </w:pPr>
            <w:r w:rsidRPr="002C54D9">
              <w:rPr>
                <w:rFonts w:ascii="Arial" w:eastAsiaTheme="minorHAnsi" w:hAnsi="Arial" w:cs="Arial"/>
              </w:rPr>
              <w:t>Acetic acid.</w:t>
            </w:r>
          </w:p>
        </w:tc>
        <w:tc>
          <w:tcPr>
            <w:tcW w:w="1280"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454"/>
        </w:trPr>
        <w:tc>
          <w:tcPr>
            <w:tcW w:w="645" w:type="dxa"/>
            <w:shd w:val="clear" w:color="auto" w:fill="auto"/>
            <w:vAlign w:val="center"/>
          </w:tcPr>
          <w:p w:rsidR="00C421B5" w:rsidRPr="001F68D8" w:rsidRDefault="00C421B5"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421B5"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C421B5" w:rsidRPr="002C54D9" w:rsidRDefault="00C421B5" w:rsidP="00B734B2">
            <w:pPr>
              <w:spacing w:after="0" w:line="240" w:lineRule="auto"/>
              <w:rPr>
                <w:rFonts w:ascii="Arial" w:eastAsiaTheme="minorHAnsi" w:hAnsi="Arial" w:cs="Arial"/>
              </w:rPr>
            </w:pPr>
            <w:r w:rsidRPr="002C54D9">
              <w:rPr>
                <w:rFonts w:ascii="Arial" w:eastAsiaTheme="minorHAnsi" w:hAnsi="Arial" w:cs="Arial"/>
              </w:rPr>
              <w:t>Alcohol.</w:t>
            </w:r>
          </w:p>
        </w:tc>
        <w:tc>
          <w:tcPr>
            <w:tcW w:w="1280" w:type="dxa"/>
            <w:shd w:val="clear" w:color="auto" w:fill="auto"/>
            <w:vAlign w:val="center"/>
          </w:tcPr>
          <w:p w:rsidR="00C421B5" w:rsidRPr="001F68D8" w:rsidRDefault="00C421B5" w:rsidP="00B734B2">
            <w:pPr>
              <w:spacing w:after="0" w:line="240" w:lineRule="auto"/>
              <w:rPr>
                <w:rFonts w:ascii="Arial" w:eastAsia="Times New Roman" w:hAnsi="Arial" w:cs="Arial"/>
                <w:color w:val="943634"/>
                <w:lang w:val="en-US"/>
              </w:rPr>
            </w:pPr>
          </w:p>
        </w:tc>
      </w:tr>
      <w:tr w:rsidR="00C421B5" w:rsidRPr="001F68D8" w:rsidTr="00B734B2">
        <w:trPr>
          <w:trHeight w:val="340"/>
        </w:trPr>
        <w:tc>
          <w:tcPr>
            <w:tcW w:w="645" w:type="dxa"/>
            <w:shd w:val="clear" w:color="auto" w:fill="EFD3D2"/>
            <w:vAlign w:val="center"/>
          </w:tcPr>
          <w:p w:rsidR="00C421B5" w:rsidRPr="001F68D8" w:rsidRDefault="00C421B5"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421B5" w:rsidRPr="001F68D8" w:rsidRDefault="00C421B5"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C421B5" w:rsidRPr="002C54D9" w:rsidRDefault="00C421B5" w:rsidP="00B734B2">
            <w:pPr>
              <w:spacing w:after="0" w:line="240" w:lineRule="auto"/>
              <w:rPr>
                <w:rFonts w:ascii="Arial" w:eastAsiaTheme="minorHAnsi" w:hAnsi="Arial" w:cs="Arial"/>
              </w:rPr>
            </w:pPr>
            <w:r w:rsidRPr="002C54D9">
              <w:rPr>
                <w:rFonts w:ascii="Arial" w:eastAsiaTheme="minorHAnsi" w:hAnsi="Arial" w:cs="Arial"/>
              </w:rPr>
              <w:t>Calcium chloride.</w:t>
            </w:r>
          </w:p>
        </w:tc>
        <w:tc>
          <w:tcPr>
            <w:tcW w:w="1280" w:type="dxa"/>
            <w:tcBorders>
              <w:left w:val="nil"/>
              <w:right w:val="nil"/>
            </w:tcBorders>
            <w:shd w:val="clear" w:color="auto" w:fill="EFD3D2"/>
            <w:vAlign w:val="center"/>
          </w:tcPr>
          <w:p w:rsidR="00C421B5"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2.58</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7825F4" w:rsidP="00B734B2">
            <w:pPr>
              <w:spacing w:after="0" w:line="240" w:lineRule="auto"/>
              <w:rPr>
                <w:rFonts w:ascii="Arial" w:eastAsia="Times New Roman" w:hAnsi="Arial" w:cs="Arial"/>
                <w:b/>
                <w:bCs/>
                <w:color w:val="943634"/>
                <w:lang w:val="en-US"/>
              </w:rPr>
            </w:pPr>
            <w:r w:rsidRPr="007825F4">
              <w:rPr>
                <w:rFonts w:ascii="Arial" w:eastAsia="Times New Roman" w:hAnsi="Arial" w:cs="Arial"/>
                <w:b/>
                <w:bCs/>
                <w:color w:val="943634"/>
                <w:lang w:val="en-US"/>
              </w:rPr>
              <w:t>In preparing a starch graph, which is the unstable reagent that must be prepared immediately prior to use?</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27507D" w:rsidRDefault="007825F4" w:rsidP="00B734B2">
            <w:pPr>
              <w:spacing w:after="0" w:line="240" w:lineRule="auto"/>
              <w:rPr>
                <w:rFonts w:ascii="Arial" w:eastAsiaTheme="minorHAnsi" w:hAnsi="Arial" w:cs="Arial"/>
              </w:rPr>
            </w:pPr>
            <w:r w:rsidRPr="0027507D">
              <w:rPr>
                <w:rFonts w:ascii="Arial" w:eastAsiaTheme="minorHAnsi" w:hAnsi="Arial" w:cs="Arial"/>
              </w:rPr>
              <w:t>Potassium Iodate.</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7825F4"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7825F4" w:rsidRPr="0027507D" w:rsidRDefault="007825F4" w:rsidP="00B734B2">
            <w:pPr>
              <w:spacing w:after="0" w:line="240" w:lineRule="auto"/>
              <w:rPr>
                <w:rFonts w:ascii="Arial" w:eastAsiaTheme="minorHAnsi" w:hAnsi="Arial" w:cs="Arial"/>
              </w:rPr>
            </w:pPr>
            <w:r w:rsidRPr="0027507D">
              <w:rPr>
                <w:rFonts w:ascii="Arial" w:eastAsiaTheme="minorHAnsi" w:hAnsi="Arial" w:cs="Arial"/>
              </w:rPr>
              <w:t>Potassium Iodide.</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27507D" w:rsidRDefault="007825F4" w:rsidP="00B734B2">
            <w:pPr>
              <w:spacing w:after="0" w:line="240" w:lineRule="auto"/>
              <w:rPr>
                <w:rFonts w:ascii="Arial" w:eastAsiaTheme="minorHAnsi" w:hAnsi="Arial" w:cs="Arial"/>
              </w:rPr>
            </w:pPr>
            <w:r w:rsidRPr="0027507D">
              <w:rPr>
                <w:rFonts w:ascii="Arial" w:eastAsiaTheme="minorHAnsi" w:hAnsi="Arial" w:cs="Arial"/>
              </w:rPr>
              <w:t>Calcium chloride.</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7825F4" w:rsidRPr="0027507D" w:rsidRDefault="007825F4" w:rsidP="00B734B2">
            <w:pPr>
              <w:spacing w:after="0" w:line="240" w:lineRule="auto"/>
              <w:rPr>
                <w:rFonts w:ascii="Arial" w:eastAsiaTheme="minorHAnsi" w:hAnsi="Arial" w:cs="Arial"/>
              </w:rPr>
            </w:pPr>
            <w:r w:rsidRPr="0027507D">
              <w:rPr>
                <w:rFonts w:ascii="Arial" w:eastAsiaTheme="minorHAnsi" w:hAnsi="Arial" w:cs="Arial"/>
              </w:rPr>
              <w:t>Acetic acid.</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340"/>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27507D" w:rsidRDefault="007825F4" w:rsidP="00B734B2">
            <w:pPr>
              <w:spacing w:after="0" w:line="240" w:lineRule="auto"/>
              <w:rPr>
                <w:rFonts w:ascii="Arial" w:eastAsiaTheme="minorHAnsi" w:hAnsi="Arial" w:cs="Arial"/>
              </w:rPr>
            </w:pPr>
            <w:r w:rsidRPr="0027507D">
              <w:rPr>
                <w:rFonts w:ascii="Arial" w:eastAsiaTheme="minorHAnsi" w:hAnsi="Arial" w:cs="Arial"/>
              </w:rPr>
              <w:t>All the above.</w:t>
            </w:r>
          </w:p>
        </w:tc>
        <w:tc>
          <w:tcPr>
            <w:tcW w:w="1280" w:type="dxa"/>
            <w:tcBorders>
              <w:left w:val="nil"/>
              <w:right w:val="nil"/>
            </w:tcBorders>
            <w:shd w:val="clear" w:color="auto" w:fill="EFD3D2"/>
            <w:vAlign w:val="center"/>
          </w:tcPr>
          <w:p w:rsidR="007825F4"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2.59</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7825F4" w:rsidP="00B734B2">
            <w:pPr>
              <w:spacing w:after="0" w:line="240" w:lineRule="auto"/>
              <w:rPr>
                <w:rFonts w:ascii="Arial" w:eastAsia="Times New Roman" w:hAnsi="Arial" w:cs="Arial"/>
                <w:b/>
                <w:bCs/>
                <w:color w:val="943634"/>
                <w:lang w:val="en-US"/>
              </w:rPr>
            </w:pPr>
            <w:r w:rsidRPr="007825F4">
              <w:rPr>
                <w:rFonts w:ascii="Arial" w:eastAsia="Times New Roman" w:hAnsi="Arial" w:cs="Arial"/>
                <w:b/>
                <w:bCs/>
                <w:color w:val="943634"/>
                <w:lang w:val="en-US"/>
              </w:rPr>
              <w:t>The Spectrophotometer is the instrument used to measure starch content.  At what light wavelength is the measurement done?</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C400D2" w:rsidRDefault="007825F4" w:rsidP="00B734B2">
            <w:pPr>
              <w:spacing w:after="0" w:line="240" w:lineRule="auto"/>
              <w:rPr>
                <w:rFonts w:ascii="Arial" w:eastAsiaTheme="minorHAnsi" w:hAnsi="Arial" w:cs="Arial"/>
              </w:rPr>
            </w:pPr>
            <w:r w:rsidRPr="00C400D2">
              <w:rPr>
                <w:rFonts w:ascii="Arial" w:eastAsiaTheme="minorHAnsi" w:hAnsi="Arial" w:cs="Arial"/>
              </w:rPr>
              <w:t>320 nm.</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7825F4"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7825F4" w:rsidRPr="00C400D2" w:rsidRDefault="007825F4" w:rsidP="00B734B2">
            <w:pPr>
              <w:spacing w:after="0" w:line="240" w:lineRule="auto"/>
              <w:rPr>
                <w:rFonts w:ascii="Arial" w:eastAsiaTheme="minorHAnsi" w:hAnsi="Arial" w:cs="Arial"/>
              </w:rPr>
            </w:pPr>
            <w:r w:rsidRPr="00C400D2">
              <w:rPr>
                <w:rFonts w:ascii="Arial" w:eastAsiaTheme="minorHAnsi" w:hAnsi="Arial" w:cs="Arial"/>
              </w:rPr>
              <w:t>600 nm.</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C400D2" w:rsidRDefault="007825F4" w:rsidP="00B734B2">
            <w:pPr>
              <w:spacing w:after="0" w:line="240" w:lineRule="auto"/>
              <w:rPr>
                <w:rFonts w:ascii="Arial" w:eastAsiaTheme="minorHAnsi" w:hAnsi="Arial" w:cs="Arial"/>
              </w:rPr>
            </w:pPr>
            <w:r w:rsidRPr="00C400D2">
              <w:rPr>
                <w:rFonts w:ascii="Arial" w:eastAsiaTheme="minorHAnsi" w:hAnsi="Arial" w:cs="Arial"/>
              </w:rPr>
              <w:t>480 nm.</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7825F4" w:rsidRPr="00C400D2" w:rsidRDefault="007825F4" w:rsidP="00B734B2">
            <w:pPr>
              <w:spacing w:after="0" w:line="240" w:lineRule="auto"/>
              <w:rPr>
                <w:rFonts w:ascii="Arial" w:eastAsiaTheme="minorHAnsi" w:hAnsi="Arial" w:cs="Arial"/>
              </w:rPr>
            </w:pPr>
            <w:r w:rsidRPr="00C400D2">
              <w:rPr>
                <w:rFonts w:ascii="Arial" w:eastAsiaTheme="minorHAnsi" w:hAnsi="Arial" w:cs="Arial"/>
              </w:rPr>
              <w:t>420 nm.</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340"/>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C400D2" w:rsidRDefault="007825F4" w:rsidP="00B734B2">
            <w:pPr>
              <w:spacing w:after="0" w:line="240" w:lineRule="auto"/>
              <w:rPr>
                <w:rFonts w:ascii="Arial" w:eastAsiaTheme="minorHAnsi" w:hAnsi="Arial" w:cs="Arial"/>
              </w:rPr>
            </w:pPr>
            <w:r w:rsidRPr="00C400D2">
              <w:rPr>
                <w:rFonts w:ascii="Arial" w:eastAsiaTheme="minorHAnsi" w:hAnsi="Arial" w:cs="Arial"/>
              </w:rPr>
              <w:t>700 nm.</w:t>
            </w:r>
          </w:p>
        </w:tc>
        <w:tc>
          <w:tcPr>
            <w:tcW w:w="1280" w:type="dxa"/>
            <w:tcBorders>
              <w:left w:val="nil"/>
              <w:right w:val="nil"/>
            </w:tcBorders>
            <w:shd w:val="clear" w:color="auto" w:fill="EFD3D2"/>
            <w:vAlign w:val="center"/>
          </w:tcPr>
          <w:p w:rsidR="007825F4"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2.60</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7825F4" w:rsidP="00B734B2">
            <w:pPr>
              <w:spacing w:after="0" w:line="240" w:lineRule="auto"/>
              <w:rPr>
                <w:rFonts w:ascii="Arial" w:eastAsia="Times New Roman" w:hAnsi="Arial" w:cs="Arial"/>
                <w:b/>
                <w:bCs/>
                <w:color w:val="943634"/>
                <w:lang w:val="en-US"/>
              </w:rPr>
            </w:pPr>
            <w:r w:rsidRPr="007825F4">
              <w:rPr>
                <w:rFonts w:ascii="Arial" w:eastAsia="Times New Roman" w:hAnsi="Arial" w:cs="Arial"/>
                <w:b/>
                <w:bCs/>
                <w:color w:val="943634"/>
                <w:lang w:val="en-US"/>
              </w:rPr>
              <w:t>When conducting a starch determination in raw sugar, how many grams of raw sugar are required for the analysis?</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F56684" w:rsidRDefault="007825F4" w:rsidP="00B734B2">
            <w:pPr>
              <w:spacing w:after="0" w:line="240" w:lineRule="auto"/>
              <w:rPr>
                <w:rFonts w:ascii="Arial" w:eastAsiaTheme="minorHAnsi" w:hAnsi="Arial" w:cs="Arial"/>
              </w:rPr>
            </w:pPr>
            <w:r w:rsidRPr="00F56684">
              <w:rPr>
                <w:rFonts w:ascii="Arial" w:eastAsiaTheme="minorHAnsi" w:hAnsi="Arial" w:cs="Arial"/>
              </w:rPr>
              <w:t>30 g.</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7825F4"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7825F4" w:rsidRPr="00F56684" w:rsidRDefault="007825F4" w:rsidP="00B734B2">
            <w:pPr>
              <w:spacing w:after="0" w:line="240" w:lineRule="auto"/>
              <w:rPr>
                <w:rFonts w:ascii="Arial" w:eastAsiaTheme="minorHAnsi" w:hAnsi="Arial" w:cs="Arial"/>
              </w:rPr>
            </w:pPr>
            <w:r w:rsidRPr="00F56684">
              <w:rPr>
                <w:rFonts w:ascii="Arial" w:eastAsiaTheme="minorHAnsi" w:hAnsi="Arial" w:cs="Arial"/>
              </w:rPr>
              <w:t>25 g.</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F56684" w:rsidRDefault="007825F4" w:rsidP="00B734B2">
            <w:pPr>
              <w:spacing w:after="0" w:line="240" w:lineRule="auto"/>
              <w:rPr>
                <w:rFonts w:ascii="Arial" w:eastAsiaTheme="minorHAnsi" w:hAnsi="Arial" w:cs="Arial"/>
              </w:rPr>
            </w:pPr>
            <w:r w:rsidRPr="00F56684">
              <w:rPr>
                <w:rFonts w:ascii="Arial" w:eastAsiaTheme="minorHAnsi" w:hAnsi="Arial" w:cs="Arial"/>
              </w:rPr>
              <w:t>20 g.</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7825F4" w:rsidRPr="00F56684" w:rsidRDefault="007825F4" w:rsidP="00B734B2">
            <w:pPr>
              <w:spacing w:after="0" w:line="240" w:lineRule="auto"/>
              <w:rPr>
                <w:rFonts w:ascii="Arial" w:eastAsiaTheme="minorHAnsi" w:hAnsi="Arial" w:cs="Arial"/>
              </w:rPr>
            </w:pPr>
            <w:r w:rsidRPr="00F56684">
              <w:rPr>
                <w:rFonts w:ascii="Arial" w:eastAsiaTheme="minorHAnsi" w:hAnsi="Arial" w:cs="Arial"/>
              </w:rPr>
              <w:t>100 g.</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340"/>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F56684" w:rsidRDefault="007825F4" w:rsidP="00B734B2">
            <w:pPr>
              <w:spacing w:after="0" w:line="240" w:lineRule="auto"/>
              <w:rPr>
                <w:rFonts w:ascii="Arial" w:eastAsiaTheme="minorHAnsi" w:hAnsi="Arial" w:cs="Arial"/>
              </w:rPr>
            </w:pPr>
            <w:r w:rsidRPr="00F56684">
              <w:rPr>
                <w:rFonts w:ascii="Arial" w:eastAsiaTheme="minorHAnsi" w:hAnsi="Arial" w:cs="Arial"/>
              </w:rPr>
              <w:t>50 g</w:t>
            </w:r>
          </w:p>
        </w:tc>
        <w:tc>
          <w:tcPr>
            <w:tcW w:w="1280" w:type="dxa"/>
            <w:tcBorders>
              <w:left w:val="nil"/>
              <w:right w:val="nil"/>
            </w:tcBorders>
            <w:shd w:val="clear" w:color="auto" w:fill="EFD3D2"/>
            <w:vAlign w:val="center"/>
          </w:tcPr>
          <w:p w:rsidR="007825F4"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E2D1A" w:rsidRPr="001F68D8" w:rsidTr="00B734B2">
        <w:trPr>
          <w:trHeight w:val="567"/>
        </w:trPr>
        <w:tc>
          <w:tcPr>
            <w:tcW w:w="645"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2.61</w:t>
            </w:r>
          </w:p>
        </w:tc>
        <w:tc>
          <w:tcPr>
            <w:tcW w:w="7426" w:type="dxa"/>
            <w:gridSpan w:val="2"/>
            <w:tcBorders>
              <w:top w:val="single" w:sz="8" w:space="0" w:color="C0504D"/>
              <w:bottom w:val="single" w:sz="8" w:space="0" w:color="C0504D"/>
            </w:tcBorders>
            <w:shd w:val="clear" w:color="auto" w:fill="auto"/>
            <w:vAlign w:val="center"/>
          </w:tcPr>
          <w:p w:rsidR="006E2D1A" w:rsidRPr="001F68D8" w:rsidRDefault="007825F4" w:rsidP="00B734B2">
            <w:pPr>
              <w:spacing w:after="0" w:line="240" w:lineRule="auto"/>
              <w:rPr>
                <w:rFonts w:ascii="Arial" w:eastAsia="Times New Roman" w:hAnsi="Arial" w:cs="Arial"/>
                <w:b/>
                <w:bCs/>
                <w:color w:val="943634"/>
                <w:lang w:val="en-US"/>
              </w:rPr>
            </w:pPr>
            <w:r w:rsidRPr="007825F4">
              <w:rPr>
                <w:rFonts w:ascii="Arial" w:eastAsia="Times New Roman" w:hAnsi="Arial" w:cs="Arial"/>
                <w:b/>
                <w:bCs/>
                <w:color w:val="943634"/>
                <w:lang w:val="en-US"/>
              </w:rPr>
              <w:t>Raw sugar grain size is important because:</w:t>
            </w:r>
          </w:p>
        </w:tc>
        <w:tc>
          <w:tcPr>
            <w:tcW w:w="1280" w:type="dxa"/>
            <w:tcBorders>
              <w:top w:val="single" w:sz="8" w:space="0" w:color="C0504D"/>
              <w:bottom w:val="single" w:sz="8" w:space="0" w:color="C0504D"/>
            </w:tcBorders>
            <w:shd w:val="clear" w:color="auto" w:fill="auto"/>
            <w:vAlign w:val="center"/>
          </w:tcPr>
          <w:p w:rsidR="006E2D1A" w:rsidRPr="001F68D8" w:rsidRDefault="006E2D1A"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82664B" w:rsidRDefault="007825F4" w:rsidP="00B734B2">
            <w:pPr>
              <w:spacing w:after="0" w:line="240" w:lineRule="auto"/>
              <w:rPr>
                <w:rFonts w:ascii="Arial" w:eastAsiaTheme="minorHAnsi" w:hAnsi="Arial" w:cs="Arial"/>
              </w:rPr>
            </w:pPr>
            <w:r w:rsidRPr="0082664B">
              <w:rPr>
                <w:rFonts w:ascii="Arial" w:eastAsiaTheme="minorHAnsi" w:hAnsi="Arial" w:cs="Arial"/>
              </w:rPr>
              <w:t>A crystal size that is consistent has better storage qualities.</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7825F4" w:rsidRPr="0082664B" w:rsidRDefault="007825F4" w:rsidP="00B734B2">
            <w:pPr>
              <w:spacing w:after="0" w:line="240" w:lineRule="auto"/>
              <w:rPr>
                <w:rFonts w:ascii="Arial" w:eastAsiaTheme="minorHAnsi" w:hAnsi="Arial" w:cs="Arial"/>
              </w:rPr>
            </w:pPr>
            <w:r w:rsidRPr="0082664B">
              <w:rPr>
                <w:rFonts w:ascii="Arial" w:eastAsiaTheme="minorHAnsi" w:hAnsi="Arial" w:cs="Arial"/>
              </w:rPr>
              <w:t>Smaller grains can get trapped by bigger grains, trapping moisture.</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7825F4" w:rsidRPr="0082664B" w:rsidRDefault="007825F4" w:rsidP="00B734B2">
            <w:pPr>
              <w:spacing w:after="0" w:line="240" w:lineRule="auto"/>
              <w:rPr>
                <w:rFonts w:ascii="Arial" w:eastAsiaTheme="minorHAnsi" w:hAnsi="Arial" w:cs="Arial"/>
              </w:rPr>
            </w:pPr>
            <w:r w:rsidRPr="0082664B">
              <w:rPr>
                <w:rFonts w:ascii="Arial" w:eastAsiaTheme="minorHAnsi" w:hAnsi="Arial" w:cs="Arial"/>
              </w:rPr>
              <w:t>A low scatter from the mean is preferable.</w:t>
            </w:r>
          </w:p>
        </w:tc>
        <w:tc>
          <w:tcPr>
            <w:tcW w:w="1280" w:type="dxa"/>
            <w:tcBorders>
              <w:left w:val="nil"/>
              <w:right w:val="nil"/>
            </w:tcBorders>
            <w:shd w:val="clear" w:color="auto" w:fill="EFD3D2"/>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454"/>
        </w:trPr>
        <w:tc>
          <w:tcPr>
            <w:tcW w:w="645" w:type="dxa"/>
            <w:shd w:val="clear" w:color="auto" w:fill="auto"/>
            <w:vAlign w:val="center"/>
          </w:tcPr>
          <w:p w:rsidR="007825F4" w:rsidRPr="001F68D8" w:rsidRDefault="007825F4"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7825F4" w:rsidRPr="001F68D8" w:rsidRDefault="007825F4"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7825F4" w:rsidRPr="0082664B" w:rsidRDefault="007825F4" w:rsidP="00B734B2">
            <w:pPr>
              <w:spacing w:after="0" w:line="240" w:lineRule="auto"/>
              <w:rPr>
                <w:rFonts w:ascii="Arial" w:eastAsiaTheme="minorHAnsi" w:hAnsi="Arial" w:cs="Arial"/>
              </w:rPr>
            </w:pPr>
            <w:r w:rsidRPr="0082664B">
              <w:rPr>
                <w:rFonts w:ascii="Arial" w:eastAsiaTheme="minorHAnsi" w:hAnsi="Arial" w:cs="Arial"/>
              </w:rPr>
              <w:t>None of the above.</w:t>
            </w:r>
          </w:p>
        </w:tc>
        <w:tc>
          <w:tcPr>
            <w:tcW w:w="1280" w:type="dxa"/>
            <w:shd w:val="clear" w:color="auto" w:fill="auto"/>
            <w:vAlign w:val="center"/>
          </w:tcPr>
          <w:p w:rsidR="007825F4" w:rsidRPr="001F68D8" w:rsidRDefault="007825F4" w:rsidP="00B734B2">
            <w:pPr>
              <w:spacing w:after="0" w:line="240" w:lineRule="auto"/>
              <w:rPr>
                <w:rFonts w:ascii="Arial" w:eastAsia="Times New Roman" w:hAnsi="Arial" w:cs="Arial"/>
                <w:color w:val="943634"/>
                <w:lang w:val="en-US"/>
              </w:rPr>
            </w:pPr>
          </w:p>
        </w:tc>
      </w:tr>
      <w:tr w:rsidR="007825F4" w:rsidRPr="001F68D8" w:rsidTr="00B734B2">
        <w:trPr>
          <w:trHeight w:val="340"/>
        </w:trPr>
        <w:tc>
          <w:tcPr>
            <w:tcW w:w="645" w:type="dxa"/>
            <w:shd w:val="clear" w:color="auto" w:fill="EFD3D2"/>
            <w:vAlign w:val="center"/>
          </w:tcPr>
          <w:p w:rsidR="007825F4" w:rsidRPr="001F68D8" w:rsidRDefault="007825F4"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7825F4" w:rsidRPr="001F68D8" w:rsidRDefault="00F32C05" w:rsidP="00B734B2">
            <w:pPr>
              <w:spacing w:after="0" w:line="240" w:lineRule="auto"/>
              <w:rPr>
                <w:rFonts w:ascii="Arial" w:eastAsia="Times New Roman" w:hAnsi="Arial" w:cs="Arial"/>
                <w:color w:val="943634"/>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7825F4" w:rsidRPr="0082664B" w:rsidRDefault="007825F4" w:rsidP="00B734B2">
            <w:pPr>
              <w:spacing w:after="0" w:line="240" w:lineRule="auto"/>
              <w:rPr>
                <w:rFonts w:ascii="Arial" w:eastAsiaTheme="minorHAnsi" w:hAnsi="Arial" w:cs="Arial"/>
              </w:rPr>
            </w:pPr>
            <w:r w:rsidRPr="0082664B">
              <w:rPr>
                <w:rFonts w:ascii="Arial" w:eastAsiaTheme="minorHAnsi" w:hAnsi="Arial" w:cs="Arial"/>
              </w:rPr>
              <w:t>All the above (except d.)</w:t>
            </w:r>
          </w:p>
        </w:tc>
        <w:tc>
          <w:tcPr>
            <w:tcW w:w="1280" w:type="dxa"/>
            <w:tcBorders>
              <w:left w:val="nil"/>
              <w:right w:val="nil"/>
            </w:tcBorders>
            <w:shd w:val="clear" w:color="auto" w:fill="EFD3D2"/>
            <w:vAlign w:val="center"/>
          </w:tcPr>
          <w:p w:rsidR="007825F4"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2.62</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If raw sugar is not washed prior to grain size analysis, what will happen?</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FB19EC" w:rsidRDefault="00812C46" w:rsidP="00B734B2">
            <w:pPr>
              <w:spacing w:after="0" w:line="240" w:lineRule="auto"/>
              <w:rPr>
                <w:rFonts w:ascii="Arial" w:eastAsiaTheme="minorHAnsi" w:hAnsi="Arial" w:cs="Arial"/>
              </w:rPr>
            </w:pPr>
            <w:r w:rsidRPr="00FB19EC">
              <w:rPr>
                <w:rFonts w:ascii="Arial" w:eastAsiaTheme="minorHAnsi" w:hAnsi="Arial" w:cs="Arial"/>
              </w:rPr>
              <w:t xml:space="preserve">The sample not </w:t>
            </w:r>
            <w:proofErr w:type="gramStart"/>
            <w:r w:rsidRPr="00FB19EC">
              <w:rPr>
                <w:rFonts w:ascii="Arial" w:eastAsiaTheme="minorHAnsi" w:hAnsi="Arial" w:cs="Arial"/>
              </w:rPr>
              <w:t>be</w:t>
            </w:r>
            <w:proofErr w:type="gramEnd"/>
            <w:r w:rsidRPr="00FB19EC">
              <w:rPr>
                <w:rFonts w:ascii="Arial" w:eastAsiaTheme="minorHAnsi" w:hAnsi="Arial" w:cs="Arial"/>
              </w:rPr>
              <w:t xml:space="preserve"> representative.</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FB19EC" w:rsidRDefault="00812C46" w:rsidP="00B734B2">
            <w:pPr>
              <w:spacing w:after="0" w:line="240" w:lineRule="auto"/>
              <w:rPr>
                <w:rFonts w:ascii="Arial" w:eastAsiaTheme="minorHAnsi" w:hAnsi="Arial" w:cs="Arial"/>
              </w:rPr>
            </w:pPr>
            <w:r w:rsidRPr="00FB19EC">
              <w:rPr>
                <w:rFonts w:ascii="Arial" w:eastAsiaTheme="minorHAnsi" w:hAnsi="Arial" w:cs="Arial"/>
              </w:rPr>
              <w:t>The raw sugar will stick to the screens.</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FB19EC" w:rsidRDefault="00812C46" w:rsidP="00B734B2">
            <w:pPr>
              <w:spacing w:after="0" w:line="240" w:lineRule="auto"/>
              <w:rPr>
                <w:rFonts w:ascii="Arial" w:eastAsiaTheme="minorHAnsi" w:hAnsi="Arial" w:cs="Arial"/>
              </w:rPr>
            </w:pPr>
            <w:r w:rsidRPr="00FB19EC">
              <w:rPr>
                <w:rFonts w:ascii="Arial" w:eastAsiaTheme="minorHAnsi" w:hAnsi="Arial" w:cs="Arial"/>
              </w:rPr>
              <w:t>Smaller grains fill the gaps and get stuck.</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FB19EC" w:rsidRDefault="00812C46" w:rsidP="00B734B2">
            <w:pPr>
              <w:spacing w:after="0" w:line="240" w:lineRule="auto"/>
              <w:rPr>
                <w:rFonts w:ascii="Arial" w:eastAsiaTheme="minorHAnsi" w:hAnsi="Arial" w:cs="Arial"/>
              </w:rPr>
            </w:pPr>
            <w:r w:rsidRPr="00FB19EC">
              <w:rPr>
                <w:rFonts w:ascii="Arial" w:eastAsiaTheme="minorHAnsi" w:hAnsi="Arial" w:cs="Arial"/>
              </w:rPr>
              <w:t>None of the above.</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FB19EC" w:rsidRDefault="00812C46" w:rsidP="00B734B2">
            <w:pPr>
              <w:spacing w:after="0" w:line="240" w:lineRule="auto"/>
              <w:rPr>
                <w:rFonts w:ascii="Arial" w:eastAsiaTheme="minorHAnsi" w:hAnsi="Arial" w:cs="Arial"/>
              </w:rPr>
            </w:pPr>
            <w:r w:rsidRPr="00FB19EC">
              <w:rPr>
                <w:rFonts w:ascii="Arial" w:eastAsiaTheme="minorHAnsi" w:hAnsi="Arial" w:cs="Arial"/>
              </w:rPr>
              <w:t>All the above (except d.).</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2.63</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In the grain size analysis. What reagents are the raw sugar washed with?</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E519DA" w:rsidRDefault="00812C46" w:rsidP="00B734B2">
            <w:pPr>
              <w:spacing w:after="0" w:line="240" w:lineRule="auto"/>
              <w:rPr>
                <w:rFonts w:ascii="Arial" w:eastAsiaTheme="minorHAnsi" w:hAnsi="Arial" w:cs="Arial"/>
              </w:rPr>
            </w:pPr>
            <w:r w:rsidRPr="00E519DA">
              <w:rPr>
                <w:rFonts w:ascii="Arial" w:eastAsiaTheme="minorHAnsi" w:hAnsi="Arial" w:cs="Arial"/>
              </w:rPr>
              <w:t>Add methanol and shake hard to dissolve the sugar.</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E519DA" w:rsidRDefault="00812C46" w:rsidP="00B734B2">
            <w:pPr>
              <w:spacing w:after="0" w:line="240" w:lineRule="auto"/>
              <w:rPr>
                <w:rFonts w:ascii="Arial" w:eastAsiaTheme="minorHAnsi" w:hAnsi="Arial" w:cs="Arial"/>
              </w:rPr>
            </w:pPr>
            <w:r w:rsidRPr="00E519DA">
              <w:rPr>
                <w:rFonts w:ascii="Arial" w:eastAsiaTheme="minorHAnsi" w:hAnsi="Arial" w:cs="Arial"/>
              </w:rPr>
              <w:t>Add distilled water and shake gently, not dissolving the sugar.</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E519DA" w:rsidRDefault="00812C46" w:rsidP="00B734B2">
            <w:pPr>
              <w:spacing w:after="0" w:line="240" w:lineRule="auto"/>
              <w:rPr>
                <w:rFonts w:ascii="Arial" w:eastAsiaTheme="minorHAnsi" w:hAnsi="Arial" w:cs="Arial"/>
              </w:rPr>
            </w:pPr>
            <w:r w:rsidRPr="00E519DA">
              <w:rPr>
                <w:rFonts w:ascii="Arial" w:eastAsiaTheme="minorHAnsi" w:hAnsi="Arial" w:cs="Arial"/>
              </w:rPr>
              <w:t xml:space="preserve">Add methanol and distilled water and slosh the solution around to lift the molasses off the crystal.  </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E519DA" w:rsidRDefault="00812C46" w:rsidP="00B734B2">
            <w:pPr>
              <w:spacing w:after="0" w:line="240" w:lineRule="auto"/>
              <w:rPr>
                <w:rFonts w:ascii="Arial" w:eastAsiaTheme="minorHAnsi" w:hAnsi="Arial" w:cs="Arial"/>
              </w:rPr>
            </w:pPr>
            <w:r w:rsidRPr="00E519DA">
              <w:rPr>
                <w:rFonts w:ascii="Arial" w:eastAsiaTheme="minorHAnsi" w:hAnsi="Arial" w:cs="Arial"/>
              </w:rPr>
              <w:t>Add methanol and slosh the solution around to lift the molasses off the crystal. Use ether in the final washing.</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E519DA" w:rsidRDefault="00812C46" w:rsidP="00B734B2">
            <w:pPr>
              <w:spacing w:after="0" w:line="240" w:lineRule="auto"/>
              <w:rPr>
                <w:rFonts w:ascii="Arial" w:eastAsiaTheme="minorHAnsi" w:hAnsi="Arial" w:cs="Arial"/>
              </w:rPr>
            </w:pPr>
            <w:r w:rsidRPr="00E519DA">
              <w:rPr>
                <w:rFonts w:ascii="Arial" w:eastAsiaTheme="minorHAnsi" w:hAnsi="Arial" w:cs="Arial"/>
              </w:rPr>
              <w:t>None of the above.</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2.64</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What sugar molecules make up what is referred to as Reducing Sugars?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C53337" w:rsidRDefault="00812C46" w:rsidP="00B734B2">
            <w:pPr>
              <w:spacing w:after="0" w:line="240" w:lineRule="auto"/>
              <w:rPr>
                <w:rFonts w:ascii="Arial" w:eastAsiaTheme="minorHAnsi" w:hAnsi="Arial" w:cs="Arial"/>
              </w:rPr>
            </w:pPr>
            <w:r w:rsidRPr="00C53337">
              <w:rPr>
                <w:rFonts w:ascii="Arial" w:eastAsiaTheme="minorHAnsi" w:hAnsi="Arial" w:cs="Arial"/>
              </w:rPr>
              <w:t>Sucrose, glucose and fructose.</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C53337" w:rsidRDefault="00812C46" w:rsidP="00B734B2">
            <w:pPr>
              <w:spacing w:after="0" w:line="240" w:lineRule="auto"/>
              <w:rPr>
                <w:rFonts w:ascii="Arial" w:eastAsiaTheme="minorHAnsi" w:hAnsi="Arial" w:cs="Arial"/>
              </w:rPr>
            </w:pPr>
            <w:r w:rsidRPr="00C53337">
              <w:rPr>
                <w:rFonts w:ascii="Arial" w:eastAsiaTheme="minorHAnsi" w:hAnsi="Arial" w:cs="Arial"/>
              </w:rPr>
              <w:t>Sucrose and fructose.</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812C46" w:rsidRPr="00C53337" w:rsidRDefault="00812C46" w:rsidP="00B734B2">
            <w:pPr>
              <w:spacing w:after="0" w:line="240" w:lineRule="auto"/>
              <w:rPr>
                <w:rFonts w:ascii="Arial" w:eastAsiaTheme="minorHAnsi" w:hAnsi="Arial" w:cs="Arial"/>
              </w:rPr>
            </w:pPr>
            <w:r w:rsidRPr="00C53337">
              <w:rPr>
                <w:rFonts w:ascii="Arial" w:eastAsiaTheme="minorHAnsi" w:hAnsi="Arial" w:cs="Arial"/>
              </w:rPr>
              <w:t>Glucose and Fructose.</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C53337" w:rsidRDefault="00812C46" w:rsidP="00B734B2">
            <w:pPr>
              <w:spacing w:after="0" w:line="240" w:lineRule="auto"/>
              <w:rPr>
                <w:rFonts w:ascii="Arial" w:eastAsiaTheme="minorHAnsi" w:hAnsi="Arial" w:cs="Arial"/>
              </w:rPr>
            </w:pPr>
            <w:r w:rsidRPr="00C53337">
              <w:rPr>
                <w:rFonts w:ascii="Arial" w:eastAsiaTheme="minorHAnsi" w:hAnsi="Arial" w:cs="Arial"/>
              </w:rPr>
              <w:t>Sucrose and glucose</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C53337" w:rsidRDefault="00812C46" w:rsidP="00B734B2">
            <w:pPr>
              <w:spacing w:after="0" w:line="240" w:lineRule="auto"/>
              <w:rPr>
                <w:rFonts w:ascii="Arial" w:eastAsiaTheme="minorHAnsi" w:hAnsi="Arial" w:cs="Arial"/>
              </w:rPr>
            </w:pPr>
            <w:r w:rsidRPr="00C53337">
              <w:rPr>
                <w:rFonts w:ascii="Arial" w:eastAsiaTheme="minorHAnsi" w:hAnsi="Arial" w:cs="Arial"/>
              </w:rPr>
              <w:t>Sucrose.</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2.65</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What is the feature of reducing sugars?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F32C05" w:rsidP="00B734B2">
            <w:pPr>
              <w:spacing w:after="0" w:line="240" w:lineRule="auto"/>
              <w:rPr>
                <w:rFonts w:ascii="Arial" w:eastAsia="Times New Roman" w:hAnsi="Arial" w:cs="Arial"/>
                <w:color w:val="943634"/>
                <w:sz w:val="36"/>
                <w:szCs w:val="36"/>
                <w:lang w:val="en-US"/>
              </w:rPr>
            </w:pPr>
            <w:r w:rsidRPr="00F32C05">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812C46" w:rsidRPr="00B03889" w:rsidRDefault="00812C46" w:rsidP="00B734B2">
            <w:pPr>
              <w:spacing w:after="0" w:line="240" w:lineRule="auto"/>
              <w:rPr>
                <w:rFonts w:ascii="Arial" w:eastAsiaTheme="minorHAnsi" w:hAnsi="Arial" w:cs="Arial"/>
              </w:rPr>
            </w:pPr>
            <w:r w:rsidRPr="00B03889">
              <w:rPr>
                <w:rFonts w:ascii="Arial" w:eastAsiaTheme="minorHAnsi" w:hAnsi="Arial" w:cs="Arial"/>
              </w:rPr>
              <w:t>They can add electrons to other substances under certain conditions.</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B03889" w:rsidRDefault="00812C46" w:rsidP="00B734B2">
            <w:pPr>
              <w:spacing w:after="0" w:line="240" w:lineRule="auto"/>
              <w:rPr>
                <w:rFonts w:ascii="Arial" w:eastAsiaTheme="minorHAnsi" w:hAnsi="Arial" w:cs="Arial"/>
              </w:rPr>
            </w:pPr>
            <w:r w:rsidRPr="00B03889">
              <w:rPr>
                <w:rFonts w:ascii="Arial" w:eastAsiaTheme="minorHAnsi" w:hAnsi="Arial" w:cs="Arial"/>
              </w:rPr>
              <w:t>They are characterised by reducing cupric salt.</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B03889" w:rsidRDefault="00812C46" w:rsidP="00B734B2">
            <w:pPr>
              <w:spacing w:after="0" w:line="240" w:lineRule="auto"/>
              <w:rPr>
                <w:rFonts w:ascii="Arial" w:eastAsiaTheme="minorHAnsi" w:hAnsi="Arial" w:cs="Arial"/>
              </w:rPr>
            </w:pPr>
            <w:r w:rsidRPr="00B03889">
              <w:rPr>
                <w:rFonts w:ascii="Arial" w:eastAsiaTheme="minorHAnsi" w:hAnsi="Arial" w:cs="Arial"/>
              </w:rPr>
              <w:t>They help maintain an alkaline environment.</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B03889" w:rsidRDefault="00812C46" w:rsidP="00B734B2">
            <w:pPr>
              <w:spacing w:after="0" w:line="240" w:lineRule="auto"/>
              <w:rPr>
                <w:rFonts w:ascii="Arial" w:eastAsiaTheme="minorHAnsi" w:hAnsi="Arial" w:cs="Arial"/>
              </w:rPr>
            </w:pPr>
            <w:r w:rsidRPr="00B03889">
              <w:rPr>
                <w:rFonts w:ascii="Arial" w:eastAsiaTheme="minorHAnsi" w:hAnsi="Arial" w:cs="Arial"/>
              </w:rPr>
              <w:t>None of the above.</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B03889" w:rsidRDefault="00812C46" w:rsidP="00B734B2">
            <w:pPr>
              <w:spacing w:after="0" w:line="240" w:lineRule="auto"/>
              <w:rPr>
                <w:rFonts w:ascii="Arial" w:eastAsiaTheme="minorHAnsi" w:hAnsi="Arial" w:cs="Arial"/>
              </w:rPr>
            </w:pPr>
            <w:r w:rsidRPr="00B03889">
              <w:rPr>
                <w:rFonts w:ascii="Arial" w:eastAsiaTheme="minorHAnsi" w:hAnsi="Arial" w:cs="Arial"/>
              </w:rPr>
              <w:t>All the above (except d.).</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2.66</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What laboratory process is used for the determination of reducing sugars?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050F84" w:rsidRDefault="00812C46" w:rsidP="00B734B2">
            <w:pPr>
              <w:spacing w:after="0" w:line="240" w:lineRule="auto"/>
              <w:rPr>
                <w:rFonts w:ascii="Arial" w:eastAsiaTheme="minorHAnsi" w:hAnsi="Arial" w:cs="Arial"/>
              </w:rPr>
            </w:pPr>
            <w:r w:rsidRPr="00050F84">
              <w:rPr>
                <w:rFonts w:ascii="Arial" w:eastAsiaTheme="minorHAnsi" w:hAnsi="Arial" w:cs="Arial"/>
              </w:rPr>
              <w:t>Mass difference.</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050F84" w:rsidRDefault="00812C46" w:rsidP="00B734B2">
            <w:pPr>
              <w:spacing w:after="0" w:line="240" w:lineRule="auto"/>
              <w:rPr>
                <w:rFonts w:ascii="Arial" w:eastAsiaTheme="minorHAnsi" w:hAnsi="Arial" w:cs="Arial"/>
              </w:rPr>
            </w:pPr>
            <w:r w:rsidRPr="00050F84">
              <w:rPr>
                <w:rFonts w:ascii="Arial" w:eastAsiaTheme="minorHAnsi" w:hAnsi="Arial" w:cs="Arial"/>
              </w:rPr>
              <w:t>Fehling’s A &amp; B.</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050F84" w:rsidRDefault="00812C46" w:rsidP="00B734B2">
            <w:pPr>
              <w:spacing w:after="0" w:line="240" w:lineRule="auto"/>
              <w:rPr>
                <w:rFonts w:ascii="Arial" w:eastAsiaTheme="minorHAnsi" w:hAnsi="Arial" w:cs="Arial"/>
              </w:rPr>
            </w:pPr>
            <w:r w:rsidRPr="00050F84">
              <w:rPr>
                <w:rFonts w:ascii="Arial" w:eastAsiaTheme="minorHAnsi" w:hAnsi="Arial" w:cs="Arial"/>
              </w:rPr>
              <w:t xml:space="preserve">Lane and </w:t>
            </w:r>
            <w:proofErr w:type="spellStart"/>
            <w:r w:rsidRPr="00050F84">
              <w:rPr>
                <w:rFonts w:ascii="Arial" w:eastAsiaTheme="minorHAnsi" w:hAnsi="Arial" w:cs="Arial"/>
              </w:rPr>
              <w:t>Eynon</w:t>
            </w:r>
            <w:proofErr w:type="spellEnd"/>
            <w:r w:rsidRPr="00050F84">
              <w:rPr>
                <w:rFonts w:ascii="Arial" w:eastAsiaTheme="minorHAnsi" w:hAnsi="Arial" w:cs="Arial"/>
              </w:rPr>
              <w:t>.</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F32C05" w:rsidP="00B734B2">
            <w:pPr>
              <w:spacing w:after="0" w:line="240" w:lineRule="auto"/>
              <w:rPr>
                <w:rFonts w:ascii="Arial" w:eastAsia="Times New Roman" w:hAnsi="Arial" w:cs="Arial"/>
                <w:color w:val="943634"/>
                <w:sz w:val="36"/>
                <w:szCs w:val="36"/>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050F84" w:rsidRDefault="00812C46" w:rsidP="00B734B2">
            <w:pPr>
              <w:spacing w:after="0" w:line="240" w:lineRule="auto"/>
              <w:rPr>
                <w:rFonts w:ascii="Arial" w:eastAsiaTheme="minorHAnsi" w:hAnsi="Arial" w:cs="Arial"/>
              </w:rPr>
            </w:pPr>
            <w:r w:rsidRPr="00050F84">
              <w:rPr>
                <w:rFonts w:ascii="Arial" w:eastAsiaTheme="minorHAnsi" w:hAnsi="Arial" w:cs="Arial"/>
              </w:rPr>
              <w:t>Titration.</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050F84" w:rsidRDefault="00812C46" w:rsidP="00B734B2">
            <w:pPr>
              <w:spacing w:after="0" w:line="240" w:lineRule="auto"/>
              <w:rPr>
                <w:rFonts w:ascii="Arial" w:eastAsiaTheme="minorHAnsi" w:hAnsi="Arial" w:cs="Arial"/>
              </w:rPr>
            </w:pPr>
            <w:r w:rsidRPr="00050F84">
              <w:rPr>
                <w:rFonts w:ascii="Arial" w:eastAsiaTheme="minorHAnsi" w:hAnsi="Arial" w:cs="Arial"/>
              </w:rPr>
              <w:t>Trace test.</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2.67</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Why should factory waters be tested for sugar content?</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29780E" w:rsidRDefault="00812C46" w:rsidP="00B734B2">
            <w:pPr>
              <w:spacing w:after="0" w:line="240" w:lineRule="auto"/>
              <w:rPr>
                <w:rFonts w:ascii="Arial" w:eastAsiaTheme="minorHAnsi" w:hAnsi="Arial" w:cs="Arial"/>
              </w:rPr>
            </w:pPr>
            <w:r w:rsidRPr="0029780E">
              <w:rPr>
                <w:rFonts w:ascii="Arial" w:eastAsiaTheme="minorHAnsi" w:hAnsi="Arial" w:cs="Arial"/>
              </w:rPr>
              <w:t>To indicate if there are any problems with heating vessels.</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29780E" w:rsidRDefault="00812C46" w:rsidP="00B734B2">
            <w:pPr>
              <w:spacing w:after="0" w:line="240" w:lineRule="auto"/>
              <w:rPr>
                <w:rFonts w:ascii="Arial" w:eastAsiaTheme="minorHAnsi" w:hAnsi="Arial" w:cs="Arial"/>
              </w:rPr>
            </w:pPr>
            <w:r w:rsidRPr="0029780E">
              <w:rPr>
                <w:rFonts w:ascii="Arial" w:eastAsiaTheme="minorHAnsi" w:hAnsi="Arial" w:cs="Arial"/>
              </w:rPr>
              <w:t>To make sure that no sugar is being lost.</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29780E" w:rsidRDefault="00812C46" w:rsidP="00B734B2">
            <w:pPr>
              <w:spacing w:after="0" w:line="240" w:lineRule="auto"/>
              <w:rPr>
                <w:rFonts w:ascii="Arial" w:eastAsiaTheme="minorHAnsi" w:hAnsi="Arial" w:cs="Arial"/>
              </w:rPr>
            </w:pPr>
            <w:r w:rsidRPr="0029780E">
              <w:rPr>
                <w:rFonts w:ascii="Arial" w:eastAsiaTheme="minorHAnsi" w:hAnsi="Arial" w:cs="Arial"/>
              </w:rPr>
              <w:t>To ensure that the cooling towers operate efficiently.</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29780E" w:rsidRDefault="00812C46" w:rsidP="00B734B2">
            <w:pPr>
              <w:spacing w:after="0" w:line="240" w:lineRule="auto"/>
              <w:rPr>
                <w:rFonts w:ascii="Arial" w:eastAsiaTheme="minorHAnsi" w:hAnsi="Arial" w:cs="Arial"/>
              </w:rPr>
            </w:pPr>
            <w:r w:rsidRPr="0029780E">
              <w:rPr>
                <w:rFonts w:ascii="Arial" w:eastAsiaTheme="minorHAnsi" w:hAnsi="Arial" w:cs="Arial"/>
              </w:rPr>
              <w:t>To prevent sugar getting into the boiler feed water.</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403EF0" w:rsidP="00B734B2">
            <w:pPr>
              <w:spacing w:after="0" w:line="240" w:lineRule="auto"/>
              <w:rPr>
                <w:rFonts w:ascii="Arial" w:eastAsia="Times New Roman" w:hAnsi="Arial" w:cs="Arial"/>
                <w:color w:val="943634"/>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812C46" w:rsidRPr="0029780E" w:rsidRDefault="00812C46" w:rsidP="00B734B2">
            <w:pPr>
              <w:spacing w:after="0" w:line="240" w:lineRule="auto"/>
              <w:rPr>
                <w:rFonts w:ascii="Arial" w:eastAsiaTheme="minorHAnsi" w:hAnsi="Arial" w:cs="Arial"/>
              </w:rPr>
            </w:pPr>
            <w:r w:rsidRPr="0029780E">
              <w:rPr>
                <w:rFonts w:ascii="Arial" w:eastAsiaTheme="minorHAnsi" w:hAnsi="Arial" w:cs="Arial"/>
              </w:rPr>
              <w:t>All the above.</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2.68</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Which test will determine the actual amount of sugar present in water?</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9C362D" w:rsidRDefault="00812C46" w:rsidP="00B734B2">
            <w:pPr>
              <w:spacing w:after="0" w:line="240" w:lineRule="auto"/>
              <w:rPr>
                <w:rFonts w:ascii="Arial" w:eastAsiaTheme="minorHAnsi" w:hAnsi="Arial" w:cs="Arial"/>
              </w:rPr>
            </w:pPr>
            <w:r w:rsidRPr="009C362D">
              <w:rPr>
                <w:rFonts w:ascii="Arial" w:eastAsiaTheme="minorHAnsi" w:hAnsi="Arial" w:cs="Arial"/>
              </w:rPr>
              <w:t>The quantitative Alpha-naphthol test.</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403EF0" w:rsidP="00B734B2">
            <w:pPr>
              <w:spacing w:after="0" w:line="240" w:lineRule="auto"/>
              <w:rPr>
                <w:rFonts w:ascii="Arial" w:eastAsia="Times New Roman" w:hAnsi="Arial" w:cs="Arial"/>
                <w:color w:val="943634"/>
                <w:sz w:val="36"/>
                <w:szCs w:val="36"/>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9C362D" w:rsidRDefault="00812C46" w:rsidP="00B734B2">
            <w:pPr>
              <w:spacing w:after="0" w:line="240" w:lineRule="auto"/>
              <w:rPr>
                <w:rFonts w:ascii="Arial" w:eastAsiaTheme="minorHAnsi" w:hAnsi="Arial" w:cs="Arial"/>
              </w:rPr>
            </w:pPr>
            <w:r w:rsidRPr="009C362D">
              <w:rPr>
                <w:rFonts w:ascii="Arial" w:eastAsiaTheme="minorHAnsi" w:hAnsi="Arial" w:cs="Arial"/>
              </w:rPr>
              <w:t xml:space="preserve">The quantitative phenol-sulphuric acid method. </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9C362D" w:rsidRDefault="00812C46" w:rsidP="00B734B2">
            <w:pPr>
              <w:spacing w:after="0" w:line="240" w:lineRule="auto"/>
              <w:rPr>
                <w:rFonts w:ascii="Arial" w:eastAsiaTheme="minorHAnsi" w:hAnsi="Arial" w:cs="Arial"/>
              </w:rPr>
            </w:pPr>
            <w:r w:rsidRPr="009C362D">
              <w:rPr>
                <w:rFonts w:ascii="Arial" w:eastAsiaTheme="minorHAnsi" w:hAnsi="Arial" w:cs="Arial"/>
              </w:rPr>
              <w:t>The qualitative Alpha-naphthol test.</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9C362D" w:rsidRDefault="00812C46" w:rsidP="00B734B2">
            <w:pPr>
              <w:spacing w:after="0" w:line="240" w:lineRule="auto"/>
              <w:rPr>
                <w:rFonts w:ascii="Arial" w:eastAsiaTheme="minorHAnsi" w:hAnsi="Arial" w:cs="Arial"/>
              </w:rPr>
            </w:pPr>
            <w:r w:rsidRPr="009C362D">
              <w:rPr>
                <w:rFonts w:ascii="Arial" w:eastAsiaTheme="minorHAnsi" w:hAnsi="Arial" w:cs="Arial"/>
              </w:rPr>
              <w:t>The qualitative resorcinol method.</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9C362D" w:rsidRDefault="00812C46" w:rsidP="00B734B2">
            <w:pPr>
              <w:spacing w:after="0" w:line="240" w:lineRule="auto"/>
              <w:rPr>
                <w:rFonts w:ascii="Arial" w:eastAsiaTheme="minorHAnsi" w:hAnsi="Arial" w:cs="Arial"/>
              </w:rPr>
            </w:pPr>
            <w:r w:rsidRPr="009C362D">
              <w:rPr>
                <w:rFonts w:ascii="Arial" w:eastAsiaTheme="minorHAnsi" w:hAnsi="Arial" w:cs="Arial"/>
              </w:rPr>
              <w:t>All the above.</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2.69</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The expression of concentration is given in:</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241D67" w:rsidRDefault="00812C46" w:rsidP="00B734B2">
            <w:pPr>
              <w:spacing w:after="0" w:line="240" w:lineRule="auto"/>
              <w:rPr>
                <w:rFonts w:ascii="Arial" w:eastAsiaTheme="minorHAnsi" w:hAnsi="Arial" w:cs="Arial"/>
              </w:rPr>
            </w:pPr>
            <w:r w:rsidRPr="00241D67">
              <w:rPr>
                <w:rFonts w:ascii="Arial" w:eastAsiaTheme="minorHAnsi" w:hAnsi="Arial" w:cs="Arial"/>
              </w:rPr>
              <w:t>Ph.</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241D67" w:rsidRDefault="00812C46" w:rsidP="00B734B2">
            <w:pPr>
              <w:spacing w:after="0" w:line="240" w:lineRule="auto"/>
              <w:rPr>
                <w:rFonts w:ascii="Arial" w:eastAsiaTheme="minorHAnsi" w:hAnsi="Arial" w:cs="Arial"/>
              </w:rPr>
            </w:pPr>
            <w:r w:rsidRPr="00241D67">
              <w:rPr>
                <w:rFonts w:ascii="Arial" w:eastAsiaTheme="minorHAnsi" w:hAnsi="Arial" w:cs="Arial"/>
              </w:rPr>
              <w:t>G/l</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241D67" w:rsidRDefault="00812C46" w:rsidP="00B734B2">
            <w:pPr>
              <w:spacing w:after="0" w:line="240" w:lineRule="auto"/>
              <w:rPr>
                <w:rFonts w:ascii="Arial" w:eastAsiaTheme="minorHAnsi" w:hAnsi="Arial" w:cs="Arial"/>
              </w:rPr>
            </w:pPr>
            <w:r w:rsidRPr="00241D67">
              <w:rPr>
                <w:rFonts w:ascii="Arial" w:eastAsiaTheme="minorHAnsi" w:hAnsi="Arial" w:cs="Arial"/>
              </w:rPr>
              <w:t>Mg.</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403EF0" w:rsidP="00B734B2">
            <w:pPr>
              <w:spacing w:after="0" w:line="240" w:lineRule="auto"/>
              <w:rPr>
                <w:rFonts w:ascii="Arial" w:eastAsia="Times New Roman" w:hAnsi="Arial" w:cs="Arial"/>
                <w:color w:val="943634"/>
                <w:sz w:val="36"/>
                <w:szCs w:val="36"/>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241D67" w:rsidRDefault="00812C46" w:rsidP="00B734B2">
            <w:pPr>
              <w:spacing w:after="0" w:line="240" w:lineRule="auto"/>
              <w:rPr>
                <w:rFonts w:ascii="Arial" w:eastAsiaTheme="minorHAnsi" w:hAnsi="Arial" w:cs="Arial"/>
              </w:rPr>
            </w:pPr>
            <w:r w:rsidRPr="00241D67">
              <w:rPr>
                <w:rFonts w:ascii="Arial" w:eastAsiaTheme="minorHAnsi" w:hAnsi="Arial" w:cs="Arial"/>
              </w:rPr>
              <w:t>Ppm.</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241D67" w:rsidRDefault="00812C46" w:rsidP="00B734B2">
            <w:pPr>
              <w:spacing w:after="0" w:line="240" w:lineRule="auto"/>
              <w:rPr>
                <w:rFonts w:ascii="Arial" w:eastAsiaTheme="minorHAnsi" w:hAnsi="Arial" w:cs="Arial"/>
              </w:rPr>
            </w:pPr>
            <w:r w:rsidRPr="00241D67">
              <w:rPr>
                <w:rFonts w:ascii="Arial" w:eastAsiaTheme="minorHAnsi" w:hAnsi="Arial" w:cs="Arial"/>
              </w:rPr>
              <w:t>Ml/l.</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2.70</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What reagents are used when making a standard sugar trace graph for the resorcinol method?</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B90476" w:rsidRDefault="00812C46" w:rsidP="00B734B2">
            <w:pPr>
              <w:spacing w:after="0" w:line="240" w:lineRule="auto"/>
              <w:rPr>
                <w:rFonts w:ascii="Arial" w:eastAsiaTheme="minorHAnsi" w:hAnsi="Arial" w:cs="Arial"/>
              </w:rPr>
            </w:pPr>
            <w:r w:rsidRPr="00B90476">
              <w:rPr>
                <w:rFonts w:ascii="Arial" w:eastAsiaTheme="minorHAnsi" w:hAnsi="Arial" w:cs="Arial"/>
              </w:rPr>
              <w:t>Refined sugar, distilled water and 0</w:t>
            </w:r>
            <w:proofErr w:type="gramStart"/>
            <w:r w:rsidRPr="00B90476">
              <w:rPr>
                <w:rFonts w:ascii="Arial" w:eastAsiaTheme="minorHAnsi" w:hAnsi="Arial" w:cs="Arial"/>
              </w:rPr>
              <w:t>,01</w:t>
            </w:r>
            <w:proofErr w:type="gramEnd"/>
            <w:r w:rsidRPr="00B90476">
              <w:rPr>
                <w:rFonts w:ascii="Arial" w:eastAsiaTheme="minorHAnsi" w:hAnsi="Arial" w:cs="Arial"/>
              </w:rPr>
              <w:t>% benzoic acid.</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812C46" w:rsidRPr="00B90476" w:rsidRDefault="00812C46" w:rsidP="00B734B2">
            <w:pPr>
              <w:spacing w:after="0" w:line="240" w:lineRule="auto"/>
              <w:rPr>
                <w:rFonts w:ascii="Arial" w:eastAsiaTheme="minorHAnsi" w:hAnsi="Arial" w:cs="Arial"/>
              </w:rPr>
            </w:pPr>
            <w:r w:rsidRPr="00B90476">
              <w:rPr>
                <w:rFonts w:ascii="Arial" w:eastAsiaTheme="minorHAnsi" w:hAnsi="Arial" w:cs="Arial"/>
              </w:rPr>
              <w:t>Raw sugar, distilled water and 0</w:t>
            </w:r>
            <w:proofErr w:type="gramStart"/>
            <w:r w:rsidRPr="00B90476">
              <w:rPr>
                <w:rFonts w:ascii="Arial" w:eastAsiaTheme="minorHAnsi" w:hAnsi="Arial" w:cs="Arial"/>
              </w:rPr>
              <w:t>,01</w:t>
            </w:r>
            <w:proofErr w:type="gramEnd"/>
            <w:r w:rsidRPr="00B90476">
              <w:rPr>
                <w:rFonts w:ascii="Arial" w:eastAsiaTheme="minorHAnsi" w:hAnsi="Arial" w:cs="Arial"/>
              </w:rPr>
              <w:t>% benzoic acid.</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B90476" w:rsidRDefault="00812C46" w:rsidP="00B734B2">
            <w:pPr>
              <w:spacing w:after="0" w:line="240" w:lineRule="auto"/>
              <w:rPr>
                <w:rFonts w:ascii="Arial" w:eastAsiaTheme="minorHAnsi" w:hAnsi="Arial" w:cs="Arial"/>
              </w:rPr>
            </w:pPr>
            <w:r w:rsidRPr="00B90476">
              <w:rPr>
                <w:rFonts w:ascii="Arial" w:eastAsiaTheme="minorHAnsi" w:hAnsi="Arial" w:cs="Arial"/>
              </w:rPr>
              <w:t>Refined sugar, distilled water and 0</w:t>
            </w:r>
            <w:proofErr w:type="gramStart"/>
            <w:r w:rsidRPr="00B90476">
              <w:rPr>
                <w:rFonts w:ascii="Arial" w:eastAsiaTheme="minorHAnsi" w:hAnsi="Arial" w:cs="Arial"/>
              </w:rPr>
              <w:t>,01</w:t>
            </w:r>
            <w:proofErr w:type="gramEnd"/>
            <w:r w:rsidRPr="00B90476">
              <w:rPr>
                <w:rFonts w:ascii="Arial" w:eastAsiaTheme="minorHAnsi" w:hAnsi="Arial" w:cs="Arial"/>
              </w:rPr>
              <w:t>% ethyl alcohol.</w:t>
            </w:r>
          </w:p>
        </w:tc>
        <w:tc>
          <w:tcPr>
            <w:tcW w:w="1280"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454"/>
        </w:trPr>
        <w:tc>
          <w:tcPr>
            <w:tcW w:w="645" w:type="dxa"/>
            <w:shd w:val="clear" w:color="auto" w:fill="auto"/>
            <w:vAlign w:val="center"/>
          </w:tcPr>
          <w:p w:rsidR="00812C46" w:rsidRPr="001F68D8" w:rsidRDefault="00812C46"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812C46" w:rsidRPr="001F68D8" w:rsidRDefault="00403EF0" w:rsidP="00B734B2">
            <w:pPr>
              <w:spacing w:after="0" w:line="240" w:lineRule="auto"/>
              <w:rPr>
                <w:rFonts w:ascii="Arial" w:eastAsia="Times New Roman" w:hAnsi="Arial" w:cs="Arial"/>
                <w:color w:val="943634"/>
                <w:sz w:val="36"/>
                <w:szCs w:val="36"/>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auto"/>
            <w:vAlign w:val="center"/>
          </w:tcPr>
          <w:p w:rsidR="00812C46" w:rsidRPr="00B90476" w:rsidRDefault="00812C46" w:rsidP="00B734B2">
            <w:pPr>
              <w:spacing w:after="0" w:line="240" w:lineRule="auto"/>
              <w:rPr>
                <w:rFonts w:ascii="Arial" w:eastAsiaTheme="minorHAnsi" w:hAnsi="Arial" w:cs="Arial"/>
              </w:rPr>
            </w:pPr>
            <w:r w:rsidRPr="00B90476">
              <w:rPr>
                <w:rFonts w:ascii="Arial" w:eastAsiaTheme="minorHAnsi" w:hAnsi="Arial" w:cs="Arial"/>
              </w:rPr>
              <w:t>Refined sugar and 0</w:t>
            </w:r>
            <w:proofErr w:type="gramStart"/>
            <w:r w:rsidRPr="00B90476">
              <w:rPr>
                <w:rFonts w:ascii="Arial" w:eastAsiaTheme="minorHAnsi" w:hAnsi="Arial" w:cs="Arial"/>
              </w:rPr>
              <w:t>,01</w:t>
            </w:r>
            <w:proofErr w:type="gramEnd"/>
            <w:r w:rsidRPr="00B90476">
              <w:rPr>
                <w:rFonts w:ascii="Arial" w:eastAsiaTheme="minorHAnsi" w:hAnsi="Arial" w:cs="Arial"/>
              </w:rPr>
              <w:t>% benzoic acid.</w:t>
            </w:r>
          </w:p>
        </w:tc>
        <w:tc>
          <w:tcPr>
            <w:tcW w:w="1280" w:type="dxa"/>
            <w:shd w:val="clear" w:color="auto" w:fill="auto"/>
            <w:vAlign w:val="center"/>
          </w:tcPr>
          <w:p w:rsidR="00812C46" w:rsidRPr="001F68D8" w:rsidRDefault="00812C46" w:rsidP="00B734B2">
            <w:pPr>
              <w:spacing w:after="0" w:line="240" w:lineRule="auto"/>
              <w:rPr>
                <w:rFonts w:ascii="Arial" w:eastAsia="Times New Roman" w:hAnsi="Arial" w:cs="Arial"/>
                <w:color w:val="943634"/>
                <w:lang w:val="en-US"/>
              </w:rPr>
            </w:pPr>
          </w:p>
        </w:tc>
      </w:tr>
      <w:tr w:rsidR="00812C46" w:rsidRPr="001F68D8" w:rsidTr="00B734B2">
        <w:trPr>
          <w:trHeight w:val="340"/>
        </w:trPr>
        <w:tc>
          <w:tcPr>
            <w:tcW w:w="645" w:type="dxa"/>
            <w:shd w:val="clear" w:color="auto" w:fill="EFD3D2"/>
            <w:vAlign w:val="center"/>
          </w:tcPr>
          <w:p w:rsidR="00812C46" w:rsidRPr="001F68D8" w:rsidRDefault="00812C46"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812C46" w:rsidRPr="001F68D8" w:rsidRDefault="00812C46"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812C46" w:rsidRPr="00B90476" w:rsidRDefault="00812C46" w:rsidP="00B734B2">
            <w:pPr>
              <w:spacing w:after="0" w:line="240" w:lineRule="auto"/>
              <w:rPr>
                <w:rFonts w:ascii="Arial" w:eastAsiaTheme="minorHAnsi" w:hAnsi="Arial" w:cs="Arial"/>
              </w:rPr>
            </w:pPr>
            <w:r w:rsidRPr="00B90476">
              <w:rPr>
                <w:rFonts w:ascii="Arial" w:eastAsiaTheme="minorHAnsi" w:hAnsi="Arial" w:cs="Arial"/>
              </w:rPr>
              <w:t>Refined sugar and 0</w:t>
            </w:r>
            <w:proofErr w:type="gramStart"/>
            <w:r w:rsidRPr="00B90476">
              <w:rPr>
                <w:rFonts w:ascii="Arial" w:eastAsiaTheme="minorHAnsi" w:hAnsi="Arial" w:cs="Arial"/>
              </w:rPr>
              <w:t>,01</w:t>
            </w:r>
            <w:proofErr w:type="gramEnd"/>
            <w:r w:rsidRPr="00B90476">
              <w:rPr>
                <w:rFonts w:ascii="Arial" w:eastAsiaTheme="minorHAnsi" w:hAnsi="Arial" w:cs="Arial"/>
              </w:rPr>
              <w:t>% ethyl alcohol.</w:t>
            </w:r>
          </w:p>
        </w:tc>
        <w:tc>
          <w:tcPr>
            <w:tcW w:w="1280" w:type="dxa"/>
            <w:tcBorders>
              <w:left w:val="nil"/>
              <w:right w:val="nil"/>
            </w:tcBorders>
            <w:shd w:val="clear" w:color="auto" w:fill="EFD3D2"/>
            <w:vAlign w:val="center"/>
          </w:tcPr>
          <w:p w:rsidR="00812C46"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3F3841" w:rsidRPr="001F68D8" w:rsidTr="00B734B2">
        <w:trPr>
          <w:trHeight w:val="567"/>
        </w:trPr>
        <w:tc>
          <w:tcPr>
            <w:tcW w:w="645" w:type="dxa"/>
            <w:tcBorders>
              <w:top w:val="single" w:sz="8" w:space="0" w:color="C0504D"/>
              <w:bottom w:val="single" w:sz="8" w:space="0" w:color="C0504D"/>
            </w:tcBorders>
            <w:shd w:val="clear" w:color="auto" w:fill="auto"/>
            <w:vAlign w:val="center"/>
          </w:tcPr>
          <w:p w:rsidR="003F3841" w:rsidRPr="001F68D8" w:rsidRDefault="003F3841"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2.71</w:t>
            </w:r>
          </w:p>
        </w:tc>
        <w:tc>
          <w:tcPr>
            <w:tcW w:w="7426" w:type="dxa"/>
            <w:gridSpan w:val="2"/>
            <w:tcBorders>
              <w:top w:val="single" w:sz="8" w:space="0" w:color="C0504D"/>
              <w:bottom w:val="single" w:sz="8" w:space="0" w:color="C0504D"/>
            </w:tcBorders>
            <w:shd w:val="clear" w:color="auto" w:fill="auto"/>
            <w:vAlign w:val="center"/>
          </w:tcPr>
          <w:p w:rsidR="003F3841" w:rsidRPr="001F68D8" w:rsidRDefault="00812C46" w:rsidP="00B734B2">
            <w:pPr>
              <w:spacing w:after="0" w:line="240" w:lineRule="auto"/>
              <w:rPr>
                <w:rFonts w:ascii="Arial" w:eastAsia="Times New Roman" w:hAnsi="Arial" w:cs="Arial"/>
                <w:b/>
                <w:bCs/>
                <w:color w:val="943634"/>
                <w:lang w:val="en-US"/>
              </w:rPr>
            </w:pPr>
            <w:r w:rsidRPr="00812C46">
              <w:rPr>
                <w:rFonts w:ascii="Arial" w:eastAsia="Times New Roman" w:hAnsi="Arial" w:cs="Arial"/>
                <w:b/>
                <w:bCs/>
                <w:color w:val="943634"/>
                <w:lang w:val="en-US"/>
              </w:rPr>
              <w:t xml:space="preserve">When conducting a trace test of factory waters, what is the wavelength that the optical density muse </w:t>
            </w:r>
            <w:proofErr w:type="gramStart"/>
            <w:r w:rsidRPr="00812C46">
              <w:rPr>
                <w:rFonts w:ascii="Arial" w:eastAsia="Times New Roman" w:hAnsi="Arial" w:cs="Arial"/>
                <w:b/>
                <w:bCs/>
                <w:color w:val="943634"/>
                <w:lang w:val="en-US"/>
              </w:rPr>
              <w:t>be</w:t>
            </w:r>
            <w:proofErr w:type="gramEnd"/>
            <w:r w:rsidRPr="00812C46">
              <w:rPr>
                <w:rFonts w:ascii="Arial" w:eastAsia="Times New Roman" w:hAnsi="Arial" w:cs="Arial"/>
                <w:b/>
                <w:bCs/>
                <w:color w:val="943634"/>
                <w:lang w:val="en-US"/>
              </w:rPr>
              <w:t xml:space="preserve"> read for the phenol – </w:t>
            </w:r>
            <w:proofErr w:type="spellStart"/>
            <w:r w:rsidRPr="00812C46">
              <w:rPr>
                <w:rFonts w:ascii="Arial" w:eastAsia="Times New Roman" w:hAnsi="Arial" w:cs="Arial"/>
                <w:b/>
                <w:bCs/>
                <w:color w:val="943634"/>
                <w:lang w:val="en-US"/>
              </w:rPr>
              <w:t>sulphuric</w:t>
            </w:r>
            <w:proofErr w:type="spellEnd"/>
            <w:r w:rsidRPr="00812C46">
              <w:rPr>
                <w:rFonts w:ascii="Arial" w:eastAsia="Times New Roman" w:hAnsi="Arial" w:cs="Arial"/>
                <w:b/>
                <w:bCs/>
                <w:color w:val="943634"/>
                <w:lang w:val="en-US"/>
              </w:rPr>
              <w:t xml:space="preserve"> method?</w:t>
            </w:r>
          </w:p>
        </w:tc>
        <w:tc>
          <w:tcPr>
            <w:tcW w:w="1280" w:type="dxa"/>
            <w:tcBorders>
              <w:top w:val="single" w:sz="8" w:space="0" w:color="C0504D"/>
              <w:bottom w:val="single" w:sz="8" w:space="0" w:color="C0504D"/>
            </w:tcBorders>
            <w:shd w:val="clear" w:color="auto" w:fill="auto"/>
            <w:vAlign w:val="center"/>
          </w:tcPr>
          <w:p w:rsidR="003F3841" w:rsidRPr="001F68D8" w:rsidRDefault="003F3841"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DE725B" w:rsidRPr="001F68D8" w:rsidTr="00B734B2">
        <w:trPr>
          <w:trHeight w:val="454"/>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E725B" w:rsidRPr="00C47C86" w:rsidRDefault="00DE725B" w:rsidP="00B734B2">
            <w:pPr>
              <w:spacing w:after="0" w:line="240" w:lineRule="auto"/>
              <w:rPr>
                <w:rFonts w:ascii="Arial" w:eastAsiaTheme="minorHAnsi" w:hAnsi="Arial" w:cs="Arial"/>
              </w:rPr>
            </w:pPr>
            <w:r w:rsidRPr="00C47C86">
              <w:rPr>
                <w:rFonts w:ascii="Arial" w:eastAsiaTheme="minorHAnsi" w:hAnsi="Arial" w:cs="Arial"/>
              </w:rPr>
              <w:t>320 nm.</w:t>
            </w:r>
          </w:p>
        </w:tc>
        <w:tc>
          <w:tcPr>
            <w:tcW w:w="1280"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auto"/>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DE725B" w:rsidRPr="00C47C86" w:rsidRDefault="00DE725B" w:rsidP="00B734B2">
            <w:pPr>
              <w:spacing w:after="0" w:line="240" w:lineRule="auto"/>
              <w:rPr>
                <w:rFonts w:ascii="Arial" w:eastAsiaTheme="minorHAnsi" w:hAnsi="Arial" w:cs="Arial"/>
              </w:rPr>
            </w:pPr>
            <w:r w:rsidRPr="00C47C86">
              <w:rPr>
                <w:rFonts w:ascii="Arial" w:eastAsiaTheme="minorHAnsi" w:hAnsi="Arial" w:cs="Arial"/>
              </w:rPr>
              <w:t>600 nm.</w:t>
            </w:r>
          </w:p>
        </w:tc>
        <w:tc>
          <w:tcPr>
            <w:tcW w:w="1280" w:type="dxa"/>
            <w:shd w:val="clear" w:color="auto" w:fill="auto"/>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E725B" w:rsidRPr="001F68D8" w:rsidRDefault="00403EF0" w:rsidP="00B734B2">
            <w:pPr>
              <w:spacing w:after="0" w:line="240" w:lineRule="auto"/>
              <w:rPr>
                <w:rFonts w:ascii="Arial" w:eastAsia="Times New Roman" w:hAnsi="Arial" w:cs="Arial"/>
                <w:color w:val="943634"/>
                <w:sz w:val="36"/>
                <w:szCs w:val="36"/>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DE725B" w:rsidRPr="00C47C86" w:rsidRDefault="00DE725B" w:rsidP="00B734B2">
            <w:pPr>
              <w:spacing w:after="0" w:line="240" w:lineRule="auto"/>
              <w:rPr>
                <w:rFonts w:ascii="Arial" w:eastAsiaTheme="minorHAnsi" w:hAnsi="Arial" w:cs="Arial"/>
              </w:rPr>
            </w:pPr>
            <w:r w:rsidRPr="00C47C86">
              <w:rPr>
                <w:rFonts w:ascii="Arial" w:eastAsiaTheme="minorHAnsi" w:hAnsi="Arial" w:cs="Arial"/>
              </w:rPr>
              <w:t>480 nm</w:t>
            </w:r>
          </w:p>
        </w:tc>
        <w:tc>
          <w:tcPr>
            <w:tcW w:w="1280"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auto"/>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DE725B" w:rsidRPr="00C47C86" w:rsidRDefault="00DE725B" w:rsidP="00B734B2">
            <w:pPr>
              <w:spacing w:after="0" w:line="240" w:lineRule="auto"/>
              <w:rPr>
                <w:rFonts w:ascii="Arial" w:eastAsiaTheme="minorHAnsi" w:hAnsi="Arial" w:cs="Arial"/>
              </w:rPr>
            </w:pPr>
            <w:r w:rsidRPr="00C47C86">
              <w:rPr>
                <w:rFonts w:ascii="Arial" w:eastAsiaTheme="minorHAnsi" w:hAnsi="Arial" w:cs="Arial"/>
              </w:rPr>
              <w:t>420 nm.</w:t>
            </w:r>
          </w:p>
        </w:tc>
        <w:tc>
          <w:tcPr>
            <w:tcW w:w="1280" w:type="dxa"/>
            <w:shd w:val="clear" w:color="auto" w:fill="auto"/>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340"/>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E725B" w:rsidRPr="00C47C86" w:rsidRDefault="00DE725B" w:rsidP="00B734B2">
            <w:pPr>
              <w:spacing w:after="0" w:line="240" w:lineRule="auto"/>
              <w:rPr>
                <w:rFonts w:ascii="Arial" w:eastAsiaTheme="minorHAnsi" w:hAnsi="Arial" w:cs="Arial"/>
              </w:rPr>
            </w:pPr>
            <w:r w:rsidRPr="00C47C86">
              <w:rPr>
                <w:rFonts w:ascii="Arial" w:eastAsiaTheme="minorHAnsi" w:hAnsi="Arial" w:cs="Arial"/>
              </w:rPr>
              <w:t>700 nm.</w:t>
            </w:r>
          </w:p>
        </w:tc>
        <w:tc>
          <w:tcPr>
            <w:tcW w:w="1280" w:type="dxa"/>
            <w:tcBorders>
              <w:left w:val="nil"/>
              <w:right w:val="nil"/>
            </w:tcBorders>
            <w:shd w:val="clear" w:color="auto" w:fill="EFD3D2"/>
            <w:vAlign w:val="center"/>
          </w:tcPr>
          <w:p w:rsidR="00DE725B"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2.72</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DE725B" w:rsidP="00B734B2">
            <w:pPr>
              <w:spacing w:after="0" w:line="240" w:lineRule="auto"/>
              <w:rPr>
                <w:rFonts w:ascii="Arial" w:eastAsia="Times New Roman" w:hAnsi="Arial" w:cs="Arial"/>
                <w:b/>
                <w:bCs/>
                <w:color w:val="943634"/>
                <w:lang w:val="en-US"/>
              </w:rPr>
            </w:pPr>
            <w:r w:rsidRPr="00DE725B">
              <w:rPr>
                <w:rFonts w:ascii="Arial" w:eastAsia="Times New Roman" w:hAnsi="Arial" w:cs="Arial"/>
                <w:b/>
                <w:bCs/>
                <w:color w:val="943634"/>
                <w:lang w:val="en-US"/>
              </w:rPr>
              <w:t>How is sugar found in factory waters recovered?</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DE725B" w:rsidRPr="001F68D8" w:rsidTr="00B734B2">
        <w:trPr>
          <w:trHeight w:val="454"/>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E725B" w:rsidRPr="00DB039F" w:rsidRDefault="00DE725B" w:rsidP="00B734B2">
            <w:pPr>
              <w:spacing w:after="0" w:line="240" w:lineRule="auto"/>
              <w:rPr>
                <w:rFonts w:ascii="Arial" w:eastAsiaTheme="minorHAnsi" w:hAnsi="Arial" w:cs="Arial"/>
              </w:rPr>
            </w:pPr>
            <w:r w:rsidRPr="00DB039F">
              <w:rPr>
                <w:rFonts w:ascii="Arial" w:eastAsiaTheme="minorHAnsi" w:hAnsi="Arial" w:cs="Arial"/>
              </w:rPr>
              <w:t>By re-introducing the water into the mixed juice.</w:t>
            </w:r>
          </w:p>
        </w:tc>
        <w:tc>
          <w:tcPr>
            <w:tcW w:w="1280"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auto"/>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DE725B" w:rsidRPr="00DB039F" w:rsidRDefault="00DE725B" w:rsidP="00B734B2">
            <w:pPr>
              <w:spacing w:after="0" w:line="240" w:lineRule="auto"/>
              <w:rPr>
                <w:rFonts w:ascii="Arial" w:eastAsiaTheme="minorHAnsi" w:hAnsi="Arial" w:cs="Arial"/>
              </w:rPr>
            </w:pPr>
            <w:r w:rsidRPr="00DB039F">
              <w:rPr>
                <w:rFonts w:ascii="Arial" w:eastAsiaTheme="minorHAnsi" w:hAnsi="Arial" w:cs="Arial"/>
              </w:rPr>
              <w:t>By using the water in the boilers.</w:t>
            </w:r>
          </w:p>
        </w:tc>
        <w:tc>
          <w:tcPr>
            <w:tcW w:w="1280" w:type="dxa"/>
            <w:shd w:val="clear" w:color="auto" w:fill="auto"/>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E725B" w:rsidRPr="00DB039F" w:rsidRDefault="00DE725B" w:rsidP="00B734B2">
            <w:pPr>
              <w:spacing w:after="0" w:line="240" w:lineRule="auto"/>
              <w:rPr>
                <w:rFonts w:ascii="Arial" w:eastAsiaTheme="minorHAnsi" w:hAnsi="Arial" w:cs="Arial"/>
              </w:rPr>
            </w:pPr>
            <w:r w:rsidRPr="00DB039F">
              <w:rPr>
                <w:rFonts w:ascii="Arial" w:eastAsiaTheme="minorHAnsi" w:hAnsi="Arial" w:cs="Arial"/>
              </w:rPr>
              <w:t xml:space="preserve">By using the water to produce </w:t>
            </w:r>
            <w:proofErr w:type="spellStart"/>
            <w:r w:rsidRPr="00DB039F">
              <w:rPr>
                <w:rFonts w:ascii="Arial" w:eastAsiaTheme="minorHAnsi" w:hAnsi="Arial" w:cs="Arial"/>
              </w:rPr>
              <w:t>Remelt</w:t>
            </w:r>
            <w:proofErr w:type="spellEnd"/>
            <w:r w:rsidRPr="00DB039F">
              <w:rPr>
                <w:rFonts w:ascii="Arial" w:eastAsiaTheme="minorHAnsi" w:hAnsi="Arial" w:cs="Arial"/>
              </w:rPr>
              <w:t>.</w:t>
            </w:r>
          </w:p>
        </w:tc>
        <w:tc>
          <w:tcPr>
            <w:tcW w:w="1280" w:type="dxa"/>
            <w:tcBorders>
              <w:left w:val="nil"/>
              <w:right w:val="nil"/>
            </w:tcBorders>
            <w:shd w:val="clear" w:color="auto" w:fill="EFD3D2"/>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454"/>
        </w:trPr>
        <w:tc>
          <w:tcPr>
            <w:tcW w:w="645" w:type="dxa"/>
            <w:shd w:val="clear" w:color="auto" w:fill="auto"/>
            <w:vAlign w:val="center"/>
          </w:tcPr>
          <w:p w:rsidR="00DE725B" w:rsidRPr="001F68D8" w:rsidRDefault="00DE725B"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DE725B" w:rsidRPr="001F68D8" w:rsidRDefault="00DE725B" w:rsidP="00B734B2">
            <w:pPr>
              <w:spacing w:after="0" w:line="240" w:lineRule="auto"/>
              <w:rPr>
                <w:rFonts w:ascii="Arial" w:eastAsia="Times New Roman" w:hAnsi="Arial" w:cs="Arial"/>
                <w:color w:val="943634"/>
                <w:sz w:val="36"/>
                <w:szCs w:val="36"/>
                <w:lang w:val="en-US"/>
              </w:rPr>
            </w:pPr>
            <w:r w:rsidRPr="001F68D8">
              <w:rPr>
                <w:rFonts w:ascii="Arial" w:eastAsia="Times New Roman" w:hAnsi="Arial" w:cs="Arial"/>
                <w:color w:val="943634"/>
                <w:sz w:val="36"/>
                <w:szCs w:val="36"/>
                <w:lang w:val="en-US"/>
              </w:rPr>
              <w:sym w:font="Wingdings" w:char="F0A8"/>
            </w:r>
          </w:p>
        </w:tc>
        <w:tc>
          <w:tcPr>
            <w:tcW w:w="6777" w:type="dxa"/>
            <w:shd w:val="clear" w:color="auto" w:fill="auto"/>
            <w:vAlign w:val="center"/>
          </w:tcPr>
          <w:p w:rsidR="00DE725B" w:rsidRPr="00DB039F" w:rsidRDefault="00DE725B" w:rsidP="00B734B2">
            <w:pPr>
              <w:spacing w:after="0" w:line="240" w:lineRule="auto"/>
              <w:rPr>
                <w:rFonts w:ascii="Arial" w:eastAsiaTheme="minorHAnsi" w:hAnsi="Arial" w:cs="Arial"/>
              </w:rPr>
            </w:pPr>
            <w:r w:rsidRPr="00DB039F">
              <w:rPr>
                <w:rFonts w:ascii="Arial" w:eastAsiaTheme="minorHAnsi" w:hAnsi="Arial" w:cs="Arial"/>
              </w:rPr>
              <w:t>By using the water to wash out the pans.</w:t>
            </w:r>
          </w:p>
        </w:tc>
        <w:tc>
          <w:tcPr>
            <w:tcW w:w="1280" w:type="dxa"/>
            <w:shd w:val="clear" w:color="auto" w:fill="auto"/>
            <w:vAlign w:val="center"/>
          </w:tcPr>
          <w:p w:rsidR="00DE725B" w:rsidRPr="001F68D8" w:rsidRDefault="00DE725B" w:rsidP="00B734B2">
            <w:pPr>
              <w:spacing w:after="0" w:line="240" w:lineRule="auto"/>
              <w:rPr>
                <w:rFonts w:ascii="Arial" w:eastAsia="Times New Roman" w:hAnsi="Arial" w:cs="Arial"/>
                <w:color w:val="943634"/>
                <w:lang w:val="en-US"/>
              </w:rPr>
            </w:pPr>
          </w:p>
        </w:tc>
      </w:tr>
      <w:tr w:rsidR="00DE725B" w:rsidRPr="001F68D8" w:rsidTr="00B734B2">
        <w:trPr>
          <w:trHeight w:val="396"/>
        </w:trPr>
        <w:tc>
          <w:tcPr>
            <w:tcW w:w="645" w:type="dxa"/>
            <w:shd w:val="clear" w:color="auto" w:fill="EFD3D2"/>
            <w:vAlign w:val="center"/>
          </w:tcPr>
          <w:p w:rsidR="00DE725B" w:rsidRPr="001F68D8" w:rsidRDefault="00DE725B"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E725B" w:rsidRPr="001F68D8" w:rsidRDefault="00403EF0" w:rsidP="00B734B2">
            <w:pPr>
              <w:spacing w:after="0" w:line="240" w:lineRule="auto"/>
              <w:rPr>
                <w:rFonts w:ascii="Arial" w:eastAsia="Times New Roman" w:hAnsi="Arial" w:cs="Arial"/>
                <w:color w:val="943634"/>
                <w:lang w:val="en-US"/>
              </w:rPr>
            </w:pPr>
            <w:r w:rsidRPr="00403EF0">
              <w:rPr>
                <w:rFonts w:ascii="Arial" w:eastAsia="Times New Roman" w:hAnsi="Arial" w:cs="Arial"/>
                <w:noProof/>
                <w:color w:val="943634" w:themeColor="accent2" w:themeShade="BF"/>
                <w:sz w:val="36"/>
                <w:szCs w:val="36"/>
                <w:lang w:val="en-US"/>
              </w:rPr>
              <w:sym w:font="Wingdings" w:char="F0FD"/>
            </w:r>
          </w:p>
        </w:tc>
        <w:tc>
          <w:tcPr>
            <w:tcW w:w="6777" w:type="dxa"/>
            <w:shd w:val="clear" w:color="auto" w:fill="EFD3D2"/>
            <w:vAlign w:val="center"/>
          </w:tcPr>
          <w:p w:rsidR="00DE725B" w:rsidRPr="00DB039F" w:rsidRDefault="00DE725B" w:rsidP="00B734B2">
            <w:pPr>
              <w:spacing w:after="0" w:line="240" w:lineRule="auto"/>
              <w:rPr>
                <w:rFonts w:ascii="Arial" w:eastAsiaTheme="minorHAnsi" w:hAnsi="Arial" w:cs="Arial"/>
              </w:rPr>
            </w:pPr>
            <w:r w:rsidRPr="00DB039F">
              <w:rPr>
                <w:rFonts w:ascii="Arial" w:eastAsiaTheme="minorHAnsi" w:hAnsi="Arial" w:cs="Arial"/>
              </w:rPr>
              <w:t>None of the above.</w:t>
            </w:r>
          </w:p>
        </w:tc>
        <w:tc>
          <w:tcPr>
            <w:tcW w:w="1280" w:type="dxa"/>
            <w:tcBorders>
              <w:left w:val="nil"/>
              <w:right w:val="nil"/>
            </w:tcBorders>
            <w:shd w:val="clear" w:color="auto" w:fill="EFD3D2"/>
            <w:vAlign w:val="center"/>
          </w:tcPr>
          <w:p w:rsidR="00DE725B" w:rsidRPr="001F68D8" w:rsidRDefault="004B1C07"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2F5B3B" w:rsidRDefault="002F5B3B">
      <w:pPr>
        <w:spacing w:after="0" w:line="240" w:lineRule="auto"/>
        <w:rPr>
          <w:rFonts w:ascii="Arial" w:eastAsiaTheme="minorHAnsi" w:hAnsi="Arial" w:cs="Arial"/>
          <w:b/>
        </w:rPr>
      </w:pPr>
    </w:p>
    <w:p w:rsidR="002F5B3B" w:rsidRDefault="002F5B3B">
      <w:pPr>
        <w:spacing w:after="0" w:line="240" w:lineRule="auto"/>
        <w:rPr>
          <w:rFonts w:ascii="Arial" w:eastAsiaTheme="minorHAnsi" w:hAnsi="Arial" w:cs="Arial"/>
          <w:b/>
        </w:rPr>
      </w:pPr>
      <w:r>
        <w:rPr>
          <w:rFonts w:ascii="Arial" w:eastAsiaTheme="minorHAnsi" w:hAnsi="Arial" w:cs="Arial"/>
          <w:b/>
        </w:rPr>
        <w:br w:type="page"/>
      </w:r>
    </w:p>
    <w:p w:rsidR="000F2D89" w:rsidRDefault="00537BB2">
      <w:pPr>
        <w:spacing w:after="0" w:line="240" w:lineRule="auto"/>
        <w:rPr>
          <w:rFonts w:ascii="Arial" w:eastAsiaTheme="minorHAnsi" w:hAnsi="Arial" w:cs="Arial"/>
          <w:b/>
        </w:rPr>
      </w:pPr>
      <w:r w:rsidRPr="00537BB2">
        <w:rPr>
          <w:rFonts w:ascii="Arial" w:eastAsiaTheme="minorHAnsi" w:hAnsi="Arial" w:cs="Arial"/>
          <w:b/>
        </w:rPr>
        <w:lastRenderedPageBreak/>
        <w:t>TRUE OR FALSE QUESTIONS:</w:t>
      </w:r>
      <w:r w:rsidRPr="00537BB2">
        <w:rPr>
          <w:rFonts w:ascii="Arial" w:eastAsiaTheme="minorHAnsi" w:hAnsi="Arial" w:cs="Arial"/>
          <w:b/>
        </w:rPr>
        <w:tab/>
      </w:r>
      <w:r w:rsidRPr="00537BB2">
        <w:rPr>
          <w:rFonts w:ascii="Arial" w:eastAsiaTheme="minorHAnsi" w:hAnsi="Arial" w:cs="Arial"/>
          <w:b/>
        </w:rPr>
        <w:tab/>
        <w:t>(One mark for each correct answer.)</w:t>
      </w: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2.73</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 xml:space="preserve">TRUE or FALSE:  The primary </w:t>
            </w:r>
            <w:proofErr w:type="spellStart"/>
            <w:r w:rsidRPr="00537BB2">
              <w:rPr>
                <w:rFonts w:ascii="Arial" w:eastAsia="Times New Roman" w:hAnsi="Arial" w:cs="Arial"/>
                <w:b/>
                <w:bCs/>
                <w:color w:val="943634"/>
                <w:lang w:val="en-US"/>
              </w:rPr>
              <w:t>colours</w:t>
            </w:r>
            <w:proofErr w:type="spellEnd"/>
            <w:r w:rsidRPr="00537BB2">
              <w:rPr>
                <w:rFonts w:ascii="Arial" w:eastAsia="Times New Roman" w:hAnsi="Arial" w:cs="Arial"/>
                <w:b/>
                <w:bCs/>
                <w:color w:val="943634"/>
                <w:lang w:val="en-US"/>
              </w:rPr>
              <w:t xml:space="preserve"> are made up as follows: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B524CB5" wp14:editId="5F559FC8">
                  <wp:extent cx="182880" cy="182880"/>
                  <wp:effectExtent l="0" t="0" r="762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DD25EF" w:rsidRDefault="00537BB2" w:rsidP="00B734B2">
            <w:pPr>
              <w:spacing w:after="0" w:line="240" w:lineRule="auto"/>
              <w:rPr>
                <w:rFonts w:ascii="Arial" w:eastAsiaTheme="minorHAnsi" w:hAnsi="Arial" w:cs="Arial"/>
              </w:rPr>
            </w:pPr>
            <w:r w:rsidRPr="00DD25EF">
              <w:rPr>
                <w:rFonts w:ascii="Arial" w:eastAsiaTheme="minorHAnsi" w:hAnsi="Arial" w:cs="Arial"/>
              </w:rPr>
              <w:t>Red, orange, yellow.</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2DFA84D" wp14:editId="09487A5A">
                  <wp:extent cx="182880" cy="182880"/>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DD25EF" w:rsidRDefault="00537BB2" w:rsidP="00B734B2">
            <w:pPr>
              <w:spacing w:after="0" w:line="240" w:lineRule="auto"/>
              <w:rPr>
                <w:rFonts w:ascii="Arial" w:eastAsiaTheme="minorHAnsi" w:hAnsi="Arial" w:cs="Arial"/>
              </w:rPr>
            </w:pPr>
            <w:r w:rsidRPr="00DD25EF">
              <w:rPr>
                <w:rFonts w:ascii="Arial" w:eastAsiaTheme="minorHAnsi" w:hAnsi="Arial" w:cs="Arial"/>
              </w:rPr>
              <w:t>Green, blue and violet.</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C8A8338" wp14:editId="28D8E1D9">
                  <wp:extent cx="176349" cy="1828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DD25EF" w:rsidRDefault="00537BB2" w:rsidP="00B734B2">
            <w:pPr>
              <w:spacing w:after="0" w:line="240" w:lineRule="auto"/>
              <w:rPr>
                <w:rFonts w:ascii="Arial" w:eastAsiaTheme="minorHAnsi" w:hAnsi="Arial" w:cs="Arial"/>
              </w:rPr>
            </w:pPr>
            <w:r w:rsidRPr="00DD25EF">
              <w:rPr>
                <w:rFonts w:ascii="Arial" w:eastAsiaTheme="minorHAnsi" w:hAnsi="Arial" w:cs="Arial"/>
              </w:rPr>
              <w:t>Red, green and blue.</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35D07E4" wp14:editId="4304894C">
                  <wp:extent cx="182880" cy="1828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DD25EF" w:rsidRDefault="00537BB2" w:rsidP="00B734B2">
            <w:pPr>
              <w:spacing w:after="0" w:line="240" w:lineRule="auto"/>
              <w:rPr>
                <w:rFonts w:ascii="Arial" w:eastAsiaTheme="minorHAnsi" w:hAnsi="Arial" w:cs="Arial"/>
              </w:rPr>
            </w:pPr>
            <w:r w:rsidRPr="00DD25EF">
              <w:rPr>
                <w:rFonts w:ascii="Arial" w:eastAsiaTheme="minorHAnsi" w:hAnsi="Arial" w:cs="Arial"/>
              </w:rPr>
              <w:t>Orange, yellow and green.</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BB488C"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0140FCA" wp14:editId="3CAE706E">
                  <wp:extent cx="182880" cy="182880"/>
                  <wp:effectExtent l="0" t="0" r="762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DD25EF" w:rsidRDefault="00537BB2" w:rsidP="00B734B2">
            <w:pPr>
              <w:spacing w:after="0" w:line="240" w:lineRule="auto"/>
              <w:rPr>
                <w:rFonts w:ascii="Arial" w:eastAsiaTheme="minorHAnsi" w:hAnsi="Arial" w:cs="Arial"/>
              </w:rPr>
            </w:pPr>
            <w:r w:rsidRPr="00DD25EF">
              <w:rPr>
                <w:rFonts w:ascii="Arial" w:eastAsiaTheme="minorHAnsi" w:hAnsi="Arial" w:cs="Arial"/>
              </w:rPr>
              <w:t>Red, blue and yellow.</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2.74</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 xml:space="preserve">TRUE or FALSE:  Answer the following relating to </w:t>
            </w:r>
            <w:proofErr w:type="spellStart"/>
            <w:r w:rsidRPr="00537BB2">
              <w:rPr>
                <w:rFonts w:ascii="Arial" w:eastAsia="Times New Roman" w:hAnsi="Arial" w:cs="Arial"/>
                <w:b/>
                <w:bCs/>
                <w:color w:val="943634"/>
                <w:lang w:val="en-US"/>
              </w:rPr>
              <w:t>colour</w:t>
            </w:r>
            <w:proofErr w:type="spellEnd"/>
            <w:r w:rsidRPr="00537BB2">
              <w:rPr>
                <w:rFonts w:ascii="Arial" w:eastAsia="Times New Roman" w:hAnsi="Arial" w:cs="Arial"/>
                <w:b/>
                <w:bCs/>
                <w:color w:val="943634"/>
                <w:lang w:val="en-US"/>
              </w:rPr>
              <w:t xml:space="preserve"> and turbidity determination:</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B1C00B5" wp14:editId="4C53E3F0">
                  <wp:extent cx="182880" cy="182880"/>
                  <wp:effectExtent l="0" t="0" r="762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266CED" w:rsidRDefault="00537BB2" w:rsidP="00B734B2">
            <w:pPr>
              <w:spacing w:after="0" w:line="240" w:lineRule="auto"/>
              <w:rPr>
                <w:rFonts w:ascii="Arial" w:eastAsiaTheme="minorHAnsi" w:hAnsi="Arial" w:cs="Arial"/>
              </w:rPr>
            </w:pPr>
            <w:r w:rsidRPr="00266CED">
              <w:rPr>
                <w:rFonts w:ascii="Arial" w:eastAsiaTheme="minorHAnsi" w:hAnsi="Arial" w:cs="Arial"/>
              </w:rPr>
              <w:t>The spectrophotometer measures colour.</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95C5344" wp14:editId="75F332D0">
                  <wp:extent cx="176349" cy="1828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266CED" w:rsidRDefault="00537BB2" w:rsidP="00B734B2">
            <w:pPr>
              <w:spacing w:after="0" w:line="240" w:lineRule="auto"/>
              <w:rPr>
                <w:rFonts w:ascii="Arial" w:eastAsiaTheme="minorHAnsi" w:hAnsi="Arial" w:cs="Arial"/>
              </w:rPr>
            </w:pPr>
            <w:r w:rsidRPr="00266CED">
              <w:rPr>
                <w:rFonts w:ascii="Arial" w:eastAsiaTheme="minorHAnsi" w:hAnsi="Arial" w:cs="Arial"/>
              </w:rPr>
              <w:t>Filtrations are done under vacuum.</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DF150F9" wp14:editId="7DBC1A39">
                  <wp:extent cx="182880" cy="182880"/>
                  <wp:effectExtent l="0" t="0" r="762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266CED" w:rsidRDefault="00537BB2" w:rsidP="00B734B2">
            <w:pPr>
              <w:spacing w:after="0" w:line="240" w:lineRule="auto"/>
              <w:rPr>
                <w:rFonts w:ascii="Arial" w:eastAsiaTheme="minorHAnsi" w:hAnsi="Arial" w:cs="Arial"/>
              </w:rPr>
            </w:pPr>
            <w:r w:rsidRPr="00266CED">
              <w:rPr>
                <w:rFonts w:ascii="Arial" w:eastAsiaTheme="minorHAnsi" w:hAnsi="Arial" w:cs="Arial"/>
              </w:rPr>
              <w:t xml:space="preserve">Turbidity is the difference between the absorbency </w:t>
            </w:r>
            <w:proofErr w:type="gramStart"/>
            <w:r w:rsidRPr="00266CED">
              <w:rPr>
                <w:rFonts w:ascii="Arial" w:eastAsiaTheme="minorHAnsi" w:hAnsi="Arial" w:cs="Arial"/>
              </w:rPr>
              <w:t>index</w:t>
            </w:r>
            <w:proofErr w:type="gramEnd"/>
            <w:r w:rsidRPr="00266CED">
              <w:rPr>
                <w:rFonts w:ascii="Arial" w:eastAsiaTheme="minorHAnsi" w:hAnsi="Arial" w:cs="Arial"/>
              </w:rPr>
              <w:t xml:space="preserve"> of the filtered sample less the ICUMSA - SA colour.</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BB488C"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446FEA2" wp14:editId="22A3657E">
                  <wp:extent cx="176349" cy="1828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266CED" w:rsidRDefault="00537BB2" w:rsidP="00B734B2">
            <w:pPr>
              <w:spacing w:after="0" w:line="240" w:lineRule="auto"/>
              <w:rPr>
                <w:rFonts w:ascii="Arial" w:eastAsiaTheme="minorHAnsi" w:hAnsi="Arial" w:cs="Arial"/>
              </w:rPr>
            </w:pPr>
            <w:r w:rsidRPr="00266CED">
              <w:rPr>
                <w:rFonts w:ascii="Arial" w:eastAsiaTheme="minorHAnsi" w:hAnsi="Arial" w:cs="Arial"/>
              </w:rPr>
              <w:t>The wavelength for colour measurement is 420 nm</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7179680A" wp14:editId="59993C98">
                  <wp:extent cx="182880" cy="182880"/>
                  <wp:effectExtent l="0" t="0" r="762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266CED" w:rsidRDefault="00537BB2" w:rsidP="00B734B2">
            <w:pPr>
              <w:spacing w:after="0" w:line="240" w:lineRule="auto"/>
              <w:rPr>
                <w:rFonts w:ascii="Arial" w:eastAsiaTheme="minorHAnsi" w:hAnsi="Arial" w:cs="Arial"/>
              </w:rPr>
            </w:pPr>
            <w:r w:rsidRPr="00266CED">
              <w:rPr>
                <w:rFonts w:ascii="Arial" w:eastAsiaTheme="minorHAnsi" w:hAnsi="Arial" w:cs="Arial"/>
              </w:rPr>
              <w:t>Measurement of total dissolved solids is not important.</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2.75</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TRUE or FALSE:  What could a high turbidity of clear juice indicate?</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6B681E3" wp14:editId="02A1C62C">
                  <wp:extent cx="176349" cy="182880"/>
                  <wp:effectExtent l="0" t="0" r="0" b="762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013E15" w:rsidRDefault="00537BB2" w:rsidP="00B734B2">
            <w:pPr>
              <w:spacing w:after="0" w:line="240" w:lineRule="auto"/>
              <w:rPr>
                <w:rFonts w:ascii="Arial" w:eastAsiaTheme="minorHAnsi" w:hAnsi="Arial" w:cs="Arial"/>
              </w:rPr>
            </w:pPr>
            <w:r w:rsidRPr="00013E15">
              <w:rPr>
                <w:rFonts w:ascii="Arial" w:eastAsiaTheme="minorHAnsi" w:hAnsi="Arial" w:cs="Arial"/>
              </w:rPr>
              <w:t>A problem with the clarification process.</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33C3E42" wp14:editId="092D2D45">
                  <wp:extent cx="182880" cy="182880"/>
                  <wp:effectExtent l="0" t="0" r="762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013E15" w:rsidRDefault="00537BB2" w:rsidP="00B734B2">
            <w:pPr>
              <w:spacing w:after="0" w:line="240" w:lineRule="auto"/>
              <w:rPr>
                <w:rFonts w:ascii="Arial" w:eastAsiaTheme="minorHAnsi" w:hAnsi="Arial" w:cs="Arial"/>
              </w:rPr>
            </w:pPr>
            <w:r w:rsidRPr="00013E15">
              <w:rPr>
                <w:rFonts w:ascii="Arial" w:eastAsiaTheme="minorHAnsi" w:hAnsi="Arial" w:cs="Arial"/>
              </w:rPr>
              <w:t>That the mixed juice has a low purity.</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52E5888" wp14:editId="7E07102D">
                  <wp:extent cx="182880" cy="182880"/>
                  <wp:effectExtent l="0" t="0" r="7620" b="762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013E15" w:rsidRDefault="00537BB2" w:rsidP="00B734B2">
            <w:pPr>
              <w:spacing w:after="0" w:line="240" w:lineRule="auto"/>
              <w:rPr>
                <w:rFonts w:ascii="Arial" w:eastAsiaTheme="minorHAnsi" w:hAnsi="Arial" w:cs="Arial"/>
              </w:rPr>
            </w:pPr>
            <w:r w:rsidRPr="00013E15">
              <w:rPr>
                <w:rFonts w:ascii="Arial" w:eastAsiaTheme="minorHAnsi" w:hAnsi="Arial" w:cs="Arial"/>
              </w:rPr>
              <w:t>Potential losses in the juice heaters.</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0048615" wp14:editId="7898B7A8">
                  <wp:extent cx="182880" cy="182880"/>
                  <wp:effectExtent l="0" t="0" r="7620" b="762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013E15" w:rsidRDefault="00537BB2" w:rsidP="00B734B2">
            <w:pPr>
              <w:spacing w:after="0" w:line="240" w:lineRule="auto"/>
              <w:rPr>
                <w:rFonts w:ascii="Arial" w:eastAsiaTheme="minorHAnsi" w:hAnsi="Arial" w:cs="Arial"/>
              </w:rPr>
            </w:pPr>
            <w:r w:rsidRPr="00013E15">
              <w:rPr>
                <w:rFonts w:ascii="Arial" w:eastAsiaTheme="minorHAnsi" w:hAnsi="Arial" w:cs="Arial"/>
              </w:rPr>
              <w:t>Too much imbibition on the extraction line.</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15CA94C1" wp14:editId="17B9792C">
                  <wp:extent cx="182880" cy="182880"/>
                  <wp:effectExtent l="0" t="0" r="7620" b="762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013E15" w:rsidRDefault="00537BB2" w:rsidP="00B734B2">
            <w:pPr>
              <w:spacing w:after="0" w:line="240" w:lineRule="auto"/>
              <w:rPr>
                <w:rFonts w:ascii="Arial" w:eastAsiaTheme="minorHAnsi" w:hAnsi="Arial" w:cs="Arial"/>
              </w:rPr>
            </w:pPr>
            <w:r w:rsidRPr="00013E15">
              <w:rPr>
                <w:rFonts w:ascii="Arial" w:eastAsiaTheme="minorHAnsi" w:hAnsi="Arial" w:cs="Arial"/>
              </w:rPr>
              <w:t>Problems with the evaporator station.</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2.76</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 xml:space="preserve">TRUE or FALSE:  How </w:t>
            </w:r>
            <w:proofErr w:type="gramStart"/>
            <w:r w:rsidRPr="00537BB2">
              <w:rPr>
                <w:rFonts w:ascii="Arial" w:eastAsia="Times New Roman" w:hAnsi="Arial" w:cs="Arial"/>
                <w:b/>
                <w:bCs/>
                <w:color w:val="943634"/>
                <w:lang w:val="en-US"/>
              </w:rPr>
              <w:t>are</w:t>
            </w:r>
            <w:proofErr w:type="gramEnd"/>
            <w:r w:rsidRPr="00537BB2">
              <w:rPr>
                <w:rFonts w:ascii="Arial" w:eastAsia="Times New Roman" w:hAnsi="Arial" w:cs="Arial"/>
                <w:b/>
                <w:bCs/>
                <w:color w:val="943634"/>
                <w:lang w:val="en-US"/>
              </w:rPr>
              <w:t xml:space="preserve"> the starch levels controlled in sugar production?</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16A4448" wp14:editId="24CA59F2">
                  <wp:extent cx="182880" cy="182880"/>
                  <wp:effectExtent l="0" t="0" r="7620" b="762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571D97" w:rsidRDefault="00537BB2" w:rsidP="00B734B2">
            <w:pPr>
              <w:spacing w:after="0" w:line="240" w:lineRule="auto"/>
              <w:rPr>
                <w:rFonts w:ascii="Arial" w:eastAsiaTheme="minorHAnsi" w:hAnsi="Arial" w:cs="Arial"/>
              </w:rPr>
            </w:pPr>
            <w:r w:rsidRPr="00571D97">
              <w:rPr>
                <w:rFonts w:ascii="Arial" w:eastAsiaTheme="minorHAnsi" w:hAnsi="Arial" w:cs="Arial"/>
              </w:rPr>
              <w:t>Starch levels are not controlled.</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1E95FF3" wp14:editId="7112A83E">
                  <wp:extent cx="176349" cy="182880"/>
                  <wp:effectExtent l="0" t="0" r="0" b="762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571D97" w:rsidRDefault="00537BB2" w:rsidP="00B734B2">
            <w:pPr>
              <w:spacing w:after="0" w:line="240" w:lineRule="auto"/>
              <w:rPr>
                <w:rFonts w:ascii="Arial" w:eastAsiaTheme="minorHAnsi" w:hAnsi="Arial" w:cs="Arial"/>
              </w:rPr>
            </w:pPr>
            <w:r w:rsidRPr="00571D97">
              <w:rPr>
                <w:rFonts w:ascii="Arial" w:eastAsiaTheme="minorHAnsi" w:hAnsi="Arial" w:cs="Arial"/>
              </w:rPr>
              <w:t>An enzyme called amylose is added to the syrup.</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3CD50DA" wp14:editId="26A3B58E">
                  <wp:extent cx="182880" cy="182880"/>
                  <wp:effectExtent l="0" t="0" r="7620" b="762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571D97" w:rsidRDefault="00537BB2" w:rsidP="00B734B2">
            <w:pPr>
              <w:spacing w:after="0" w:line="240" w:lineRule="auto"/>
              <w:rPr>
                <w:rFonts w:ascii="Arial" w:eastAsiaTheme="minorHAnsi" w:hAnsi="Arial" w:cs="Arial"/>
              </w:rPr>
            </w:pPr>
            <w:r w:rsidRPr="00571D97">
              <w:rPr>
                <w:rFonts w:ascii="Arial" w:eastAsiaTheme="minorHAnsi" w:hAnsi="Arial" w:cs="Arial"/>
              </w:rPr>
              <w:t>An enzyme called amylopectin is added to the syrup.</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178D3E3" wp14:editId="43659A5C">
                  <wp:extent cx="182880" cy="182880"/>
                  <wp:effectExtent l="0" t="0" r="7620" b="762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571D97" w:rsidRDefault="00537BB2" w:rsidP="00B734B2">
            <w:pPr>
              <w:spacing w:after="0" w:line="240" w:lineRule="auto"/>
              <w:rPr>
                <w:rFonts w:ascii="Arial" w:eastAsiaTheme="minorHAnsi" w:hAnsi="Arial" w:cs="Arial"/>
              </w:rPr>
            </w:pPr>
            <w:r w:rsidRPr="00571D97">
              <w:rPr>
                <w:rFonts w:ascii="Arial" w:eastAsiaTheme="minorHAnsi" w:hAnsi="Arial" w:cs="Arial"/>
              </w:rPr>
              <w:t>An enzyme called amylase is added to the syrup.</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BDF8EAB" wp14:editId="3A710865">
                  <wp:extent cx="182880" cy="182880"/>
                  <wp:effectExtent l="0" t="0" r="7620" b="762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571D97" w:rsidRDefault="00537BB2" w:rsidP="00B734B2">
            <w:pPr>
              <w:spacing w:after="0" w:line="240" w:lineRule="auto"/>
              <w:rPr>
                <w:rFonts w:ascii="Arial" w:eastAsiaTheme="minorHAnsi" w:hAnsi="Arial" w:cs="Arial"/>
              </w:rPr>
            </w:pPr>
            <w:r w:rsidRPr="00571D97">
              <w:rPr>
                <w:rFonts w:ascii="Arial" w:eastAsiaTheme="minorHAnsi" w:hAnsi="Arial" w:cs="Arial"/>
              </w:rPr>
              <w:t>A product called amylose is added to the clear juice.</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2.77</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TRUE or FALSE:  Which filtration methods are used for starch analysis?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D5BCF1A" wp14:editId="6624EC10">
                  <wp:extent cx="182880" cy="182880"/>
                  <wp:effectExtent l="0" t="0" r="7620" b="762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8F59B7" w:rsidRDefault="00537BB2" w:rsidP="00B734B2">
            <w:pPr>
              <w:spacing w:after="0" w:line="240" w:lineRule="auto"/>
              <w:rPr>
                <w:rFonts w:ascii="Arial" w:eastAsiaTheme="minorHAnsi" w:hAnsi="Arial" w:cs="Arial"/>
              </w:rPr>
            </w:pPr>
            <w:r w:rsidRPr="008F59B7">
              <w:rPr>
                <w:rFonts w:ascii="Arial" w:eastAsiaTheme="minorHAnsi" w:hAnsi="Arial" w:cs="Arial"/>
              </w:rPr>
              <w:t>Filter under vacuum, washing the cake with distilled water.</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18116ED" wp14:editId="40595844">
                  <wp:extent cx="176349" cy="182880"/>
                  <wp:effectExtent l="0" t="0" r="0" b="762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8F59B7" w:rsidRDefault="00537BB2" w:rsidP="00B734B2">
            <w:pPr>
              <w:spacing w:after="0" w:line="240" w:lineRule="auto"/>
              <w:rPr>
                <w:rFonts w:ascii="Arial" w:eastAsiaTheme="minorHAnsi" w:hAnsi="Arial" w:cs="Arial"/>
              </w:rPr>
            </w:pPr>
            <w:r w:rsidRPr="008F59B7">
              <w:rPr>
                <w:rFonts w:ascii="Arial" w:eastAsiaTheme="minorHAnsi" w:hAnsi="Arial" w:cs="Arial"/>
              </w:rPr>
              <w:t>Filter under gravity, using a filter aid.</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E9BFE32" wp14:editId="0173A7AC">
                  <wp:extent cx="176349" cy="182880"/>
                  <wp:effectExtent l="0" t="0" r="0" b="762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8F59B7" w:rsidRDefault="00537BB2" w:rsidP="00B734B2">
            <w:pPr>
              <w:spacing w:after="0" w:line="240" w:lineRule="auto"/>
              <w:rPr>
                <w:rFonts w:ascii="Arial" w:eastAsiaTheme="minorHAnsi" w:hAnsi="Arial" w:cs="Arial"/>
              </w:rPr>
            </w:pPr>
            <w:r w:rsidRPr="008F59B7">
              <w:rPr>
                <w:rFonts w:ascii="Arial" w:eastAsiaTheme="minorHAnsi" w:hAnsi="Arial" w:cs="Arial"/>
              </w:rPr>
              <w:t>Filter under vacuum, washing the cake with alcohol.</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CF42D5A" wp14:editId="4E7CB48E">
                  <wp:extent cx="182880" cy="182880"/>
                  <wp:effectExtent l="0" t="0" r="7620" b="762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8F59B7" w:rsidRDefault="00537BB2" w:rsidP="00B734B2">
            <w:pPr>
              <w:spacing w:after="0" w:line="240" w:lineRule="auto"/>
              <w:rPr>
                <w:rFonts w:ascii="Arial" w:eastAsiaTheme="minorHAnsi" w:hAnsi="Arial" w:cs="Arial"/>
              </w:rPr>
            </w:pPr>
            <w:r w:rsidRPr="008F59B7">
              <w:rPr>
                <w:rFonts w:ascii="Arial" w:eastAsiaTheme="minorHAnsi" w:hAnsi="Arial" w:cs="Arial"/>
              </w:rPr>
              <w:t>No filtration.</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1278F3E" wp14:editId="05AF0755">
                  <wp:extent cx="182880" cy="182880"/>
                  <wp:effectExtent l="0" t="0" r="7620" b="762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8F59B7" w:rsidRDefault="00537BB2" w:rsidP="00B734B2">
            <w:pPr>
              <w:spacing w:after="0" w:line="240" w:lineRule="auto"/>
              <w:rPr>
                <w:rFonts w:ascii="Arial" w:eastAsiaTheme="minorHAnsi" w:hAnsi="Arial" w:cs="Arial"/>
              </w:rPr>
            </w:pPr>
            <w:r w:rsidRPr="008F59B7">
              <w:rPr>
                <w:rFonts w:ascii="Arial" w:eastAsiaTheme="minorHAnsi" w:hAnsi="Arial" w:cs="Arial"/>
              </w:rPr>
              <w:t>Filter under gravity and retain the cake for analysis.</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2.78</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TRUE or FALSE:  Answer the following statements in relation to grain size analysis:</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6B8F822" wp14:editId="2114094B">
                  <wp:extent cx="176349" cy="182880"/>
                  <wp:effectExtent l="0" t="0" r="0" b="762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AD2D92" w:rsidRDefault="00537BB2" w:rsidP="00B734B2">
            <w:pPr>
              <w:spacing w:after="0" w:line="240" w:lineRule="auto"/>
              <w:rPr>
                <w:rFonts w:ascii="Arial" w:eastAsiaTheme="minorHAnsi" w:hAnsi="Arial" w:cs="Arial"/>
              </w:rPr>
            </w:pPr>
            <w:r w:rsidRPr="00AD2D92">
              <w:rPr>
                <w:rFonts w:ascii="Arial" w:eastAsiaTheme="minorHAnsi" w:hAnsi="Arial" w:cs="Arial"/>
              </w:rPr>
              <w:t>Co-efficient of variation gives an indication of the distribution scatter.</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8B54D07" wp14:editId="7E58C3A8">
                  <wp:extent cx="176349" cy="182880"/>
                  <wp:effectExtent l="0" t="0" r="0" b="762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AD2D92" w:rsidRDefault="00537BB2" w:rsidP="00B734B2">
            <w:pPr>
              <w:spacing w:after="0" w:line="240" w:lineRule="auto"/>
              <w:rPr>
                <w:rFonts w:ascii="Arial" w:eastAsiaTheme="minorHAnsi" w:hAnsi="Arial" w:cs="Arial"/>
              </w:rPr>
            </w:pPr>
            <w:r w:rsidRPr="00AD2D92">
              <w:rPr>
                <w:rFonts w:ascii="Arial" w:eastAsiaTheme="minorHAnsi" w:hAnsi="Arial" w:cs="Arial"/>
              </w:rPr>
              <w:t>Fines percent is important for refined sugar.</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E56F420" wp14:editId="58E03F46">
                  <wp:extent cx="176349" cy="182880"/>
                  <wp:effectExtent l="0" t="0" r="0" b="762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AD2D92" w:rsidRDefault="00537BB2" w:rsidP="00B734B2">
            <w:pPr>
              <w:spacing w:after="0" w:line="240" w:lineRule="auto"/>
              <w:rPr>
                <w:rFonts w:ascii="Arial" w:eastAsiaTheme="minorHAnsi" w:hAnsi="Arial" w:cs="Arial"/>
              </w:rPr>
            </w:pPr>
            <w:r w:rsidRPr="00AD2D92">
              <w:rPr>
                <w:rFonts w:ascii="Arial" w:eastAsiaTheme="minorHAnsi" w:hAnsi="Arial" w:cs="Arial"/>
              </w:rPr>
              <w:t>Specific grain size (S.G.S.) is an important indicator for raw sugar.</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DE83D7E" wp14:editId="418BD52D">
                  <wp:extent cx="182880" cy="182880"/>
                  <wp:effectExtent l="0" t="0" r="7620" b="762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537BB2" w:rsidRPr="00AD2D92" w:rsidRDefault="00537BB2" w:rsidP="00B734B2">
            <w:pPr>
              <w:spacing w:after="0" w:line="240" w:lineRule="auto"/>
              <w:rPr>
                <w:rFonts w:ascii="Arial" w:eastAsiaTheme="minorHAnsi" w:hAnsi="Arial" w:cs="Arial"/>
              </w:rPr>
            </w:pPr>
            <w:r w:rsidRPr="00AD2D92">
              <w:rPr>
                <w:rFonts w:ascii="Arial" w:eastAsiaTheme="minorHAnsi" w:hAnsi="Arial" w:cs="Arial"/>
              </w:rPr>
              <w:t xml:space="preserve">MA is an abbreviation for Most Apertures. </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C7E075A" wp14:editId="79ECBFAA">
                  <wp:extent cx="182880" cy="182880"/>
                  <wp:effectExtent l="0" t="0" r="7620" b="762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AD2D92" w:rsidRDefault="00537BB2" w:rsidP="00B734B2">
            <w:pPr>
              <w:spacing w:after="0" w:line="240" w:lineRule="auto"/>
              <w:rPr>
                <w:rFonts w:ascii="Arial" w:eastAsiaTheme="minorHAnsi" w:hAnsi="Arial" w:cs="Arial"/>
              </w:rPr>
            </w:pPr>
            <w:r w:rsidRPr="00AD2D92">
              <w:rPr>
                <w:rFonts w:ascii="Arial" w:eastAsiaTheme="minorHAnsi" w:hAnsi="Arial" w:cs="Arial"/>
              </w:rPr>
              <w:t>Most of the sugar will be caught in the first pan of the mechanical shaker.</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2.79</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TRUE or FALSE:  Answer the following in connection with determining reducing sugars in juice.</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0A81D0E6" wp14:editId="3137D003">
                  <wp:extent cx="182880" cy="182880"/>
                  <wp:effectExtent l="0" t="0" r="7620" b="762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8806D4" w:rsidRDefault="00537BB2" w:rsidP="00B734B2">
            <w:pPr>
              <w:spacing w:after="0" w:line="240" w:lineRule="auto"/>
              <w:rPr>
                <w:rFonts w:ascii="Arial" w:eastAsiaTheme="minorHAnsi" w:hAnsi="Arial" w:cs="Arial"/>
              </w:rPr>
            </w:pPr>
            <w:r w:rsidRPr="008806D4">
              <w:rPr>
                <w:rFonts w:ascii="Arial" w:eastAsiaTheme="minorHAnsi" w:hAnsi="Arial" w:cs="Arial"/>
              </w:rPr>
              <w:t xml:space="preserve">Filter the sample using filter paper, discarding the first </w:t>
            </w:r>
            <w:proofErr w:type="spellStart"/>
            <w:r w:rsidRPr="008806D4">
              <w:rPr>
                <w:rFonts w:ascii="Arial" w:eastAsiaTheme="minorHAnsi" w:hAnsi="Arial" w:cs="Arial"/>
              </w:rPr>
              <w:t>runnings</w:t>
            </w:r>
            <w:proofErr w:type="spellEnd"/>
            <w:r w:rsidRPr="008806D4">
              <w:rPr>
                <w:rFonts w:ascii="Arial" w:eastAsiaTheme="minorHAnsi" w:hAnsi="Arial" w:cs="Arial"/>
              </w:rPr>
              <w:t>.</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533CF5E" wp14:editId="6FA71F8A">
                  <wp:extent cx="176349" cy="182880"/>
                  <wp:effectExtent l="0" t="0" r="0" b="762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8806D4" w:rsidRDefault="00537BB2" w:rsidP="00B734B2">
            <w:pPr>
              <w:spacing w:after="0" w:line="240" w:lineRule="auto"/>
              <w:rPr>
                <w:rFonts w:ascii="Arial" w:eastAsiaTheme="minorHAnsi" w:hAnsi="Arial" w:cs="Arial"/>
              </w:rPr>
            </w:pPr>
            <w:r w:rsidRPr="008806D4">
              <w:rPr>
                <w:rFonts w:ascii="Arial" w:eastAsiaTheme="minorHAnsi" w:hAnsi="Arial" w:cs="Arial"/>
              </w:rPr>
              <w:t>Pipette 5ml A and 5ml B Fehling’s solution into a flat bottomed narrow neck boiling flask.</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971DB87" wp14:editId="1FFFC78D">
                  <wp:extent cx="182880" cy="182880"/>
                  <wp:effectExtent l="0" t="0" r="7620" b="762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537BB2" w:rsidRPr="008806D4" w:rsidRDefault="00537BB2" w:rsidP="00B734B2">
            <w:pPr>
              <w:spacing w:after="0" w:line="240" w:lineRule="auto"/>
              <w:rPr>
                <w:rFonts w:ascii="Arial" w:eastAsiaTheme="minorHAnsi" w:hAnsi="Arial" w:cs="Arial"/>
              </w:rPr>
            </w:pPr>
            <w:r w:rsidRPr="008806D4">
              <w:rPr>
                <w:rFonts w:ascii="Arial" w:eastAsiaTheme="minorHAnsi" w:hAnsi="Arial" w:cs="Arial"/>
              </w:rPr>
              <w:t>Add 20ml diluted juice from the burette into the flask.</w:t>
            </w:r>
          </w:p>
        </w:tc>
        <w:tc>
          <w:tcPr>
            <w:tcW w:w="1280" w:type="dxa"/>
            <w:tcBorders>
              <w:left w:val="nil"/>
              <w:right w:val="nil"/>
            </w:tcBorders>
            <w:shd w:val="clear" w:color="auto" w:fill="EFD3D2"/>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454"/>
        </w:trPr>
        <w:tc>
          <w:tcPr>
            <w:tcW w:w="645" w:type="dxa"/>
            <w:shd w:val="clear" w:color="auto" w:fill="auto"/>
            <w:vAlign w:val="center"/>
          </w:tcPr>
          <w:p w:rsidR="00537BB2" w:rsidRPr="001F68D8" w:rsidRDefault="00537BB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537BB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297294A" wp14:editId="6C17D725">
                  <wp:extent cx="176349" cy="182880"/>
                  <wp:effectExtent l="0" t="0" r="0" b="762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537BB2" w:rsidRPr="008806D4" w:rsidRDefault="00537BB2" w:rsidP="00B734B2">
            <w:pPr>
              <w:spacing w:after="0" w:line="240" w:lineRule="auto"/>
              <w:rPr>
                <w:rFonts w:ascii="Arial" w:eastAsiaTheme="minorHAnsi" w:hAnsi="Arial" w:cs="Arial"/>
              </w:rPr>
            </w:pPr>
            <w:r w:rsidRPr="008806D4">
              <w:rPr>
                <w:rFonts w:ascii="Arial" w:eastAsiaTheme="minorHAnsi" w:hAnsi="Arial" w:cs="Arial"/>
              </w:rPr>
              <w:t>After 10 – 15 minutes of boiling the flask, add diluted juice, 5ml at a time until the original colour of the reagents returns.</w:t>
            </w:r>
          </w:p>
        </w:tc>
        <w:tc>
          <w:tcPr>
            <w:tcW w:w="1280" w:type="dxa"/>
            <w:shd w:val="clear" w:color="auto" w:fill="auto"/>
            <w:vAlign w:val="center"/>
          </w:tcPr>
          <w:p w:rsidR="00537BB2" w:rsidRPr="001F68D8" w:rsidRDefault="00537BB2" w:rsidP="00B734B2">
            <w:pPr>
              <w:spacing w:after="0" w:line="240" w:lineRule="auto"/>
              <w:rPr>
                <w:rFonts w:ascii="Arial" w:eastAsia="Times New Roman" w:hAnsi="Arial" w:cs="Arial"/>
                <w:color w:val="943634"/>
                <w:lang w:val="en-US"/>
              </w:rPr>
            </w:pPr>
          </w:p>
        </w:tc>
      </w:tr>
      <w:tr w:rsidR="00537BB2" w:rsidRPr="001F68D8" w:rsidTr="00B734B2">
        <w:trPr>
          <w:trHeight w:val="340"/>
        </w:trPr>
        <w:tc>
          <w:tcPr>
            <w:tcW w:w="645" w:type="dxa"/>
            <w:shd w:val="clear" w:color="auto" w:fill="EFD3D2"/>
            <w:vAlign w:val="center"/>
          </w:tcPr>
          <w:p w:rsidR="00537BB2" w:rsidRPr="001F68D8" w:rsidRDefault="00537BB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537BB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69A5896B" wp14:editId="0E95CC21">
                  <wp:extent cx="176349" cy="182880"/>
                  <wp:effectExtent l="0" t="0" r="0" b="762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537BB2" w:rsidRPr="008806D4" w:rsidRDefault="00537BB2" w:rsidP="00B734B2">
            <w:pPr>
              <w:spacing w:after="0" w:line="240" w:lineRule="auto"/>
              <w:rPr>
                <w:rFonts w:ascii="Arial" w:eastAsiaTheme="minorHAnsi" w:hAnsi="Arial" w:cs="Arial"/>
              </w:rPr>
            </w:pPr>
            <w:r w:rsidRPr="008806D4">
              <w:rPr>
                <w:rFonts w:ascii="Arial" w:eastAsiaTheme="minorHAnsi" w:hAnsi="Arial" w:cs="Arial"/>
              </w:rPr>
              <w:t>Add 3 – 4 drops of methylene blue for the next colour change process.</w:t>
            </w:r>
          </w:p>
        </w:tc>
        <w:tc>
          <w:tcPr>
            <w:tcW w:w="1280" w:type="dxa"/>
            <w:tcBorders>
              <w:left w:val="nil"/>
              <w:right w:val="nil"/>
            </w:tcBorders>
            <w:shd w:val="clear" w:color="auto" w:fill="EFD3D2"/>
            <w:vAlign w:val="center"/>
          </w:tcPr>
          <w:p w:rsidR="00537BB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2.80</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537BB2" w:rsidP="00B734B2">
            <w:pPr>
              <w:spacing w:after="0" w:line="240" w:lineRule="auto"/>
              <w:rPr>
                <w:rFonts w:ascii="Arial" w:eastAsia="Times New Roman" w:hAnsi="Arial" w:cs="Arial"/>
                <w:b/>
                <w:bCs/>
                <w:color w:val="943634"/>
                <w:lang w:val="en-US"/>
              </w:rPr>
            </w:pPr>
            <w:r w:rsidRPr="00537BB2">
              <w:rPr>
                <w:rFonts w:ascii="Arial" w:eastAsia="Times New Roman" w:hAnsi="Arial" w:cs="Arial"/>
                <w:b/>
                <w:bCs/>
                <w:color w:val="943634"/>
                <w:lang w:val="en-US"/>
              </w:rPr>
              <w:t xml:space="preserve">TRUE or FALSE:  Answer the following relating to the Alpha – </w:t>
            </w:r>
            <w:proofErr w:type="spellStart"/>
            <w:r w:rsidRPr="00537BB2">
              <w:rPr>
                <w:rFonts w:ascii="Arial" w:eastAsia="Times New Roman" w:hAnsi="Arial" w:cs="Arial"/>
                <w:b/>
                <w:bCs/>
                <w:color w:val="943634"/>
                <w:lang w:val="en-US"/>
              </w:rPr>
              <w:t>naphthol</w:t>
            </w:r>
            <w:proofErr w:type="spellEnd"/>
            <w:r w:rsidRPr="00537BB2">
              <w:rPr>
                <w:rFonts w:ascii="Arial" w:eastAsia="Times New Roman" w:hAnsi="Arial" w:cs="Arial"/>
                <w:b/>
                <w:bCs/>
                <w:color w:val="943634"/>
                <w:lang w:val="en-US"/>
              </w:rPr>
              <w:t xml:space="preserve"> sugar trace test.</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3C4C3F0" wp14:editId="4E9D9FA2">
                  <wp:extent cx="176349" cy="182880"/>
                  <wp:effectExtent l="0" t="0" r="0" b="762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C15062" w:rsidRPr="00C2782E" w:rsidRDefault="00C15062" w:rsidP="00B734B2">
            <w:pPr>
              <w:spacing w:after="0" w:line="240" w:lineRule="auto"/>
              <w:rPr>
                <w:rFonts w:ascii="Arial" w:eastAsiaTheme="minorHAnsi" w:hAnsi="Arial" w:cs="Arial"/>
              </w:rPr>
            </w:pPr>
            <w:r w:rsidRPr="00C2782E">
              <w:rPr>
                <w:rFonts w:ascii="Arial" w:eastAsiaTheme="minorHAnsi" w:hAnsi="Arial" w:cs="Arial"/>
              </w:rPr>
              <w:t>Use 2ml of a clear sample in a test tube.</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001F4B4" wp14:editId="3615519E">
                  <wp:extent cx="176349" cy="182880"/>
                  <wp:effectExtent l="0" t="0" r="0" b="762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C15062" w:rsidRPr="00C2782E" w:rsidRDefault="00C15062" w:rsidP="00B734B2">
            <w:pPr>
              <w:spacing w:after="0" w:line="240" w:lineRule="auto"/>
              <w:rPr>
                <w:rFonts w:ascii="Arial" w:eastAsiaTheme="minorHAnsi" w:hAnsi="Arial" w:cs="Arial"/>
              </w:rPr>
            </w:pPr>
            <w:r w:rsidRPr="00C2782E">
              <w:rPr>
                <w:rFonts w:ascii="Arial" w:eastAsiaTheme="minorHAnsi" w:hAnsi="Arial" w:cs="Arial"/>
              </w:rPr>
              <w:t xml:space="preserve">Add 5 drops of alpha – </w:t>
            </w:r>
            <w:proofErr w:type="spellStart"/>
            <w:r w:rsidRPr="00C2782E">
              <w:rPr>
                <w:rFonts w:ascii="Arial" w:eastAsiaTheme="minorHAnsi" w:hAnsi="Arial" w:cs="Arial"/>
              </w:rPr>
              <w:t>naphthol</w:t>
            </w:r>
            <w:proofErr w:type="spellEnd"/>
            <w:r w:rsidRPr="00C2782E">
              <w:rPr>
                <w:rFonts w:ascii="Arial" w:eastAsiaTheme="minorHAnsi" w:hAnsi="Arial" w:cs="Arial"/>
              </w:rPr>
              <w:t xml:space="preserve"> at 20% and mix.</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AE8E506" wp14:editId="03A71417">
                  <wp:extent cx="176349" cy="182880"/>
                  <wp:effectExtent l="0" t="0" r="0" b="762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C15062" w:rsidRPr="00C2782E" w:rsidRDefault="00C15062" w:rsidP="00B734B2">
            <w:pPr>
              <w:spacing w:after="0" w:line="240" w:lineRule="auto"/>
              <w:rPr>
                <w:rFonts w:ascii="Arial" w:eastAsiaTheme="minorHAnsi" w:hAnsi="Arial" w:cs="Arial"/>
              </w:rPr>
            </w:pPr>
            <w:r w:rsidRPr="00C2782E">
              <w:rPr>
                <w:rFonts w:ascii="Arial" w:eastAsiaTheme="minorHAnsi" w:hAnsi="Arial" w:cs="Arial"/>
              </w:rPr>
              <w:t>Run 5ml of concentrated sulphuric acid gently down the test tube. Once done mix well.</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BBA620A" wp14:editId="784FEF7F">
                  <wp:extent cx="176349" cy="182880"/>
                  <wp:effectExtent l="0" t="0" r="0" b="762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C15062" w:rsidRPr="00C2782E" w:rsidRDefault="00C15062" w:rsidP="00B734B2">
            <w:pPr>
              <w:spacing w:after="0" w:line="240" w:lineRule="auto"/>
              <w:rPr>
                <w:rFonts w:ascii="Arial" w:eastAsiaTheme="minorHAnsi" w:hAnsi="Arial" w:cs="Arial"/>
              </w:rPr>
            </w:pPr>
            <w:r w:rsidRPr="00C2782E">
              <w:rPr>
                <w:rFonts w:ascii="Arial" w:eastAsiaTheme="minorHAnsi" w:hAnsi="Arial" w:cs="Arial"/>
              </w:rPr>
              <w:t>A violet colour will develop within 30 seconds if sugar is present.</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340"/>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2DA3E17C" wp14:editId="030E1FC0">
                  <wp:extent cx="182880" cy="182880"/>
                  <wp:effectExtent l="0" t="0" r="7620" b="762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C2782E" w:rsidRDefault="00C15062" w:rsidP="00B734B2">
            <w:pPr>
              <w:spacing w:after="0" w:line="240" w:lineRule="auto"/>
              <w:rPr>
                <w:rFonts w:ascii="Arial" w:eastAsiaTheme="minorHAnsi" w:hAnsi="Arial" w:cs="Arial"/>
              </w:rPr>
            </w:pPr>
            <w:r w:rsidRPr="00C2782E">
              <w:rPr>
                <w:rFonts w:ascii="Arial" w:eastAsiaTheme="minorHAnsi" w:hAnsi="Arial" w:cs="Arial"/>
              </w:rPr>
              <w:t>A violet colour will develop within 50 seconds if sugar is present.</w:t>
            </w:r>
          </w:p>
        </w:tc>
        <w:tc>
          <w:tcPr>
            <w:tcW w:w="1280" w:type="dxa"/>
            <w:tcBorders>
              <w:left w:val="nil"/>
              <w:right w:val="nil"/>
            </w:tcBorders>
            <w:shd w:val="clear" w:color="auto" w:fill="EFD3D2"/>
            <w:vAlign w:val="center"/>
          </w:tcPr>
          <w:p w:rsidR="00C1506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2.81</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C15062" w:rsidP="00B734B2">
            <w:pPr>
              <w:spacing w:after="0" w:line="240" w:lineRule="auto"/>
              <w:rPr>
                <w:rFonts w:ascii="Arial" w:eastAsia="Times New Roman" w:hAnsi="Arial" w:cs="Arial"/>
                <w:b/>
                <w:bCs/>
                <w:color w:val="943634"/>
                <w:lang w:val="en-US"/>
              </w:rPr>
            </w:pPr>
            <w:r w:rsidRPr="00C15062">
              <w:rPr>
                <w:rFonts w:ascii="Arial" w:eastAsia="Times New Roman" w:hAnsi="Arial" w:cs="Arial"/>
                <w:b/>
                <w:bCs/>
                <w:color w:val="943634"/>
                <w:lang w:val="en-US"/>
              </w:rPr>
              <w:t>TRUE or FALSE:  When conducting sugar trace analysis, what laboratory instrument is used to obtain the optical density?</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4FE4CA16" wp14:editId="172996D2">
                  <wp:extent cx="182880" cy="182880"/>
                  <wp:effectExtent l="0" t="0" r="762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D928F7" w:rsidRDefault="00C15062" w:rsidP="00B734B2">
            <w:pPr>
              <w:spacing w:after="0" w:line="240" w:lineRule="auto"/>
              <w:rPr>
                <w:rFonts w:ascii="Arial" w:eastAsiaTheme="minorHAnsi" w:hAnsi="Arial" w:cs="Arial"/>
              </w:rPr>
            </w:pPr>
            <w:r w:rsidRPr="00D928F7">
              <w:rPr>
                <w:rFonts w:ascii="Arial" w:eastAsiaTheme="minorHAnsi" w:hAnsi="Arial" w:cs="Arial"/>
              </w:rPr>
              <w:t>Refractometer.</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18BC531" wp14:editId="5A18A68A">
                  <wp:extent cx="176349" cy="182880"/>
                  <wp:effectExtent l="0" t="0" r="0" b="762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auto"/>
            <w:vAlign w:val="center"/>
          </w:tcPr>
          <w:p w:rsidR="00C15062" w:rsidRPr="00D928F7" w:rsidRDefault="00C15062" w:rsidP="00B734B2">
            <w:pPr>
              <w:spacing w:after="0" w:line="240" w:lineRule="auto"/>
              <w:rPr>
                <w:rFonts w:ascii="Arial" w:eastAsiaTheme="minorHAnsi" w:hAnsi="Arial" w:cs="Arial"/>
              </w:rPr>
            </w:pPr>
            <w:r w:rsidRPr="00D928F7">
              <w:rPr>
                <w:rFonts w:ascii="Arial" w:eastAsiaTheme="minorHAnsi" w:hAnsi="Arial" w:cs="Arial"/>
              </w:rPr>
              <w:t>Spectrophotometer.</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7EB9EFBE" wp14:editId="3E2F56A4">
                  <wp:extent cx="182880" cy="182880"/>
                  <wp:effectExtent l="0" t="0" r="762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D928F7" w:rsidRDefault="00C15062" w:rsidP="00B734B2">
            <w:pPr>
              <w:spacing w:after="0" w:line="240" w:lineRule="auto"/>
              <w:rPr>
                <w:rFonts w:ascii="Arial" w:eastAsiaTheme="minorHAnsi" w:hAnsi="Arial" w:cs="Arial"/>
              </w:rPr>
            </w:pPr>
            <w:proofErr w:type="spellStart"/>
            <w:r w:rsidRPr="00D928F7">
              <w:rPr>
                <w:rFonts w:ascii="Arial" w:eastAsiaTheme="minorHAnsi" w:hAnsi="Arial" w:cs="Arial"/>
              </w:rPr>
              <w:t>Saccharimeter</w:t>
            </w:r>
            <w:proofErr w:type="spellEnd"/>
            <w:r w:rsidRPr="00D928F7">
              <w:rPr>
                <w:rFonts w:ascii="Arial" w:eastAsiaTheme="minorHAnsi" w:hAnsi="Arial" w:cs="Arial"/>
              </w:rPr>
              <w:t>.</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391BACEB" wp14:editId="75C576F4">
                  <wp:extent cx="182880" cy="1828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C15062" w:rsidRPr="00D928F7" w:rsidRDefault="00C15062" w:rsidP="00B734B2">
            <w:pPr>
              <w:spacing w:after="0" w:line="240" w:lineRule="auto"/>
              <w:rPr>
                <w:rFonts w:ascii="Arial" w:eastAsiaTheme="minorHAnsi" w:hAnsi="Arial" w:cs="Arial"/>
              </w:rPr>
            </w:pPr>
            <w:proofErr w:type="spellStart"/>
            <w:r w:rsidRPr="00D928F7">
              <w:rPr>
                <w:rFonts w:ascii="Arial" w:eastAsiaTheme="minorHAnsi" w:hAnsi="Arial" w:cs="Arial"/>
              </w:rPr>
              <w:t>Ph</w:t>
            </w:r>
            <w:proofErr w:type="spellEnd"/>
            <w:r w:rsidRPr="00D928F7">
              <w:rPr>
                <w:rFonts w:ascii="Arial" w:eastAsiaTheme="minorHAnsi" w:hAnsi="Arial" w:cs="Arial"/>
              </w:rPr>
              <w:t xml:space="preserve"> meter.</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340"/>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337168B3" wp14:editId="20CA70D3">
                  <wp:extent cx="182880" cy="182880"/>
                  <wp:effectExtent l="0" t="0" r="7620" b="762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D928F7" w:rsidRDefault="00C15062" w:rsidP="00B734B2">
            <w:pPr>
              <w:spacing w:after="0" w:line="240" w:lineRule="auto"/>
              <w:rPr>
                <w:rFonts w:ascii="Arial" w:eastAsiaTheme="minorHAnsi" w:hAnsi="Arial" w:cs="Arial"/>
              </w:rPr>
            </w:pPr>
            <w:r w:rsidRPr="00D928F7">
              <w:rPr>
                <w:rFonts w:ascii="Arial" w:eastAsiaTheme="minorHAnsi" w:hAnsi="Arial" w:cs="Arial"/>
              </w:rPr>
              <w:t>Conductivity meter.</w:t>
            </w:r>
          </w:p>
        </w:tc>
        <w:tc>
          <w:tcPr>
            <w:tcW w:w="1280" w:type="dxa"/>
            <w:tcBorders>
              <w:left w:val="nil"/>
              <w:right w:val="nil"/>
            </w:tcBorders>
            <w:shd w:val="clear" w:color="auto" w:fill="EFD3D2"/>
            <w:vAlign w:val="center"/>
          </w:tcPr>
          <w:p w:rsidR="00C1506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2F5B3B" w:rsidRDefault="002F5B3B"/>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0F2D89" w:rsidRPr="001F68D8" w:rsidTr="00B734B2">
        <w:trPr>
          <w:trHeight w:val="567"/>
        </w:trPr>
        <w:tc>
          <w:tcPr>
            <w:tcW w:w="645"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2.82</w:t>
            </w:r>
          </w:p>
        </w:tc>
        <w:tc>
          <w:tcPr>
            <w:tcW w:w="7426" w:type="dxa"/>
            <w:gridSpan w:val="2"/>
            <w:tcBorders>
              <w:top w:val="single" w:sz="8" w:space="0" w:color="C0504D"/>
              <w:bottom w:val="single" w:sz="8" w:space="0" w:color="C0504D"/>
            </w:tcBorders>
            <w:shd w:val="clear" w:color="auto" w:fill="auto"/>
            <w:vAlign w:val="center"/>
          </w:tcPr>
          <w:p w:rsidR="000F2D89" w:rsidRPr="001F68D8" w:rsidRDefault="00C15062" w:rsidP="00B734B2">
            <w:pPr>
              <w:spacing w:after="0" w:line="240" w:lineRule="auto"/>
              <w:rPr>
                <w:rFonts w:ascii="Arial" w:eastAsia="Times New Roman" w:hAnsi="Arial" w:cs="Arial"/>
                <w:b/>
                <w:bCs/>
                <w:color w:val="943634"/>
                <w:lang w:val="en-US"/>
              </w:rPr>
            </w:pPr>
            <w:r w:rsidRPr="00C15062">
              <w:rPr>
                <w:rFonts w:ascii="Arial" w:eastAsia="Times New Roman" w:hAnsi="Arial" w:cs="Arial"/>
                <w:b/>
                <w:bCs/>
                <w:color w:val="943634"/>
                <w:lang w:val="en-US"/>
              </w:rPr>
              <w:t xml:space="preserve">TRUE or FALSE:  Answer the following in connection with the phenol – </w:t>
            </w:r>
            <w:proofErr w:type="spellStart"/>
            <w:r w:rsidRPr="00C15062">
              <w:rPr>
                <w:rFonts w:ascii="Arial" w:eastAsia="Times New Roman" w:hAnsi="Arial" w:cs="Arial"/>
                <w:b/>
                <w:bCs/>
                <w:color w:val="943634"/>
                <w:lang w:val="en-US"/>
              </w:rPr>
              <w:t>sulphuric</w:t>
            </w:r>
            <w:proofErr w:type="spellEnd"/>
            <w:r w:rsidRPr="00C15062">
              <w:rPr>
                <w:rFonts w:ascii="Arial" w:eastAsia="Times New Roman" w:hAnsi="Arial" w:cs="Arial"/>
                <w:b/>
                <w:bCs/>
                <w:color w:val="943634"/>
                <w:lang w:val="en-US"/>
              </w:rPr>
              <w:t xml:space="preserve"> test for sugar trace in water:</w:t>
            </w:r>
          </w:p>
        </w:tc>
        <w:tc>
          <w:tcPr>
            <w:tcW w:w="1280" w:type="dxa"/>
            <w:tcBorders>
              <w:top w:val="single" w:sz="8" w:space="0" w:color="C0504D"/>
              <w:bottom w:val="single" w:sz="8" w:space="0" w:color="C0504D"/>
            </w:tcBorders>
            <w:shd w:val="clear" w:color="auto" w:fill="auto"/>
            <w:vAlign w:val="center"/>
          </w:tcPr>
          <w:p w:rsidR="000F2D89" w:rsidRPr="001F68D8" w:rsidRDefault="000F2D89"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Mark Allocation</w:t>
            </w: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1157014F" wp14:editId="51D9DF15">
                  <wp:extent cx="182880" cy="182880"/>
                  <wp:effectExtent l="0" t="0" r="762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E94CBD" w:rsidRDefault="00C15062" w:rsidP="00B734B2">
            <w:pPr>
              <w:spacing w:after="0" w:line="240" w:lineRule="auto"/>
              <w:rPr>
                <w:rFonts w:ascii="Arial" w:eastAsiaTheme="minorHAnsi" w:hAnsi="Arial" w:cs="Arial"/>
              </w:rPr>
            </w:pPr>
            <w:r w:rsidRPr="00E94CBD">
              <w:rPr>
                <w:rFonts w:ascii="Arial" w:eastAsiaTheme="minorHAnsi" w:hAnsi="Arial" w:cs="Arial"/>
              </w:rPr>
              <w:t>Only accurate as an indicator of the presence of sugar.</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b.</w:t>
            </w:r>
          </w:p>
        </w:tc>
        <w:tc>
          <w:tcPr>
            <w:tcW w:w="649" w:type="dxa"/>
            <w:shd w:val="clear" w:color="auto" w:fill="auto"/>
            <w:vAlign w:val="center"/>
          </w:tcPr>
          <w:p w:rsidR="00C15062" w:rsidRPr="001F68D8" w:rsidRDefault="00A3186B"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E5008FD" wp14:editId="4F759C03">
                  <wp:extent cx="182880" cy="182880"/>
                  <wp:effectExtent l="0" t="0" r="762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C15062" w:rsidRPr="00E94CBD" w:rsidRDefault="00C15062" w:rsidP="00B734B2">
            <w:pPr>
              <w:spacing w:after="0" w:line="240" w:lineRule="auto"/>
              <w:rPr>
                <w:rFonts w:ascii="Arial" w:eastAsiaTheme="minorHAnsi" w:hAnsi="Arial" w:cs="Arial"/>
              </w:rPr>
            </w:pPr>
            <w:r w:rsidRPr="00E94CBD">
              <w:rPr>
                <w:rFonts w:ascii="Arial" w:eastAsiaTheme="minorHAnsi" w:hAnsi="Arial" w:cs="Arial"/>
              </w:rPr>
              <w:t>Is accurate from 0 – 200 ppm.</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C15062" w:rsidRPr="001F68D8" w:rsidRDefault="003173FA"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6DEF1194" wp14:editId="07824997">
                  <wp:extent cx="176349" cy="182880"/>
                  <wp:effectExtent l="0" t="0" r="0" b="762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49" cy="182880"/>
                          </a:xfrm>
                          <a:prstGeom prst="rect">
                            <a:avLst/>
                          </a:prstGeom>
                          <a:noFill/>
                        </pic:spPr>
                      </pic:pic>
                    </a:graphicData>
                  </a:graphic>
                </wp:inline>
              </w:drawing>
            </w:r>
          </w:p>
        </w:tc>
        <w:tc>
          <w:tcPr>
            <w:tcW w:w="6777" w:type="dxa"/>
            <w:shd w:val="clear" w:color="auto" w:fill="EFD3D2"/>
            <w:vAlign w:val="center"/>
          </w:tcPr>
          <w:p w:rsidR="00C15062" w:rsidRPr="00E94CBD" w:rsidRDefault="00C15062" w:rsidP="00B734B2">
            <w:pPr>
              <w:spacing w:after="0" w:line="240" w:lineRule="auto"/>
              <w:rPr>
                <w:rFonts w:ascii="Arial" w:eastAsiaTheme="minorHAnsi" w:hAnsi="Arial" w:cs="Arial"/>
              </w:rPr>
            </w:pPr>
            <w:r w:rsidRPr="00E94CBD">
              <w:rPr>
                <w:rFonts w:ascii="Arial" w:eastAsiaTheme="minorHAnsi" w:hAnsi="Arial" w:cs="Arial"/>
              </w:rPr>
              <w:t>Is only accurate above 80 ppm.</w:t>
            </w:r>
          </w:p>
        </w:tc>
        <w:tc>
          <w:tcPr>
            <w:tcW w:w="1280" w:type="dxa"/>
            <w:tcBorders>
              <w:left w:val="nil"/>
              <w:right w:val="nil"/>
            </w:tcBorders>
            <w:shd w:val="clear" w:color="auto" w:fill="EFD3D2"/>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454"/>
        </w:trPr>
        <w:tc>
          <w:tcPr>
            <w:tcW w:w="645" w:type="dxa"/>
            <w:shd w:val="clear" w:color="auto" w:fill="auto"/>
            <w:vAlign w:val="center"/>
          </w:tcPr>
          <w:p w:rsidR="00C15062" w:rsidRPr="001F68D8" w:rsidRDefault="00C15062" w:rsidP="00B734B2">
            <w:pPr>
              <w:spacing w:after="0" w:line="240" w:lineRule="auto"/>
              <w:rPr>
                <w:rFonts w:ascii="Arial" w:eastAsia="Times New Roman" w:hAnsi="Arial" w:cs="Arial"/>
                <w:b/>
                <w:bCs/>
                <w:color w:val="943634"/>
                <w:lang w:val="en-US"/>
              </w:rPr>
            </w:pPr>
            <w:r w:rsidRPr="001F68D8">
              <w:rPr>
                <w:rFonts w:ascii="Arial" w:eastAsia="Times New Roman" w:hAnsi="Arial" w:cs="Arial"/>
                <w:b/>
                <w:bCs/>
                <w:color w:val="943634"/>
                <w:lang w:val="en-US"/>
              </w:rPr>
              <w:t>d.</w:t>
            </w:r>
          </w:p>
        </w:tc>
        <w:tc>
          <w:tcPr>
            <w:tcW w:w="649" w:type="dxa"/>
            <w:shd w:val="clear" w:color="auto" w:fill="auto"/>
            <w:vAlign w:val="center"/>
          </w:tcPr>
          <w:p w:rsidR="00C15062" w:rsidRPr="001F68D8" w:rsidRDefault="00A3186B" w:rsidP="00B734B2">
            <w:pPr>
              <w:spacing w:after="0" w:line="240" w:lineRule="auto"/>
              <w:rPr>
                <w:rFonts w:ascii="Arial" w:eastAsia="Times New Roman" w:hAnsi="Arial" w:cs="Arial"/>
                <w:color w:val="943634"/>
                <w:sz w:val="36"/>
                <w:szCs w:val="36"/>
                <w:lang w:val="en-US"/>
              </w:rPr>
            </w:pPr>
            <w:r>
              <w:rPr>
                <w:rFonts w:ascii="Arial" w:eastAsia="Times New Roman" w:hAnsi="Arial" w:cs="Arial"/>
                <w:noProof/>
                <w:color w:val="943634"/>
                <w:sz w:val="36"/>
                <w:szCs w:val="36"/>
                <w:lang w:val="en-US"/>
              </w:rPr>
              <w:drawing>
                <wp:inline distT="0" distB="0" distL="0" distR="0" wp14:anchorId="2C4DCBD8" wp14:editId="3F91FAD4">
                  <wp:extent cx="182880" cy="182880"/>
                  <wp:effectExtent l="0" t="0" r="7620" b="762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auto"/>
            <w:vAlign w:val="center"/>
          </w:tcPr>
          <w:p w:rsidR="00C15062" w:rsidRPr="00E94CBD" w:rsidRDefault="00C15062" w:rsidP="00B734B2">
            <w:pPr>
              <w:spacing w:after="0" w:line="240" w:lineRule="auto"/>
              <w:rPr>
                <w:rFonts w:ascii="Arial" w:eastAsiaTheme="minorHAnsi" w:hAnsi="Arial" w:cs="Arial"/>
              </w:rPr>
            </w:pPr>
            <w:r w:rsidRPr="00E94CBD">
              <w:rPr>
                <w:rFonts w:ascii="Arial" w:eastAsiaTheme="minorHAnsi" w:hAnsi="Arial" w:cs="Arial"/>
              </w:rPr>
              <w:t xml:space="preserve">Is accurate up to a maximum </w:t>
            </w:r>
            <w:proofErr w:type="spellStart"/>
            <w:r w:rsidRPr="00E94CBD">
              <w:rPr>
                <w:rFonts w:ascii="Arial" w:eastAsiaTheme="minorHAnsi" w:hAnsi="Arial" w:cs="Arial"/>
              </w:rPr>
              <w:t>if</w:t>
            </w:r>
            <w:proofErr w:type="spellEnd"/>
            <w:r w:rsidRPr="00E94CBD">
              <w:rPr>
                <w:rFonts w:ascii="Arial" w:eastAsiaTheme="minorHAnsi" w:hAnsi="Arial" w:cs="Arial"/>
              </w:rPr>
              <w:t xml:space="preserve"> 80 ppm.</w:t>
            </w:r>
          </w:p>
        </w:tc>
        <w:tc>
          <w:tcPr>
            <w:tcW w:w="1280" w:type="dxa"/>
            <w:shd w:val="clear" w:color="auto" w:fill="auto"/>
            <w:vAlign w:val="center"/>
          </w:tcPr>
          <w:p w:rsidR="00C15062" w:rsidRPr="001F68D8" w:rsidRDefault="00C15062" w:rsidP="00B734B2">
            <w:pPr>
              <w:spacing w:after="0" w:line="240" w:lineRule="auto"/>
              <w:rPr>
                <w:rFonts w:ascii="Arial" w:eastAsia="Times New Roman" w:hAnsi="Arial" w:cs="Arial"/>
                <w:color w:val="943634"/>
                <w:lang w:val="en-US"/>
              </w:rPr>
            </w:pPr>
          </w:p>
        </w:tc>
      </w:tr>
      <w:tr w:rsidR="00C15062" w:rsidRPr="001F68D8" w:rsidTr="00B734B2">
        <w:trPr>
          <w:trHeight w:val="340"/>
        </w:trPr>
        <w:tc>
          <w:tcPr>
            <w:tcW w:w="645" w:type="dxa"/>
            <w:shd w:val="clear" w:color="auto" w:fill="EFD3D2"/>
            <w:vAlign w:val="center"/>
          </w:tcPr>
          <w:p w:rsidR="00C15062" w:rsidRPr="001F68D8" w:rsidRDefault="00C15062" w:rsidP="00B734B2">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C1506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noProof/>
                <w:color w:val="943634"/>
                <w:sz w:val="36"/>
                <w:szCs w:val="36"/>
                <w:lang w:val="en-US"/>
              </w:rPr>
              <w:drawing>
                <wp:inline distT="0" distB="0" distL="0" distR="0" wp14:anchorId="5E507D4B" wp14:editId="50E37DC3">
                  <wp:extent cx="182880" cy="182880"/>
                  <wp:effectExtent l="0" t="0" r="7620"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6777" w:type="dxa"/>
            <w:shd w:val="clear" w:color="auto" w:fill="EFD3D2"/>
            <w:vAlign w:val="center"/>
          </w:tcPr>
          <w:p w:rsidR="00C15062" w:rsidRPr="00E94CBD" w:rsidRDefault="00C15062" w:rsidP="00B734B2">
            <w:pPr>
              <w:spacing w:after="0" w:line="240" w:lineRule="auto"/>
              <w:rPr>
                <w:rFonts w:ascii="Arial" w:eastAsiaTheme="minorHAnsi" w:hAnsi="Arial" w:cs="Arial"/>
              </w:rPr>
            </w:pPr>
            <w:r w:rsidRPr="00E94CBD">
              <w:rPr>
                <w:rFonts w:ascii="Arial" w:eastAsiaTheme="minorHAnsi" w:hAnsi="Arial" w:cs="Arial"/>
              </w:rPr>
              <w:t>Is accurate from 0 – 200 ppm, but only for condensate.</w:t>
            </w:r>
          </w:p>
        </w:tc>
        <w:tc>
          <w:tcPr>
            <w:tcW w:w="1280" w:type="dxa"/>
            <w:tcBorders>
              <w:left w:val="nil"/>
              <w:right w:val="nil"/>
            </w:tcBorders>
            <w:shd w:val="clear" w:color="auto" w:fill="EFD3D2"/>
            <w:vAlign w:val="center"/>
          </w:tcPr>
          <w:p w:rsidR="00C15062" w:rsidRPr="001F68D8" w:rsidRDefault="00A3186B" w:rsidP="00B734B2">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B734B2" w:rsidRDefault="00B734B2">
      <w:pPr>
        <w:spacing w:after="0" w:line="240" w:lineRule="auto"/>
        <w:rPr>
          <w:rFonts w:ascii="Arial" w:eastAsiaTheme="minorHAnsi" w:hAnsi="Arial" w:cs="Arial"/>
          <w:b/>
        </w:rPr>
      </w:pPr>
    </w:p>
    <w:p w:rsidR="00B734B2" w:rsidRDefault="00B734B2">
      <w:pPr>
        <w:spacing w:after="0" w:line="240" w:lineRule="auto"/>
        <w:rPr>
          <w:rFonts w:ascii="Arial" w:eastAsiaTheme="minorHAnsi" w:hAnsi="Arial" w:cs="Arial"/>
          <w:b/>
        </w:rPr>
      </w:pPr>
      <w:r>
        <w:rPr>
          <w:rFonts w:ascii="Arial" w:eastAsiaTheme="minorHAnsi" w:hAnsi="Arial" w:cs="Arial"/>
          <w:b/>
        </w:rPr>
        <w:br w:type="page"/>
      </w:r>
    </w:p>
    <w:p w:rsidR="006E2D1A" w:rsidRDefault="00B734B2" w:rsidP="00B734B2">
      <w:pPr>
        <w:pStyle w:val="Title"/>
        <w:spacing w:before="0" w:after="240" w:line="360" w:lineRule="auto"/>
        <w:rPr>
          <w:rFonts w:eastAsiaTheme="minorHAnsi"/>
        </w:rPr>
      </w:pPr>
      <w:bookmarkStart w:id="28" w:name="_Toc8892813"/>
      <w:r>
        <w:rPr>
          <w:rFonts w:eastAsiaTheme="minorHAnsi"/>
        </w:rPr>
        <w:lastRenderedPageBreak/>
        <w:t>FINAL MARKS</w:t>
      </w:r>
      <w:bookmarkEnd w:id="28"/>
    </w:p>
    <w:p w:rsidR="00BC60AB" w:rsidRPr="00840713" w:rsidRDefault="00BC60AB" w:rsidP="00B734B2">
      <w:pPr>
        <w:tabs>
          <w:tab w:val="left" w:pos="480"/>
        </w:tabs>
        <w:spacing w:after="24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TOTAL MARKS: 230</w:t>
      </w:r>
    </w:p>
    <w:p w:rsidR="00BC60AB" w:rsidRPr="00840713" w:rsidRDefault="00BC60AB" w:rsidP="00B734B2">
      <w:pPr>
        <w:tabs>
          <w:tab w:val="left" w:pos="480"/>
        </w:tabs>
        <w:spacing w:after="24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PASS MARK: 184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BC60AB" w:rsidRPr="00840713" w:rsidTr="006B7F43">
        <w:tc>
          <w:tcPr>
            <w:tcW w:w="4428" w:type="dxa"/>
            <w:shd w:val="clear" w:color="auto" w:fill="auto"/>
            <w:vAlign w:val="center"/>
          </w:tcPr>
          <w:p w:rsidR="00BC60AB" w:rsidRPr="00840713" w:rsidRDefault="00BC60AB" w:rsidP="006B7F43">
            <w:pPr>
              <w:tabs>
                <w:tab w:val="left" w:pos="480"/>
              </w:tabs>
              <w:spacing w:before="120" w:after="120" w:line="240" w:lineRule="auto"/>
              <w:ind w:left="714" w:hanging="357"/>
              <w:rPr>
                <w:rFonts w:ascii="Arial" w:eastAsia="Times New Roman" w:hAnsi="Arial" w:cs="Arial"/>
                <w:b/>
                <w:sz w:val="24"/>
                <w:szCs w:val="24"/>
              </w:rPr>
            </w:pPr>
            <w:r w:rsidRPr="00840713">
              <w:rPr>
                <w:rFonts w:ascii="Arial" w:eastAsia="Times New Roman" w:hAnsi="Arial" w:cs="Arial"/>
                <w:b/>
                <w:sz w:val="24"/>
                <w:szCs w:val="24"/>
              </w:rPr>
              <w:t>LEARNER MARKS</w:t>
            </w:r>
          </w:p>
        </w:tc>
        <w:tc>
          <w:tcPr>
            <w:tcW w:w="4428" w:type="dxa"/>
            <w:shd w:val="clear" w:color="auto" w:fill="auto"/>
            <w:vAlign w:val="center"/>
          </w:tcPr>
          <w:p w:rsidR="00BC60AB" w:rsidRPr="00840713" w:rsidRDefault="00BC60AB" w:rsidP="006B7F43">
            <w:pPr>
              <w:tabs>
                <w:tab w:val="left" w:pos="480"/>
              </w:tabs>
              <w:spacing w:before="120" w:after="120" w:line="240" w:lineRule="auto"/>
              <w:ind w:left="714" w:hanging="357"/>
              <w:rPr>
                <w:rFonts w:ascii="Arial" w:eastAsia="Times New Roman" w:hAnsi="Arial" w:cs="Arial"/>
                <w:b/>
                <w:sz w:val="24"/>
                <w:szCs w:val="24"/>
              </w:rPr>
            </w:pPr>
          </w:p>
        </w:tc>
      </w:tr>
      <w:tr w:rsidR="00BC60AB" w:rsidRPr="00840713" w:rsidTr="006B7F43">
        <w:tc>
          <w:tcPr>
            <w:tcW w:w="4428" w:type="dxa"/>
            <w:shd w:val="clear" w:color="auto" w:fill="auto"/>
            <w:vAlign w:val="center"/>
          </w:tcPr>
          <w:p w:rsidR="00BC60AB" w:rsidRPr="00840713" w:rsidRDefault="00BC60AB" w:rsidP="006B7F43">
            <w:pPr>
              <w:tabs>
                <w:tab w:val="left" w:pos="480"/>
              </w:tabs>
              <w:spacing w:before="120" w:after="120" w:line="240" w:lineRule="auto"/>
              <w:ind w:left="714" w:hanging="357"/>
              <w:rPr>
                <w:rFonts w:ascii="Arial" w:eastAsia="Times New Roman" w:hAnsi="Arial" w:cs="Arial"/>
                <w:b/>
                <w:sz w:val="24"/>
                <w:szCs w:val="24"/>
              </w:rPr>
            </w:pPr>
            <w:r w:rsidRPr="00840713">
              <w:rPr>
                <w:rFonts w:ascii="Arial" w:eastAsia="Times New Roman" w:hAnsi="Arial" w:cs="Arial"/>
                <w:b/>
                <w:sz w:val="24"/>
                <w:szCs w:val="24"/>
              </w:rPr>
              <w:t>PERCENTAGE</w:t>
            </w:r>
          </w:p>
        </w:tc>
        <w:tc>
          <w:tcPr>
            <w:tcW w:w="4428" w:type="dxa"/>
            <w:shd w:val="clear" w:color="auto" w:fill="auto"/>
            <w:vAlign w:val="center"/>
          </w:tcPr>
          <w:p w:rsidR="00BC60AB" w:rsidRPr="00840713" w:rsidRDefault="00BC60AB" w:rsidP="006B7F43">
            <w:pPr>
              <w:tabs>
                <w:tab w:val="left" w:pos="480"/>
              </w:tabs>
              <w:spacing w:before="120" w:after="120" w:line="240" w:lineRule="auto"/>
              <w:ind w:left="714" w:hanging="357"/>
              <w:rPr>
                <w:rFonts w:ascii="Arial" w:eastAsia="Times New Roman" w:hAnsi="Arial" w:cs="Arial"/>
                <w:b/>
                <w:sz w:val="24"/>
                <w:szCs w:val="24"/>
              </w:rPr>
            </w:pPr>
          </w:p>
        </w:tc>
      </w:tr>
      <w:tr w:rsidR="00BC60AB" w:rsidRPr="00840713" w:rsidTr="006B7F43">
        <w:trPr>
          <w:trHeight w:val="107"/>
        </w:trPr>
        <w:tc>
          <w:tcPr>
            <w:tcW w:w="8856" w:type="dxa"/>
            <w:gridSpan w:val="2"/>
            <w:shd w:val="clear" w:color="auto" w:fill="auto"/>
            <w:vAlign w:val="center"/>
          </w:tcPr>
          <w:p w:rsidR="00BC60AB" w:rsidRPr="00840713" w:rsidRDefault="00B734B2" w:rsidP="006B7F43">
            <w:pPr>
              <w:tabs>
                <w:tab w:val="left" w:pos="480"/>
              </w:tabs>
              <w:spacing w:before="120" w:after="120" w:line="240" w:lineRule="auto"/>
              <w:ind w:left="714" w:hanging="357"/>
              <w:rPr>
                <w:rFonts w:ascii="Arial" w:eastAsia="Times New Roman" w:hAnsi="Arial" w:cs="Arial"/>
                <w:b/>
                <w:sz w:val="24"/>
                <w:szCs w:val="24"/>
              </w:rPr>
            </w:pPr>
            <w:r>
              <w:rPr>
                <w:rFonts w:ascii="Arial" w:eastAsia="Times New Roman" w:hAnsi="Arial" w:cs="Arial"/>
                <w:b/>
                <w:sz w:val="24"/>
                <w:szCs w:val="24"/>
              </w:rPr>
              <w:t>ASSESSOR SIGNA</w:t>
            </w:r>
            <w:r w:rsidR="00BC60AB" w:rsidRPr="00840713">
              <w:rPr>
                <w:rFonts w:ascii="Arial" w:eastAsia="Times New Roman" w:hAnsi="Arial" w:cs="Arial"/>
                <w:b/>
                <w:sz w:val="24"/>
                <w:szCs w:val="24"/>
              </w:rPr>
              <w:t>TURE:</w:t>
            </w:r>
          </w:p>
        </w:tc>
      </w:tr>
    </w:tbl>
    <w:p w:rsidR="00B85FEA" w:rsidRDefault="00B85FEA" w:rsidP="006B7F43">
      <w:pPr>
        <w:spacing w:after="0" w:line="240" w:lineRule="auto"/>
        <w:rPr>
          <w:rFonts w:ascii="Arial" w:hAnsi="Arial" w:cs="Arial"/>
          <w:b/>
        </w:rPr>
      </w:pPr>
    </w:p>
    <w:sectPr w:rsidR="00B85FEA" w:rsidSect="00A062D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A32" w:rsidRDefault="00BC2A32" w:rsidP="00231402">
      <w:pPr>
        <w:spacing w:after="0" w:line="240" w:lineRule="auto"/>
      </w:pPr>
      <w:r>
        <w:separator/>
      </w:r>
    </w:p>
  </w:endnote>
  <w:endnote w:type="continuationSeparator" w:id="0">
    <w:p w:rsidR="00BC2A32" w:rsidRDefault="00BC2A32"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B2" w:rsidRDefault="00B734B2" w:rsidP="00B47B1D">
    <w:pPr>
      <w:tabs>
        <w:tab w:val="center" w:pos="4513"/>
        <w:tab w:val="right" w:pos="9356"/>
      </w:tabs>
      <w:spacing w:after="0" w:line="240" w:lineRule="auto"/>
      <w:rPr>
        <w:rFonts w:ascii="Arial" w:hAnsi="Arial" w:cs="Arial"/>
        <w:sz w:val="16"/>
        <w:szCs w:val="16"/>
      </w:rPr>
    </w:pPr>
    <w:r>
      <w:rPr>
        <w:noProof/>
        <w:lang w:val="en-US"/>
      </w:rPr>
      <w:drawing>
        <wp:anchor distT="0" distB="0" distL="114300" distR="114300" simplePos="0" relativeHeight="251657728" behindDoc="0" locked="0" layoutInCell="1" allowOverlap="1">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53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752" behindDoc="0" locked="0" layoutInCell="1" allowOverlap="1">
              <wp:simplePos x="0" y="0"/>
              <wp:positionH relativeFrom="column">
                <wp:posOffset>52070</wp:posOffset>
              </wp:positionH>
              <wp:positionV relativeFrom="paragraph">
                <wp:posOffset>50165</wp:posOffset>
              </wp:positionV>
              <wp:extent cx="467995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" strokeweight="2.25pt"/>
          </w:pict>
        </mc:Fallback>
      </mc:AlternateContent>
    </w:r>
  </w:p>
  <w:p w:rsidR="00B734B2" w:rsidRDefault="00B734B2" w:rsidP="00B47B1D">
    <w:pPr>
      <w:pStyle w:val="Footer"/>
      <w:spacing w:after="0" w:line="240" w:lineRule="auto"/>
    </w:pPr>
  </w:p>
  <w:p w:rsidR="00B734B2" w:rsidRPr="00B47B1D" w:rsidRDefault="00B734B2" w:rsidP="00B47B1D">
    <w:pPr>
      <w:pStyle w:val="Foote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A32" w:rsidRDefault="00BC2A32" w:rsidP="00231402">
      <w:pPr>
        <w:spacing w:after="0" w:line="240" w:lineRule="auto"/>
      </w:pPr>
      <w:r>
        <w:separator/>
      </w:r>
    </w:p>
  </w:footnote>
  <w:footnote w:type="continuationSeparator" w:id="0">
    <w:p w:rsidR="00BC2A32" w:rsidRDefault="00BC2A32"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B2" w:rsidRPr="00231402" w:rsidRDefault="00B734B2"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2F5B3B">
      <w:rPr>
        <w:rFonts w:ascii="Arial" w:eastAsia="Times New Roman" w:hAnsi="Arial" w:cs="Arial"/>
        <w:noProof/>
        <w:szCs w:val="24"/>
        <w:lang w:eastAsia="en-GB"/>
      </w:rPr>
      <w:t>5</w:t>
    </w:r>
    <w:r w:rsidRPr="00231402">
      <w:rPr>
        <w:rFonts w:ascii="Arial" w:eastAsia="Times New Roman" w:hAnsi="Arial" w:cs="Arial"/>
        <w:noProof/>
        <w:szCs w:val="24"/>
        <w:lang w:eastAsia="en-GB"/>
      </w:rPr>
      <w:fldChar w:fldCharType="end"/>
    </w:r>
  </w:p>
  <w:p w:rsidR="00B734B2" w:rsidRPr="00231402" w:rsidRDefault="00B734B2"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FACILITATOR ASSESSMENT TOOLS AND MODEL ANSWERS: BOOK 2</w:t>
    </w:r>
  </w:p>
  <w:p w:rsidR="00B734B2" w:rsidRPr="00231402" w:rsidRDefault="00B734B2"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B734B2" w:rsidRPr="00231402" w:rsidRDefault="00B734B2"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6704" behindDoc="0" locked="0" layoutInCell="1" allowOverlap="1" wp14:anchorId="0C5CCF39" wp14:editId="5F866604">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0975D4"/>
    <w:multiLevelType w:val="multilevel"/>
    <w:tmpl w:val="0D943358"/>
    <w:lvl w:ilvl="0">
      <w:start w:val="1"/>
      <w:numFmt w:val="decimal"/>
      <w:lvlText w:val="%1."/>
      <w:lvlJc w:val="left"/>
      <w:pPr>
        <w:ind w:left="737" w:hanging="737"/>
      </w:pPr>
      <w:rPr>
        <w:rFonts w:hint="default"/>
      </w:rPr>
    </w:lvl>
    <w:lvl w:ilvl="1">
      <w:start w:val="2"/>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2937013"/>
    <w:multiLevelType w:val="hybridMultilevel"/>
    <w:tmpl w:val="2982E220"/>
    <w:lvl w:ilvl="0" w:tplc="E4CA9C60">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D564A9B"/>
    <w:multiLevelType w:val="multilevel"/>
    <w:tmpl w:val="044A08D8"/>
    <w:lvl w:ilvl="0">
      <w:start w:val="1"/>
      <w:numFmt w:val="decimal"/>
      <w:lvlText w:val="%1."/>
      <w:lvlJc w:val="left"/>
      <w:pPr>
        <w:ind w:left="737" w:hanging="737"/>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D5F1A06"/>
    <w:multiLevelType w:val="hybridMultilevel"/>
    <w:tmpl w:val="1C86A97C"/>
    <w:lvl w:ilvl="0" w:tplc="1C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95CCD"/>
    <w:multiLevelType w:val="hybridMultilevel"/>
    <w:tmpl w:val="D7462EE0"/>
    <w:lvl w:ilvl="0" w:tplc="882EC1C4">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ED8256A"/>
    <w:multiLevelType w:val="hybridMultilevel"/>
    <w:tmpl w:val="C146101A"/>
    <w:lvl w:ilvl="0" w:tplc="FE8E4EB4">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
    <w:nsid w:val="106822D7"/>
    <w:multiLevelType w:val="hybridMultilevel"/>
    <w:tmpl w:val="793461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196672F"/>
    <w:multiLevelType w:val="multilevel"/>
    <w:tmpl w:val="E6CCB148"/>
    <w:lvl w:ilvl="0">
      <w:start w:val="1"/>
      <w:numFmt w:val="decimal"/>
      <w:pStyle w:val="Title"/>
      <w:lvlText w:val="%1."/>
      <w:lvlJc w:val="left"/>
      <w:pPr>
        <w:ind w:left="720" w:hanging="360"/>
      </w:pPr>
      <w:rPr>
        <w:rFonts w:hint="default"/>
      </w:rPr>
    </w:lvl>
    <w:lvl w:ilvl="1">
      <w:start w:val="1"/>
      <w:numFmt w:val="decimal"/>
      <w:pStyle w:val="Subtitle"/>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13AD76DF"/>
    <w:multiLevelType w:val="multilevel"/>
    <w:tmpl w:val="EF7AB136"/>
    <w:lvl w:ilvl="0">
      <w:start w:val="1"/>
      <w:numFmt w:val="decimal"/>
      <w:lvlText w:val="%1."/>
      <w:lvlJc w:val="left"/>
      <w:pPr>
        <w:ind w:left="737" w:hanging="737"/>
      </w:pPr>
      <w:rPr>
        <w:rFonts w:hint="default"/>
      </w:rPr>
    </w:lvl>
    <w:lvl w:ilvl="1">
      <w:start w:val="2"/>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6D80BF9"/>
    <w:multiLevelType w:val="hybridMultilevel"/>
    <w:tmpl w:val="A95A83B0"/>
    <w:lvl w:ilvl="0" w:tplc="260E6D40">
      <w:start w:val="1"/>
      <w:numFmt w:val="lowerLetter"/>
      <w:lvlText w:val="(%1)"/>
      <w:lvlJc w:val="left"/>
      <w:pPr>
        <w:ind w:left="1134" w:hanging="39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78169C1"/>
    <w:multiLevelType w:val="hybridMultilevel"/>
    <w:tmpl w:val="B972C9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86D4787"/>
    <w:multiLevelType w:val="hybridMultilevel"/>
    <w:tmpl w:val="B25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978F1"/>
    <w:multiLevelType w:val="hybridMultilevel"/>
    <w:tmpl w:val="108C15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B831562"/>
    <w:multiLevelType w:val="hybridMultilevel"/>
    <w:tmpl w:val="FC4A5388"/>
    <w:lvl w:ilvl="0" w:tplc="1AE8B862">
      <w:start w:val="1"/>
      <w:numFmt w:val="decimal"/>
      <w:lvlText w:val="%1."/>
      <w:lvlJc w:val="left"/>
      <w:pPr>
        <w:ind w:left="1080" w:hanging="360"/>
      </w:pPr>
      <w:rPr>
        <w:rFonts w:eastAsia="Calibr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3F6E72"/>
    <w:multiLevelType w:val="hybridMultilevel"/>
    <w:tmpl w:val="2F402E6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FA038E"/>
    <w:multiLevelType w:val="hybridMultilevel"/>
    <w:tmpl w:val="EA7EAA38"/>
    <w:lvl w:ilvl="0" w:tplc="27FE81D6">
      <w:start w:val="1"/>
      <w:numFmt w:val="lowerRoman"/>
      <w:lvlText w:val="(%1)"/>
      <w:lvlJc w:val="left"/>
      <w:pPr>
        <w:ind w:left="1304"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00F2205"/>
    <w:multiLevelType w:val="hybridMultilevel"/>
    <w:tmpl w:val="C74E73AA"/>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0B0281E"/>
    <w:multiLevelType w:val="hybridMultilevel"/>
    <w:tmpl w:val="2D687B3E"/>
    <w:lvl w:ilvl="0" w:tplc="73E0BB3C">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247676C7"/>
    <w:multiLevelType w:val="hybridMultilevel"/>
    <w:tmpl w:val="07F0C816"/>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7720440"/>
    <w:multiLevelType w:val="hybridMultilevel"/>
    <w:tmpl w:val="D92878D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C7F49A4"/>
    <w:multiLevelType w:val="hybridMultilevel"/>
    <w:tmpl w:val="436ABEE8"/>
    <w:lvl w:ilvl="0" w:tplc="FB42C04C">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2D8B6430"/>
    <w:multiLevelType w:val="hybridMultilevel"/>
    <w:tmpl w:val="8AB6C8AE"/>
    <w:lvl w:ilvl="0" w:tplc="057A691E">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nsid w:val="30ED1E21"/>
    <w:multiLevelType w:val="hybridMultilevel"/>
    <w:tmpl w:val="0AEC66F0"/>
    <w:lvl w:ilvl="0" w:tplc="04090001">
      <w:start w:val="1"/>
      <w:numFmt w:val="bullet"/>
      <w:lvlText w:val=""/>
      <w:lvlJc w:val="left"/>
      <w:pPr>
        <w:ind w:left="737" w:hanging="737"/>
      </w:pPr>
      <w:rPr>
        <w:rFonts w:ascii="Symbol" w:hAnsi="Symbol"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nsid w:val="31D27314"/>
    <w:multiLevelType w:val="hybridMultilevel"/>
    <w:tmpl w:val="404291B2"/>
    <w:lvl w:ilvl="0" w:tplc="49187DDE">
      <w:start w:val="1"/>
      <w:numFmt w:val="lowerRoman"/>
      <w:lvlText w:val="(%1)"/>
      <w:lvlJc w:val="left"/>
      <w:pPr>
        <w:ind w:left="1304" w:hanging="567"/>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25">
    <w:nsid w:val="326B5D17"/>
    <w:multiLevelType w:val="multilevel"/>
    <w:tmpl w:val="E8AEFE90"/>
    <w:lvl w:ilvl="0">
      <w:start w:val="1"/>
      <w:numFmt w:val="decimal"/>
      <w:lvlText w:val="%1."/>
      <w:lvlJc w:val="left"/>
      <w:pPr>
        <w:ind w:left="737" w:hanging="737"/>
      </w:pPr>
      <w:rPr>
        <w:rFonts w:hint="default"/>
      </w:rPr>
    </w:lvl>
    <w:lvl w:ilvl="1">
      <w:start w:val="2"/>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33D375C1"/>
    <w:multiLevelType w:val="hybridMultilevel"/>
    <w:tmpl w:val="F064EC6A"/>
    <w:lvl w:ilvl="0" w:tplc="151E9AD0">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27">
    <w:nsid w:val="388209FE"/>
    <w:multiLevelType w:val="hybridMultilevel"/>
    <w:tmpl w:val="2F28723E"/>
    <w:lvl w:ilvl="0" w:tplc="9EAA80A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15738A"/>
    <w:multiLevelType w:val="hybridMultilevel"/>
    <w:tmpl w:val="93907D80"/>
    <w:lvl w:ilvl="0" w:tplc="4C6C2FBC">
      <w:start w:val="1"/>
      <w:numFmt w:val="lowerRoman"/>
      <w:lvlText w:val="(%1)"/>
      <w:lvlJc w:val="left"/>
      <w:pPr>
        <w:ind w:left="1134" w:hanging="39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nsid w:val="3C025F26"/>
    <w:multiLevelType w:val="hybridMultilevel"/>
    <w:tmpl w:val="0FC44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C4F6648"/>
    <w:multiLevelType w:val="hybridMultilevel"/>
    <w:tmpl w:val="6FA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2442A2"/>
    <w:multiLevelType w:val="hybridMultilevel"/>
    <w:tmpl w:val="E7343A7C"/>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512840"/>
    <w:multiLevelType w:val="hybridMultilevel"/>
    <w:tmpl w:val="821C09F8"/>
    <w:lvl w:ilvl="0" w:tplc="103C092A">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41580A11"/>
    <w:multiLevelType w:val="hybridMultilevel"/>
    <w:tmpl w:val="8700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E163B8"/>
    <w:multiLevelType w:val="hybridMultilevel"/>
    <w:tmpl w:val="4D8AF9B0"/>
    <w:lvl w:ilvl="0" w:tplc="12F8FE98">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nsid w:val="45A50856"/>
    <w:multiLevelType w:val="hybridMultilevel"/>
    <w:tmpl w:val="137009BC"/>
    <w:lvl w:ilvl="0" w:tplc="EA6CDAC6">
      <w:start w:val="1"/>
      <w:numFmt w:val="lowerRoman"/>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7">
    <w:nsid w:val="477D37B8"/>
    <w:multiLevelType w:val="hybridMultilevel"/>
    <w:tmpl w:val="A5A2A6A8"/>
    <w:lvl w:ilvl="0" w:tplc="EC22717A">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8">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9">
    <w:nsid w:val="4C2E5053"/>
    <w:multiLevelType w:val="hybridMultilevel"/>
    <w:tmpl w:val="1A7ED13C"/>
    <w:lvl w:ilvl="0" w:tplc="0702294E">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D921CD4"/>
    <w:multiLevelType w:val="hybridMultilevel"/>
    <w:tmpl w:val="9294E232"/>
    <w:lvl w:ilvl="0" w:tplc="B2DC1D18">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4EF1322F"/>
    <w:multiLevelType w:val="hybridMultilevel"/>
    <w:tmpl w:val="00E6E904"/>
    <w:lvl w:ilvl="0" w:tplc="69AC65A2">
      <w:start w:val="1"/>
      <w:numFmt w:val="lowerRoman"/>
      <w:lvlText w:val="(%1)"/>
      <w:lvlJc w:val="left"/>
      <w:pPr>
        <w:ind w:left="1247" w:hanging="51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2">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DF46E0"/>
    <w:multiLevelType w:val="hybridMultilevel"/>
    <w:tmpl w:val="95824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549113CD"/>
    <w:multiLevelType w:val="hybridMultilevel"/>
    <w:tmpl w:val="D99E2E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6">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C04B55"/>
    <w:multiLevelType w:val="hybridMultilevel"/>
    <w:tmpl w:val="87BCCD6A"/>
    <w:lvl w:ilvl="0" w:tplc="D1E82F1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B4D6CF9"/>
    <w:multiLevelType w:val="hybridMultilevel"/>
    <w:tmpl w:val="82BA8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5DC10B45"/>
    <w:multiLevelType w:val="hybridMultilevel"/>
    <w:tmpl w:val="16C61154"/>
    <w:lvl w:ilvl="0" w:tplc="A98CCCCA">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0">
    <w:nsid w:val="60EF7086"/>
    <w:multiLevelType w:val="hybridMultilevel"/>
    <w:tmpl w:val="1E9CB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CF4F85"/>
    <w:multiLevelType w:val="hybridMultilevel"/>
    <w:tmpl w:val="ECD0A7B0"/>
    <w:lvl w:ilvl="0" w:tplc="84A2C90E">
      <w:start w:val="2"/>
      <w:numFmt w:val="lowerLetter"/>
      <w:lvlText w:val="(%1)"/>
      <w:lvlJc w:val="left"/>
      <w:pPr>
        <w:ind w:left="1134" w:hanging="39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64E90ADF"/>
    <w:multiLevelType w:val="hybridMultilevel"/>
    <w:tmpl w:val="84C06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F06CE8"/>
    <w:multiLevelType w:val="hybridMultilevel"/>
    <w:tmpl w:val="C0889F5E"/>
    <w:lvl w:ilvl="0" w:tplc="CEDEBC1A">
      <w:start w:val="2"/>
      <w:numFmt w:val="lowerLetter"/>
      <w:lvlText w:val="(%1)"/>
      <w:lvlJc w:val="left"/>
      <w:pPr>
        <w:ind w:left="1134" w:hanging="39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6AAF041A"/>
    <w:multiLevelType w:val="hybridMultilevel"/>
    <w:tmpl w:val="14ECF20E"/>
    <w:lvl w:ilvl="0" w:tplc="82D6E71E">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6C844E6D"/>
    <w:multiLevelType w:val="hybridMultilevel"/>
    <w:tmpl w:val="272E51A6"/>
    <w:lvl w:ilvl="0" w:tplc="0F6ACFBE">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nsid w:val="6CB647E1"/>
    <w:multiLevelType w:val="hybridMultilevel"/>
    <w:tmpl w:val="5B1CCE16"/>
    <w:styleLink w:val="ArticleSection"/>
    <w:lvl w:ilvl="0" w:tplc="E200D5AE">
      <w:start w:val="1"/>
      <w:numFmt w:val="decimal"/>
      <w:lvlText w:val="%1"/>
      <w:lvlJc w:val="left"/>
      <w:pPr>
        <w:tabs>
          <w:tab w:val="num" w:pos="720"/>
        </w:tabs>
        <w:ind w:left="720" w:hanging="360"/>
      </w:pPr>
      <w:rPr>
        <w:rFonts w:hint="default"/>
      </w:rPr>
    </w:lvl>
    <w:lvl w:ilvl="1" w:tplc="A0E27E44">
      <w:start w:val="1"/>
      <w:numFmt w:val="lowerLetter"/>
      <w:lvlText w:val="%2."/>
      <w:lvlJc w:val="left"/>
      <w:pPr>
        <w:tabs>
          <w:tab w:val="num" w:pos="1440"/>
        </w:tabs>
        <w:ind w:left="1440" w:hanging="360"/>
      </w:pPr>
    </w:lvl>
    <w:lvl w:ilvl="2" w:tplc="0409001B" w:tentative="1">
      <w:start w:val="1"/>
      <w:numFmt w:val="lowerRoman"/>
      <w:pStyle w:val="Heading3"/>
      <w:lvlText w:val="%3."/>
      <w:lvlJc w:val="right"/>
      <w:pPr>
        <w:tabs>
          <w:tab w:val="num" w:pos="2160"/>
        </w:tabs>
        <w:ind w:left="2160" w:hanging="180"/>
      </w:pPr>
    </w:lvl>
    <w:lvl w:ilvl="3" w:tplc="0409000F" w:tentative="1">
      <w:start w:val="1"/>
      <w:numFmt w:val="decimal"/>
      <w:pStyle w:val="Heading4"/>
      <w:lvlText w:val="%4."/>
      <w:lvlJc w:val="left"/>
      <w:pPr>
        <w:tabs>
          <w:tab w:val="num" w:pos="2880"/>
        </w:tabs>
        <w:ind w:left="2880" w:hanging="360"/>
      </w:pPr>
    </w:lvl>
    <w:lvl w:ilvl="4" w:tplc="04090019" w:tentative="1">
      <w:start w:val="1"/>
      <w:numFmt w:val="lowerLetter"/>
      <w:pStyle w:val="Heading5"/>
      <w:lvlText w:val="%5."/>
      <w:lvlJc w:val="left"/>
      <w:pPr>
        <w:tabs>
          <w:tab w:val="num" w:pos="3600"/>
        </w:tabs>
        <w:ind w:left="3600" w:hanging="360"/>
      </w:pPr>
    </w:lvl>
    <w:lvl w:ilvl="5" w:tplc="0409001B" w:tentative="1">
      <w:start w:val="1"/>
      <w:numFmt w:val="lowerRoman"/>
      <w:pStyle w:val="Heading6"/>
      <w:lvlText w:val="%6."/>
      <w:lvlJc w:val="right"/>
      <w:pPr>
        <w:tabs>
          <w:tab w:val="num" w:pos="4320"/>
        </w:tabs>
        <w:ind w:left="4320" w:hanging="180"/>
      </w:pPr>
    </w:lvl>
    <w:lvl w:ilvl="6" w:tplc="0409000F" w:tentative="1">
      <w:start w:val="1"/>
      <w:numFmt w:val="decimal"/>
      <w:pStyle w:val="Heading7"/>
      <w:lvlText w:val="%7."/>
      <w:lvlJc w:val="left"/>
      <w:pPr>
        <w:tabs>
          <w:tab w:val="num" w:pos="5040"/>
        </w:tabs>
        <w:ind w:left="5040" w:hanging="360"/>
      </w:pPr>
    </w:lvl>
    <w:lvl w:ilvl="7" w:tplc="04090019" w:tentative="1">
      <w:start w:val="1"/>
      <w:numFmt w:val="lowerLetter"/>
      <w:pStyle w:val="Heading8"/>
      <w:lvlText w:val="%8."/>
      <w:lvlJc w:val="left"/>
      <w:pPr>
        <w:tabs>
          <w:tab w:val="num" w:pos="5760"/>
        </w:tabs>
        <w:ind w:left="5760" w:hanging="360"/>
      </w:pPr>
    </w:lvl>
    <w:lvl w:ilvl="8" w:tplc="0409001B" w:tentative="1">
      <w:start w:val="1"/>
      <w:numFmt w:val="lowerRoman"/>
      <w:pStyle w:val="Heading9"/>
      <w:lvlText w:val="%9."/>
      <w:lvlJc w:val="right"/>
      <w:pPr>
        <w:tabs>
          <w:tab w:val="num" w:pos="6480"/>
        </w:tabs>
        <w:ind w:left="6480" w:hanging="180"/>
      </w:pPr>
    </w:lvl>
  </w:abstractNum>
  <w:abstractNum w:abstractNumId="58">
    <w:nsid w:val="6DE1243B"/>
    <w:multiLevelType w:val="hybridMultilevel"/>
    <w:tmpl w:val="4AE807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6EB73AD4"/>
    <w:multiLevelType w:val="multilevel"/>
    <w:tmpl w:val="6F6CFBB4"/>
    <w:lvl w:ilvl="0">
      <w:start w:val="3"/>
      <w:numFmt w:val="decimal"/>
      <w:lvlText w:val="%1."/>
      <w:lvlJc w:val="left"/>
      <w:pPr>
        <w:ind w:left="737" w:hanging="737"/>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74B1695E"/>
    <w:multiLevelType w:val="hybridMultilevel"/>
    <w:tmpl w:val="0F9C175A"/>
    <w:lvl w:ilvl="0" w:tplc="7D580B2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E529F3"/>
    <w:multiLevelType w:val="hybridMultilevel"/>
    <w:tmpl w:val="4A4A8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A71BE1"/>
    <w:multiLevelType w:val="hybridMultilevel"/>
    <w:tmpl w:val="9172318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522CFE"/>
    <w:multiLevelType w:val="hybridMultilevel"/>
    <w:tmpl w:val="AA283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79394B8D"/>
    <w:multiLevelType w:val="hybridMultilevel"/>
    <w:tmpl w:val="B674EE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7">
    <w:nsid w:val="7E8A46F1"/>
    <w:multiLevelType w:val="hybridMultilevel"/>
    <w:tmpl w:val="A00087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38"/>
  </w:num>
  <w:num w:numId="3">
    <w:abstractNumId w:val="45"/>
  </w:num>
  <w:num w:numId="4">
    <w:abstractNumId w:val="66"/>
  </w:num>
  <w:num w:numId="5">
    <w:abstractNumId w:val="19"/>
  </w:num>
  <w:num w:numId="6">
    <w:abstractNumId w:val="44"/>
  </w:num>
  <w:num w:numId="7">
    <w:abstractNumId w:val="57"/>
  </w:num>
  <w:num w:numId="8">
    <w:abstractNumId w:val="8"/>
  </w:num>
  <w:num w:numId="9">
    <w:abstractNumId w:val="9"/>
  </w:num>
  <w:num w:numId="10">
    <w:abstractNumId w:val="6"/>
  </w:num>
  <w:num w:numId="11">
    <w:abstractNumId w:val="55"/>
  </w:num>
  <w:num w:numId="12">
    <w:abstractNumId w:val="49"/>
  </w:num>
  <w:num w:numId="13">
    <w:abstractNumId w:val="26"/>
  </w:num>
  <w:num w:numId="14">
    <w:abstractNumId w:val="29"/>
  </w:num>
  <w:num w:numId="15">
    <w:abstractNumId w:val="10"/>
  </w:num>
  <w:num w:numId="16">
    <w:abstractNumId w:val="27"/>
  </w:num>
  <w:num w:numId="17">
    <w:abstractNumId w:val="3"/>
  </w:num>
  <w:num w:numId="18">
    <w:abstractNumId w:val="54"/>
  </w:num>
  <w:num w:numId="19">
    <w:abstractNumId w:val="36"/>
  </w:num>
  <w:num w:numId="20">
    <w:abstractNumId w:val="51"/>
  </w:num>
  <w:num w:numId="21">
    <w:abstractNumId w:val="47"/>
  </w:num>
  <w:num w:numId="22">
    <w:abstractNumId w:val="16"/>
  </w:num>
  <w:num w:numId="23">
    <w:abstractNumId w:val="59"/>
  </w:num>
  <w:num w:numId="24">
    <w:abstractNumId w:val="5"/>
  </w:num>
  <w:num w:numId="25">
    <w:abstractNumId w:val="18"/>
  </w:num>
  <w:num w:numId="26">
    <w:abstractNumId w:val="39"/>
  </w:num>
  <w:num w:numId="27">
    <w:abstractNumId w:val="22"/>
  </w:num>
  <w:num w:numId="28">
    <w:abstractNumId w:val="2"/>
  </w:num>
  <w:num w:numId="29">
    <w:abstractNumId w:val="24"/>
  </w:num>
  <w:num w:numId="30">
    <w:abstractNumId w:val="56"/>
  </w:num>
  <w:num w:numId="31">
    <w:abstractNumId w:val="35"/>
  </w:num>
  <w:num w:numId="32">
    <w:abstractNumId w:val="37"/>
  </w:num>
  <w:num w:numId="33">
    <w:abstractNumId w:val="40"/>
  </w:num>
  <w:num w:numId="34">
    <w:abstractNumId w:val="41"/>
  </w:num>
  <w:num w:numId="35">
    <w:abstractNumId w:val="42"/>
  </w:num>
  <w:num w:numId="36">
    <w:abstractNumId w:val="46"/>
  </w:num>
  <w:num w:numId="37">
    <w:abstractNumId w:val="53"/>
  </w:num>
  <w:num w:numId="38">
    <w:abstractNumId w:val="61"/>
  </w:num>
  <w:num w:numId="39">
    <w:abstractNumId w:val="28"/>
  </w:num>
  <w:num w:numId="40">
    <w:abstractNumId w:val="32"/>
  </w:num>
  <w:num w:numId="41">
    <w:abstractNumId w:val="63"/>
  </w:num>
  <w:num w:numId="42">
    <w:abstractNumId w:val="65"/>
  </w:num>
  <w:num w:numId="43">
    <w:abstractNumId w:val="12"/>
  </w:num>
  <w:num w:numId="44">
    <w:abstractNumId w:val="60"/>
  </w:num>
  <w:num w:numId="45">
    <w:abstractNumId w:val="62"/>
  </w:num>
  <w:num w:numId="46">
    <w:abstractNumId w:val="1"/>
  </w:num>
  <w:num w:numId="47">
    <w:abstractNumId w:val="25"/>
  </w:num>
  <w:num w:numId="48">
    <w:abstractNumId w:val="34"/>
  </w:num>
  <w:num w:numId="49">
    <w:abstractNumId w:val="15"/>
  </w:num>
  <w:num w:numId="50">
    <w:abstractNumId w:val="31"/>
  </w:num>
  <w:num w:numId="51">
    <w:abstractNumId w:val="30"/>
  </w:num>
  <w:num w:numId="52">
    <w:abstractNumId w:val="8"/>
    <w:lvlOverride w:ilvl="0">
      <w:startOverride w:val="2"/>
    </w:lvlOverride>
    <w:lvlOverride w:ilvl="1">
      <w:startOverride w:val="3"/>
    </w:lvlOverride>
  </w:num>
  <w:num w:numId="53">
    <w:abstractNumId w:val="64"/>
  </w:num>
  <w:num w:numId="54">
    <w:abstractNumId w:val="7"/>
  </w:num>
  <w:num w:numId="55">
    <w:abstractNumId w:val="67"/>
  </w:num>
  <w:num w:numId="56">
    <w:abstractNumId w:val="11"/>
  </w:num>
  <w:num w:numId="57">
    <w:abstractNumId w:val="13"/>
  </w:num>
  <w:num w:numId="58">
    <w:abstractNumId w:val="58"/>
  </w:num>
  <w:num w:numId="59">
    <w:abstractNumId w:val="20"/>
  </w:num>
  <w:num w:numId="60">
    <w:abstractNumId w:val="43"/>
  </w:num>
  <w:num w:numId="61">
    <w:abstractNumId w:val="52"/>
  </w:num>
  <w:num w:numId="62">
    <w:abstractNumId w:val="4"/>
  </w:num>
  <w:num w:numId="63">
    <w:abstractNumId w:val="21"/>
  </w:num>
  <w:num w:numId="64">
    <w:abstractNumId w:val="33"/>
  </w:num>
  <w:num w:numId="65">
    <w:abstractNumId w:val="48"/>
  </w:num>
  <w:num w:numId="66">
    <w:abstractNumId w:val="23"/>
  </w:num>
  <w:num w:numId="67">
    <w:abstractNumId w:val="50"/>
  </w:num>
  <w:num w:numId="68">
    <w:abstractNumId w:val="14"/>
  </w:num>
  <w:num w:numId="69">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02"/>
    <w:rsid w:val="00002F15"/>
    <w:rsid w:val="00003FD0"/>
    <w:rsid w:val="00004B49"/>
    <w:rsid w:val="000060BD"/>
    <w:rsid w:val="00006CDF"/>
    <w:rsid w:val="00007AE8"/>
    <w:rsid w:val="00010ED8"/>
    <w:rsid w:val="00024E19"/>
    <w:rsid w:val="00030C59"/>
    <w:rsid w:val="000338B7"/>
    <w:rsid w:val="0003489E"/>
    <w:rsid w:val="000463F0"/>
    <w:rsid w:val="00047253"/>
    <w:rsid w:val="0005063E"/>
    <w:rsid w:val="000530E0"/>
    <w:rsid w:val="00054628"/>
    <w:rsid w:val="0006615E"/>
    <w:rsid w:val="00070A15"/>
    <w:rsid w:val="00070C84"/>
    <w:rsid w:val="00075357"/>
    <w:rsid w:val="00081AAD"/>
    <w:rsid w:val="00083869"/>
    <w:rsid w:val="000919DF"/>
    <w:rsid w:val="00095D53"/>
    <w:rsid w:val="000A0E2E"/>
    <w:rsid w:val="000A414C"/>
    <w:rsid w:val="000B021F"/>
    <w:rsid w:val="000B2132"/>
    <w:rsid w:val="000B27AD"/>
    <w:rsid w:val="000C20EE"/>
    <w:rsid w:val="000C2B1F"/>
    <w:rsid w:val="000D1D4A"/>
    <w:rsid w:val="000D2B54"/>
    <w:rsid w:val="000E3DB5"/>
    <w:rsid w:val="000E7F99"/>
    <w:rsid w:val="000F248F"/>
    <w:rsid w:val="000F2A07"/>
    <w:rsid w:val="000F2D89"/>
    <w:rsid w:val="000F36C5"/>
    <w:rsid w:val="000F47A4"/>
    <w:rsid w:val="0010170D"/>
    <w:rsid w:val="00112FE9"/>
    <w:rsid w:val="001136C3"/>
    <w:rsid w:val="00123DF8"/>
    <w:rsid w:val="001249A0"/>
    <w:rsid w:val="001302B3"/>
    <w:rsid w:val="001330C9"/>
    <w:rsid w:val="0013404F"/>
    <w:rsid w:val="00150DCA"/>
    <w:rsid w:val="00152262"/>
    <w:rsid w:val="0015436E"/>
    <w:rsid w:val="00155125"/>
    <w:rsid w:val="001554A3"/>
    <w:rsid w:val="00156FB7"/>
    <w:rsid w:val="001623AF"/>
    <w:rsid w:val="00167F6F"/>
    <w:rsid w:val="0017733A"/>
    <w:rsid w:val="00177D63"/>
    <w:rsid w:val="0018393F"/>
    <w:rsid w:val="00187938"/>
    <w:rsid w:val="00196234"/>
    <w:rsid w:val="00196D10"/>
    <w:rsid w:val="001A663D"/>
    <w:rsid w:val="001A67F5"/>
    <w:rsid w:val="001A7112"/>
    <w:rsid w:val="001A7829"/>
    <w:rsid w:val="001A7D24"/>
    <w:rsid w:val="001C05EB"/>
    <w:rsid w:val="001C13A1"/>
    <w:rsid w:val="001C25B9"/>
    <w:rsid w:val="001C6A18"/>
    <w:rsid w:val="001D63D2"/>
    <w:rsid w:val="001E31D8"/>
    <w:rsid w:val="001E66AC"/>
    <w:rsid w:val="001F012E"/>
    <w:rsid w:val="001F3427"/>
    <w:rsid w:val="001F68D8"/>
    <w:rsid w:val="0020518D"/>
    <w:rsid w:val="00205743"/>
    <w:rsid w:val="00207254"/>
    <w:rsid w:val="00210829"/>
    <w:rsid w:val="00214328"/>
    <w:rsid w:val="00215B27"/>
    <w:rsid w:val="00224479"/>
    <w:rsid w:val="00224E5A"/>
    <w:rsid w:val="00231402"/>
    <w:rsid w:val="00234D11"/>
    <w:rsid w:val="00240A6E"/>
    <w:rsid w:val="00241081"/>
    <w:rsid w:val="0024373C"/>
    <w:rsid w:val="00243E11"/>
    <w:rsid w:val="00252D28"/>
    <w:rsid w:val="00265C3A"/>
    <w:rsid w:val="0026661D"/>
    <w:rsid w:val="00266AAD"/>
    <w:rsid w:val="00281D55"/>
    <w:rsid w:val="00281E10"/>
    <w:rsid w:val="00286BBE"/>
    <w:rsid w:val="002933BA"/>
    <w:rsid w:val="0029759D"/>
    <w:rsid w:val="00297C6B"/>
    <w:rsid w:val="002A0795"/>
    <w:rsid w:val="002B562B"/>
    <w:rsid w:val="002B7B0C"/>
    <w:rsid w:val="002D731A"/>
    <w:rsid w:val="002E55D1"/>
    <w:rsid w:val="002F417A"/>
    <w:rsid w:val="002F5B3B"/>
    <w:rsid w:val="002F757C"/>
    <w:rsid w:val="00302FD4"/>
    <w:rsid w:val="003037E9"/>
    <w:rsid w:val="00304099"/>
    <w:rsid w:val="00312154"/>
    <w:rsid w:val="00313C5D"/>
    <w:rsid w:val="00315C00"/>
    <w:rsid w:val="003173FA"/>
    <w:rsid w:val="0031769F"/>
    <w:rsid w:val="00322B8D"/>
    <w:rsid w:val="0032319E"/>
    <w:rsid w:val="003264CA"/>
    <w:rsid w:val="00333CE6"/>
    <w:rsid w:val="00337311"/>
    <w:rsid w:val="00342F77"/>
    <w:rsid w:val="003458BE"/>
    <w:rsid w:val="00351C2A"/>
    <w:rsid w:val="003526C4"/>
    <w:rsid w:val="00354163"/>
    <w:rsid w:val="003576C9"/>
    <w:rsid w:val="00357AAD"/>
    <w:rsid w:val="0036517A"/>
    <w:rsid w:val="003733BF"/>
    <w:rsid w:val="00382224"/>
    <w:rsid w:val="00383A68"/>
    <w:rsid w:val="003868DF"/>
    <w:rsid w:val="00387D57"/>
    <w:rsid w:val="003A0795"/>
    <w:rsid w:val="003A12AB"/>
    <w:rsid w:val="003A3F39"/>
    <w:rsid w:val="003A7E67"/>
    <w:rsid w:val="003B0BCF"/>
    <w:rsid w:val="003B2609"/>
    <w:rsid w:val="003D0794"/>
    <w:rsid w:val="003D2303"/>
    <w:rsid w:val="003D231B"/>
    <w:rsid w:val="003E288E"/>
    <w:rsid w:val="003E5E4F"/>
    <w:rsid w:val="003F337D"/>
    <w:rsid w:val="003F3841"/>
    <w:rsid w:val="00401F32"/>
    <w:rsid w:val="00402081"/>
    <w:rsid w:val="00403EF0"/>
    <w:rsid w:val="00405F73"/>
    <w:rsid w:val="00406332"/>
    <w:rsid w:val="00412566"/>
    <w:rsid w:val="00415CDA"/>
    <w:rsid w:val="00420B84"/>
    <w:rsid w:val="00422503"/>
    <w:rsid w:val="00424CEE"/>
    <w:rsid w:val="00433762"/>
    <w:rsid w:val="004449C6"/>
    <w:rsid w:val="00450EC6"/>
    <w:rsid w:val="0045171B"/>
    <w:rsid w:val="00456658"/>
    <w:rsid w:val="00463666"/>
    <w:rsid w:val="00467EE7"/>
    <w:rsid w:val="00472862"/>
    <w:rsid w:val="00473B5D"/>
    <w:rsid w:val="004744FB"/>
    <w:rsid w:val="00483A63"/>
    <w:rsid w:val="004A238C"/>
    <w:rsid w:val="004A5377"/>
    <w:rsid w:val="004A6DE2"/>
    <w:rsid w:val="004B1C07"/>
    <w:rsid w:val="004C2E4A"/>
    <w:rsid w:val="004C3B1A"/>
    <w:rsid w:val="004E24AE"/>
    <w:rsid w:val="004E6CC8"/>
    <w:rsid w:val="004F0F38"/>
    <w:rsid w:val="004F5A50"/>
    <w:rsid w:val="00500ACA"/>
    <w:rsid w:val="0050106C"/>
    <w:rsid w:val="005054DA"/>
    <w:rsid w:val="0050725B"/>
    <w:rsid w:val="0051532A"/>
    <w:rsid w:val="005156E0"/>
    <w:rsid w:val="00517AA1"/>
    <w:rsid w:val="00522797"/>
    <w:rsid w:val="00525291"/>
    <w:rsid w:val="00526073"/>
    <w:rsid w:val="00537BB2"/>
    <w:rsid w:val="00540D9F"/>
    <w:rsid w:val="00541C46"/>
    <w:rsid w:val="005474E1"/>
    <w:rsid w:val="0055450F"/>
    <w:rsid w:val="00556EE2"/>
    <w:rsid w:val="00562944"/>
    <w:rsid w:val="005641DA"/>
    <w:rsid w:val="005815FB"/>
    <w:rsid w:val="005841A9"/>
    <w:rsid w:val="0058574D"/>
    <w:rsid w:val="005863E3"/>
    <w:rsid w:val="00595A72"/>
    <w:rsid w:val="0059684B"/>
    <w:rsid w:val="005A236C"/>
    <w:rsid w:val="005B0669"/>
    <w:rsid w:val="005C55E6"/>
    <w:rsid w:val="005D612C"/>
    <w:rsid w:val="005E0E7E"/>
    <w:rsid w:val="005F31D5"/>
    <w:rsid w:val="005F75AF"/>
    <w:rsid w:val="005F7F09"/>
    <w:rsid w:val="00601C7C"/>
    <w:rsid w:val="00607441"/>
    <w:rsid w:val="0061390B"/>
    <w:rsid w:val="00616145"/>
    <w:rsid w:val="00633946"/>
    <w:rsid w:val="00635E44"/>
    <w:rsid w:val="00660163"/>
    <w:rsid w:val="006606FD"/>
    <w:rsid w:val="00661E51"/>
    <w:rsid w:val="00671563"/>
    <w:rsid w:val="006717F4"/>
    <w:rsid w:val="006813BF"/>
    <w:rsid w:val="006821A6"/>
    <w:rsid w:val="006859E3"/>
    <w:rsid w:val="00686CCC"/>
    <w:rsid w:val="00686FDD"/>
    <w:rsid w:val="006902F8"/>
    <w:rsid w:val="00695442"/>
    <w:rsid w:val="006969DB"/>
    <w:rsid w:val="006A6E10"/>
    <w:rsid w:val="006B1C1F"/>
    <w:rsid w:val="006B43AD"/>
    <w:rsid w:val="006B5D2B"/>
    <w:rsid w:val="006B7F43"/>
    <w:rsid w:val="006C1177"/>
    <w:rsid w:val="006C5533"/>
    <w:rsid w:val="006D0BF9"/>
    <w:rsid w:val="006D29B1"/>
    <w:rsid w:val="006D4627"/>
    <w:rsid w:val="006D7FBC"/>
    <w:rsid w:val="006E2D1A"/>
    <w:rsid w:val="006E3FCE"/>
    <w:rsid w:val="006E7143"/>
    <w:rsid w:val="006F4571"/>
    <w:rsid w:val="007024DA"/>
    <w:rsid w:val="0070299E"/>
    <w:rsid w:val="00702BFC"/>
    <w:rsid w:val="007146B0"/>
    <w:rsid w:val="0071471D"/>
    <w:rsid w:val="007244F0"/>
    <w:rsid w:val="00727C67"/>
    <w:rsid w:val="007377B7"/>
    <w:rsid w:val="0074149F"/>
    <w:rsid w:val="00742F6E"/>
    <w:rsid w:val="0074763D"/>
    <w:rsid w:val="007506CF"/>
    <w:rsid w:val="00751133"/>
    <w:rsid w:val="00756A50"/>
    <w:rsid w:val="0076493A"/>
    <w:rsid w:val="00775A97"/>
    <w:rsid w:val="00775F50"/>
    <w:rsid w:val="00780F18"/>
    <w:rsid w:val="007825F4"/>
    <w:rsid w:val="0079027C"/>
    <w:rsid w:val="007946A4"/>
    <w:rsid w:val="007952B7"/>
    <w:rsid w:val="007A16F7"/>
    <w:rsid w:val="007A5688"/>
    <w:rsid w:val="007B2D32"/>
    <w:rsid w:val="007B6C9F"/>
    <w:rsid w:val="007C4EFC"/>
    <w:rsid w:val="007C4FCD"/>
    <w:rsid w:val="007C6A06"/>
    <w:rsid w:val="007E02BC"/>
    <w:rsid w:val="007E38BF"/>
    <w:rsid w:val="007E39B8"/>
    <w:rsid w:val="007E6155"/>
    <w:rsid w:val="007F0946"/>
    <w:rsid w:val="008032B2"/>
    <w:rsid w:val="008126D1"/>
    <w:rsid w:val="00812C46"/>
    <w:rsid w:val="00817E73"/>
    <w:rsid w:val="00821466"/>
    <w:rsid w:val="008221F7"/>
    <w:rsid w:val="00823B7C"/>
    <w:rsid w:val="008261F0"/>
    <w:rsid w:val="00835B0D"/>
    <w:rsid w:val="0083661F"/>
    <w:rsid w:val="008475EB"/>
    <w:rsid w:val="00851FAB"/>
    <w:rsid w:val="008607A0"/>
    <w:rsid w:val="00864588"/>
    <w:rsid w:val="00866DE2"/>
    <w:rsid w:val="00875E0B"/>
    <w:rsid w:val="0088324E"/>
    <w:rsid w:val="00890CEC"/>
    <w:rsid w:val="0089764A"/>
    <w:rsid w:val="008A0DEF"/>
    <w:rsid w:val="008A53E5"/>
    <w:rsid w:val="008A5721"/>
    <w:rsid w:val="008A7C07"/>
    <w:rsid w:val="008B7FCF"/>
    <w:rsid w:val="008C5F84"/>
    <w:rsid w:val="008C6477"/>
    <w:rsid w:val="008D55F6"/>
    <w:rsid w:val="008D75A0"/>
    <w:rsid w:val="008E0B62"/>
    <w:rsid w:val="008E136C"/>
    <w:rsid w:val="008E2B76"/>
    <w:rsid w:val="008F34CD"/>
    <w:rsid w:val="008F78B7"/>
    <w:rsid w:val="009050D7"/>
    <w:rsid w:val="00905DEA"/>
    <w:rsid w:val="009070EB"/>
    <w:rsid w:val="00910667"/>
    <w:rsid w:val="00920145"/>
    <w:rsid w:val="00922340"/>
    <w:rsid w:val="009238C9"/>
    <w:rsid w:val="00924070"/>
    <w:rsid w:val="00925FAA"/>
    <w:rsid w:val="009264D4"/>
    <w:rsid w:val="00930B26"/>
    <w:rsid w:val="00930BAD"/>
    <w:rsid w:val="009346E3"/>
    <w:rsid w:val="009426E8"/>
    <w:rsid w:val="00945655"/>
    <w:rsid w:val="00952C63"/>
    <w:rsid w:val="009839B8"/>
    <w:rsid w:val="0098432C"/>
    <w:rsid w:val="00984F84"/>
    <w:rsid w:val="009907B2"/>
    <w:rsid w:val="009A07F3"/>
    <w:rsid w:val="009A34A7"/>
    <w:rsid w:val="009A77A7"/>
    <w:rsid w:val="009B1478"/>
    <w:rsid w:val="009B3962"/>
    <w:rsid w:val="009C7632"/>
    <w:rsid w:val="009D22DB"/>
    <w:rsid w:val="009D29A0"/>
    <w:rsid w:val="009E372E"/>
    <w:rsid w:val="009E7DC1"/>
    <w:rsid w:val="009E7DF2"/>
    <w:rsid w:val="009F751C"/>
    <w:rsid w:val="00A062DF"/>
    <w:rsid w:val="00A07DF2"/>
    <w:rsid w:val="00A1535D"/>
    <w:rsid w:val="00A1588E"/>
    <w:rsid w:val="00A23B31"/>
    <w:rsid w:val="00A2538B"/>
    <w:rsid w:val="00A264F5"/>
    <w:rsid w:val="00A3186B"/>
    <w:rsid w:val="00A32FAE"/>
    <w:rsid w:val="00A338E3"/>
    <w:rsid w:val="00A47223"/>
    <w:rsid w:val="00A47F87"/>
    <w:rsid w:val="00A52FB1"/>
    <w:rsid w:val="00A54C1A"/>
    <w:rsid w:val="00A563E4"/>
    <w:rsid w:val="00A66351"/>
    <w:rsid w:val="00A72A41"/>
    <w:rsid w:val="00A761D5"/>
    <w:rsid w:val="00A81C48"/>
    <w:rsid w:val="00A8368F"/>
    <w:rsid w:val="00A84229"/>
    <w:rsid w:val="00A91393"/>
    <w:rsid w:val="00A9796E"/>
    <w:rsid w:val="00AA4F9B"/>
    <w:rsid w:val="00AA550B"/>
    <w:rsid w:val="00AA6776"/>
    <w:rsid w:val="00AB20A4"/>
    <w:rsid w:val="00AB3371"/>
    <w:rsid w:val="00AC7561"/>
    <w:rsid w:val="00AD0BFC"/>
    <w:rsid w:val="00AE2494"/>
    <w:rsid w:val="00AE39A5"/>
    <w:rsid w:val="00AF149E"/>
    <w:rsid w:val="00AF291A"/>
    <w:rsid w:val="00AF2B79"/>
    <w:rsid w:val="00AF5F10"/>
    <w:rsid w:val="00B050F6"/>
    <w:rsid w:val="00B1374F"/>
    <w:rsid w:val="00B14762"/>
    <w:rsid w:val="00B25022"/>
    <w:rsid w:val="00B320A0"/>
    <w:rsid w:val="00B32702"/>
    <w:rsid w:val="00B35C73"/>
    <w:rsid w:val="00B47B1D"/>
    <w:rsid w:val="00B57A8B"/>
    <w:rsid w:val="00B60B94"/>
    <w:rsid w:val="00B65FF3"/>
    <w:rsid w:val="00B663F1"/>
    <w:rsid w:val="00B66CDB"/>
    <w:rsid w:val="00B734B2"/>
    <w:rsid w:val="00B73A58"/>
    <w:rsid w:val="00B75F02"/>
    <w:rsid w:val="00B85FEA"/>
    <w:rsid w:val="00B87923"/>
    <w:rsid w:val="00B90ADD"/>
    <w:rsid w:val="00B90FB3"/>
    <w:rsid w:val="00B93A6E"/>
    <w:rsid w:val="00BA5C72"/>
    <w:rsid w:val="00BB1C3A"/>
    <w:rsid w:val="00BB3616"/>
    <w:rsid w:val="00BB488C"/>
    <w:rsid w:val="00BB6B6D"/>
    <w:rsid w:val="00BB7E36"/>
    <w:rsid w:val="00BC2A32"/>
    <w:rsid w:val="00BC60AB"/>
    <w:rsid w:val="00BD1AD7"/>
    <w:rsid w:val="00BD59A7"/>
    <w:rsid w:val="00BE0234"/>
    <w:rsid w:val="00BE4DE5"/>
    <w:rsid w:val="00BF194A"/>
    <w:rsid w:val="00BF261E"/>
    <w:rsid w:val="00BF5339"/>
    <w:rsid w:val="00C10A35"/>
    <w:rsid w:val="00C120C2"/>
    <w:rsid w:val="00C12B79"/>
    <w:rsid w:val="00C15062"/>
    <w:rsid w:val="00C17353"/>
    <w:rsid w:val="00C25B49"/>
    <w:rsid w:val="00C25C02"/>
    <w:rsid w:val="00C25F22"/>
    <w:rsid w:val="00C33115"/>
    <w:rsid w:val="00C36270"/>
    <w:rsid w:val="00C3705A"/>
    <w:rsid w:val="00C421B5"/>
    <w:rsid w:val="00C423A2"/>
    <w:rsid w:val="00C43C05"/>
    <w:rsid w:val="00C51D71"/>
    <w:rsid w:val="00C535E8"/>
    <w:rsid w:val="00C65CCA"/>
    <w:rsid w:val="00C71F1D"/>
    <w:rsid w:val="00C80F7F"/>
    <w:rsid w:val="00C91BB8"/>
    <w:rsid w:val="00C97B3B"/>
    <w:rsid w:val="00CB4B4F"/>
    <w:rsid w:val="00CC7AC0"/>
    <w:rsid w:val="00CD463E"/>
    <w:rsid w:val="00CE14C9"/>
    <w:rsid w:val="00CE3573"/>
    <w:rsid w:val="00D00CF5"/>
    <w:rsid w:val="00D1081C"/>
    <w:rsid w:val="00D16A17"/>
    <w:rsid w:val="00D2389F"/>
    <w:rsid w:val="00D3151F"/>
    <w:rsid w:val="00D315B8"/>
    <w:rsid w:val="00D363E0"/>
    <w:rsid w:val="00D413B2"/>
    <w:rsid w:val="00D5000A"/>
    <w:rsid w:val="00D51BAC"/>
    <w:rsid w:val="00D615E9"/>
    <w:rsid w:val="00D671D9"/>
    <w:rsid w:val="00D703FB"/>
    <w:rsid w:val="00D7182A"/>
    <w:rsid w:val="00D75C11"/>
    <w:rsid w:val="00D84367"/>
    <w:rsid w:val="00D952F2"/>
    <w:rsid w:val="00D95388"/>
    <w:rsid w:val="00D97B6A"/>
    <w:rsid w:val="00DA05B3"/>
    <w:rsid w:val="00DA510A"/>
    <w:rsid w:val="00DC0E6D"/>
    <w:rsid w:val="00DC458F"/>
    <w:rsid w:val="00DC68A6"/>
    <w:rsid w:val="00DD1A81"/>
    <w:rsid w:val="00DD2951"/>
    <w:rsid w:val="00DD4FBF"/>
    <w:rsid w:val="00DD70DC"/>
    <w:rsid w:val="00DD7398"/>
    <w:rsid w:val="00DE2561"/>
    <w:rsid w:val="00DE4797"/>
    <w:rsid w:val="00DE725B"/>
    <w:rsid w:val="00DF3CB1"/>
    <w:rsid w:val="00E065F6"/>
    <w:rsid w:val="00E074DE"/>
    <w:rsid w:val="00E14729"/>
    <w:rsid w:val="00E14D65"/>
    <w:rsid w:val="00E42568"/>
    <w:rsid w:val="00E52319"/>
    <w:rsid w:val="00E62DED"/>
    <w:rsid w:val="00E630D4"/>
    <w:rsid w:val="00E63D7D"/>
    <w:rsid w:val="00E649E3"/>
    <w:rsid w:val="00E75E65"/>
    <w:rsid w:val="00E86108"/>
    <w:rsid w:val="00E8763A"/>
    <w:rsid w:val="00E926A8"/>
    <w:rsid w:val="00EA0C22"/>
    <w:rsid w:val="00EA3580"/>
    <w:rsid w:val="00EA612D"/>
    <w:rsid w:val="00ED16D1"/>
    <w:rsid w:val="00ED2803"/>
    <w:rsid w:val="00EE11A1"/>
    <w:rsid w:val="00EF234B"/>
    <w:rsid w:val="00F03A26"/>
    <w:rsid w:val="00F052CD"/>
    <w:rsid w:val="00F14737"/>
    <w:rsid w:val="00F14D31"/>
    <w:rsid w:val="00F230ED"/>
    <w:rsid w:val="00F263E3"/>
    <w:rsid w:val="00F32C05"/>
    <w:rsid w:val="00F3580F"/>
    <w:rsid w:val="00F51AB3"/>
    <w:rsid w:val="00F540FF"/>
    <w:rsid w:val="00F60270"/>
    <w:rsid w:val="00F77348"/>
    <w:rsid w:val="00F85D35"/>
    <w:rsid w:val="00F931B1"/>
    <w:rsid w:val="00F95647"/>
    <w:rsid w:val="00FA16BD"/>
    <w:rsid w:val="00FA5428"/>
    <w:rsid w:val="00FA6A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Heading1a"/>
    <w:next w:val="Normal"/>
    <w:link w:val="Heading1Char"/>
    <w:autoRedefine/>
    <w:uiPriority w:val="9"/>
    <w:qFormat/>
    <w:rsid w:val="00002F15"/>
    <w:pPr>
      <w:ind w:left="851" w:hanging="851"/>
    </w:p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02F15"/>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8"/>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bCs/>
      <w:iCs/>
      <w:kern w:val="32"/>
      <w:sz w:val="24"/>
      <w:szCs w:val="24"/>
      <w:lang w:eastAsia="en-US"/>
    </w:rPr>
  </w:style>
  <w:style w:type="table" w:styleId="LightGrid-Accent3">
    <w:name w:val="Light Grid Accent 3"/>
    <w:basedOn w:val="TableNormal"/>
    <w:uiPriority w:val="62"/>
    <w:rsid w:val="00C3705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5">
    <w:name w:val="Table Grid15"/>
    <w:basedOn w:val="TableNormal"/>
    <w:next w:val="TableGrid"/>
    <w:uiPriority w:val="59"/>
    <w:rsid w:val="009B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B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Heading1a"/>
    <w:next w:val="Normal"/>
    <w:link w:val="Heading1Char"/>
    <w:autoRedefine/>
    <w:uiPriority w:val="9"/>
    <w:qFormat/>
    <w:rsid w:val="00002F15"/>
    <w:pPr>
      <w:ind w:left="851" w:hanging="851"/>
    </w:p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02F15"/>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8"/>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bCs/>
      <w:iCs/>
      <w:kern w:val="32"/>
      <w:sz w:val="24"/>
      <w:szCs w:val="24"/>
      <w:lang w:eastAsia="en-US"/>
    </w:rPr>
  </w:style>
  <w:style w:type="table" w:styleId="LightGrid-Accent3">
    <w:name w:val="Light Grid Accent 3"/>
    <w:basedOn w:val="TableNormal"/>
    <w:uiPriority w:val="62"/>
    <w:rsid w:val="00C3705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5">
    <w:name w:val="Table Grid15"/>
    <w:basedOn w:val="TableNormal"/>
    <w:next w:val="TableGrid"/>
    <w:uiPriority w:val="59"/>
    <w:rsid w:val="009B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B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3299">
      <w:bodyDiv w:val="1"/>
      <w:marLeft w:val="0"/>
      <w:marRight w:val="0"/>
      <w:marTop w:val="0"/>
      <w:marBottom w:val="0"/>
      <w:divBdr>
        <w:top w:val="none" w:sz="0" w:space="0" w:color="auto"/>
        <w:left w:val="none" w:sz="0" w:space="0" w:color="auto"/>
        <w:bottom w:val="none" w:sz="0" w:space="0" w:color="auto"/>
        <w:right w:val="none" w:sz="0" w:space="0" w:color="auto"/>
      </w:divBdr>
    </w:div>
    <w:div w:id="334651028">
      <w:bodyDiv w:val="1"/>
      <w:marLeft w:val="0"/>
      <w:marRight w:val="0"/>
      <w:marTop w:val="0"/>
      <w:marBottom w:val="0"/>
      <w:divBdr>
        <w:top w:val="none" w:sz="0" w:space="0" w:color="auto"/>
        <w:left w:val="none" w:sz="0" w:space="0" w:color="auto"/>
        <w:bottom w:val="none" w:sz="0" w:space="0" w:color="auto"/>
        <w:right w:val="none" w:sz="0" w:space="0" w:color="auto"/>
      </w:divBdr>
    </w:div>
    <w:div w:id="514417537">
      <w:bodyDiv w:val="1"/>
      <w:marLeft w:val="0"/>
      <w:marRight w:val="0"/>
      <w:marTop w:val="0"/>
      <w:marBottom w:val="0"/>
      <w:divBdr>
        <w:top w:val="none" w:sz="0" w:space="0" w:color="auto"/>
        <w:left w:val="none" w:sz="0" w:space="0" w:color="auto"/>
        <w:bottom w:val="none" w:sz="0" w:space="0" w:color="auto"/>
        <w:right w:val="none" w:sz="0" w:space="0" w:color="auto"/>
      </w:divBdr>
    </w:div>
    <w:div w:id="172425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C45AF6-3B43-4CE0-B83E-C9FEC5500D10}"/>
</file>

<file path=customXml/itemProps2.xml><?xml version="1.0" encoding="utf-8"?>
<ds:datastoreItem xmlns:ds="http://schemas.openxmlformats.org/officeDocument/2006/customXml" ds:itemID="{F571FDB9-A808-45F0-ABE2-74D1CAC7CD7D}"/>
</file>

<file path=customXml/itemProps3.xml><?xml version="1.0" encoding="utf-8"?>
<ds:datastoreItem xmlns:ds="http://schemas.openxmlformats.org/officeDocument/2006/customXml" ds:itemID="{C5E244E1-23C3-480B-A0F4-C5CFD65CF2D1}"/>
</file>

<file path=customXml/itemProps4.xml><?xml version="1.0" encoding="utf-8"?>
<ds:datastoreItem xmlns:ds="http://schemas.openxmlformats.org/officeDocument/2006/customXml" ds:itemID="{DD870AC7-581A-4F70-9592-52DCE09217AB}"/>
</file>

<file path=docProps/app.xml><?xml version="1.0" encoding="utf-8"?>
<Properties xmlns="http://schemas.openxmlformats.org/officeDocument/2006/extended-properties" xmlns:vt="http://schemas.openxmlformats.org/officeDocument/2006/docPropsVTypes">
  <Template>Normal.dotm</Template>
  <TotalTime>3071</TotalTime>
  <Pages>81</Pages>
  <Words>11189</Words>
  <Characters>63781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74821</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124</cp:revision>
  <cp:lastPrinted>2019-04-02T09:18:00Z</cp:lastPrinted>
  <dcterms:created xsi:type="dcterms:W3CDTF">2017-08-01T12:31:00Z</dcterms:created>
  <dcterms:modified xsi:type="dcterms:W3CDTF">2019-05-16T07:53:00Z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