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word/stylesWithEffects.xml" ContentType="application/vnd.ms-word.stylesWithEffect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7B1D" w:rsidRPr="00E049E7" w:rsidRDefault="00384935" w:rsidP="00B47B1D">
      <w:pPr>
        <w:jc w:val="center"/>
        <w:rPr>
          <w:rFonts w:ascii="Arial" w:hAnsi="Arial" w:cs="Arial"/>
          <w:b/>
          <w:sz w:val="52"/>
          <w:szCs w:val="52"/>
        </w:rPr>
      </w:pPr>
      <w:r>
        <w:rPr>
          <w:noProof/>
          <w:lang w:val="en-US"/>
        </w:rPr>
        <mc:AlternateContent>
          <mc:Choice Requires="wps">
            <w:drawing>
              <wp:anchor distT="0" distB="0" distL="114300" distR="114300" simplePos="0" relativeHeight="251669504" behindDoc="0" locked="0" layoutInCell="1" allowOverlap="1" wp14:anchorId="603FF41A" wp14:editId="10846DC7">
                <wp:simplePos x="0" y="0"/>
                <wp:positionH relativeFrom="column">
                  <wp:posOffset>-622300</wp:posOffset>
                </wp:positionH>
                <wp:positionV relativeFrom="paragraph">
                  <wp:posOffset>-677545</wp:posOffset>
                </wp:positionV>
                <wp:extent cx="6839585" cy="1701800"/>
                <wp:effectExtent l="0" t="0" r="0" b="3175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9585" cy="1701800"/>
                        </a:xfrm>
                        <a:prstGeom prst="rect">
                          <a:avLst/>
                        </a:prstGeom>
                        <a:gradFill rotWithShape="1">
                          <a:gsLst>
                            <a:gs pos="0">
                              <a:srgbClr val="4C94B8"/>
                            </a:gs>
                            <a:gs pos="100000">
                              <a:srgbClr val="4C94B8">
                                <a:gamma/>
                                <a:tint val="20000"/>
                                <a:invGamma/>
                              </a:srgbClr>
                            </a:gs>
                          </a:gsLst>
                          <a:lin ang="5400000" scaled="1"/>
                        </a:gradFill>
                        <a:ln>
                          <a:noFill/>
                        </a:ln>
                        <a:effectLst>
                          <a:outerShdw dist="20000" dir="5400000" rotWithShape="0">
                            <a:srgbClr val="000000">
                              <a:alpha val="37999"/>
                            </a:srgbClr>
                          </a:outerShdw>
                        </a:effectLst>
                        <a:extLst>
                          <a:ext uri="{91240B29-F687-4F45-9708-019B960494DF}">
                            <a14:hiddenLine xmlns:a14="http://schemas.microsoft.com/office/drawing/2010/main" w="9525">
                              <a:solidFill>
                                <a:srgbClr val="000000"/>
                              </a:solidFill>
                              <a:miter lim="800000"/>
                              <a:headEnd/>
                              <a:tailEnd/>
                            </a14:hiddenLine>
                          </a:ext>
                        </a:extLst>
                      </wps:spPr>
                      <wps:txbx>
                        <w:txbxContent>
                          <w:p w:rsidR="006055C5" w:rsidRPr="000B27AD" w:rsidRDefault="006055C5" w:rsidP="000B27AD">
                            <w:pPr>
                              <w:widowControl w:val="0"/>
                              <w:spacing w:line="273" w:lineRule="auto"/>
                              <w:jc w:val="center"/>
                              <w:rPr>
                                <w:rFonts w:ascii="Arial" w:hAnsi="Arial" w:cs="Arial"/>
                                <w:b/>
                                <w:bCs/>
                                <w:sz w:val="40"/>
                                <w:szCs w:val="40"/>
                              </w:rPr>
                            </w:pPr>
                            <w:r>
                              <w:rPr>
                                <w:rFonts w:ascii="Arial" w:hAnsi="Arial" w:cs="Arial"/>
                                <w:b/>
                                <w:bCs/>
                                <w:sz w:val="40"/>
                                <w:szCs w:val="40"/>
                              </w:rPr>
                              <w:t xml:space="preserve">KNOWLEDGE COMPONENT: FACILITATOR FORMATIVE AND SUMMATIVE ASSESSMENT TOOLS AND MODEL </w:t>
                            </w:r>
                            <w:proofErr w:type="gramStart"/>
                            <w:r>
                              <w:rPr>
                                <w:rFonts w:ascii="Arial" w:hAnsi="Arial" w:cs="Arial"/>
                                <w:b/>
                                <w:bCs/>
                                <w:sz w:val="40"/>
                                <w:szCs w:val="40"/>
                              </w:rPr>
                              <w:t>ANSWERS :</w:t>
                            </w:r>
                            <w:proofErr w:type="gramEnd"/>
                            <w:r>
                              <w:rPr>
                                <w:rFonts w:ascii="Arial" w:hAnsi="Arial" w:cs="Arial"/>
                                <w:b/>
                                <w:bCs/>
                                <w:sz w:val="40"/>
                                <w:szCs w:val="40"/>
                              </w:rPr>
                              <w:t xml:space="preserve"> KNOWLEDGE MODULE 5: SUGAR JUICE HANDLING AND CLARIFICATION</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6" type="#_x0000_t202" style="position:absolute;left:0;text-align:left;margin-left:-49pt;margin-top:-53.35pt;width:538.55pt;height:13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" fillcolor="#4c94b8" stroked="f">
                <v:fill color2="#dbeaf1" rotate="t" focus="100%" type="gradient"/>
                <v:shadow on="t" color="black" opacity="24903f" origin=",.5" offset="0,.55556mm"/>
                <v:textbox>
                  <w:txbxContent>
                    <w:p w:rsidR="006055C5" w:rsidRPr="000B27AD" w:rsidRDefault="006055C5" w:rsidP="000B27AD">
                      <w:pPr>
                        <w:widowControl w:val="0"/>
                        <w:spacing w:line="273" w:lineRule="auto"/>
                        <w:jc w:val="center"/>
                        <w:rPr>
                          <w:rFonts w:ascii="Arial" w:hAnsi="Arial" w:cs="Arial"/>
                          <w:b/>
                          <w:bCs/>
                          <w:sz w:val="40"/>
                          <w:szCs w:val="40"/>
                        </w:rPr>
                      </w:pPr>
                      <w:r>
                        <w:rPr>
                          <w:rFonts w:ascii="Arial" w:hAnsi="Arial" w:cs="Arial"/>
                          <w:b/>
                          <w:bCs/>
                          <w:sz w:val="40"/>
                          <w:szCs w:val="40"/>
                        </w:rPr>
                        <w:t xml:space="preserve">KNOWLEDGE COMPONENT: FACILITATOR FORMATIVE AND SUMMATIVE ASSESSMENT TOOLS AND MODEL </w:t>
                      </w:r>
                      <w:proofErr w:type="gramStart"/>
                      <w:r>
                        <w:rPr>
                          <w:rFonts w:ascii="Arial" w:hAnsi="Arial" w:cs="Arial"/>
                          <w:b/>
                          <w:bCs/>
                          <w:sz w:val="40"/>
                          <w:szCs w:val="40"/>
                        </w:rPr>
                        <w:t>ANSWERS :</w:t>
                      </w:r>
                      <w:proofErr w:type="gramEnd"/>
                      <w:r>
                        <w:rPr>
                          <w:rFonts w:ascii="Arial" w:hAnsi="Arial" w:cs="Arial"/>
                          <w:b/>
                          <w:bCs/>
                          <w:sz w:val="40"/>
                          <w:szCs w:val="40"/>
                        </w:rPr>
                        <w:t xml:space="preserve"> KNOWLEDGE MODULE 5: SUGAR JUICE HANDLING AND CLARIFICATION</w:t>
                      </w:r>
                    </w:p>
                  </w:txbxContent>
                </v:textbox>
              </v:shape>
            </w:pict>
          </mc:Fallback>
        </mc:AlternateContent>
      </w:r>
      <w:r w:rsidR="00A64DED">
        <w:rPr>
          <w:noProof/>
          <w:lang w:val="en-US"/>
        </w:rPr>
        <w:drawing>
          <wp:anchor distT="0" distB="0" distL="114300" distR="114300" simplePos="0" relativeHeight="251668480" behindDoc="0" locked="0" layoutInCell="1" allowOverlap="1" wp14:anchorId="1C8945AA" wp14:editId="59425190">
            <wp:simplePos x="0" y="0"/>
            <wp:positionH relativeFrom="column">
              <wp:posOffset>-625475</wp:posOffset>
            </wp:positionH>
            <wp:positionV relativeFrom="paragraph">
              <wp:posOffset>748665</wp:posOffset>
            </wp:positionV>
            <wp:extent cx="6840000" cy="8428692"/>
            <wp:effectExtent l="0" t="0" r="0" b="0"/>
            <wp:wrapNone/>
            <wp:docPr id="898" name="Picture 898" descr="C:\Users\user\Desktop\Cover page Sugar Processing Controller AgriSETA No da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Cover page Sugar Processing Controller AgriSETA No dat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40000" cy="84286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31402">
        <w:br w:type="page"/>
      </w:r>
      <w:r w:rsidR="000B27AD">
        <w:rPr>
          <w:noProof/>
          <w:lang w:val="en-US"/>
        </w:rPr>
        <w:lastRenderedPageBreak/>
        <mc:AlternateContent>
          <mc:Choice Requires="wps">
            <w:drawing>
              <wp:anchor distT="0" distB="0" distL="114300" distR="114300" simplePos="0" relativeHeight="11" behindDoc="0" locked="0" layoutInCell="1" allowOverlap="1" wp14:anchorId="203EA833" wp14:editId="1EC770CA">
                <wp:simplePos x="0" y="0"/>
                <wp:positionH relativeFrom="margin">
                  <wp:posOffset>1003300</wp:posOffset>
                </wp:positionH>
                <wp:positionV relativeFrom="margin">
                  <wp:posOffset>2078355</wp:posOffset>
                </wp:positionV>
                <wp:extent cx="3895725" cy="4368800"/>
                <wp:effectExtent l="0" t="0" r="28575" b="12700"/>
                <wp:wrapSquare wrapText="bothSides"/>
                <wp:docPr id="7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5725" cy="4368800"/>
                        </a:xfrm>
                        <a:prstGeom prst="rect">
                          <a:avLst/>
                        </a:prstGeom>
                        <a:solidFill>
                          <a:srgbClr val="FFFFFF"/>
                        </a:solidFill>
                        <a:ln w="9525">
                          <a:solidFill>
                            <a:srgbClr val="000000"/>
                          </a:solidFill>
                          <a:miter lim="800000"/>
                          <a:headEnd/>
                          <a:tailEnd/>
                        </a:ln>
                      </wps:spPr>
                      <wps:txbx>
                        <w:txbxContent>
                          <w:p w:rsidR="006055C5" w:rsidRPr="00E049E7" w:rsidRDefault="006055C5" w:rsidP="00B47B1D">
                            <w:pPr>
                              <w:spacing w:after="0" w:line="240" w:lineRule="auto"/>
                              <w:jc w:val="center"/>
                              <w:rPr>
                                <w:b/>
                                <w:sz w:val="48"/>
                                <w:szCs w:val="48"/>
                              </w:rPr>
                            </w:pPr>
                            <w:r w:rsidRPr="00E049E7">
                              <w:rPr>
                                <w:b/>
                                <w:sz w:val="48"/>
                                <w:szCs w:val="48"/>
                              </w:rPr>
                              <w:t>Occupational Certificate: Sugar Processing Controller</w:t>
                            </w:r>
                          </w:p>
                          <w:p w:rsidR="006055C5" w:rsidRPr="00E049E7" w:rsidRDefault="006055C5" w:rsidP="00B47B1D">
                            <w:pPr>
                              <w:spacing w:after="0" w:line="240" w:lineRule="auto"/>
                              <w:jc w:val="center"/>
                              <w:rPr>
                                <w:b/>
                                <w:sz w:val="48"/>
                                <w:szCs w:val="48"/>
                              </w:rPr>
                            </w:pPr>
                          </w:p>
                          <w:p w:rsidR="006055C5" w:rsidRPr="00E049E7" w:rsidRDefault="006055C5" w:rsidP="00B47B1D">
                            <w:pPr>
                              <w:spacing w:after="0" w:line="240" w:lineRule="auto"/>
                              <w:jc w:val="center"/>
                              <w:rPr>
                                <w:b/>
                                <w:sz w:val="48"/>
                                <w:szCs w:val="48"/>
                              </w:rPr>
                            </w:pPr>
                            <w:r w:rsidRPr="00E049E7">
                              <w:rPr>
                                <w:b/>
                                <w:sz w:val="48"/>
                                <w:szCs w:val="48"/>
                              </w:rPr>
                              <w:t>KNOWLEDGE COMPONENT: FACILITATOR ASSESSMENT TOOLS AND MODEL ANSWERS</w:t>
                            </w:r>
                          </w:p>
                          <w:p w:rsidR="006055C5" w:rsidRPr="00E049E7" w:rsidRDefault="006055C5" w:rsidP="00B47B1D">
                            <w:pPr>
                              <w:spacing w:after="0" w:line="240" w:lineRule="auto"/>
                              <w:jc w:val="center"/>
                              <w:rPr>
                                <w:b/>
                                <w:sz w:val="48"/>
                                <w:szCs w:val="48"/>
                              </w:rPr>
                            </w:pPr>
                          </w:p>
                          <w:p w:rsidR="006055C5" w:rsidRPr="00E049E7" w:rsidRDefault="006055C5" w:rsidP="00B47B1D">
                            <w:pPr>
                              <w:spacing w:after="0" w:line="240" w:lineRule="auto"/>
                              <w:jc w:val="center"/>
                              <w:rPr>
                                <w:b/>
                                <w:sz w:val="48"/>
                                <w:szCs w:val="48"/>
                              </w:rPr>
                            </w:pPr>
                            <w:r>
                              <w:rPr>
                                <w:b/>
                                <w:sz w:val="48"/>
                                <w:szCs w:val="48"/>
                              </w:rPr>
                              <w:t>BOOK 5</w:t>
                            </w:r>
                            <w:r w:rsidRPr="00E049E7">
                              <w:rPr>
                                <w:b/>
                                <w:sz w:val="48"/>
                                <w:szCs w:val="48"/>
                              </w:rPr>
                              <w:t xml:space="preserve">: SUGAR </w:t>
                            </w:r>
                            <w:r>
                              <w:rPr>
                                <w:b/>
                                <w:sz w:val="48"/>
                                <w:szCs w:val="48"/>
                              </w:rPr>
                              <w:t>JUICE HANDLING AND CLARIFICATION</w:t>
                            </w:r>
                          </w:p>
                        </w:txbxContent>
                      </wps:txbx>
                      <wps:bodyPr rot="0" vert="horz" wrap="square" lIns="85725" tIns="47625" rIns="85725" bIns="47625"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79pt;margin-top:163.65pt;width:306.75pt;height:344pt;z-index:1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">
                <v:textbox inset="6.75pt,3.75pt,6.75pt,3.75pt">
                  <w:txbxContent>
                    <w:p w:rsidR="006055C5" w:rsidRPr="00E049E7" w:rsidRDefault="006055C5" w:rsidP="00B47B1D">
                      <w:pPr>
                        <w:spacing w:after="0" w:line="240" w:lineRule="auto"/>
                        <w:jc w:val="center"/>
                        <w:rPr>
                          <w:b/>
                          <w:sz w:val="48"/>
                          <w:szCs w:val="48"/>
                        </w:rPr>
                      </w:pPr>
                      <w:r w:rsidRPr="00E049E7">
                        <w:rPr>
                          <w:b/>
                          <w:sz w:val="48"/>
                          <w:szCs w:val="48"/>
                        </w:rPr>
                        <w:t>Occupational Certificate: Sugar Processing Controller</w:t>
                      </w:r>
                    </w:p>
                    <w:p w:rsidR="006055C5" w:rsidRPr="00E049E7" w:rsidRDefault="006055C5" w:rsidP="00B47B1D">
                      <w:pPr>
                        <w:spacing w:after="0" w:line="240" w:lineRule="auto"/>
                        <w:jc w:val="center"/>
                        <w:rPr>
                          <w:b/>
                          <w:sz w:val="48"/>
                          <w:szCs w:val="48"/>
                        </w:rPr>
                      </w:pPr>
                    </w:p>
                    <w:p w:rsidR="006055C5" w:rsidRPr="00E049E7" w:rsidRDefault="006055C5" w:rsidP="00B47B1D">
                      <w:pPr>
                        <w:spacing w:after="0" w:line="240" w:lineRule="auto"/>
                        <w:jc w:val="center"/>
                        <w:rPr>
                          <w:b/>
                          <w:sz w:val="48"/>
                          <w:szCs w:val="48"/>
                        </w:rPr>
                      </w:pPr>
                      <w:r w:rsidRPr="00E049E7">
                        <w:rPr>
                          <w:b/>
                          <w:sz w:val="48"/>
                          <w:szCs w:val="48"/>
                        </w:rPr>
                        <w:t>KNOWLEDGE COMPONENT: FACILITATOR ASSESSMENT TOOLS AND MODEL ANSWERS</w:t>
                      </w:r>
                    </w:p>
                    <w:p w:rsidR="006055C5" w:rsidRPr="00E049E7" w:rsidRDefault="006055C5" w:rsidP="00B47B1D">
                      <w:pPr>
                        <w:spacing w:after="0" w:line="240" w:lineRule="auto"/>
                        <w:jc w:val="center"/>
                        <w:rPr>
                          <w:b/>
                          <w:sz w:val="48"/>
                          <w:szCs w:val="48"/>
                        </w:rPr>
                      </w:pPr>
                    </w:p>
                    <w:p w:rsidR="006055C5" w:rsidRPr="00E049E7" w:rsidRDefault="006055C5" w:rsidP="00B47B1D">
                      <w:pPr>
                        <w:spacing w:after="0" w:line="240" w:lineRule="auto"/>
                        <w:jc w:val="center"/>
                        <w:rPr>
                          <w:b/>
                          <w:sz w:val="48"/>
                          <w:szCs w:val="48"/>
                        </w:rPr>
                      </w:pPr>
                      <w:r>
                        <w:rPr>
                          <w:b/>
                          <w:sz w:val="48"/>
                          <w:szCs w:val="48"/>
                        </w:rPr>
                        <w:t>BOOK 5</w:t>
                      </w:r>
                      <w:r w:rsidRPr="00E049E7">
                        <w:rPr>
                          <w:b/>
                          <w:sz w:val="48"/>
                          <w:szCs w:val="48"/>
                        </w:rPr>
                        <w:t xml:space="preserve">: SUGAR </w:t>
                      </w:r>
                      <w:r>
                        <w:rPr>
                          <w:b/>
                          <w:sz w:val="48"/>
                          <w:szCs w:val="48"/>
                        </w:rPr>
                        <w:t>JUICE HANDLING AND CLARIFICATION</w:t>
                      </w:r>
                    </w:p>
                  </w:txbxContent>
                </v:textbox>
                <w10:wrap type="square" anchorx="margin" anchory="margin"/>
              </v:shape>
            </w:pict>
          </mc:Fallback>
        </mc:AlternateContent>
      </w:r>
      <w:r w:rsidR="00231402">
        <w:rPr>
          <w:rFonts w:ascii="Arial" w:hAnsi="Arial" w:cs="Arial"/>
          <w:b/>
        </w:rPr>
        <w:br w:type="page"/>
      </w:r>
      <w:r w:rsidR="000B27AD" w:rsidRPr="00E049E7">
        <w:rPr>
          <w:b/>
          <w:sz w:val="52"/>
          <w:szCs w:val="52"/>
        </w:rPr>
        <w:lastRenderedPageBreak/>
        <w:t>KNOWLEDGE COMPONENT: F</w:t>
      </w:r>
      <w:r w:rsidR="00B87923" w:rsidRPr="00E049E7">
        <w:rPr>
          <w:b/>
          <w:sz w:val="52"/>
          <w:szCs w:val="52"/>
        </w:rPr>
        <w:t>ACILITATOR</w:t>
      </w:r>
      <w:r w:rsidR="00B1374F" w:rsidRPr="00E049E7">
        <w:rPr>
          <w:b/>
          <w:sz w:val="52"/>
          <w:szCs w:val="52"/>
        </w:rPr>
        <w:t xml:space="preserve"> ASSESSMENT TOOL</w:t>
      </w:r>
      <w:r w:rsidR="000B27AD" w:rsidRPr="00E049E7">
        <w:rPr>
          <w:b/>
          <w:sz w:val="52"/>
          <w:szCs w:val="52"/>
        </w:rPr>
        <w:t>S</w:t>
      </w:r>
      <w:r w:rsidR="00B85FEA" w:rsidRPr="00E049E7">
        <w:rPr>
          <w:b/>
          <w:sz w:val="52"/>
          <w:szCs w:val="52"/>
        </w:rPr>
        <w:t xml:space="preserve"> AND MODEL ANSWERS</w:t>
      </w:r>
      <w:r w:rsidR="00C3705A" w:rsidRPr="00E049E7">
        <w:rPr>
          <w:b/>
          <w:sz w:val="52"/>
          <w:szCs w:val="52"/>
        </w:rPr>
        <w:t xml:space="preserve">: </w:t>
      </w:r>
      <w:r w:rsidR="006561E3">
        <w:rPr>
          <w:b/>
          <w:sz w:val="52"/>
          <w:szCs w:val="52"/>
        </w:rPr>
        <w:t>BOOK 5</w:t>
      </w:r>
      <w:r w:rsidR="00B47B1D" w:rsidRPr="00E049E7">
        <w:rPr>
          <w:b/>
          <w:sz w:val="52"/>
          <w:szCs w:val="52"/>
        </w:rPr>
        <w:t xml:space="preserve">: </w:t>
      </w:r>
      <w:r w:rsidR="00E049E7" w:rsidRPr="00E049E7">
        <w:rPr>
          <w:b/>
          <w:sz w:val="52"/>
          <w:szCs w:val="52"/>
        </w:rPr>
        <w:t xml:space="preserve">SUGAR </w:t>
      </w:r>
      <w:r w:rsidR="006561E3">
        <w:rPr>
          <w:b/>
          <w:sz w:val="52"/>
          <w:szCs w:val="52"/>
        </w:rPr>
        <w:t>JUICE HANDLING AND CLARIFICATION</w:t>
      </w:r>
    </w:p>
    <w:p w:rsidR="00231402" w:rsidRDefault="000B27AD" w:rsidP="000B27AD">
      <w:pPr>
        <w:spacing w:after="0" w:line="240" w:lineRule="auto"/>
        <w:jc w:val="center"/>
        <w:rPr>
          <w:rFonts w:ascii="Arial" w:hAnsi="Arial" w:cs="Arial"/>
          <w:b/>
        </w:rPr>
      </w:pPr>
      <w:r>
        <w:rPr>
          <w:rFonts w:ascii="Arial" w:hAnsi="Arial" w:cs="Arial"/>
          <w:b/>
          <w:noProof/>
          <w:lang w:val="en-US"/>
        </w:rPr>
        <w:drawing>
          <wp:inline distT="0" distB="0" distL="0" distR="0">
            <wp:extent cx="3885918" cy="2624400"/>
            <wp:effectExtent l="0" t="0" r="635" b="5080"/>
            <wp:docPr id="1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85918" cy="2624400"/>
                    </a:xfrm>
                    <a:prstGeom prst="rect">
                      <a:avLst/>
                    </a:prstGeom>
                    <a:noFill/>
                    <a:ln>
                      <a:noFill/>
                    </a:ln>
                  </pic:spPr>
                </pic:pic>
              </a:graphicData>
            </a:graphic>
          </wp:inline>
        </w:drawing>
      </w:r>
    </w:p>
    <w:p w:rsidR="00231402" w:rsidRPr="00E44852" w:rsidRDefault="000B27AD" w:rsidP="000B27AD">
      <w:pPr>
        <w:spacing w:after="0" w:line="240" w:lineRule="auto"/>
        <w:jc w:val="center"/>
        <w:rPr>
          <w:rFonts w:ascii="Arial" w:hAnsi="Arial" w:cs="Arial"/>
          <w:b/>
          <w:sz w:val="52"/>
          <w:szCs w:val="52"/>
        </w:rPr>
      </w:pPr>
      <w:r>
        <w:rPr>
          <w:b/>
          <w:sz w:val="52"/>
          <w:szCs w:val="52"/>
        </w:rPr>
        <w:t>OCCUPATIONAL CERTIFICATE: SUGAR PROCESSING CONTROLLER</w:t>
      </w:r>
    </w:p>
    <w:p w:rsidR="00231402" w:rsidRDefault="00231402" w:rsidP="000B27AD">
      <w:pPr>
        <w:spacing w:after="0" w:line="240" w:lineRule="auto"/>
        <w:jc w:val="center"/>
        <w:rPr>
          <w:rFonts w:ascii="Arial" w:hAnsi="Arial" w:cs="Arial"/>
          <w:b/>
          <w:sz w:val="48"/>
          <w:szCs w:val="48"/>
        </w:rPr>
      </w:pPr>
    </w:p>
    <w:p w:rsidR="00384935" w:rsidRPr="00E44852" w:rsidRDefault="00384935" w:rsidP="000B27AD">
      <w:pPr>
        <w:spacing w:after="0" w:line="240" w:lineRule="auto"/>
        <w:jc w:val="center"/>
        <w:rPr>
          <w:rFonts w:ascii="Arial" w:hAnsi="Arial" w:cs="Arial"/>
          <w:b/>
          <w:sz w:val="48"/>
          <w:szCs w:val="48"/>
        </w:rPr>
      </w:pPr>
    </w:p>
    <w:p w:rsidR="0074149F" w:rsidRDefault="0074149F" w:rsidP="0074149F">
      <w:pPr>
        <w:spacing w:after="0" w:line="240" w:lineRule="auto"/>
        <w:jc w:val="center"/>
        <w:rPr>
          <w:rFonts w:ascii="Arial" w:hAnsi="Arial" w:cs="Arial"/>
          <w:b/>
          <w:sz w:val="52"/>
          <w:szCs w:val="52"/>
        </w:rPr>
      </w:pPr>
    </w:p>
    <w:p w:rsidR="0074149F" w:rsidRDefault="0074149F" w:rsidP="0074149F">
      <w:pPr>
        <w:spacing w:after="0" w:line="240" w:lineRule="auto"/>
        <w:jc w:val="center"/>
        <w:rPr>
          <w:rFonts w:ascii="Arial" w:hAnsi="Arial" w:cs="Arial"/>
          <w:b/>
          <w:sz w:val="28"/>
          <w:szCs w:val="28"/>
        </w:rPr>
      </w:pPr>
      <w:r>
        <w:rPr>
          <w:rFonts w:ascii="Arial" w:hAnsi="Arial" w:cs="Arial"/>
          <w:b/>
          <w:sz w:val="28"/>
          <w:szCs w:val="28"/>
        </w:rPr>
        <w:t>©Copyright AgriSETA</w:t>
      </w:r>
    </w:p>
    <w:p w:rsidR="0074149F" w:rsidRDefault="0074149F" w:rsidP="0074149F">
      <w:pPr>
        <w:spacing w:after="0" w:line="240" w:lineRule="auto"/>
        <w:jc w:val="center"/>
        <w:rPr>
          <w:rFonts w:ascii="Arial" w:hAnsi="Arial" w:cs="Arial"/>
          <w:b/>
          <w:sz w:val="28"/>
          <w:szCs w:val="28"/>
        </w:rPr>
      </w:pPr>
      <w:r>
        <w:rPr>
          <w:rFonts w:ascii="Arial" w:hAnsi="Arial" w:cs="Arial"/>
          <w:b/>
          <w:sz w:val="28"/>
          <w:szCs w:val="28"/>
        </w:rPr>
        <w:t>Telephone: +27 12 301 5600</w:t>
      </w:r>
    </w:p>
    <w:p w:rsidR="0074149F" w:rsidRDefault="0074149F" w:rsidP="0074149F">
      <w:pPr>
        <w:spacing w:after="0" w:line="240" w:lineRule="auto"/>
        <w:jc w:val="center"/>
        <w:rPr>
          <w:rFonts w:ascii="Arial" w:hAnsi="Arial" w:cs="Arial"/>
          <w:b/>
        </w:rPr>
      </w:pPr>
      <w:r>
        <w:rPr>
          <w:rFonts w:ascii="Arial" w:hAnsi="Arial" w:cs="Arial"/>
          <w:b/>
          <w:noProof/>
          <w:lang w:val="en-US"/>
        </w:rPr>
        <w:drawing>
          <wp:inline distT="0" distB="0" distL="0" distR="0" wp14:anchorId="7CFA33CA" wp14:editId="25A1C6D1">
            <wp:extent cx="2463800" cy="1435100"/>
            <wp:effectExtent l="133350" t="114300" r="146050" b="8890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11">
                      <a:extLst>
                        <a:ext uri="{28A0092B-C50C-407E-A947-70E740481C1C}">
                          <a14:useLocalDpi xmlns:a14="http://schemas.microsoft.com/office/drawing/2010/main" val="0"/>
                        </a:ext>
                      </a:extLst>
                    </a:blip>
                    <a:stretch>
                      <a:fillRect/>
                    </a:stretch>
                  </pic:blipFill>
                  <pic:spPr>
                    <a:xfrm>
                      <a:off x="0" y="0"/>
                      <a:ext cx="2253615" cy="123571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4149F" w:rsidRDefault="0074149F" w:rsidP="0074149F">
      <w:pPr>
        <w:spacing w:after="240" w:line="360" w:lineRule="auto"/>
        <w:jc w:val="both"/>
        <w:rPr>
          <w:rFonts w:ascii="Arial" w:hAnsi="Arial" w:cs="Arial"/>
          <w:b/>
        </w:rPr>
      </w:pPr>
    </w:p>
    <w:p w:rsidR="00384935" w:rsidRDefault="00384935" w:rsidP="0074149F">
      <w:pPr>
        <w:spacing w:after="240" w:line="360" w:lineRule="auto"/>
        <w:jc w:val="both"/>
        <w:rPr>
          <w:rFonts w:ascii="Arial" w:hAnsi="Arial" w:cs="Arial"/>
          <w:b/>
        </w:rPr>
      </w:pPr>
    </w:p>
    <w:p w:rsidR="00384935" w:rsidRDefault="00384935" w:rsidP="0074149F">
      <w:pPr>
        <w:spacing w:after="240" w:line="360" w:lineRule="auto"/>
        <w:jc w:val="both"/>
        <w:rPr>
          <w:rFonts w:ascii="Arial" w:hAnsi="Arial" w:cs="Arial"/>
          <w:b/>
        </w:rPr>
      </w:pPr>
    </w:p>
    <w:p w:rsidR="00384935" w:rsidRDefault="00384935" w:rsidP="0074149F">
      <w:pPr>
        <w:spacing w:after="240" w:line="360" w:lineRule="auto"/>
        <w:jc w:val="both"/>
        <w:rPr>
          <w:rFonts w:ascii="Arial" w:hAnsi="Arial" w:cs="Arial"/>
          <w:b/>
        </w:rPr>
      </w:pPr>
    </w:p>
    <w:p w:rsidR="00384935" w:rsidRDefault="00384935" w:rsidP="0074149F">
      <w:pPr>
        <w:spacing w:after="240" w:line="360" w:lineRule="auto"/>
        <w:jc w:val="both"/>
        <w:rPr>
          <w:rFonts w:ascii="Arial" w:hAnsi="Arial" w:cs="Arial"/>
          <w:b/>
        </w:rPr>
      </w:pPr>
    </w:p>
    <w:p w:rsidR="0074149F" w:rsidRDefault="0074149F" w:rsidP="0074149F">
      <w:pPr>
        <w:spacing w:after="240" w:line="360" w:lineRule="auto"/>
        <w:jc w:val="both"/>
        <w:rPr>
          <w:rFonts w:ascii="Arial" w:hAnsi="Arial" w:cs="Arial"/>
          <w:b/>
        </w:rPr>
      </w:pPr>
    </w:p>
    <w:p w:rsidR="0074149F" w:rsidRDefault="0074149F" w:rsidP="0074149F">
      <w:pPr>
        <w:spacing w:after="240" w:line="360" w:lineRule="auto"/>
        <w:jc w:val="both"/>
        <w:rPr>
          <w:rFonts w:ascii="Arial" w:hAnsi="Arial" w:cs="Arial"/>
          <w:b/>
        </w:rPr>
      </w:pPr>
    </w:p>
    <w:p w:rsidR="0074149F" w:rsidRDefault="0074149F" w:rsidP="0074149F">
      <w:pPr>
        <w:spacing w:after="240" w:line="360" w:lineRule="auto"/>
        <w:jc w:val="both"/>
        <w:rPr>
          <w:rFonts w:ascii="Arial" w:hAnsi="Arial" w:cs="Arial"/>
          <w:b/>
        </w:rPr>
      </w:pPr>
    </w:p>
    <w:p w:rsidR="0074149F" w:rsidRDefault="0074149F" w:rsidP="0074149F">
      <w:pPr>
        <w:spacing w:after="240" w:line="360" w:lineRule="auto"/>
        <w:jc w:val="both"/>
        <w:rPr>
          <w:rFonts w:ascii="Arial" w:hAnsi="Arial" w:cs="Arial"/>
          <w:b/>
        </w:rPr>
      </w:pPr>
    </w:p>
    <w:p w:rsidR="0074149F" w:rsidRDefault="0074149F" w:rsidP="0074149F">
      <w:pPr>
        <w:spacing w:after="240" w:line="360" w:lineRule="auto"/>
        <w:jc w:val="both"/>
        <w:rPr>
          <w:rFonts w:ascii="Arial" w:hAnsi="Arial" w:cs="Arial"/>
          <w:b/>
        </w:rPr>
      </w:pPr>
    </w:p>
    <w:p w:rsidR="0074149F" w:rsidRDefault="0074149F" w:rsidP="0074149F">
      <w:pPr>
        <w:spacing w:after="120"/>
        <w:jc w:val="center"/>
        <w:rPr>
          <w:rFonts w:ascii="Arial" w:hAnsi="Arial" w:cs="Arial"/>
        </w:rPr>
      </w:pPr>
      <w:r>
        <w:rPr>
          <w:rFonts w:ascii="Arial" w:hAnsi="Arial" w:cs="Arial"/>
        </w:rPr>
        <w:t>AgriSETA holds the copyright to its publications and Web pages.  Proper citation is requested.</w:t>
      </w:r>
    </w:p>
    <w:p w:rsidR="0074149F" w:rsidRDefault="0074149F" w:rsidP="0074149F">
      <w:pPr>
        <w:pStyle w:val="Header"/>
        <w:spacing w:after="120"/>
        <w:jc w:val="both"/>
        <w:rPr>
          <w:rFonts w:ascii="Arial" w:hAnsi="Arial" w:cs="Arial"/>
        </w:rPr>
      </w:pPr>
    </w:p>
    <w:p w:rsidR="00AB20A4" w:rsidRPr="00AB20A4" w:rsidRDefault="00231402" w:rsidP="00AB20A4">
      <w:pPr>
        <w:spacing w:after="240" w:line="360" w:lineRule="auto"/>
        <w:jc w:val="both"/>
        <w:rPr>
          <w:rFonts w:ascii="Arial" w:hAnsi="Arial" w:cs="Arial"/>
          <w:b/>
          <w:sz w:val="32"/>
          <w:szCs w:val="32"/>
        </w:rPr>
      </w:pPr>
      <w:r>
        <w:rPr>
          <w:rFonts w:ascii="Arial" w:hAnsi="Arial" w:cs="Arial"/>
          <w:b/>
          <w:sz w:val="32"/>
          <w:szCs w:val="32"/>
        </w:rPr>
        <w:br w:type="page"/>
      </w:r>
      <w:r w:rsidR="00AB20A4">
        <w:rPr>
          <w:rFonts w:ascii="Arial" w:hAnsi="Arial" w:cs="Arial"/>
          <w:b/>
          <w:sz w:val="32"/>
          <w:szCs w:val="32"/>
        </w:rPr>
        <w:lastRenderedPageBreak/>
        <w:t>TABLE OF CONTENTS</w:t>
      </w:r>
    </w:p>
    <w:p w:rsidR="005C16BC" w:rsidRPr="005C16BC" w:rsidRDefault="00C36270" w:rsidP="005C16BC">
      <w:pPr>
        <w:pStyle w:val="TOC1"/>
        <w:tabs>
          <w:tab w:val="left" w:pos="440"/>
          <w:tab w:val="right" w:leader="dot" w:pos="9016"/>
        </w:tabs>
        <w:spacing w:before="0" w:after="60" w:line="240" w:lineRule="auto"/>
        <w:rPr>
          <w:rFonts w:eastAsiaTheme="minorEastAsia" w:cstheme="minorBidi"/>
          <w:b w:val="0"/>
          <w:bCs w:val="0"/>
          <w:caps w:val="0"/>
          <w:noProof/>
          <w:sz w:val="24"/>
          <w:szCs w:val="24"/>
          <w:lang w:val="en-US"/>
        </w:rPr>
      </w:pPr>
      <w:r w:rsidRPr="005C16BC">
        <w:rPr>
          <w:rFonts w:cs="Arial"/>
          <w:bCs w:val="0"/>
          <w:caps w:val="0"/>
          <w:sz w:val="24"/>
          <w:szCs w:val="24"/>
        </w:rPr>
        <w:fldChar w:fldCharType="begin"/>
      </w:r>
      <w:r w:rsidRPr="005C16BC">
        <w:rPr>
          <w:rFonts w:cs="Arial"/>
          <w:bCs w:val="0"/>
          <w:caps w:val="0"/>
          <w:sz w:val="24"/>
          <w:szCs w:val="24"/>
        </w:rPr>
        <w:instrText xml:space="preserve"> TOC \h \z \t "Heading 1,3,Heading 2,4,Subtitle,2,Subtitle Cover,2,Title,1" </w:instrText>
      </w:r>
      <w:r w:rsidRPr="005C16BC">
        <w:rPr>
          <w:rFonts w:cs="Arial"/>
          <w:bCs w:val="0"/>
          <w:caps w:val="0"/>
          <w:sz w:val="24"/>
          <w:szCs w:val="24"/>
        </w:rPr>
        <w:fldChar w:fldCharType="separate"/>
      </w:r>
      <w:hyperlink w:anchor="_Toc8642718" w:history="1">
        <w:r w:rsidR="005C16BC" w:rsidRPr="005C16BC">
          <w:rPr>
            <w:rStyle w:val="Hyperlink"/>
            <w:noProof/>
            <w:sz w:val="24"/>
            <w:szCs w:val="24"/>
          </w:rPr>
          <w:t>1.</w:t>
        </w:r>
        <w:r w:rsidR="005C16BC" w:rsidRPr="005C16BC">
          <w:rPr>
            <w:rFonts w:eastAsiaTheme="minorEastAsia" w:cstheme="minorBidi"/>
            <w:b w:val="0"/>
            <w:bCs w:val="0"/>
            <w:caps w:val="0"/>
            <w:noProof/>
            <w:sz w:val="24"/>
            <w:szCs w:val="24"/>
            <w:lang w:val="en-US"/>
          </w:rPr>
          <w:tab/>
        </w:r>
        <w:r w:rsidR="005C16BC" w:rsidRPr="005C16BC">
          <w:rPr>
            <w:rStyle w:val="Hyperlink"/>
            <w:noProof/>
            <w:sz w:val="24"/>
            <w:szCs w:val="24"/>
          </w:rPr>
          <w:t>INTRODUCTION TO THE FACILITATOR ASSESSMENT TOOLKIT OF THE OCCUPATIONAL CERTIFICATE: SUGAR PROCESSING CONTROLLER</w:t>
        </w:r>
        <w:r w:rsidR="005C16BC" w:rsidRPr="005C16BC">
          <w:rPr>
            <w:noProof/>
            <w:webHidden/>
            <w:sz w:val="24"/>
            <w:szCs w:val="24"/>
          </w:rPr>
          <w:tab/>
        </w:r>
        <w:r w:rsidR="005C16BC" w:rsidRPr="005C16BC">
          <w:rPr>
            <w:noProof/>
            <w:webHidden/>
            <w:sz w:val="24"/>
            <w:szCs w:val="24"/>
          </w:rPr>
          <w:fldChar w:fldCharType="begin"/>
        </w:r>
        <w:r w:rsidR="005C16BC" w:rsidRPr="005C16BC">
          <w:rPr>
            <w:noProof/>
            <w:webHidden/>
            <w:sz w:val="24"/>
            <w:szCs w:val="24"/>
          </w:rPr>
          <w:instrText xml:space="preserve"> PAGEREF _Toc8642718 \h </w:instrText>
        </w:r>
        <w:r w:rsidR="005C16BC" w:rsidRPr="005C16BC">
          <w:rPr>
            <w:noProof/>
            <w:webHidden/>
            <w:sz w:val="24"/>
            <w:szCs w:val="24"/>
          </w:rPr>
        </w:r>
        <w:r w:rsidR="005C16BC" w:rsidRPr="005C16BC">
          <w:rPr>
            <w:noProof/>
            <w:webHidden/>
            <w:sz w:val="24"/>
            <w:szCs w:val="24"/>
          </w:rPr>
          <w:fldChar w:fldCharType="separate"/>
        </w:r>
        <w:r w:rsidR="00B31A3D">
          <w:rPr>
            <w:noProof/>
            <w:webHidden/>
            <w:sz w:val="24"/>
            <w:szCs w:val="24"/>
          </w:rPr>
          <w:t>6</w:t>
        </w:r>
        <w:r w:rsidR="005C16BC" w:rsidRPr="005C16BC">
          <w:rPr>
            <w:noProof/>
            <w:webHidden/>
            <w:sz w:val="24"/>
            <w:szCs w:val="24"/>
          </w:rPr>
          <w:fldChar w:fldCharType="end"/>
        </w:r>
      </w:hyperlink>
    </w:p>
    <w:p w:rsidR="005C16BC" w:rsidRPr="005C16BC" w:rsidRDefault="005C16BC" w:rsidP="005C16BC">
      <w:pPr>
        <w:pStyle w:val="TOC1"/>
        <w:tabs>
          <w:tab w:val="left" w:pos="440"/>
          <w:tab w:val="right" w:leader="dot" w:pos="9016"/>
        </w:tabs>
        <w:spacing w:before="0" w:after="60" w:line="240" w:lineRule="auto"/>
        <w:rPr>
          <w:rFonts w:eastAsiaTheme="minorEastAsia" w:cstheme="minorBidi"/>
          <w:b w:val="0"/>
          <w:bCs w:val="0"/>
          <w:caps w:val="0"/>
          <w:noProof/>
          <w:sz w:val="24"/>
          <w:szCs w:val="24"/>
          <w:lang w:val="en-US"/>
        </w:rPr>
      </w:pPr>
      <w:hyperlink w:anchor="_Toc8642719" w:history="1">
        <w:r w:rsidRPr="005C16BC">
          <w:rPr>
            <w:rStyle w:val="Hyperlink"/>
            <w:noProof/>
            <w:sz w:val="24"/>
            <w:szCs w:val="24"/>
          </w:rPr>
          <w:t>2.</w:t>
        </w:r>
        <w:r w:rsidRPr="005C16BC">
          <w:rPr>
            <w:rFonts w:eastAsiaTheme="minorEastAsia" w:cstheme="minorBidi"/>
            <w:b w:val="0"/>
            <w:bCs w:val="0"/>
            <w:caps w:val="0"/>
            <w:noProof/>
            <w:sz w:val="24"/>
            <w:szCs w:val="24"/>
            <w:lang w:val="en-US"/>
          </w:rPr>
          <w:tab/>
        </w:r>
        <w:r w:rsidRPr="005C16BC">
          <w:rPr>
            <w:rStyle w:val="Hyperlink"/>
            <w:noProof/>
            <w:sz w:val="24"/>
            <w:szCs w:val="24"/>
          </w:rPr>
          <w:t>KNOWLEDGE MODULE 5: SUGAR JUICE HANDLING AND CLARIFICATION</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_Toc8642719 \h </w:instrText>
        </w:r>
        <w:r w:rsidRPr="005C16BC">
          <w:rPr>
            <w:noProof/>
            <w:webHidden/>
            <w:sz w:val="24"/>
            <w:szCs w:val="24"/>
          </w:rPr>
        </w:r>
        <w:r w:rsidRPr="005C16BC">
          <w:rPr>
            <w:noProof/>
            <w:webHidden/>
            <w:sz w:val="24"/>
            <w:szCs w:val="24"/>
          </w:rPr>
          <w:fldChar w:fldCharType="separate"/>
        </w:r>
        <w:r w:rsidR="00B31A3D">
          <w:rPr>
            <w:noProof/>
            <w:webHidden/>
            <w:sz w:val="24"/>
            <w:szCs w:val="24"/>
          </w:rPr>
          <w:t>7</w:t>
        </w:r>
        <w:r w:rsidRPr="005C16BC">
          <w:rPr>
            <w:noProof/>
            <w:webHidden/>
            <w:sz w:val="24"/>
            <w:szCs w:val="24"/>
          </w:rPr>
          <w:fldChar w:fldCharType="end"/>
        </w:r>
      </w:hyperlink>
    </w:p>
    <w:p w:rsidR="005C16BC" w:rsidRPr="005C16BC" w:rsidRDefault="005C16BC" w:rsidP="005C16BC">
      <w:pPr>
        <w:pStyle w:val="TOC2"/>
        <w:tabs>
          <w:tab w:val="left" w:pos="880"/>
          <w:tab w:val="right" w:leader="dot" w:pos="9016"/>
        </w:tabs>
        <w:spacing w:after="60" w:line="240" w:lineRule="auto"/>
        <w:rPr>
          <w:rFonts w:eastAsiaTheme="minorEastAsia" w:cstheme="minorBidi"/>
          <w:smallCaps w:val="0"/>
          <w:noProof/>
          <w:sz w:val="24"/>
          <w:szCs w:val="24"/>
          <w:lang w:val="en-US"/>
        </w:rPr>
      </w:pPr>
      <w:hyperlink w:anchor="_Toc8642720" w:history="1">
        <w:r w:rsidRPr="005C16BC">
          <w:rPr>
            <w:rStyle w:val="Hyperlink"/>
            <w:noProof/>
            <w:sz w:val="24"/>
            <w:szCs w:val="24"/>
          </w:rPr>
          <w:t>2.1</w:t>
        </w:r>
        <w:r w:rsidRPr="005C16BC">
          <w:rPr>
            <w:rFonts w:eastAsiaTheme="minorEastAsia" w:cstheme="minorBidi"/>
            <w:smallCaps w:val="0"/>
            <w:noProof/>
            <w:sz w:val="24"/>
            <w:szCs w:val="24"/>
            <w:lang w:val="en-US"/>
          </w:rPr>
          <w:tab/>
        </w:r>
        <w:r w:rsidRPr="005C16BC">
          <w:rPr>
            <w:rStyle w:val="Hyperlink"/>
            <w:noProof/>
            <w:sz w:val="24"/>
            <w:szCs w:val="24"/>
          </w:rPr>
          <w:t>Knowledge Topic 1: Juice Heating (40%)</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_Toc8642720 \h </w:instrText>
        </w:r>
        <w:r w:rsidRPr="005C16BC">
          <w:rPr>
            <w:noProof/>
            <w:webHidden/>
            <w:sz w:val="24"/>
            <w:szCs w:val="24"/>
          </w:rPr>
        </w:r>
        <w:r w:rsidRPr="005C16BC">
          <w:rPr>
            <w:noProof/>
            <w:webHidden/>
            <w:sz w:val="24"/>
            <w:szCs w:val="24"/>
          </w:rPr>
          <w:fldChar w:fldCharType="separate"/>
        </w:r>
        <w:r w:rsidR="00B31A3D">
          <w:rPr>
            <w:noProof/>
            <w:webHidden/>
            <w:sz w:val="24"/>
            <w:szCs w:val="24"/>
          </w:rPr>
          <w:t>8</w:t>
        </w:r>
        <w:r w:rsidRPr="005C16BC">
          <w:rPr>
            <w:noProof/>
            <w:webHidden/>
            <w:sz w:val="24"/>
            <w:szCs w:val="24"/>
          </w:rPr>
          <w:fldChar w:fldCharType="end"/>
        </w:r>
      </w:hyperlink>
    </w:p>
    <w:p w:rsidR="005C16BC" w:rsidRPr="005C16BC" w:rsidRDefault="005C16BC" w:rsidP="005C16BC">
      <w:pPr>
        <w:pStyle w:val="TOC2"/>
        <w:tabs>
          <w:tab w:val="left" w:pos="880"/>
          <w:tab w:val="right" w:leader="dot" w:pos="9016"/>
        </w:tabs>
        <w:spacing w:after="60" w:line="240" w:lineRule="auto"/>
        <w:rPr>
          <w:rFonts w:eastAsiaTheme="minorEastAsia" w:cstheme="minorBidi"/>
          <w:smallCaps w:val="0"/>
          <w:noProof/>
          <w:sz w:val="24"/>
          <w:szCs w:val="24"/>
          <w:lang w:val="en-US"/>
        </w:rPr>
      </w:pPr>
      <w:hyperlink w:anchor="_Toc8642721" w:history="1">
        <w:r w:rsidRPr="005C16BC">
          <w:rPr>
            <w:rStyle w:val="Hyperlink"/>
            <w:noProof/>
            <w:sz w:val="24"/>
            <w:szCs w:val="24"/>
          </w:rPr>
          <w:t>2.2</w:t>
        </w:r>
        <w:r w:rsidRPr="005C16BC">
          <w:rPr>
            <w:rFonts w:eastAsiaTheme="minorEastAsia" w:cstheme="minorBidi"/>
            <w:smallCaps w:val="0"/>
            <w:noProof/>
            <w:sz w:val="24"/>
            <w:szCs w:val="24"/>
            <w:lang w:val="en-US"/>
          </w:rPr>
          <w:tab/>
        </w:r>
        <w:r w:rsidRPr="005C16BC">
          <w:rPr>
            <w:rStyle w:val="Hyperlink"/>
            <w:noProof/>
            <w:sz w:val="24"/>
            <w:szCs w:val="24"/>
          </w:rPr>
          <w:t>Knowledge Topic 2: Clarification (40%)</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_Toc8642721 \h </w:instrText>
        </w:r>
        <w:r w:rsidRPr="005C16BC">
          <w:rPr>
            <w:noProof/>
            <w:webHidden/>
            <w:sz w:val="24"/>
            <w:szCs w:val="24"/>
          </w:rPr>
        </w:r>
        <w:r w:rsidRPr="005C16BC">
          <w:rPr>
            <w:noProof/>
            <w:webHidden/>
            <w:sz w:val="24"/>
            <w:szCs w:val="24"/>
          </w:rPr>
          <w:fldChar w:fldCharType="separate"/>
        </w:r>
        <w:r w:rsidR="00B31A3D">
          <w:rPr>
            <w:noProof/>
            <w:webHidden/>
            <w:sz w:val="24"/>
            <w:szCs w:val="24"/>
          </w:rPr>
          <w:t>14</w:t>
        </w:r>
        <w:r w:rsidRPr="005C16BC">
          <w:rPr>
            <w:noProof/>
            <w:webHidden/>
            <w:sz w:val="24"/>
            <w:szCs w:val="24"/>
          </w:rPr>
          <w:fldChar w:fldCharType="end"/>
        </w:r>
      </w:hyperlink>
    </w:p>
    <w:p w:rsidR="005C16BC" w:rsidRPr="005C16BC" w:rsidRDefault="005C16BC" w:rsidP="005C16BC">
      <w:pPr>
        <w:pStyle w:val="TOC1"/>
        <w:tabs>
          <w:tab w:val="left" w:pos="440"/>
          <w:tab w:val="right" w:leader="dot" w:pos="9016"/>
        </w:tabs>
        <w:spacing w:before="0" w:after="60" w:line="240" w:lineRule="auto"/>
        <w:rPr>
          <w:rFonts w:eastAsiaTheme="minorEastAsia" w:cstheme="minorBidi"/>
          <w:b w:val="0"/>
          <w:bCs w:val="0"/>
          <w:caps w:val="0"/>
          <w:noProof/>
          <w:sz w:val="24"/>
          <w:szCs w:val="24"/>
          <w:lang w:val="en-US"/>
        </w:rPr>
      </w:pPr>
      <w:hyperlink w:anchor="_Toc8642722" w:history="1">
        <w:r w:rsidRPr="005C16BC">
          <w:rPr>
            <w:rStyle w:val="Hyperlink"/>
            <w:noProof/>
            <w:sz w:val="24"/>
            <w:szCs w:val="24"/>
          </w:rPr>
          <w:t>3.</w:t>
        </w:r>
        <w:r w:rsidRPr="005C16BC">
          <w:rPr>
            <w:rFonts w:eastAsiaTheme="minorEastAsia" w:cstheme="minorBidi"/>
            <w:b w:val="0"/>
            <w:bCs w:val="0"/>
            <w:caps w:val="0"/>
            <w:noProof/>
            <w:sz w:val="24"/>
            <w:szCs w:val="24"/>
            <w:lang w:val="en-US"/>
          </w:rPr>
          <w:tab/>
        </w:r>
        <w:r w:rsidRPr="005C16BC">
          <w:rPr>
            <w:rStyle w:val="Hyperlink"/>
            <w:noProof/>
            <w:sz w:val="24"/>
            <w:szCs w:val="24"/>
          </w:rPr>
          <w:t>CONCLUSION OF KNOWLEDGE MODULE 5: SUGAR JUICE HANDLING AND CLARIFICATION</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_Toc8642722 \h </w:instrText>
        </w:r>
        <w:r w:rsidRPr="005C16BC">
          <w:rPr>
            <w:noProof/>
            <w:webHidden/>
            <w:sz w:val="24"/>
            <w:szCs w:val="24"/>
          </w:rPr>
        </w:r>
        <w:r w:rsidRPr="005C16BC">
          <w:rPr>
            <w:noProof/>
            <w:webHidden/>
            <w:sz w:val="24"/>
            <w:szCs w:val="24"/>
          </w:rPr>
          <w:fldChar w:fldCharType="separate"/>
        </w:r>
        <w:r w:rsidR="00B31A3D">
          <w:rPr>
            <w:noProof/>
            <w:webHidden/>
            <w:sz w:val="24"/>
            <w:szCs w:val="24"/>
          </w:rPr>
          <w:t>28</w:t>
        </w:r>
        <w:r w:rsidRPr="005C16BC">
          <w:rPr>
            <w:noProof/>
            <w:webHidden/>
            <w:sz w:val="24"/>
            <w:szCs w:val="24"/>
          </w:rPr>
          <w:fldChar w:fldCharType="end"/>
        </w:r>
      </w:hyperlink>
    </w:p>
    <w:p w:rsidR="005C16BC" w:rsidRPr="005C16BC" w:rsidRDefault="005C16BC" w:rsidP="005C16BC">
      <w:pPr>
        <w:pStyle w:val="TOC1"/>
        <w:tabs>
          <w:tab w:val="left" w:pos="440"/>
          <w:tab w:val="right" w:leader="dot" w:pos="9016"/>
        </w:tabs>
        <w:spacing w:before="0" w:after="60" w:line="240" w:lineRule="auto"/>
        <w:rPr>
          <w:rFonts w:eastAsiaTheme="minorEastAsia" w:cstheme="minorBidi"/>
          <w:b w:val="0"/>
          <w:bCs w:val="0"/>
          <w:caps w:val="0"/>
          <w:noProof/>
          <w:sz w:val="24"/>
          <w:szCs w:val="24"/>
          <w:lang w:val="en-US"/>
        </w:rPr>
      </w:pPr>
      <w:hyperlink w:anchor="_Toc8642723" w:history="1">
        <w:r w:rsidRPr="005C16BC">
          <w:rPr>
            <w:rStyle w:val="Hyperlink"/>
            <w:noProof/>
            <w:sz w:val="24"/>
            <w:szCs w:val="24"/>
          </w:rPr>
          <w:t>4.</w:t>
        </w:r>
        <w:r w:rsidRPr="005C16BC">
          <w:rPr>
            <w:rFonts w:eastAsiaTheme="minorEastAsia" w:cstheme="minorBidi"/>
            <w:b w:val="0"/>
            <w:bCs w:val="0"/>
            <w:caps w:val="0"/>
            <w:noProof/>
            <w:sz w:val="24"/>
            <w:szCs w:val="24"/>
            <w:lang w:val="en-US"/>
          </w:rPr>
          <w:tab/>
        </w:r>
        <w:r w:rsidRPr="005C16BC">
          <w:rPr>
            <w:rStyle w:val="Hyperlink"/>
            <w:noProof/>
            <w:sz w:val="24"/>
            <w:szCs w:val="24"/>
          </w:rPr>
          <w:t>SUMMATIVE ASSESSMENT ACTIVITIES AND MODEL ANSWERS</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_Toc8642723 \h </w:instrText>
        </w:r>
        <w:r w:rsidRPr="005C16BC">
          <w:rPr>
            <w:noProof/>
            <w:webHidden/>
            <w:sz w:val="24"/>
            <w:szCs w:val="24"/>
          </w:rPr>
        </w:r>
        <w:r w:rsidRPr="005C16BC">
          <w:rPr>
            <w:noProof/>
            <w:webHidden/>
            <w:sz w:val="24"/>
            <w:szCs w:val="24"/>
          </w:rPr>
          <w:fldChar w:fldCharType="separate"/>
        </w:r>
        <w:r w:rsidR="00B31A3D">
          <w:rPr>
            <w:noProof/>
            <w:webHidden/>
            <w:sz w:val="24"/>
            <w:szCs w:val="24"/>
          </w:rPr>
          <w:t>29</w:t>
        </w:r>
        <w:r w:rsidRPr="005C16BC">
          <w:rPr>
            <w:noProof/>
            <w:webHidden/>
            <w:sz w:val="24"/>
            <w:szCs w:val="24"/>
          </w:rPr>
          <w:fldChar w:fldCharType="end"/>
        </w:r>
      </w:hyperlink>
    </w:p>
    <w:p w:rsidR="005C16BC" w:rsidRPr="005C16BC" w:rsidRDefault="005C16BC" w:rsidP="005C16BC">
      <w:pPr>
        <w:pStyle w:val="TOC1"/>
        <w:tabs>
          <w:tab w:val="left" w:pos="440"/>
          <w:tab w:val="right" w:leader="dot" w:pos="9016"/>
        </w:tabs>
        <w:spacing w:before="0" w:after="60" w:line="240" w:lineRule="auto"/>
        <w:rPr>
          <w:rFonts w:eastAsiaTheme="minorEastAsia" w:cstheme="minorBidi"/>
          <w:b w:val="0"/>
          <w:bCs w:val="0"/>
          <w:caps w:val="0"/>
          <w:noProof/>
          <w:sz w:val="24"/>
          <w:szCs w:val="24"/>
          <w:lang w:val="en-US"/>
        </w:rPr>
      </w:pPr>
      <w:hyperlink w:anchor="_Toc8642724" w:history="1">
        <w:r w:rsidRPr="005C16BC">
          <w:rPr>
            <w:rStyle w:val="Hyperlink"/>
            <w:noProof/>
            <w:sz w:val="24"/>
            <w:szCs w:val="24"/>
          </w:rPr>
          <w:t>5.</w:t>
        </w:r>
        <w:r w:rsidRPr="005C16BC">
          <w:rPr>
            <w:rFonts w:eastAsiaTheme="minorEastAsia" w:cstheme="minorBidi"/>
            <w:b w:val="0"/>
            <w:bCs w:val="0"/>
            <w:caps w:val="0"/>
            <w:noProof/>
            <w:sz w:val="24"/>
            <w:szCs w:val="24"/>
            <w:lang w:val="en-US"/>
          </w:rPr>
          <w:tab/>
        </w:r>
        <w:r w:rsidRPr="005C16BC">
          <w:rPr>
            <w:rStyle w:val="Hyperlink"/>
            <w:noProof/>
            <w:sz w:val="24"/>
            <w:szCs w:val="24"/>
          </w:rPr>
          <w:t>WRITTEN ASSESSMENT</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_Toc8642724 \h </w:instrText>
        </w:r>
        <w:r w:rsidRPr="005C16BC">
          <w:rPr>
            <w:noProof/>
            <w:webHidden/>
            <w:sz w:val="24"/>
            <w:szCs w:val="24"/>
          </w:rPr>
        </w:r>
        <w:r w:rsidRPr="005C16BC">
          <w:rPr>
            <w:noProof/>
            <w:webHidden/>
            <w:sz w:val="24"/>
            <w:szCs w:val="24"/>
          </w:rPr>
          <w:fldChar w:fldCharType="separate"/>
        </w:r>
        <w:r w:rsidR="00B31A3D">
          <w:rPr>
            <w:noProof/>
            <w:webHidden/>
            <w:sz w:val="24"/>
            <w:szCs w:val="24"/>
          </w:rPr>
          <w:t>30</w:t>
        </w:r>
        <w:r w:rsidRPr="005C16BC">
          <w:rPr>
            <w:noProof/>
            <w:webHidden/>
            <w:sz w:val="24"/>
            <w:szCs w:val="24"/>
          </w:rPr>
          <w:fldChar w:fldCharType="end"/>
        </w:r>
      </w:hyperlink>
    </w:p>
    <w:p w:rsidR="005C16BC" w:rsidRPr="005C16BC" w:rsidRDefault="005C16BC" w:rsidP="005C16BC">
      <w:pPr>
        <w:pStyle w:val="TOC1"/>
        <w:tabs>
          <w:tab w:val="left" w:pos="440"/>
          <w:tab w:val="right" w:leader="dot" w:pos="9016"/>
        </w:tabs>
        <w:spacing w:before="0" w:after="60" w:line="240" w:lineRule="auto"/>
        <w:rPr>
          <w:rFonts w:eastAsiaTheme="minorEastAsia" w:cstheme="minorBidi"/>
          <w:b w:val="0"/>
          <w:bCs w:val="0"/>
          <w:caps w:val="0"/>
          <w:noProof/>
          <w:sz w:val="24"/>
          <w:szCs w:val="24"/>
          <w:lang w:val="en-US"/>
        </w:rPr>
      </w:pPr>
      <w:hyperlink w:anchor="_Toc8642725" w:history="1">
        <w:r w:rsidRPr="005C16BC">
          <w:rPr>
            <w:rStyle w:val="Hyperlink"/>
            <w:noProof/>
            <w:sz w:val="24"/>
            <w:szCs w:val="24"/>
          </w:rPr>
          <w:t>6.</w:t>
        </w:r>
        <w:r w:rsidRPr="005C16BC">
          <w:rPr>
            <w:rFonts w:eastAsiaTheme="minorEastAsia" w:cstheme="minorBidi"/>
            <w:b w:val="0"/>
            <w:bCs w:val="0"/>
            <w:caps w:val="0"/>
            <w:noProof/>
            <w:sz w:val="24"/>
            <w:szCs w:val="24"/>
            <w:lang w:val="en-US"/>
          </w:rPr>
          <w:tab/>
        </w:r>
        <w:r w:rsidRPr="005C16BC">
          <w:rPr>
            <w:rStyle w:val="Hyperlink"/>
            <w:noProof/>
            <w:sz w:val="24"/>
            <w:szCs w:val="24"/>
          </w:rPr>
          <w:t>FINAL MARKS</w:t>
        </w:r>
        <w:r w:rsidRPr="005C16BC">
          <w:rPr>
            <w:noProof/>
            <w:webHidden/>
            <w:sz w:val="24"/>
            <w:szCs w:val="24"/>
          </w:rPr>
          <w:tab/>
        </w:r>
        <w:r w:rsidRPr="005C16BC">
          <w:rPr>
            <w:noProof/>
            <w:webHidden/>
            <w:sz w:val="24"/>
            <w:szCs w:val="24"/>
          </w:rPr>
          <w:fldChar w:fldCharType="begin"/>
        </w:r>
        <w:r w:rsidRPr="005C16BC">
          <w:rPr>
            <w:noProof/>
            <w:webHidden/>
            <w:sz w:val="24"/>
            <w:szCs w:val="24"/>
          </w:rPr>
          <w:instrText xml:space="preserve"> PAGEREF _Toc8642725 \h </w:instrText>
        </w:r>
        <w:r w:rsidRPr="005C16BC">
          <w:rPr>
            <w:noProof/>
            <w:webHidden/>
            <w:sz w:val="24"/>
            <w:szCs w:val="24"/>
          </w:rPr>
        </w:r>
        <w:r w:rsidRPr="005C16BC">
          <w:rPr>
            <w:noProof/>
            <w:webHidden/>
            <w:sz w:val="24"/>
            <w:szCs w:val="24"/>
          </w:rPr>
          <w:fldChar w:fldCharType="separate"/>
        </w:r>
        <w:r w:rsidR="00B31A3D">
          <w:rPr>
            <w:noProof/>
            <w:webHidden/>
            <w:sz w:val="24"/>
            <w:szCs w:val="24"/>
          </w:rPr>
          <w:t>42</w:t>
        </w:r>
        <w:r w:rsidRPr="005C16BC">
          <w:rPr>
            <w:noProof/>
            <w:webHidden/>
            <w:sz w:val="24"/>
            <w:szCs w:val="24"/>
          </w:rPr>
          <w:fldChar w:fldCharType="end"/>
        </w:r>
      </w:hyperlink>
    </w:p>
    <w:p w:rsidR="00AB20A4" w:rsidRPr="002A0795" w:rsidRDefault="00C36270" w:rsidP="005C16BC">
      <w:pPr>
        <w:spacing w:after="60" w:line="240" w:lineRule="auto"/>
        <w:jc w:val="both"/>
        <w:rPr>
          <w:rFonts w:ascii="Arial" w:hAnsi="Arial" w:cs="Arial"/>
        </w:rPr>
      </w:pPr>
      <w:r w:rsidRPr="005C16BC">
        <w:rPr>
          <w:rFonts w:asciiTheme="minorHAnsi" w:hAnsiTheme="minorHAnsi" w:cs="Arial"/>
          <w:bCs/>
          <w:caps/>
          <w:sz w:val="24"/>
          <w:szCs w:val="24"/>
        </w:rPr>
        <w:fldChar w:fldCharType="end"/>
      </w:r>
    </w:p>
    <w:p w:rsidR="004A238C" w:rsidRPr="00E049E7" w:rsidRDefault="00315C00" w:rsidP="00384935">
      <w:pPr>
        <w:pStyle w:val="Title"/>
      </w:pPr>
      <w:r>
        <w:br w:type="page"/>
      </w:r>
      <w:bookmarkStart w:id="0" w:name="_Toc468625802"/>
      <w:bookmarkStart w:id="1" w:name="_Toc464730905"/>
      <w:bookmarkStart w:id="2" w:name="_Toc469395257"/>
      <w:bookmarkStart w:id="3" w:name="_Toc8642718"/>
      <w:r w:rsidR="009907B2" w:rsidRPr="00384935">
        <w:lastRenderedPageBreak/>
        <w:t>INTRODUCTION</w:t>
      </w:r>
      <w:bookmarkEnd w:id="0"/>
      <w:r w:rsidR="009907B2" w:rsidRPr="00384935">
        <w:t xml:space="preserve"> TO </w:t>
      </w:r>
      <w:bookmarkStart w:id="4" w:name="_Toc468625803"/>
      <w:r w:rsidR="009907B2" w:rsidRPr="00384935">
        <w:t xml:space="preserve">THE </w:t>
      </w:r>
      <w:r w:rsidR="00B87923" w:rsidRPr="00384935">
        <w:t>FACILITATOR</w:t>
      </w:r>
      <w:r w:rsidR="00B1374F" w:rsidRPr="00384935">
        <w:t xml:space="preserve"> ASSESSMENT TOOLKIT OF THE </w:t>
      </w:r>
      <w:bookmarkEnd w:id="1"/>
      <w:bookmarkEnd w:id="4"/>
      <w:r w:rsidR="000B27AD" w:rsidRPr="00384935">
        <w:t>OCCUPATIONAL CERTIFICATE: SUGAR</w:t>
      </w:r>
      <w:r w:rsidR="000B27AD" w:rsidRPr="00E049E7">
        <w:t xml:space="preserve"> PROCESSING CONTROLLER</w:t>
      </w:r>
      <w:bookmarkEnd w:id="3"/>
    </w:p>
    <w:p w:rsidR="00003FD0" w:rsidRDefault="00003FD0" w:rsidP="00E049E7">
      <w:pPr>
        <w:spacing w:after="40" w:line="360" w:lineRule="auto"/>
        <w:jc w:val="both"/>
        <w:rPr>
          <w:rFonts w:ascii="Arial" w:hAnsi="Arial" w:cs="Arial"/>
        </w:rPr>
      </w:pPr>
      <w:r>
        <w:rPr>
          <w:rFonts w:ascii="Arial" w:hAnsi="Arial" w:cs="Arial"/>
        </w:rPr>
        <w:t>Dear Facilitator</w:t>
      </w:r>
    </w:p>
    <w:p w:rsidR="00003FD0" w:rsidRDefault="00003FD0" w:rsidP="00E049E7">
      <w:pPr>
        <w:spacing w:after="40" w:line="360" w:lineRule="auto"/>
        <w:jc w:val="both"/>
        <w:rPr>
          <w:rFonts w:ascii="Arial" w:hAnsi="Arial" w:cs="Arial"/>
        </w:rPr>
      </w:pPr>
      <w:r>
        <w:rPr>
          <w:rFonts w:ascii="Arial" w:hAnsi="Arial" w:cs="Arial"/>
        </w:rPr>
        <w:t xml:space="preserve">This Toolkit has been created to assist you to assess the Formative </w:t>
      </w:r>
      <w:r w:rsidR="00B87923">
        <w:rPr>
          <w:rFonts w:ascii="Arial" w:hAnsi="Arial" w:cs="Arial"/>
        </w:rPr>
        <w:t>Learning Acti</w:t>
      </w:r>
      <w:r w:rsidR="005815FB">
        <w:rPr>
          <w:rFonts w:ascii="Arial" w:hAnsi="Arial" w:cs="Arial"/>
        </w:rPr>
        <w:t xml:space="preserve">vities </w:t>
      </w:r>
      <w:r w:rsidR="00B87923">
        <w:rPr>
          <w:rFonts w:ascii="Arial" w:hAnsi="Arial" w:cs="Arial"/>
        </w:rPr>
        <w:t>of</w:t>
      </w:r>
      <w:r>
        <w:rPr>
          <w:rFonts w:ascii="Arial" w:hAnsi="Arial" w:cs="Arial"/>
        </w:rPr>
        <w:t xml:space="preserve"> learners undertaking the</w:t>
      </w:r>
      <w:r w:rsidR="00E62DED">
        <w:rPr>
          <w:rFonts w:ascii="Arial" w:hAnsi="Arial" w:cs="Arial"/>
        </w:rPr>
        <w:t xml:space="preserve"> NQF 5 Occupational Certificate: Sugar Processing Controller Qualification.</w:t>
      </w:r>
    </w:p>
    <w:bookmarkEnd w:id="2"/>
    <w:p w:rsidR="006C5533" w:rsidRDefault="006C5533" w:rsidP="007B2D32">
      <w:pPr>
        <w:spacing w:after="240" w:line="360" w:lineRule="auto"/>
        <w:jc w:val="both"/>
        <w:rPr>
          <w:rFonts w:ascii="Arial" w:hAnsi="Arial" w:cs="Arial"/>
        </w:rPr>
      </w:pPr>
      <w:r>
        <w:rPr>
          <w:rFonts w:ascii="Arial" w:hAnsi="Arial" w:cs="Arial"/>
        </w:rPr>
        <w:t xml:space="preserve">During the programme, Learners </w:t>
      </w:r>
      <w:r w:rsidR="00AB3371">
        <w:rPr>
          <w:rFonts w:ascii="Arial" w:hAnsi="Arial" w:cs="Arial"/>
        </w:rPr>
        <w:t>must</w:t>
      </w:r>
      <w:r>
        <w:rPr>
          <w:rFonts w:ascii="Arial" w:hAnsi="Arial" w:cs="Arial"/>
        </w:rPr>
        <w:t xml:space="preserve"> be directed to their Learning and Activities Guide to complete Learning Activities associated with each </w:t>
      </w:r>
      <w:r w:rsidR="008A53E5">
        <w:rPr>
          <w:rFonts w:ascii="Arial" w:hAnsi="Arial" w:cs="Arial"/>
        </w:rPr>
        <w:t>module of the Knowledge Component</w:t>
      </w:r>
      <w:r>
        <w:rPr>
          <w:rFonts w:ascii="Arial" w:hAnsi="Arial" w:cs="Arial"/>
        </w:rPr>
        <w:t xml:space="preserve">. </w:t>
      </w:r>
    </w:p>
    <w:p w:rsidR="006C5533" w:rsidRDefault="006C5533" w:rsidP="007B2D32">
      <w:pPr>
        <w:spacing w:after="240" w:line="360" w:lineRule="auto"/>
        <w:jc w:val="both"/>
        <w:rPr>
          <w:rFonts w:ascii="Arial" w:hAnsi="Arial" w:cs="Arial"/>
        </w:rPr>
      </w:pPr>
      <w:r>
        <w:rPr>
          <w:rFonts w:ascii="Arial" w:hAnsi="Arial" w:cs="Arial"/>
        </w:rPr>
        <w:t>The time allocated to the Learning Activities is provided in the Facilitator’s</w:t>
      </w:r>
      <w:r w:rsidR="008A53E5">
        <w:rPr>
          <w:rFonts w:ascii="Arial" w:hAnsi="Arial" w:cs="Arial"/>
        </w:rPr>
        <w:t xml:space="preserve"> Implementation</w:t>
      </w:r>
      <w:r>
        <w:rPr>
          <w:rFonts w:ascii="Arial" w:hAnsi="Arial" w:cs="Arial"/>
        </w:rPr>
        <w:t xml:space="preserve"> Guide</w:t>
      </w:r>
      <w:r w:rsidR="008A53E5">
        <w:rPr>
          <w:rFonts w:ascii="Arial" w:hAnsi="Arial" w:cs="Arial"/>
        </w:rPr>
        <w:t>, t</w:t>
      </w:r>
      <w:r w:rsidR="00A72A41">
        <w:rPr>
          <w:rFonts w:ascii="Arial" w:hAnsi="Arial" w:cs="Arial"/>
        </w:rPr>
        <w:t>his Facilitator Assessment Toolkit</w:t>
      </w:r>
      <w:r w:rsidR="008A53E5">
        <w:rPr>
          <w:rFonts w:ascii="Arial" w:hAnsi="Arial" w:cs="Arial"/>
        </w:rPr>
        <w:t xml:space="preserve"> and Model Answers and</w:t>
      </w:r>
      <w:r>
        <w:rPr>
          <w:rFonts w:ascii="Arial" w:hAnsi="Arial" w:cs="Arial"/>
        </w:rPr>
        <w:t xml:space="preserve"> the Learning and Activities</w:t>
      </w:r>
      <w:r w:rsidR="008A53E5">
        <w:rPr>
          <w:rFonts w:ascii="Arial" w:hAnsi="Arial" w:cs="Arial"/>
        </w:rPr>
        <w:t xml:space="preserve"> Guide</w:t>
      </w:r>
      <w:r>
        <w:rPr>
          <w:rFonts w:ascii="Arial" w:hAnsi="Arial" w:cs="Arial"/>
        </w:rPr>
        <w:t>.</w:t>
      </w:r>
    </w:p>
    <w:p w:rsidR="006C5533" w:rsidRDefault="006C5533" w:rsidP="007B2D32">
      <w:pPr>
        <w:spacing w:after="240" w:line="360" w:lineRule="auto"/>
        <w:jc w:val="both"/>
        <w:rPr>
          <w:rFonts w:ascii="Arial" w:hAnsi="Arial" w:cs="Arial"/>
        </w:rPr>
      </w:pPr>
      <w:r>
        <w:rPr>
          <w:rFonts w:ascii="Arial" w:hAnsi="Arial" w:cs="Arial"/>
        </w:rPr>
        <w:t xml:space="preserve">The </w:t>
      </w:r>
      <w:proofErr w:type="gramStart"/>
      <w:r>
        <w:rPr>
          <w:rFonts w:ascii="Arial" w:hAnsi="Arial" w:cs="Arial"/>
        </w:rPr>
        <w:t>marks allocated to each Learning Activity is</w:t>
      </w:r>
      <w:proofErr w:type="gramEnd"/>
      <w:r>
        <w:rPr>
          <w:rFonts w:ascii="Arial" w:hAnsi="Arial" w:cs="Arial"/>
        </w:rPr>
        <w:t xml:space="preserve"> provid</w:t>
      </w:r>
      <w:r w:rsidR="00B93A6E">
        <w:rPr>
          <w:rFonts w:ascii="Arial" w:hAnsi="Arial" w:cs="Arial"/>
        </w:rPr>
        <w:t>ed in th</w:t>
      </w:r>
      <w:r w:rsidR="008A53E5">
        <w:rPr>
          <w:rFonts w:ascii="Arial" w:hAnsi="Arial" w:cs="Arial"/>
        </w:rPr>
        <w:t>is</w:t>
      </w:r>
      <w:r w:rsidR="00B93A6E">
        <w:rPr>
          <w:rFonts w:ascii="Arial" w:hAnsi="Arial" w:cs="Arial"/>
        </w:rPr>
        <w:t xml:space="preserve"> Facilitator</w:t>
      </w:r>
      <w:r>
        <w:rPr>
          <w:rFonts w:ascii="Arial" w:hAnsi="Arial" w:cs="Arial"/>
        </w:rPr>
        <w:t xml:space="preserve"> Assessment Toolkit </w:t>
      </w:r>
      <w:r w:rsidR="008A53E5">
        <w:rPr>
          <w:rFonts w:ascii="Arial" w:hAnsi="Arial" w:cs="Arial"/>
        </w:rPr>
        <w:t xml:space="preserve">and Model Answers </w:t>
      </w:r>
      <w:r>
        <w:rPr>
          <w:rFonts w:ascii="Arial" w:hAnsi="Arial" w:cs="Arial"/>
        </w:rPr>
        <w:t>and the Learning and Activities Guide.</w:t>
      </w:r>
    </w:p>
    <w:p w:rsidR="00083869" w:rsidRPr="00083869" w:rsidRDefault="00083869" w:rsidP="007B2D32">
      <w:pPr>
        <w:spacing w:after="240" w:line="360" w:lineRule="auto"/>
        <w:jc w:val="both"/>
        <w:rPr>
          <w:rFonts w:ascii="Arial" w:hAnsi="Arial" w:cs="Arial"/>
          <w:b/>
        </w:rPr>
      </w:pPr>
      <w:r w:rsidRPr="00083869">
        <w:rPr>
          <w:rFonts w:ascii="Arial" w:hAnsi="Arial" w:cs="Arial"/>
          <w:b/>
        </w:rPr>
        <w:t>Instructions</w:t>
      </w:r>
      <w:r w:rsidR="006C5533">
        <w:rPr>
          <w:rFonts w:ascii="Arial" w:hAnsi="Arial" w:cs="Arial"/>
          <w:b/>
        </w:rPr>
        <w:t xml:space="preserve"> to </w:t>
      </w:r>
      <w:r w:rsidR="00B93A6E">
        <w:rPr>
          <w:rFonts w:ascii="Arial" w:hAnsi="Arial" w:cs="Arial"/>
          <w:b/>
        </w:rPr>
        <w:t xml:space="preserve">be given to </w:t>
      </w:r>
      <w:r w:rsidR="006C5533">
        <w:rPr>
          <w:rFonts w:ascii="Arial" w:hAnsi="Arial" w:cs="Arial"/>
          <w:b/>
        </w:rPr>
        <w:t>Learners</w:t>
      </w:r>
    </w:p>
    <w:p w:rsidR="00616145" w:rsidRPr="00083869" w:rsidRDefault="00AB3371" w:rsidP="00384935">
      <w:pPr>
        <w:numPr>
          <w:ilvl w:val="0"/>
          <w:numId w:val="45"/>
        </w:numPr>
        <w:spacing w:after="240" w:line="360" w:lineRule="auto"/>
        <w:jc w:val="both"/>
        <w:rPr>
          <w:rFonts w:ascii="Arial" w:hAnsi="Arial" w:cs="Arial"/>
        </w:rPr>
      </w:pPr>
      <w:r>
        <w:rPr>
          <w:rFonts w:ascii="Arial" w:hAnsi="Arial" w:cs="Arial"/>
        </w:rPr>
        <w:t>They must w</w:t>
      </w:r>
      <w:r w:rsidR="00616145" w:rsidRPr="00083869">
        <w:rPr>
          <w:rFonts w:ascii="Arial" w:hAnsi="Arial" w:cs="Arial"/>
        </w:rPr>
        <w:t xml:space="preserve">ork individually to </w:t>
      </w:r>
      <w:r w:rsidR="000B021F">
        <w:rPr>
          <w:rFonts w:ascii="Arial" w:hAnsi="Arial" w:cs="Arial"/>
        </w:rPr>
        <w:t xml:space="preserve">present </w:t>
      </w:r>
      <w:r w:rsidR="00616145" w:rsidRPr="00083869">
        <w:rPr>
          <w:rFonts w:ascii="Arial" w:hAnsi="Arial" w:cs="Arial"/>
        </w:rPr>
        <w:t xml:space="preserve">the results </w:t>
      </w:r>
      <w:r w:rsidR="000B021F">
        <w:rPr>
          <w:rFonts w:ascii="Arial" w:hAnsi="Arial" w:cs="Arial"/>
        </w:rPr>
        <w:t>of each Learning Activity in</w:t>
      </w:r>
      <w:r w:rsidR="00B93A6E">
        <w:rPr>
          <w:rFonts w:ascii="Arial" w:hAnsi="Arial" w:cs="Arial"/>
        </w:rPr>
        <w:t xml:space="preserve"> </w:t>
      </w:r>
      <w:r w:rsidR="008A53E5">
        <w:rPr>
          <w:rFonts w:ascii="Arial" w:hAnsi="Arial" w:cs="Arial"/>
        </w:rPr>
        <w:t xml:space="preserve">each of </w:t>
      </w:r>
      <w:r w:rsidR="00B93A6E">
        <w:rPr>
          <w:rFonts w:ascii="Arial" w:hAnsi="Arial" w:cs="Arial"/>
        </w:rPr>
        <w:t>the</w:t>
      </w:r>
      <w:r w:rsidR="00DA510A">
        <w:rPr>
          <w:rFonts w:ascii="Arial" w:hAnsi="Arial" w:cs="Arial"/>
        </w:rPr>
        <w:t xml:space="preserve"> Learning and Activities Guide</w:t>
      </w:r>
      <w:r w:rsidR="008A53E5">
        <w:rPr>
          <w:rFonts w:ascii="Arial" w:hAnsi="Arial" w:cs="Arial"/>
        </w:rPr>
        <w:t>s (Workbooks)</w:t>
      </w:r>
      <w:r w:rsidR="00DA510A">
        <w:rPr>
          <w:rFonts w:ascii="Arial" w:hAnsi="Arial" w:cs="Arial"/>
        </w:rPr>
        <w:t>.</w:t>
      </w:r>
    </w:p>
    <w:p w:rsidR="00616145" w:rsidRPr="00083869" w:rsidRDefault="00AB3371" w:rsidP="00384935">
      <w:pPr>
        <w:numPr>
          <w:ilvl w:val="0"/>
          <w:numId w:val="45"/>
        </w:numPr>
        <w:spacing w:after="240" w:line="360" w:lineRule="auto"/>
        <w:jc w:val="both"/>
        <w:rPr>
          <w:rFonts w:ascii="Arial" w:hAnsi="Arial" w:cs="Arial"/>
        </w:rPr>
      </w:pPr>
      <w:r>
        <w:rPr>
          <w:rFonts w:ascii="Arial" w:hAnsi="Arial" w:cs="Arial"/>
        </w:rPr>
        <w:t>They must c</w:t>
      </w:r>
      <w:r w:rsidR="00616145" w:rsidRPr="00083869">
        <w:rPr>
          <w:rFonts w:ascii="Arial" w:hAnsi="Arial" w:cs="Arial"/>
        </w:rPr>
        <w:t>omplete all the sections.</w:t>
      </w:r>
    </w:p>
    <w:p w:rsidR="00616145" w:rsidRDefault="00AB3371" w:rsidP="00384935">
      <w:pPr>
        <w:numPr>
          <w:ilvl w:val="0"/>
          <w:numId w:val="45"/>
        </w:numPr>
        <w:spacing w:after="240" w:line="360" w:lineRule="auto"/>
        <w:jc w:val="both"/>
        <w:rPr>
          <w:rFonts w:ascii="Arial" w:hAnsi="Arial" w:cs="Arial"/>
        </w:rPr>
      </w:pPr>
      <w:r>
        <w:rPr>
          <w:rFonts w:ascii="Arial" w:hAnsi="Arial" w:cs="Arial"/>
        </w:rPr>
        <w:t>They must u</w:t>
      </w:r>
      <w:r w:rsidR="00616145" w:rsidRPr="00083869">
        <w:rPr>
          <w:rFonts w:ascii="Arial" w:hAnsi="Arial" w:cs="Arial"/>
        </w:rPr>
        <w:t>se</w:t>
      </w:r>
      <w:r w:rsidR="00B93A6E">
        <w:rPr>
          <w:rFonts w:ascii="Arial" w:hAnsi="Arial" w:cs="Arial"/>
        </w:rPr>
        <w:t xml:space="preserve"> a black pen and ensure that they complete the questions in their</w:t>
      </w:r>
      <w:r w:rsidR="00616145" w:rsidRPr="00083869">
        <w:rPr>
          <w:rFonts w:ascii="Arial" w:hAnsi="Arial" w:cs="Arial"/>
        </w:rPr>
        <w:t xml:space="preserve"> own handwriting.</w:t>
      </w:r>
    </w:p>
    <w:p w:rsidR="000B021F" w:rsidRDefault="000B021F" w:rsidP="00384935">
      <w:pPr>
        <w:numPr>
          <w:ilvl w:val="0"/>
          <w:numId w:val="45"/>
        </w:numPr>
        <w:spacing w:after="240" w:line="360" w:lineRule="auto"/>
        <w:jc w:val="both"/>
        <w:rPr>
          <w:rFonts w:ascii="Arial" w:hAnsi="Arial" w:cs="Arial"/>
        </w:rPr>
      </w:pPr>
      <w:r>
        <w:rPr>
          <w:rFonts w:ascii="Arial" w:hAnsi="Arial" w:cs="Arial"/>
        </w:rPr>
        <w:t>The time provided to complete each activity is shown.</w:t>
      </w:r>
    </w:p>
    <w:p w:rsidR="00B35C73" w:rsidRPr="00083869" w:rsidRDefault="00B93A6E" w:rsidP="00384935">
      <w:pPr>
        <w:numPr>
          <w:ilvl w:val="0"/>
          <w:numId w:val="45"/>
        </w:numPr>
        <w:spacing w:after="240" w:line="360" w:lineRule="auto"/>
        <w:jc w:val="both"/>
        <w:rPr>
          <w:rFonts w:ascii="Arial" w:hAnsi="Arial" w:cs="Arial"/>
        </w:rPr>
      </w:pPr>
      <w:r>
        <w:rPr>
          <w:rFonts w:ascii="Arial" w:hAnsi="Arial" w:cs="Arial"/>
        </w:rPr>
        <w:t>The marks they</w:t>
      </w:r>
      <w:r w:rsidR="00B35C73">
        <w:rPr>
          <w:rFonts w:ascii="Arial" w:hAnsi="Arial" w:cs="Arial"/>
        </w:rPr>
        <w:t xml:space="preserve"> will attain for each learning activity are shown in brackets.</w:t>
      </w:r>
    </w:p>
    <w:p w:rsidR="006561E3" w:rsidRPr="006731FF" w:rsidRDefault="00156FB7" w:rsidP="00384935">
      <w:pPr>
        <w:pStyle w:val="Title"/>
      </w:pPr>
      <w:r>
        <w:rPr>
          <w:rFonts w:ascii="Arial" w:hAnsi="Arial"/>
        </w:rPr>
        <w:br w:type="page"/>
      </w:r>
      <w:bookmarkStart w:id="5" w:name="_Toc531170155"/>
      <w:bookmarkStart w:id="6" w:name="_Toc8642719"/>
      <w:r w:rsidR="006561E3" w:rsidRPr="006731FF">
        <w:lastRenderedPageBreak/>
        <w:t>KNOWLEDGE M</w:t>
      </w:r>
      <w:r w:rsidR="006561E3">
        <w:t>ODULE 5</w:t>
      </w:r>
      <w:r w:rsidR="006561E3" w:rsidRPr="006731FF">
        <w:t xml:space="preserve">: </w:t>
      </w:r>
      <w:r w:rsidR="006561E3">
        <w:t>SUGAR JUICE HANDLING AND CLARIFICATION</w:t>
      </w:r>
      <w:bookmarkEnd w:id="5"/>
      <w:bookmarkEnd w:id="6"/>
    </w:p>
    <w:p w:rsidR="006561E3" w:rsidRDefault="006561E3" w:rsidP="006561E3">
      <w:pPr>
        <w:spacing w:after="240" w:line="360" w:lineRule="auto"/>
        <w:jc w:val="both"/>
        <w:rPr>
          <w:rFonts w:ascii="Arial" w:hAnsi="Arial" w:cs="Arial"/>
          <w:b/>
        </w:rPr>
      </w:pPr>
      <w:r>
        <w:rPr>
          <w:rFonts w:ascii="Arial" w:hAnsi="Arial" w:cs="Arial"/>
          <w:b/>
        </w:rPr>
        <w:t>NQF LEVEL:</w:t>
      </w:r>
      <w:r>
        <w:rPr>
          <w:rFonts w:ascii="Arial" w:hAnsi="Arial" w:cs="Arial"/>
          <w:b/>
        </w:rPr>
        <w:tab/>
        <w:t>5</w:t>
      </w:r>
    </w:p>
    <w:p w:rsidR="006561E3" w:rsidRPr="006731FF" w:rsidRDefault="006561E3" w:rsidP="006561E3">
      <w:pPr>
        <w:spacing w:after="240" w:line="360" w:lineRule="auto"/>
        <w:jc w:val="both"/>
        <w:rPr>
          <w:rFonts w:ascii="Arial" w:hAnsi="Arial" w:cs="Arial"/>
          <w:b/>
        </w:rPr>
      </w:pPr>
      <w:r>
        <w:rPr>
          <w:rFonts w:ascii="Arial" w:hAnsi="Arial" w:cs="Arial"/>
          <w:b/>
        </w:rPr>
        <w:t>CREDITS:</w:t>
      </w:r>
      <w:r>
        <w:rPr>
          <w:rFonts w:ascii="Arial" w:hAnsi="Arial" w:cs="Arial"/>
          <w:b/>
        </w:rPr>
        <w:tab/>
        <w:t>4</w:t>
      </w:r>
    </w:p>
    <w:p w:rsidR="006561E3" w:rsidRPr="006731FF" w:rsidRDefault="006561E3" w:rsidP="006561E3">
      <w:pPr>
        <w:spacing w:after="240" w:line="360" w:lineRule="auto"/>
        <w:jc w:val="both"/>
        <w:rPr>
          <w:rFonts w:ascii="Arial" w:hAnsi="Arial" w:cs="Arial"/>
          <w:b/>
        </w:rPr>
      </w:pPr>
      <w:r w:rsidRPr="006731FF">
        <w:rPr>
          <w:rFonts w:ascii="Arial" w:hAnsi="Arial" w:cs="Arial"/>
          <w:b/>
          <w:noProof/>
          <w:lang w:val="en-US"/>
        </w:rPr>
        <mc:AlternateContent>
          <mc:Choice Requires="wps">
            <w:drawing>
              <wp:inline distT="0" distB="0" distL="0" distR="0" wp14:anchorId="7882DD08" wp14:editId="4F666208">
                <wp:extent cx="5908674" cy="832484"/>
                <wp:effectExtent l="57150" t="38100" r="73660" b="93345"/>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8674" cy="832484"/>
                        </a:xfrm>
                        <a:prstGeom prst="rect">
                          <a:avLst/>
                        </a:prstGeom>
                        <a:ln>
                          <a:headEnd/>
                          <a:tailEnd/>
                        </a:ln>
                      </wps:spPr>
                      <wps:style>
                        <a:lnRef idx="1">
                          <a:schemeClr val="accent3"/>
                        </a:lnRef>
                        <a:fillRef idx="2">
                          <a:schemeClr val="accent3"/>
                        </a:fillRef>
                        <a:effectRef idx="1">
                          <a:schemeClr val="accent3"/>
                        </a:effectRef>
                        <a:fontRef idx="minor">
                          <a:schemeClr val="dk1"/>
                        </a:fontRef>
                      </wps:style>
                      <wps:txbx>
                        <w:txbxContent>
                          <w:p w:rsidR="006055C5" w:rsidRPr="00DC35DF" w:rsidRDefault="006055C5" w:rsidP="006561E3">
                            <w:pPr>
                              <w:ind w:left="142"/>
                              <w:rPr>
                                <w:rFonts w:ascii="Arial" w:hAnsi="Arial" w:cs="Arial"/>
                                <w:b/>
                                <w:sz w:val="24"/>
                                <w:szCs w:val="24"/>
                              </w:rPr>
                            </w:pPr>
                            <w:r w:rsidRPr="00DC35DF">
                              <w:rPr>
                                <w:rFonts w:ascii="Arial" w:hAnsi="Arial" w:cs="Arial"/>
                                <w:b/>
                                <w:sz w:val="24"/>
                                <w:szCs w:val="24"/>
                              </w:rPr>
                              <w:t xml:space="preserve">PURPOSE OF THE KNOWLEDGE MODULE: </w:t>
                            </w:r>
                            <w:r>
                              <w:rPr>
                                <w:rFonts w:ascii="Arial" w:hAnsi="Arial" w:cs="Arial"/>
                                <w:b/>
                                <w:sz w:val="24"/>
                                <w:szCs w:val="24"/>
                              </w:rPr>
                              <w:t>The main focus of the learning in this knowledge module is for the learner to gain a fundamental understanding of the theory and science of juice handling and clarification.</w:t>
                            </w:r>
                          </w:p>
                        </w:txbxContent>
                      </wps:txbx>
                      <wps:bodyPr rot="0" vert="horz" wrap="square" lIns="91440" tIns="45720" rIns="91440" bIns="45720" anchor="t" anchorCtr="0">
                        <a:spAutoFit/>
                      </wps:bodyPr>
                    </wps:wsp>
                  </a:graphicData>
                </a:graphic>
              </wp:inline>
            </w:drawing>
          </mc:Choice>
          <mc:Fallback>
            <w:pict>
              <v:shape id="Text Box 2" o:spid="_x0000_s1028" type="#_x0000_t202" style="width:465.25pt;height:65.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" fillcolor="#cdddac [1622]" strokecolor="#94b64e [3046]">
                <v:fill color2="#f0f4e6 [502]" rotate="t" angle="180" colors="0 #dafda7;22938f #e4fdc2;1 #f5ffe6" focus="100%" type="gradient"/>
                <v:shadow on="t" color="black" opacity="24903f" origin=",.5" offset="0,.55556mm"/>
                <v:textbox style="mso-fit-shape-to-text:t">
                  <w:txbxContent>
                    <w:p w:rsidR="006055C5" w:rsidRPr="00DC35DF" w:rsidRDefault="006055C5" w:rsidP="006561E3">
                      <w:pPr>
                        <w:ind w:left="142"/>
                        <w:rPr>
                          <w:rFonts w:ascii="Arial" w:hAnsi="Arial" w:cs="Arial"/>
                          <w:b/>
                          <w:sz w:val="24"/>
                          <w:szCs w:val="24"/>
                        </w:rPr>
                      </w:pPr>
                      <w:r w:rsidRPr="00DC35DF">
                        <w:rPr>
                          <w:rFonts w:ascii="Arial" w:hAnsi="Arial" w:cs="Arial"/>
                          <w:b/>
                          <w:sz w:val="24"/>
                          <w:szCs w:val="24"/>
                        </w:rPr>
                        <w:t xml:space="preserve">PURPOSE OF THE KNOWLEDGE MODULE: </w:t>
                      </w:r>
                      <w:r>
                        <w:rPr>
                          <w:rFonts w:ascii="Arial" w:hAnsi="Arial" w:cs="Arial"/>
                          <w:b/>
                          <w:sz w:val="24"/>
                          <w:szCs w:val="24"/>
                        </w:rPr>
                        <w:t>The main focus of the learning in this knowledge module is for the learner to gain a fundamental understanding of the theory and science of juice handling and clarification.</w:t>
                      </w:r>
                    </w:p>
                  </w:txbxContent>
                </v:textbox>
                <w10:anchorlock/>
              </v:shape>
            </w:pict>
          </mc:Fallback>
        </mc:AlternateContent>
      </w:r>
    </w:p>
    <w:p w:rsidR="006561E3" w:rsidRPr="006731FF" w:rsidRDefault="006561E3" w:rsidP="006561E3">
      <w:pPr>
        <w:spacing w:after="240" w:line="360" w:lineRule="auto"/>
        <w:jc w:val="both"/>
        <w:rPr>
          <w:rFonts w:ascii="Arial" w:hAnsi="Arial" w:cs="Arial"/>
          <w:lang w:val="en-US"/>
        </w:rPr>
      </w:pPr>
      <w:bookmarkStart w:id="7" w:name="_Toc467353070"/>
      <w:bookmarkStart w:id="8" w:name="_Toc468625816"/>
      <w:r w:rsidRPr="006731FF">
        <w:rPr>
          <w:rFonts w:ascii="Arial" w:hAnsi="Arial" w:cs="Arial"/>
          <w:lang w:val="en-US"/>
        </w:rPr>
        <w:t>The learning will enable learners to demonstrate an understanding of:</w:t>
      </w:r>
    </w:p>
    <w:p w:rsidR="006561E3" w:rsidRPr="006731FF" w:rsidRDefault="006561E3" w:rsidP="0068191F">
      <w:pPr>
        <w:pStyle w:val="ListParagraph"/>
        <w:numPr>
          <w:ilvl w:val="0"/>
          <w:numId w:val="9"/>
        </w:numPr>
        <w:spacing w:after="240" w:line="360" w:lineRule="auto"/>
        <w:contextualSpacing w:val="0"/>
        <w:jc w:val="both"/>
        <w:rPr>
          <w:rFonts w:ascii="Arial" w:hAnsi="Arial" w:cs="Arial"/>
          <w:sz w:val="22"/>
          <w:szCs w:val="22"/>
          <w:lang w:val="en-US"/>
        </w:rPr>
      </w:pPr>
      <w:r>
        <w:rPr>
          <w:rFonts w:ascii="Arial" w:hAnsi="Arial" w:cs="Arial"/>
          <w:sz w:val="22"/>
          <w:szCs w:val="22"/>
          <w:lang w:val="en-US"/>
        </w:rPr>
        <w:t>KM-05</w:t>
      </w:r>
      <w:r w:rsidRPr="006731FF">
        <w:rPr>
          <w:rFonts w:ascii="Arial" w:hAnsi="Arial" w:cs="Arial"/>
          <w:sz w:val="22"/>
          <w:szCs w:val="22"/>
          <w:lang w:val="en-US"/>
        </w:rPr>
        <w:t xml:space="preserve">-KT01: </w:t>
      </w:r>
      <w:r>
        <w:rPr>
          <w:rFonts w:ascii="Arial" w:hAnsi="Arial" w:cs="Arial"/>
          <w:sz w:val="22"/>
          <w:szCs w:val="22"/>
          <w:lang w:val="en-US"/>
        </w:rPr>
        <w:t>Juice Heating (40%)</w:t>
      </w:r>
    </w:p>
    <w:p w:rsidR="006561E3" w:rsidRPr="006731FF" w:rsidRDefault="006561E3" w:rsidP="0068191F">
      <w:pPr>
        <w:pStyle w:val="ListParagraph"/>
        <w:numPr>
          <w:ilvl w:val="0"/>
          <w:numId w:val="9"/>
        </w:numPr>
        <w:spacing w:after="240" w:line="360" w:lineRule="auto"/>
        <w:contextualSpacing w:val="0"/>
        <w:jc w:val="both"/>
        <w:rPr>
          <w:rFonts w:ascii="Arial" w:hAnsi="Arial" w:cs="Arial"/>
          <w:sz w:val="22"/>
          <w:szCs w:val="22"/>
          <w:lang w:val="en-US"/>
        </w:rPr>
      </w:pPr>
      <w:r>
        <w:rPr>
          <w:rFonts w:ascii="Arial" w:hAnsi="Arial" w:cs="Arial"/>
          <w:sz w:val="22"/>
          <w:szCs w:val="22"/>
          <w:lang w:val="en-US"/>
        </w:rPr>
        <w:t>KM-05</w:t>
      </w:r>
      <w:r w:rsidRPr="006731FF">
        <w:rPr>
          <w:rFonts w:ascii="Arial" w:hAnsi="Arial" w:cs="Arial"/>
          <w:sz w:val="22"/>
          <w:szCs w:val="22"/>
          <w:lang w:val="en-US"/>
        </w:rPr>
        <w:t>-</w:t>
      </w:r>
      <w:r>
        <w:rPr>
          <w:rFonts w:ascii="Arial" w:hAnsi="Arial" w:cs="Arial"/>
          <w:sz w:val="22"/>
          <w:szCs w:val="22"/>
          <w:lang w:val="en-US"/>
        </w:rPr>
        <w:t>KT02: Clarification (40%)</w:t>
      </w:r>
    </w:p>
    <w:p w:rsidR="006561E3" w:rsidRDefault="006561E3" w:rsidP="0068191F">
      <w:pPr>
        <w:pStyle w:val="ListParagraph"/>
        <w:numPr>
          <w:ilvl w:val="0"/>
          <w:numId w:val="9"/>
        </w:numPr>
        <w:spacing w:after="240" w:line="360" w:lineRule="auto"/>
        <w:contextualSpacing w:val="0"/>
        <w:jc w:val="both"/>
        <w:rPr>
          <w:rFonts w:ascii="Arial" w:hAnsi="Arial" w:cs="Arial"/>
          <w:sz w:val="22"/>
          <w:szCs w:val="22"/>
          <w:lang w:val="en-US"/>
        </w:rPr>
      </w:pPr>
      <w:r>
        <w:rPr>
          <w:rFonts w:ascii="Arial" w:hAnsi="Arial" w:cs="Arial"/>
          <w:sz w:val="22"/>
          <w:szCs w:val="22"/>
          <w:lang w:val="en-US"/>
        </w:rPr>
        <w:t>KM-05</w:t>
      </w:r>
      <w:r w:rsidRPr="006731FF">
        <w:rPr>
          <w:rFonts w:ascii="Arial" w:hAnsi="Arial" w:cs="Arial"/>
          <w:sz w:val="22"/>
          <w:szCs w:val="22"/>
          <w:lang w:val="en-US"/>
        </w:rPr>
        <w:t xml:space="preserve">-KT03: </w:t>
      </w:r>
      <w:r>
        <w:rPr>
          <w:rFonts w:ascii="Arial" w:hAnsi="Arial" w:cs="Arial"/>
          <w:sz w:val="22"/>
          <w:szCs w:val="22"/>
          <w:lang w:val="en-US"/>
        </w:rPr>
        <w:t>Problem solving (20%)</w:t>
      </w:r>
    </w:p>
    <w:p w:rsidR="00384935" w:rsidRDefault="00384935">
      <w:pPr>
        <w:spacing w:after="0" w:line="240" w:lineRule="auto"/>
        <w:rPr>
          <w:rFonts w:ascii="Arial" w:eastAsia="Times New Roman" w:hAnsi="Arial" w:cs="Arial"/>
          <w:color w:val="000000"/>
          <w:spacing w:val="-30"/>
          <w:kern w:val="28"/>
          <w:sz w:val="40"/>
          <w:szCs w:val="20"/>
          <w:lang w:val="en-US"/>
        </w:rPr>
      </w:pPr>
      <w:bookmarkStart w:id="9" w:name="_Toc505333914"/>
      <w:bookmarkStart w:id="10" w:name="_Toc506211900"/>
      <w:bookmarkStart w:id="11" w:name="_Toc531170156"/>
      <w:r>
        <w:br w:type="page"/>
      </w:r>
    </w:p>
    <w:p w:rsidR="006561E3" w:rsidRPr="00384935" w:rsidRDefault="006561E3" w:rsidP="00384935">
      <w:pPr>
        <w:pStyle w:val="Subtitle"/>
      </w:pPr>
      <w:bookmarkStart w:id="12" w:name="_Toc8642720"/>
      <w:r w:rsidRPr="00384935">
        <w:lastRenderedPageBreak/>
        <w:t xml:space="preserve">Knowledge Topic 1: </w:t>
      </w:r>
      <w:bookmarkEnd w:id="9"/>
      <w:bookmarkEnd w:id="10"/>
      <w:r w:rsidRPr="00384935">
        <w:t>Juice Heating (40%)</w:t>
      </w:r>
      <w:bookmarkEnd w:id="11"/>
      <w:bookmarkEnd w:id="12"/>
    </w:p>
    <w:p w:rsidR="006561E3" w:rsidRPr="00DC0753" w:rsidRDefault="006561E3" w:rsidP="006561E3">
      <w:pPr>
        <w:spacing w:after="240" w:line="360" w:lineRule="auto"/>
        <w:jc w:val="both"/>
        <w:rPr>
          <w:rFonts w:ascii="Arial" w:hAnsi="Arial" w:cs="Arial"/>
          <w:lang w:val="en-US"/>
        </w:rPr>
      </w:pPr>
      <w:r w:rsidRPr="00DC0753">
        <w:rPr>
          <w:rFonts w:ascii="Arial" w:hAnsi="Arial" w:cs="Arial"/>
          <w:lang w:val="en-US"/>
        </w:rPr>
        <w:t>Topic elements to be covered include:</w:t>
      </w:r>
    </w:p>
    <w:p w:rsidR="006561E3" w:rsidRPr="00DC0753" w:rsidRDefault="006561E3" w:rsidP="0068191F">
      <w:pPr>
        <w:pStyle w:val="ListParagraph"/>
        <w:numPr>
          <w:ilvl w:val="0"/>
          <w:numId w:val="10"/>
        </w:numPr>
        <w:spacing w:after="240" w:line="360" w:lineRule="auto"/>
        <w:contextualSpacing w:val="0"/>
        <w:jc w:val="both"/>
        <w:rPr>
          <w:rFonts w:ascii="Arial" w:hAnsi="Arial" w:cs="Arial"/>
          <w:sz w:val="22"/>
          <w:szCs w:val="22"/>
          <w:lang w:val="en-US"/>
        </w:rPr>
      </w:pPr>
      <w:r w:rsidRPr="00DC0753">
        <w:rPr>
          <w:rFonts w:ascii="Arial" w:hAnsi="Arial" w:cs="Arial"/>
          <w:sz w:val="22"/>
          <w:szCs w:val="22"/>
          <w:lang w:val="en-US"/>
        </w:rPr>
        <w:t xml:space="preserve">KT0101 </w:t>
      </w:r>
      <w:r>
        <w:rPr>
          <w:rFonts w:ascii="Arial" w:hAnsi="Arial" w:cs="Arial"/>
          <w:sz w:val="22"/>
          <w:szCs w:val="22"/>
          <w:lang w:val="en-US"/>
        </w:rPr>
        <w:t>Properties of mixed juice</w:t>
      </w:r>
    </w:p>
    <w:p w:rsidR="006561E3" w:rsidRDefault="006561E3" w:rsidP="0068191F">
      <w:pPr>
        <w:pStyle w:val="ListParagraph"/>
        <w:numPr>
          <w:ilvl w:val="0"/>
          <w:numId w:val="10"/>
        </w:numPr>
        <w:spacing w:after="240" w:line="360" w:lineRule="auto"/>
        <w:contextualSpacing w:val="0"/>
        <w:jc w:val="both"/>
        <w:rPr>
          <w:rFonts w:ascii="Arial" w:hAnsi="Arial" w:cs="Arial"/>
          <w:sz w:val="22"/>
          <w:szCs w:val="22"/>
          <w:lang w:val="en-US"/>
        </w:rPr>
      </w:pPr>
      <w:r w:rsidRPr="00DC0753">
        <w:rPr>
          <w:rFonts w:ascii="Arial" w:hAnsi="Arial" w:cs="Arial"/>
          <w:sz w:val="22"/>
          <w:szCs w:val="22"/>
          <w:lang w:val="en-US"/>
        </w:rPr>
        <w:t xml:space="preserve">KT0102 </w:t>
      </w:r>
      <w:r>
        <w:rPr>
          <w:rFonts w:ascii="Arial" w:hAnsi="Arial" w:cs="Arial"/>
          <w:sz w:val="22"/>
          <w:szCs w:val="22"/>
          <w:lang w:val="en-US"/>
        </w:rPr>
        <w:t>Purpose of Heating</w:t>
      </w:r>
    </w:p>
    <w:p w:rsidR="006561E3" w:rsidRPr="00DC0753" w:rsidRDefault="006561E3" w:rsidP="0068191F">
      <w:pPr>
        <w:pStyle w:val="ListParagraph"/>
        <w:numPr>
          <w:ilvl w:val="0"/>
          <w:numId w:val="10"/>
        </w:numPr>
        <w:spacing w:after="240" w:line="360" w:lineRule="auto"/>
        <w:contextualSpacing w:val="0"/>
        <w:jc w:val="both"/>
        <w:rPr>
          <w:rFonts w:ascii="Arial" w:hAnsi="Arial" w:cs="Arial"/>
          <w:sz w:val="22"/>
          <w:szCs w:val="22"/>
          <w:lang w:val="en-US"/>
        </w:rPr>
      </w:pPr>
      <w:r>
        <w:rPr>
          <w:rFonts w:ascii="Arial" w:hAnsi="Arial" w:cs="Arial"/>
          <w:sz w:val="22"/>
          <w:szCs w:val="22"/>
          <w:lang w:val="en-US"/>
        </w:rPr>
        <w:t>KT0103</w:t>
      </w:r>
      <w:r w:rsidRPr="00DC0753">
        <w:rPr>
          <w:rFonts w:ascii="Arial" w:hAnsi="Arial" w:cs="Arial"/>
          <w:sz w:val="22"/>
          <w:szCs w:val="22"/>
          <w:lang w:val="en-US"/>
        </w:rPr>
        <w:t xml:space="preserve"> </w:t>
      </w:r>
      <w:r>
        <w:rPr>
          <w:rFonts w:ascii="Arial" w:hAnsi="Arial" w:cs="Arial"/>
          <w:sz w:val="22"/>
          <w:szCs w:val="22"/>
          <w:lang w:val="en-US"/>
        </w:rPr>
        <w:t>Heat Exchange</w:t>
      </w:r>
    </w:p>
    <w:p w:rsidR="006561E3" w:rsidRDefault="006561E3" w:rsidP="0068191F">
      <w:pPr>
        <w:pStyle w:val="ListParagraph"/>
        <w:numPr>
          <w:ilvl w:val="0"/>
          <w:numId w:val="10"/>
        </w:numPr>
        <w:spacing w:after="240" w:line="360" w:lineRule="auto"/>
        <w:contextualSpacing w:val="0"/>
        <w:jc w:val="both"/>
        <w:rPr>
          <w:rFonts w:ascii="Arial" w:hAnsi="Arial" w:cs="Arial"/>
          <w:sz w:val="22"/>
          <w:szCs w:val="22"/>
          <w:lang w:val="en-US"/>
        </w:rPr>
      </w:pPr>
      <w:r>
        <w:rPr>
          <w:rFonts w:ascii="Arial" w:hAnsi="Arial" w:cs="Arial"/>
          <w:sz w:val="22"/>
          <w:szCs w:val="22"/>
          <w:lang w:val="en-US"/>
        </w:rPr>
        <w:t>KT0104</w:t>
      </w:r>
      <w:r w:rsidRPr="00DC0753">
        <w:rPr>
          <w:rFonts w:ascii="Arial" w:hAnsi="Arial" w:cs="Arial"/>
          <w:sz w:val="22"/>
          <w:szCs w:val="22"/>
          <w:lang w:val="en-US"/>
        </w:rPr>
        <w:t xml:space="preserve"> </w:t>
      </w:r>
      <w:r>
        <w:rPr>
          <w:rFonts w:ascii="Arial" w:hAnsi="Arial" w:cs="Arial"/>
          <w:sz w:val="22"/>
          <w:szCs w:val="22"/>
          <w:lang w:val="en-US"/>
        </w:rPr>
        <w:t>Equipment</w:t>
      </w:r>
    </w:p>
    <w:p w:rsidR="006561E3" w:rsidRPr="00DC0753" w:rsidRDefault="006561E3" w:rsidP="006561E3">
      <w:pPr>
        <w:spacing w:after="240" w:line="360" w:lineRule="auto"/>
        <w:jc w:val="both"/>
        <w:rPr>
          <w:rFonts w:ascii="Arial" w:hAnsi="Arial" w:cs="Arial"/>
          <w:lang w:val="en-US"/>
        </w:rPr>
      </w:pPr>
      <w:r w:rsidRPr="00DC0753">
        <w:rPr>
          <w:rFonts w:ascii="Arial" w:hAnsi="Arial" w:cs="Arial"/>
          <w:lang w:val="en-US"/>
        </w:rPr>
        <w:t>Internal Assessment Criteria and Weight</w:t>
      </w:r>
    </w:p>
    <w:p w:rsidR="006561E3" w:rsidRDefault="006561E3" w:rsidP="0068191F">
      <w:pPr>
        <w:pStyle w:val="ListParagraph"/>
        <w:numPr>
          <w:ilvl w:val="0"/>
          <w:numId w:val="11"/>
        </w:numPr>
        <w:spacing w:after="240" w:line="360" w:lineRule="auto"/>
        <w:contextualSpacing w:val="0"/>
        <w:jc w:val="both"/>
        <w:rPr>
          <w:rFonts w:ascii="Arial" w:hAnsi="Arial" w:cs="Arial"/>
          <w:sz w:val="22"/>
          <w:szCs w:val="22"/>
          <w:lang w:val="en-US"/>
        </w:rPr>
      </w:pPr>
      <w:r w:rsidRPr="00DC0753">
        <w:rPr>
          <w:rFonts w:ascii="Arial" w:hAnsi="Arial" w:cs="Arial"/>
          <w:sz w:val="22"/>
          <w:szCs w:val="22"/>
          <w:lang w:val="en-US"/>
        </w:rPr>
        <w:t xml:space="preserve">IAC0101 </w:t>
      </w:r>
      <w:r>
        <w:rPr>
          <w:rFonts w:ascii="Arial" w:hAnsi="Arial" w:cs="Arial"/>
          <w:sz w:val="22"/>
          <w:szCs w:val="22"/>
          <w:lang w:val="en-US"/>
        </w:rPr>
        <w:t>An understanding of process steps and use of equipment related to juice heating can be demonstrated</w:t>
      </w:r>
    </w:p>
    <w:p w:rsidR="006561E3" w:rsidRPr="00DC0753" w:rsidRDefault="006561E3" w:rsidP="0068191F">
      <w:pPr>
        <w:pStyle w:val="ListParagraph"/>
        <w:numPr>
          <w:ilvl w:val="0"/>
          <w:numId w:val="11"/>
        </w:numPr>
        <w:spacing w:after="240" w:line="360" w:lineRule="auto"/>
        <w:contextualSpacing w:val="0"/>
        <w:jc w:val="both"/>
        <w:rPr>
          <w:rFonts w:ascii="Arial" w:hAnsi="Arial" w:cs="Arial"/>
          <w:sz w:val="22"/>
          <w:szCs w:val="22"/>
          <w:lang w:val="en-US"/>
        </w:rPr>
      </w:pPr>
      <w:r>
        <w:rPr>
          <w:rFonts w:ascii="Arial" w:hAnsi="Arial" w:cs="Arial"/>
          <w:sz w:val="22"/>
          <w:szCs w:val="22"/>
          <w:lang w:val="en-US"/>
        </w:rPr>
        <w:t>IAC0102 Key control points related to juice heating can be listed and controls explained</w:t>
      </w:r>
    </w:p>
    <w:p w:rsidR="006561E3" w:rsidRDefault="006561E3" w:rsidP="0068191F">
      <w:pPr>
        <w:pStyle w:val="ListParagraph"/>
        <w:numPr>
          <w:ilvl w:val="0"/>
          <w:numId w:val="11"/>
        </w:numPr>
        <w:spacing w:after="240" w:line="360" w:lineRule="auto"/>
        <w:contextualSpacing w:val="0"/>
        <w:jc w:val="both"/>
        <w:rPr>
          <w:rFonts w:ascii="Arial" w:hAnsi="Arial" w:cs="Arial"/>
          <w:sz w:val="22"/>
          <w:szCs w:val="22"/>
          <w:lang w:val="en-US"/>
        </w:rPr>
      </w:pPr>
      <w:r w:rsidRPr="00DC0753">
        <w:rPr>
          <w:rFonts w:ascii="Arial" w:hAnsi="Arial" w:cs="Arial"/>
          <w:sz w:val="22"/>
          <w:szCs w:val="22"/>
          <w:lang w:val="en-US"/>
        </w:rPr>
        <w:t xml:space="preserve"> </w:t>
      </w:r>
      <w:r>
        <w:rPr>
          <w:rFonts w:ascii="Arial" w:hAnsi="Arial" w:cs="Arial"/>
          <w:sz w:val="22"/>
          <w:szCs w:val="22"/>
          <w:lang w:val="en-US"/>
        </w:rPr>
        <w:t>(Weight 40</w:t>
      </w:r>
      <w:r w:rsidRPr="00DC0753">
        <w:rPr>
          <w:rFonts w:ascii="Arial" w:hAnsi="Arial" w:cs="Arial"/>
          <w:sz w:val="22"/>
          <w:szCs w:val="22"/>
          <w:lang w:val="en-US"/>
        </w:rPr>
        <w:t>%)</w:t>
      </w:r>
      <w:bookmarkEnd w:id="7"/>
      <w:bookmarkEnd w:id="8"/>
    </w:p>
    <w:p w:rsidR="00384935" w:rsidRDefault="00384935">
      <w:pPr>
        <w:spacing w:after="0" w:line="240" w:lineRule="auto"/>
        <w:rPr>
          <w:rFonts w:ascii="Arial" w:hAnsi="Arial" w:cs="Arial"/>
          <w:b/>
        </w:rPr>
      </w:pPr>
      <w:r>
        <w:rPr>
          <w:rFonts w:ascii="Arial" w:hAnsi="Arial" w:cs="Arial"/>
          <w:b/>
        </w:rPr>
        <w:br w:type="page"/>
      </w:r>
    </w:p>
    <w:p w:rsidR="006561E3" w:rsidRPr="00043A8C" w:rsidRDefault="006561E3" w:rsidP="006561E3">
      <w:pPr>
        <w:spacing w:after="240" w:line="360" w:lineRule="auto"/>
        <w:jc w:val="both"/>
        <w:rPr>
          <w:rFonts w:ascii="Arial" w:hAnsi="Arial" w:cs="Arial"/>
          <w:b/>
        </w:rPr>
      </w:pPr>
      <w:r w:rsidRPr="00043A8C">
        <w:rPr>
          <w:rFonts w:ascii="Arial" w:hAnsi="Arial" w:cs="Arial"/>
          <w:b/>
        </w:rPr>
        <w:lastRenderedPageBreak/>
        <w:t xml:space="preserve">Learning activity 1.1: Individual Learning activity: </w:t>
      </w:r>
      <w:r>
        <w:rPr>
          <w:rFonts w:ascii="Arial" w:hAnsi="Arial" w:cs="Arial"/>
          <w:b/>
        </w:rPr>
        <w:t>2</w:t>
      </w:r>
      <w:r w:rsidRPr="00043A8C">
        <w:rPr>
          <w:rFonts w:ascii="Arial" w:hAnsi="Arial" w:cs="Arial"/>
          <w:b/>
        </w:rPr>
        <w:t xml:space="preserve"> hour</w:t>
      </w:r>
      <w:r>
        <w:rPr>
          <w:rFonts w:ascii="Arial" w:hAnsi="Arial" w:cs="Arial"/>
          <w:b/>
        </w:rPr>
        <w:t>s</w:t>
      </w:r>
      <w:r w:rsidRPr="00043A8C">
        <w:rPr>
          <w:rFonts w:ascii="Arial" w:hAnsi="Arial" w:cs="Arial"/>
          <w:b/>
        </w:rPr>
        <w:t xml:space="preserve"> (</w:t>
      </w:r>
      <w:r>
        <w:rPr>
          <w:rFonts w:ascii="Arial" w:hAnsi="Arial" w:cs="Arial"/>
          <w:b/>
        </w:rPr>
        <w:t>30</w:t>
      </w:r>
      <w:r w:rsidRPr="00043A8C">
        <w:rPr>
          <w:rFonts w:ascii="Arial" w:hAnsi="Arial" w:cs="Arial"/>
          <w:b/>
        </w:rPr>
        <w:t xml:space="preserve"> marks)</w:t>
      </w:r>
    </w:p>
    <w:p w:rsidR="006561E3" w:rsidRPr="00043A8C" w:rsidRDefault="006561E3" w:rsidP="006561E3">
      <w:pPr>
        <w:pStyle w:val="WW-BodyText2"/>
        <w:suppressAutoHyphens w:val="0"/>
        <w:overflowPunct/>
        <w:autoSpaceDE/>
        <w:autoSpaceDN/>
        <w:adjustRightInd/>
        <w:spacing w:after="240"/>
        <w:ind w:left="-284" w:right="-330"/>
        <w:textAlignment w:val="auto"/>
        <w:rPr>
          <w:rFonts w:cs="Arial"/>
          <w:sz w:val="22"/>
          <w:szCs w:val="22"/>
          <w:lang w:val="en-ZA"/>
        </w:rPr>
      </w:pPr>
      <w:r w:rsidRPr="00043A8C">
        <w:rPr>
          <w:rFonts w:cs="Arial"/>
          <w:noProof/>
          <w:sz w:val="22"/>
          <w:szCs w:val="22"/>
          <w:lang w:val="en-US"/>
        </w:rPr>
        <w:drawing>
          <wp:inline distT="0" distB="0" distL="0" distR="0" wp14:anchorId="0D8A2E46" wp14:editId="091DE3B0">
            <wp:extent cx="1009650" cy="762000"/>
            <wp:effectExtent l="0" t="0" r="0" b="0"/>
            <wp:docPr id="2"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5AB48983" wp14:editId="5B0C57BB">
            <wp:extent cx="1009650" cy="762000"/>
            <wp:effectExtent l="0" t="0" r="0" b="0"/>
            <wp:docPr id="4"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038E856B" wp14:editId="0DA0FD3E">
            <wp:extent cx="1009650" cy="762000"/>
            <wp:effectExtent l="0" t="0" r="0" b="0"/>
            <wp:docPr id="5"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741FDCCE" wp14:editId="0566CE44">
            <wp:extent cx="1009650" cy="762000"/>
            <wp:effectExtent l="0" t="0" r="0" b="0"/>
            <wp:docPr id="7"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5403AABE" wp14:editId="2BBA2307">
            <wp:extent cx="1009650" cy="762000"/>
            <wp:effectExtent l="0" t="0" r="0" b="0"/>
            <wp:docPr id="8"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Picture 726"/>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1EDE7B84" wp14:editId="583544BA">
            <wp:extent cx="1009650" cy="762000"/>
            <wp:effectExtent l="0" t="0" r="0" b="0"/>
            <wp:docPr id="19"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Picture 727"/>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p>
    <w:p w:rsidR="006561E3" w:rsidRPr="00043A8C" w:rsidRDefault="006561E3" w:rsidP="006561E3">
      <w:pPr>
        <w:spacing w:after="240" w:line="360" w:lineRule="auto"/>
        <w:jc w:val="both"/>
        <w:rPr>
          <w:rFonts w:ascii="Arial" w:hAnsi="Arial" w:cs="Arial"/>
        </w:rPr>
      </w:pPr>
      <w:r w:rsidRPr="00043A8C">
        <w:rPr>
          <w:rFonts w:ascii="Arial" w:hAnsi="Arial" w:cs="Arial"/>
          <w:b/>
        </w:rPr>
        <w:t xml:space="preserve">Learning Objective: </w:t>
      </w:r>
      <w:r>
        <w:rPr>
          <w:rFonts w:ascii="Arial" w:hAnsi="Arial" w:cs="Arial"/>
        </w:rPr>
        <w:t>An understanding of the components of mixed juice and thus the need for heating and clarification can be demonstrated.</w:t>
      </w:r>
    </w:p>
    <w:p w:rsidR="006561E3" w:rsidRDefault="006561E3" w:rsidP="006561E3">
      <w:pPr>
        <w:spacing w:after="240" w:line="360" w:lineRule="auto"/>
        <w:jc w:val="both"/>
        <w:rPr>
          <w:rFonts w:ascii="Arial" w:hAnsi="Arial" w:cs="Arial"/>
        </w:rPr>
      </w:pPr>
      <w:r w:rsidRPr="00043A8C">
        <w:rPr>
          <w:rFonts w:ascii="Arial" w:hAnsi="Arial" w:cs="Arial"/>
          <w:b/>
        </w:rPr>
        <w:t>Task:</w:t>
      </w:r>
      <w:r w:rsidRPr="00043A8C">
        <w:rPr>
          <w:rFonts w:ascii="Arial" w:hAnsi="Arial" w:cs="Arial"/>
        </w:rPr>
        <w:t xml:space="preserve"> </w:t>
      </w:r>
      <w:r>
        <w:rPr>
          <w:rFonts w:ascii="Arial" w:hAnsi="Arial" w:cs="Arial"/>
        </w:rPr>
        <w:t>Read each question carefully and write your answer in the space provided.</w:t>
      </w:r>
    </w:p>
    <w:p w:rsidR="006561E3" w:rsidRDefault="0017148D" w:rsidP="0068191F">
      <w:pPr>
        <w:numPr>
          <w:ilvl w:val="0"/>
          <w:numId w:val="15"/>
        </w:numPr>
        <w:spacing w:after="240" w:line="360" w:lineRule="auto"/>
        <w:jc w:val="both"/>
        <w:rPr>
          <w:rFonts w:ascii="Arial" w:eastAsiaTheme="minorHAnsi" w:hAnsi="Arial" w:cs="Arial"/>
          <w:lang w:val="en-US"/>
        </w:rPr>
      </w:pPr>
      <w:r>
        <w:rPr>
          <w:rFonts w:ascii="Arial" w:eastAsiaTheme="minorHAnsi" w:hAnsi="Arial" w:cs="Arial"/>
          <w:lang w:val="en-US"/>
        </w:rPr>
        <w:t>Name and describe 13</w:t>
      </w:r>
      <w:r w:rsidR="006561E3" w:rsidRPr="004355FB">
        <w:rPr>
          <w:rFonts w:ascii="Arial" w:eastAsiaTheme="minorHAnsi" w:hAnsi="Arial" w:cs="Arial"/>
          <w:lang w:val="en-US"/>
        </w:rPr>
        <w:t xml:space="preserve"> substances/components found in mixed juice.</w:t>
      </w:r>
      <w:r>
        <w:rPr>
          <w:rFonts w:ascii="Arial" w:eastAsiaTheme="minorHAnsi" w:hAnsi="Arial" w:cs="Arial"/>
          <w:lang w:val="en-US"/>
        </w:rPr>
        <w:t xml:space="preserve"> (13</w:t>
      </w:r>
      <w:r w:rsidR="006561E3">
        <w:rPr>
          <w:rFonts w:ascii="Arial" w:eastAsiaTheme="minorHAnsi" w:hAnsi="Arial" w:cs="Arial"/>
          <w:lang w:val="en-US"/>
        </w:rPr>
        <w:t>)</w:t>
      </w:r>
    </w:p>
    <w:tbl>
      <w:tblPr>
        <w:tblStyle w:val="TableGrid"/>
        <w:tblW w:w="9262" w:type="dxa"/>
        <w:tblLook w:val="04A0" w:firstRow="1" w:lastRow="0" w:firstColumn="1" w:lastColumn="0" w:noHBand="0" w:noVBand="1"/>
      </w:tblPr>
      <w:tblGrid>
        <w:gridCol w:w="9262"/>
      </w:tblGrid>
      <w:tr w:rsidR="006561E3" w:rsidTr="00384935">
        <w:trPr>
          <w:trHeight w:val="185"/>
        </w:trPr>
        <w:tc>
          <w:tcPr>
            <w:tcW w:w="9262" w:type="dxa"/>
            <w:vAlign w:val="center"/>
          </w:tcPr>
          <w:p w:rsidR="006561E3" w:rsidRPr="006527C9" w:rsidRDefault="006527C9" w:rsidP="00384935">
            <w:pPr>
              <w:tabs>
                <w:tab w:val="left" w:pos="4095"/>
              </w:tabs>
              <w:spacing w:after="0" w:line="240" w:lineRule="auto"/>
              <w:jc w:val="both"/>
              <w:rPr>
                <w:rFonts w:ascii="Arial" w:eastAsiaTheme="minorHAnsi" w:hAnsi="Arial" w:cs="Arial"/>
                <w:b/>
                <w:noProof/>
                <w:color w:val="000000" w:themeColor="text1"/>
                <w:lang w:val="en-US"/>
              </w:rPr>
            </w:pPr>
            <w:bookmarkStart w:id="13" w:name="_Toc532308979"/>
            <w:r w:rsidRPr="006527C9">
              <w:rPr>
                <w:rFonts w:ascii="Arial" w:eastAsiaTheme="minorHAnsi" w:hAnsi="Arial" w:cs="Arial"/>
                <w:b/>
                <w:color w:val="000000" w:themeColor="text1"/>
                <w:lang w:val="en-US"/>
              </w:rPr>
              <w:t>Sucrose</w:t>
            </w:r>
            <w:bookmarkEnd w:id="13"/>
            <w:r w:rsidRPr="006527C9">
              <w:rPr>
                <w:rFonts w:ascii="Arial" w:eastAsiaTheme="minorHAnsi" w:hAnsi="Arial" w:cs="Arial"/>
                <w:b/>
                <w:bCs/>
                <w:color w:val="000000" w:themeColor="text1"/>
                <w:lang w:val="en-US"/>
              </w:rPr>
              <w:t>:</w:t>
            </w:r>
            <w:r>
              <w:rPr>
                <w:rFonts w:ascii="Arial" w:eastAsiaTheme="minorHAnsi" w:hAnsi="Arial" w:cs="Arial"/>
                <w:bCs/>
                <w:color w:val="000000" w:themeColor="text1"/>
                <w:lang w:val="en-US"/>
              </w:rPr>
              <w:t xml:space="preserve"> it is </w:t>
            </w:r>
            <w:r w:rsidRPr="006527C9">
              <w:rPr>
                <w:rFonts w:ascii="Arial" w:eastAsiaTheme="minorHAnsi" w:hAnsi="Arial" w:cs="Arial"/>
                <w:color w:val="000000" w:themeColor="text1"/>
                <w:lang w:val="en-US"/>
              </w:rPr>
              <w:t>the disaccharide formed when a molecule of glucose is combined with a molecule of fructose.</w:t>
            </w:r>
            <w:r w:rsidRPr="006527C9">
              <w:rPr>
                <w:rFonts w:ascii="Arial" w:eastAsiaTheme="minorHAnsi" w:hAnsi="Arial" w:cs="Arial"/>
                <w:b/>
                <w:noProof/>
                <w:color w:val="000000" w:themeColor="text1"/>
                <w:lang w:val="en-US"/>
              </w:rPr>
              <w:t xml:space="preserve"> </w:t>
            </w:r>
          </w:p>
        </w:tc>
      </w:tr>
      <w:tr w:rsidR="006561E3" w:rsidTr="00384935">
        <w:trPr>
          <w:trHeight w:val="90"/>
        </w:trPr>
        <w:tc>
          <w:tcPr>
            <w:tcW w:w="9262" w:type="dxa"/>
            <w:vAlign w:val="center"/>
          </w:tcPr>
          <w:p w:rsidR="006561E3" w:rsidRPr="006527C9" w:rsidRDefault="006527C9" w:rsidP="00384935">
            <w:pPr>
              <w:tabs>
                <w:tab w:val="left" w:pos="1920"/>
              </w:tabs>
              <w:spacing w:after="0" w:line="240" w:lineRule="auto"/>
              <w:jc w:val="both"/>
              <w:outlineLvl w:val="2"/>
              <w:rPr>
                <w:rFonts w:ascii="Arial" w:eastAsiaTheme="minorHAnsi" w:hAnsi="Arial" w:cs="Arial"/>
                <w:b/>
                <w:color w:val="000000" w:themeColor="text1"/>
                <w:lang w:val="en-US"/>
              </w:rPr>
            </w:pPr>
            <w:bookmarkStart w:id="14" w:name="_Toc532308980"/>
            <w:r w:rsidRPr="006527C9">
              <w:rPr>
                <w:rFonts w:ascii="Arial" w:eastAsiaTheme="minorHAnsi" w:hAnsi="Arial" w:cs="Arial"/>
                <w:b/>
                <w:color w:val="000000" w:themeColor="text1"/>
                <w:lang w:val="en-US"/>
              </w:rPr>
              <w:t>Reducing sugars</w:t>
            </w:r>
            <w:bookmarkEnd w:id="14"/>
            <w:r w:rsidR="003C5F86">
              <w:rPr>
                <w:rFonts w:ascii="Arial" w:eastAsiaTheme="minorHAnsi" w:hAnsi="Arial" w:cs="Arial"/>
                <w:b/>
                <w:color w:val="000000" w:themeColor="text1"/>
                <w:lang w:val="en-US"/>
              </w:rPr>
              <w:t>:</w:t>
            </w:r>
            <w:r w:rsidR="003C5F86" w:rsidRPr="000D7AA6">
              <w:rPr>
                <w:rFonts w:ascii="Arial" w:eastAsiaTheme="minorHAnsi" w:hAnsi="Arial" w:cs="Arial"/>
                <w:lang w:val="en-US"/>
              </w:rPr>
              <w:t xml:space="preserve"> </w:t>
            </w:r>
            <w:r w:rsidR="003C5F86">
              <w:rPr>
                <w:rFonts w:ascii="Arial" w:eastAsiaTheme="minorHAnsi" w:hAnsi="Arial" w:cs="Arial"/>
                <w:lang w:val="en-US"/>
              </w:rPr>
              <w:t xml:space="preserve">are </w:t>
            </w:r>
            <w:r w:rsidR="003C5F86" w:rsidRPr="000D7AA6">
              <w:rPr>
                <w:rFonts w:ascii="Arial" w:eastAsiaTheme="minorHAnsi" w:hAnsi="Arial" w:cs="Arial"/>
                <w:lang w:val="en-US"/>
              </w:rPr>
              <w:t>monosaccharide’s (simple sugars)</w:t>
            </w:r>
            <w:r w:rsidR="003C5F86">
              <w:rPr>
                <w:rFonts w:ascii="Arial" w:eastAsiaTheme="minorHAnsi" w:hAnsi="Arial" w:cs="Arial"/>
                <w:lang w:val="en-US"/>
              </w:rPr>
              <w:t xml:space="preserve"> </w:t>
            </w:r>
            <w:r w:rsidR="003C5F86" w:rsidRPr="000D7AA6">
              <w:rPr>
                <w:rFonts w:ascii="Arial" w:eastAsiaTheme="minorHAnsi" w:hAnsi="Arial" w:cs="Arial"/>
                <w:lang w:val="en-US"/>
              </w:rPr>
              <w:t>like glucose and fructose</w:t>
            </w:r>
            <w:r w:rsidR="003C5F86">
              <w:rPr>
                <w:rFonts w:ascii="Arial" w:eastAsiaTheme="minorHAnsi" w:hAnsi="Arial" w:cs="Arial"/>
                <w:lang w:val="en-US"/>
              </w:rPr>
              <w:t>.</w:t>
            </w:r>
          </w:p>
        </w:tc>
      </w:tr>
      <w:tr w:rsidR="006561E3" w:rsidTr="00384935">
        <w:trPr>
          <w:trHeight w:val="90"/>
        </w:trPr>
        <w:tc>
          <w:tcPr>
            <w:tcW w:w="9262" w:type="dxa"/>
            <w:vAlign w:val="center"/>
          </w:tcPr>
          <w:p w:rsidR="006561E3" w:rsidRPr="009C5F06" w:rsidRDefault="009C5F0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15" w:name="_Toc532308981"/>
            <w:r w:rsidRPr="009C5F06">
              <w:rPr>
                <w:rFonts w:ascii="Arial" w:eastAsiaTheme="minorHAnsi" w:hAnsi="Arial" w:cs="Arial"/>
                <w:b/>
                <w:color w:val="000000" w:themeColor="text1"/>
                <w:lang w:val="en-US"/>
              </w:rPr>
              <w:t>Inorganic salts (ash)</w:t>
            </w:r>
            <w:bookmarkEnd w:id="15"/>
            <w:r>
              <w:rPr>
                <w:rFonts w:ascii="Arial" w:eastAsiaTheme="minorHAnsi" w:hAnsi="Arial" w:cs="Arial"/>
                <w:b/>
                <w:color w:val="000000" w:themeColor="text1"/>
                <w:lang w:val="en-US"/>
              </w:rPr>
              <w:t>:</w:t>
            </w:r>
            <w:r w:rsidRPr="000D7AA6">
              <w:rPr>
                <w:rFonts w:ascii="Arial" w:eastAsiaTheme="minorHAnsi" w:hAnsi="Arial" w:cs="Arial"/>
                <w:lang w:val="en-US"/>
              </w:rPr>
              <w:t xml:space="preserve"> consisting of combinat</w:t>
            </w:r>
            <w:r>
              <w:rPr>
                <w:rFonts w:ascii="Arial" w:eastAsiaTheme="minorHAnsi" w:hAnsi="Arial" w:cs="Arial"/>
                <w:lang w:val="en-US"/>
              </w:rPr>
              <w:t>ions of positive and negative i</w:t>
            </w:r>
            <w:r w:rsidRPr="000D7AA6">
              <w:rPr>
                <w:rFonts w:ascii="Arial" w:eastAsiaTheme="minorHAnsi" w:hAnsi="Arial" w:cs="Arial"/>
                <w:lang w:val="en-US"/>
              </w:rPr>
              <w:t>ons.</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16" w:name="_Toc532308982"/>
            <w:r w:rsidRPr="00841BA6">
              <w:rPr>
                <w:rFonts w:ascii="Arial" w:eastAsiaTheme="minorHAnsi" w:hAnsi="Arial" w:cs="Arial"/>
                <w:b/>
                <w:color w:val="000000" w:themeColor="text1"/>
                <w:lang w:val="en-US"/>
              </w:rPr>
              <w:t>Organic Acids</w:t>
            </w:r>
            <w:bookmarkEnd w:id="16"/>
            <w:r>
              <w:rPr>
                <w:rFonts w:ascii="Arial" w:eastAsiaTheme="minorHAnsi" w:hAnsi="Arial" w:cs="Arial"/>
                <w:b/>
                <w:color w:val="000000" w:themeColor="text1"/>
                <w:lang w:val="en-US"/>
              </w:rPr>
              <w:t>:</w:t>
            </w:r>
            <w:r w:rsidR="00BD7A53" w:rsidRPr="000D7AA6">
              <w:rPr>
                <w:rFonts w:ascii="Arial" w:eastAsiaTheme="minorHAnsi" w:hAnsi="Arial" w:cs="Arial"/>
                <w:lang w:val="en-US"/>
              </w:rPr>
              <w:t xml:space="preserve"> The most frequently found are </w:t>
            </w:r>
            <w:proofErr w:type="spellStart"/>
            <w:r w:rsidR="00BD7A53" w:rsidRPr="000D7AA6">
              <w:rPr>
                <w:rFonts w:ascii="Arial" w:eastAsiaTheme="minorHAnsi" w:hAnsi="Arial" w:cs="Arial"/>
                <w:lang w:val="en-US"/>
              </w:rPr>
              <w:t>glyco</w:t>
            </w:r>
            <w:r w:rsidR="00BD7A53">
              <w:rPr>
                <w:rFonts w:ascii="Arial" w:eastAsiaTheme="minorHAnsi" w:hAnsi="Arial" w:cs="Arial"/>
                <w:lang w:val="en-US"/>
              </w:rPr>
              <w:t>l</w:t>
            </w:r>
            <w:r w:rsidR="00BD7A53" w:rsidRPr="000D7AA6">
              <w:rPr>
                <w:rFonts w:ascii="Arial" w:eastAsiaTheme="minorHAnsi" w:hAnsi="Arial" w:cs="Arial"/>
                <w:lang w:val="en-US"/>
              </w:rPr>
              <w:t>lic</w:t>
            </w:r>
            <w:proofErr w:type="spellEnd"/>
            <w:r w:rsidR="00BD7A53" w:rsidRPr="000D7AA6">
              <w:rPr>
                <w:rFonts w:ascii="Arial" w:eastAsiaTheme="minorHAnsi" w:hAnsi="Arial" w:cs="Arial"/>
                <w:lang w:val="en-US"/>
              </w:rPr>
              <w:t xml:space="preserve">, </w:t>
            </w:r>
            <w:proofErr w:type="spellStart"/>
            <w:r w:rsidR="00BD7A53" w:rsidRPr="000D7AA6">
              <w:rPr>
                <w:rFonts w:ascii="Arial" w:eastAsiaTheme="minorHAnsi" w:hAnsi="Arial" w:cs="Arial"/>
                <w:lang w:val="en-US"/>
              </w:rPr>
              <w:t>suxine</w:t>
            </w:r>
            <w:proofErr w:type="spellEnd"/>
            <w:r w:rsidR="00BD7A53" w:rsidRPr="000D7AA6">
              <w:rPr>
                <w:rFonts w:ascii="Arial" w:eastAsiaTheme="minorHAnsi" w:hAnsi="Arial" w:cs="Arial"/>
                <w:lang w:val="en-US"/>
              </w:rPr>
              <w:t xml:space="preserve">, malic, oxalic, </w:t>
            </w:r>
            <w:proofErr w:type="gramStart"/>
            <w:r w:rsidR="00BD7A53" w:rsidRPr="000D7AA6">
              <w:rPr>
                <w:rFonts w:ascii="Arial" w:eastAsiaTheme="minorHAnsi" w:hAnsi="Arial" w:cs="Arial"/>
                <w:lang w:val="en-US"/>
              </w:rPr>
              <w:t>tonic</w:t>
            </w:r>
            <w:proofErr w:type="gramEnd"/>
            <w:r w:rsidR="00BD7A53" w:rsidRPr="000D7AA6">
              <w:rPr>
                <w:rFonts w:ascii="Arial" w:eastAsiaTheme="minorHAnsi" w:hAnsi="Arial" w:cs="Arial"/>
                <w:lang w:val="en-US"/>
              </w:rPr>
              <w:t xml:space="preserve">, citric, acetic, and </w:t>
            </w:r>
            <w:proofErr w:type="spellStart"/>
            <w:r w:rsidR="00BD7A53" w:rsidRPr="000D7AA6">
              <w:rPr>
                <w:rFonts w:ascii="Arial" w:eastAsiaTheme="minorHAnsi" w:hAnsi="Arial" w:cs="Arial"/>
                <w:lang w:val="en-US"/>
              </w:rPr>
              <w:t>aconitic</w:t>
            </w:r>
            <w:proofErr w:type="spellEnd"/>
            <w:r w:rsidR="00BD7A53" w:rsidRPr="000D7AA6">
              <w:rPr>
                <w:rFonts w:ascii="Arial" w:eastAsiaTheme="minorHAnsi" w:hAnsi="Arial" w:cs="Arial"/>
                <w:lang w:val="en-US"/>
              </w:rPr>
              <w:t xml:space="preserve"> acids.</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17" w:name="_Toc532308983"/>
            <w:r w:rsidRPr="00841BA6">
              <w:rPr>
                <w:rFonts w:ascii="Arial" w:eastAsiaTheme="minorHAnsi" w:hAnsi="Arial" w:cs="Arial"/>
                <w:b/>
                <w:color w:val="000000" w:themeColor="text1"/>
                <w:lang w:val="en-US"/>
              </w:rPr>
              <w:t>Colour bodies</w:t>
            </w:r>
            <w:bookmarkEnd w:id="17"/>
            <w:r>
              <w:rPr>
                <w:rFonts w:ascii="Arial" w:eastAsiaTheme="minorHAnsi" w:hAnsi="Arial" w:cs="Arial"/>
                <w:b/>
                <w:color w:val="000000" w:themeColor="text1"/>
                <w:lang w:val="en-US"/>
              </w:rPr>
              <w:t>:</w:t>
            </w:r>
            <w:r w:rsidR="002F6DA4" w:rsidRPr="000D7AA6">
              <w:rPr>
                <w:rFonts w:ascii="Arial" w:eastAsiaTheme="minorHAnsi" w:hAnsi="Arial" w:cs="Arial"/>
                <w:lang w:val="en-US"/>
              </w:rPr>
              <w:t xml:space="preserve"> are chlorophyll</w:t>
            </w:r>
            <w:r w:rsidR="002F6DA4">
              <w:rPr>
                <w:rFonts w:ascii="Arial" w:eastAsiaTheme="minorHAnsi" w:hAnsi="Arial" w:cs="Arial"/>
                <w:lang w:val="en-US"/>
              </w:rPr>
              <w:t>, anthocy</w:t>
            </w:r>
            <w:r w:rsidR="002F6DA4" w:rsidRPr="000D7AA6">
              <w:rPr>
                <w:rFonts w:ascii="Arial" w:eastAsiaTheme="minorHAnsi" w:hAnsi="Arial" w:cs="Arial"/>
                <w:lang w:val="en-US"/>
              </w:rPr>
              <w:t xml:space="preserve">anins and </w:t>
            </w:r>
            <w:proofErr w:type="spellStart"/>
            <w:r w:rsidR="002F6DA4" w:rsidRPr="000D7AA6">
              <w:rPr>
                <w:rFonts w:ascii="Arial" w:eastAsiaTheme="minorHAnsi" w:hAnsi="Arial" w:cs="Arial"/>
                <w:lang w:val="en-US"/>
              </w:rPr>
              <w:t>flavanols</w:t>
            </w:r>
            <w:proofErr w:type="spellEnd"/>
            <w:r w:rsidR="002F6DA4" w:rsidRPr="000D7AA6">
              <w:rPr>
                <w:rFonts w:ascii="Arial" w:eastAsiaTheme="minorHAnsi" w:hAnsi="Arial" w:cs="Arial"/>
                <w:lang w:val="en-US"/>
              </w:rPr>
              <w:t xml:space="preserve"> (polyphenols).</w:t>
            </w:r>
            <w:r w:rsidR="00DA19B2" w:rsidRPr="000D7AA6">
              <w:rPr>
                <w:rFonts w:ascii="Arial" w:eastAsiaTheme="minorHAnsi" w:hAnsi="Arial" w:cs="Arial"/>
                <w:lang w:val="en-US"/>
              </w:rPr>
              <w:t xml:space="preserve"> Also included is </w:t>
            </w:r>
            <w:proofErr w:type="spellStart"/>
            <w:r w:rsidR="00DA19B2" w:rsidRPr="000D7AA6">
              <w:rPr>
                <w:rFonts w:ascii="Arial" w:eastAsiaTheme="minorHAnsi" w:hAnsi="Arial" w:cs="Arial"/>
                <w:lang w:val="en-US"/>
              </w:rPr>
              <w:t>saccaretin</w:t>
            </w:r>
            <w:proofErr w:type="spellEnd"/>
            <w:r w:rsidR="00DA19B2" w:rsidRPr="000D7AA6">
              <w:rPr>
                <w:rFonts w:ascii="Arial" w:eastAsiaTheme="minorHAnsi" w:hAnsi="Arial" w:cs="Arial"/>
                <w:lang w:val="en-US"/>
              </w:rPr>
              <w:t>,</w:t>
            </w:r>
            <w:r w:rsidR="00DA19B2">
              <w:rPr>
                <w:rFonts w:ascii="Arial" w:eastAsiaTheme="minorHAnsi" w:hAnsi="Arial" w:cs="Arial"/>
                <w:lang w:val="en-US"/>
              </w:rPr>
              <w:t xml:space="preserve"> </w:t>
            </w:r>
            <w:r w:rsidR="00DA19B2" w:rsidRPr="000D7AA6">
              <w:rPr>
                <w:rFonts w:ascii="Arial" w:eastAsiaTheme="minorHAnsi" w:hAnsi="Arial" w:cs="Arial"/>
                <w:lang w:val="en-US"/>
              </w:rPr>
              <w:t>a black pigment associated with sugar cane processing.</w:t>
            </w:r>
          </w:p>
        </w:tc>
      </w:tr>
      <w:tr w:rsidR="006561E3" w:rsidTr="00384935">
        <w:trPr>
          <w:trHeight w:val="90"/>
        </w:trPr>
        <w:tc>
          <w:tcPr>
            <w:tcW w:w="9262" w:type="dxa"/>
            <w:vAlign w:val="center"/>
          </w:tcPr>
          <w:p w:rsidR="006561E3" w:rsidRPr="00DA19B2" w:rsidRDefault="00841BA6" w:rsidP="00384935">
            <w:pPr>
              <w:tabs>
                <w:tab w:val="left" w:pos="1545"/>
              </w:tabs>
              <w:spacing w:after="0" w:line="240" w:lineRule="auto"/>
              <w:jc w:val="both"/>
              <w:rPr>
                <w:rFonts w:ascii="Arial" w:eastAsiaTheme="minorHAnsi" w:hAnsi="Arial" w:cs="Arial"/>
                <w:lang w:val="en-US"/>
              </w:rPr>
            </w:pPr>
            <w:bookmarkStart w:id="18" w:name="_Toc532308984"/>
            <w:r w:rsidRPr="00841BA6">
              <w:rPr>
                <w:rFonts w:ascii="Arial" w:eastAsiaTheme="minorHAnsi" w:hAnsi="Arial" w:cs="Arial"/>
                <w:b/>
                <w:color w:val="000000" w:themeColor="text1"/>
                <w:lang w:val="en-US"/>
              </w:rPr>
              <w:t>Iron compounds</w:t>
            </w:r>
            <w:bookmarkEnd w:id="18"/>
            <w:r>
              <w:rPr>
                <w:rFonts w:ascii="Arial" w:eastAsiaTheme="minorHAnsi" w:hAnsi="Arial" w:cs="Arial"/>
                <w:b/>
                <w:color w:val="000000" w:themeColor="text1"/>
                <w:lang w:val="en-US"/>
              </w:rPr>
              <w:t>:</w:t>
            </w:r>
            <w:r w:rsidR="00DA19B2" w:rsidRPr="00DA19B2">
              <w:rPr>
                <w:rFonts w:ascii="Arial" w:eastAsiaTheme="minorHAnsi" w:hAnsi="Arial" w:cs="Arial"/>
                <w:lang w:val="en-US"/>
              </w:rPr>
              <w:t xml:space="preserve"> These are organic molecules that contain the Fe</w:t>
            </w:r>
            <w:r w:rsidR="00DA19B2" w:rsidRPr="00DA19B2">
              <w:rPr>
                <w:rFonts w:ascii="Arial" w:eastAsiaTheme="minorHAnsi" w:hAnsi="Arial" w:cs="Arial"/>
                <w:vertAlign w:val="superscript"/>
                <w:lang w:val="en-US"/>
              </w:rPr>
              <w:t>2+</w:t>
            </w:r>
            <w:r w:rsidR="00DA19B2" w:rsidRPr="00DA19B2">
              <w:rPr>
                <w:rFonts w:ascii="Arial" w:eastAsiaTheme="minorHAnsi" w:hAnsi="Arial" w:cs="Arial"/>
                <w:lang w:val="en-US"/>
              </w:rPr>
              <w:t xml:space="preserve"> and Fe</w:t>
            </w:r>
            <w:r w:rsidR="00DA19B2" w:rsidRPr="00DA19B2">
              <w:rPr>
                <w:rFonts w:ascii="Arial" w:eastAsiaTheme="minorHAnsi" w:hAnsi="Arial" w:cs="Arial"/>
                <w:vertAlign w:val="superscript"/>
                <w:lang w:val="en-US"/>
              </w:rPr>
              <w:t>3+</w:t>
            </w:r>
            <w:r w:rsidR="00DA19B2">
              <w:rPr>
                <w:rFonts w:ascii="Arial" w:eastAsiaTheme="minorHAnsi" w:hAnsi="Arial" w:cs="Arial"/>
                <w:lang w:val="en-US"/>
              </w:rPr>
              <w:t xml:space="preserve"> ions.</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19" w:name="_Toc532308985"/>
            <w:r w:rsidRPr="00841BA6">
              <w:rPr>
                <w:rFonts w:ascii="Arial" w:eastAsiaTheme="minorHAnsi" w:hAnsi="Arial" w:cs="Arial"/>
                <w:b/>
                <w:color w:val="000000" w:themeColor="text1"/>
                <w:lang w:val="en-US"/>
              </w:rPr>
              <w:t>Tannin</w:t>
            </w:r>
            <w:bookmarkEnd w:id="19"/>
            <w:r>
              <w:rPr>
                <w:rFonts w:ascii="Arial" w:eastAsiaTheme="minorHAnsi" w:hAnsi="Arial" w:cs="Arial"/>
                <w:b/>
                <w:color w:val="000000" w:themeColor="text1"/>
                <w:lang w:val="en-US"/>
              </w:rPr>
              <w:t>:</w:t>
            </w:r>
            <w:r w:rsidR="00B719B2">
              <w:rPr>
                <w:rFonts w:ascii="Arial" w:eastAsiaTheme="minorHAnsi" w:hAnsi="Arial" w:cs="Arial"/>
                <w:lang w:val="en-US"/>
              </w:rPr>
              <w:t xml:space="preserve"> Amorphic </w:t>
            </w:r>
            <w:r w:rsidR="00B719B2" w:rsidRPr="000D7AA6">
              <w:rPr>
                <w:rFonts w:ascii="Arial" w:eastAsiaTheme="minorHAnsi" w:hAnsi="Arial" w:cs="Arial"/>
                <w:lang w:val="en-US"/>
              </w:rPr>
              <w:t>substances consisting of complexes of esters and ethers of various carbohydrates.</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20" w:name="_Toc532308986"/>
            <w:proofErr w:type="spellStart"/>
            <w:r w:rsidRPr="00841BA6">
              <w:rPr>
                <w:rFonts w:ascii="Arial" w:eastAsiaTheme="minorHAnsi" w:hAnsi="Arial" w:cs="Arial"/>
                <w:b/>
                <w:color w:val="000000" w:themeColor="text1"/>
                <w:lang w:val="en-US"/>
              </w:rPr>
              <w:t>Pectins</w:t>
            </w:r>
            <w:bookmarkEnd w:id="20"/>
            <w:proofErr w:type="spellEnd"/>
            <w:r>
              <w:rPr>
                <w:rFonts w:ascii="Arial" w:eastAsiaTheme="minorHAnsi" w:hAnsi="Arial" w:cs="Arial"/>
                <w:b/>
                <w:color w:val="000000" w:themeColor="text1"/>
                <w:lang w:val="en-US"/>
              </w:rPr>
              <w:t>:</w:t>
            </w:r>
            <w:r w:rsidR="00B719B2" w:rsidRPr="000D7AA6">
              <w:rPr>
                <w:rFonts w:ascii="Arial" w:eastAsiaTheme="minorHAnsi" w:hAnsi="Arial" w:cs="Arial"/>
                <w:lang w:val="en-US"/>
              </w:rPr>
              <w:t xml:space="preserve"> </w:t>
            </w:r>
            <w:proofErr w:type="spellStart"/>
            <w:r w:rsidR="00B719B2" w:rsidRPr="000D7AA6">
              <w:rPr>
                <w:rFonts w:ascii="Arial" w:eastAsiaTheme="minorHAnsi" w:hAnsi="Arial" w:cs="Arial"/>
                <w:lang w:val="en-US"/>
              </w:rPr>
              <w:t>Pectins</w:t>
            </w:r>
            <w:proofErr w:type="spellEnd"/>
            <w:r w:rsidR="00B719B2" w:rsidRPr="000D7AA6">
              <w:rPr>
                <w:rFonts w:ascii="Arial" w:eastAsiaTheme="minorHAnsi" w:hAnsi="Arial" w:cs="Arial"/>
                <w:lang w:val="en-US"/>
              </w:rPr>
              <w:t xml:space="preserve"> are gelatinous carbohydrates which have a pronounced property of increasing the viscosity of solutions. </w:t>
            </w:r>
            <w:proofErr w:type="spellStart"/>
            <w:r w:rsidR="00B719B2" w:rsidRPr="000D7AA6">
              <w:rPr>
                <w:rFonts w:ascii="Arial" w:eastAsiaTheme="minorHAnsi" w:hAnsi="Arial" w:cs="Arial"/>
                <w:lang w:val="en-US"/>
              </w:rPr>
              <w:t>Pectins</w:t>
            </w:r>
            <w:proofErr w:type="spellEnd"/>
            <w:r w:rsidR="00B719B2" w:rsidRPr="000D7AA6">
              <w:rPr>
                <w:rFonts w:ascii="Arial" w:eastAsiaTheme="minorHAnsi" w:hAnsi="Arial" w:cs="Arial"/>
                <w:lang w:val="en-US"/>
              </w:rPr>
              <w:t xml:space="preserve"> are found mainly in the cell wall material.</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21" w:name="_Toc532308987"/>
            <w:r w:rsidRPr="00841BA6">
              <w:rPr>
                <w:rFonts w:ascii="Arial" w:eastAsiaTheme="minorHAnsi" w:hAnsi="Arial" w:cs="Arial"/>
                <w:b/>
                <w:color w:val="000000" w:themeColor="text1"/>
                <w:lang w:val="en-US"/>
              </w:rPr>
              <w:t>Gums</w:t>
            </w:r>
            <w:bookmarkEnd w:id="21"/>
            <w:r w:rsidR="00B719B2" w:rsidRPr="00B719B2">
              <w:rPr>
                <w:rFonts w:ascii="Arial" w:eastAsiaTheme="minorHAnsi" w:hAnsi="Arial" w:cs="Arial"/>
                <w:b/>
                <w:lang w:val="en-US"/>
              </w:rPr>
              <w:t xml:space="preserve">: </w:t>
            </w:r>
            <w:r w:rsidR="00B719B2" w:rsidRPr="000D7AA6">
              <w:rPr>
                <w:rFonts w:ascii="Arial" w:eastAsiaTheme="minorHAnsi" w:hAnsi="Arial" w:cs="Arial"/>
                <w:lang w:val="en-US"/>
              </w:rPr>
              <w:t xml:space="preserve">are colloidal polysaccharides consisting principally of </w:t>
            </w:r>
            <w:proofErr w:type="spellStart"/>
            <w:r w:rsidR="00B719B2" w:rsidRPr="000D7AA6">
              <w:rPr>
                <w:rFonts w:ascii="Arial" w:eastAsiaTheme="minorHAnsi" w:hAnsi="Arial" w:cs="Arial"/>
                <w:lang w:val="en-US"/>
              </w:rPr>
              <w:t>pentosans</w:t>
            </w:r>
            <w:proofErr w:type="spellEnd"/>
            <w:r w:rsidR="00B719B2" w:rsidRPr="000D7AA6">
              <w:rPr>
                <w:rFonts w:ascii="Arial" w:eastAsiaTheme="minorHAnsi" w:hAnsi="Arial" w:cs="Arial"/>
                <w:lang w:val="en-US"/>
              </w:rPr>
              <w:t xml:space="preserve"> units which upon hydrolysis give pentose sugars</w:t>
            </w:r>
            <w:r w:rsidR="00B719B2">
              <w:rPr>
                <w:rFonts w:ascii="Arial" w:eastAsiaTheme="minorHAnsi" w:hAnsi="Arial" w:cs="Arial"/>
                <w:b/>
                <w:color w:val="000000" w:themeColor="text1"/>
                <w:lang w:val="en-US"/>
              </w:rPr>
              <w:t>.</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22" w:name="_Toc532308988"/>
            <w:r w:rsidRPr="00841BA6">
              <w:rPr>
                <w:rFonts w:ascii="Arial" w:eastAsiaTheme="minorHAnsi" w:hAnsi="Arial" w:cs="Arial"/>
                <w:b/>
                <w:color w:val="000000" w:themeColor="text1"/>
                <w:lang w:val="en-US"/>
              </w:rPr>
              <w:t>Protein</w:t>
            </w:r>
            <w:bookmarkEnd w:id="22"/>
            <w:r>
              <w:rPr>
                <w:rFonts w:ascii="Arial" w:eastAsiaTheme="minorHAnsi" w:hAnsi="Arial" w:cs="Arial"/>
                <w:b/>
                <w:color w:val="000000" w:themeColor="text1"/>
                <w:lang w:val="en-US"/>
              </w:rPr>
              <w:t>:</w:t>
            </w:r>
            <w:r w:rsidR="0091384C" w:rsidRPr="000D7AA6">
              <w:rPr>
                <w:rFonts w:ascii="Arial" w:eastAsiaTheme="minorHAnsi" w:hAnsi="Arial" w:cs="Arial"/>
                <w:lang w:val="en-US"/>
              </w:rPr>
              <w:t xml:space="preserve"> Proteins are very large molecules serving a variety of functions within a living organism.</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23" w:name="_Toc532308989"/>
            <w:r w:rsidRPr="00841BA6">
              <w:rPr>
                <w:rFonts w:ascii="Arial" w:eastAsiaTheme="minorHAnsi" w:hAnsi="Arial" w:cs="Arial"/>
                <w:b/>
                <w:color w:val="000000" w:themeColor="text1"/>
                <w:lang w:val="en-US"/>
              </w:rPr>
              <w:t>Wax</w:t>
            </w:r>
            <w:bookmarkEnd w:id="23"/>
            <w:r>
              <w:rPr>
                <w:rFonts w:ascii="Arial" w:eastAsiaTheme="minorHAnsi" w:hAnsi="Arial" w:cs="Arial"/>
                <w:b/>
                <w:color w:val="000000" w:themeColor="text1"/>
                <w:lang w:val="en-US"/>
              </w:rPr>
              <w:t>:</w:t>
            </w:r>
            <w:r w:rsidR="0091384C" w:rsidRPr="000D7AA6">
              <w:rPr>
                <w:rFonts w:ascii="Arial" w:eastAsiaTheme="minorHAnsi" w:hAnsi="Arial" w:cs="Arial"/>
                <w:lang w:val="en-US"/>
              </w:rPr>
              <w:t xml:space="preserve"> Cane wax originates in the nodes and in the rind of the cane plant. Between</w:t>
            </w:r>
            <w:r w:rsidR="0091384C">
              <w:rPr>
                <w:rFonts w:ascii="Arial" w:eastAsiaTheme="minorHAnsi" w:hAnsi="Arial" w:cs="Arial"/>
                <w:lang w:val="en-US"/>
              </w:rPr>
              <w:t xml:space="preserve"> </w:t>
            </w:r>
            <w:r w:rsidR="0091384C" w:rsidRPr="000D7AA6">
              <w:rPr>
                <w:rFonts w:ascii="Arial" w:eastAsiaTheme="minorHAnsi" w:hAnsi="Arial" w:cs="Arial"/>
                <w:lang w:val="en-US"/>
              </w:rPr>
              <w:t>60-80% of the wax is retained in the bagasse.</w:t>
            </w:r>
          </w:p>
        </w:tc>
      </w:tr>
      <w:tr w:rsidR="006561E3" w:rsidTr="00384935">
        <w:trPr>
          <w:trHeight w:val="661"/>
        </w:trPr>
        <w:tc>
          <w:tcPr>
            <w:tcW w:w="9262" w:type="dxa"/>
            <w:vAlign w:val="center"/>
          </w:tcPr>
          <w:p w:rsidR="006561E3" w:rsidRPr="0091384C" w:rsidRDefault="00841BA6" w:rsidP="00384935">
            <w:pPr>
              <w:tabs>
                <w:tab w:val="left" w:pos="1545"/>
              </w:tabs>
              <w:spacing w:after="0" w:line="240" w:lineRule="auto"/>
              <w:jc w:val="both"/>
              <w:rPr>
                <w:rFonts w:ascii="Arial" w:eastAsiaTheme="minorHAnsi" w:hAnsi="Arial" w:cs="Arial"/>
                <w:lang w:val="en-US"/>
              </w:rPr>
            </w:pPr>
            <w:bookmarkStart w:id="24" w:name="_Toc532308990"/>
            <w:r w:rsidRPr="00841BA6">
              <w:rPr>
                <w:rFonts w:ascii="Arial" w:eastAsiaTheme="minorHAnsi" w:hAnsi="Arial" w:cs="Arial"/>
                <w:b/>
                <w:color w:val="000000" w:themeColor="text1"/>
                <w:lang w:val="en-US"/>
              </w:rPr>
              <w:t>Starch (Amylose)</w:t>
            </w:r>
            <w:bookmarkEnd w:id="24"/>
            <w:r>
              <w:rPr>
                <w:rFonts w:ascii="Arial" w:eastAsiaTheme="minorHAnsi" w:hAnsi="Arial" w:cs="Arial"/>
                <w:b/>
                <w:color w:val="000000" w:themeColor="text1"/>
                <w:lang w:val="en-US"/>
              </w:rPr>
              <w:t>:</w:t>
            </w:r>
            <w:r w:rsidR="0091384C" w:rsidRPr="0091384C">
              <w:rPr>
                <w:rFonts w:ascii="Arial" w:eastAsiaTheme="minorHAnsi" w:hAnsi="Arial" w:cs="Arial"/>
                <w:lang w:val="en-US"/>
              </w:rPr>
              <w:t xml:space="preserve"> Starch is composed of glucose units strung together.</w:t>
            </w:r>
            <w:r w:rsidR="0091384C" w:rsidRPr="000D7AA6">
              <w:rPr>
                <w:rFonts w:ascii="Arial" w:eastAsiaTheme="minorHAnsi" w:hAnsi="Arial" w:cs="Arial"/>
                <w:lang w:val="en-US"/>
              </w:rPr>
              <w:t xml:space="preserve"> Starch is one of the most undesirable impurities in cane juice as its inclusion in the sugar crystal will cause difficulties in refinery filtration.</w:t>
            </w:r>
          </w:p>
        </w:tc>
      </w:tr>
      <w:tr w:rsidR="006561E3" w:rsidTr="00384935">
        <w:trPr>
          <w:trHeight w:val="90"/>
        </w:trPr>
        <w:tc>
          <w:tcPr>
            <w:tcW w:w="9262" w:type="dxa"/>
            <w:vAlign w:val="center"/>
          </w:tcPr>
          <w:p w:rsidR="006561E3" w:rsidRPr="00841BA6" w:rsidRDefault="00841BA6" w:rsidP="00384935">
            <w:pPr>
              <w:tabs>
                <w:tab w:val="left" w:pos="1920"/>
              </w:tabs>
              <w:spacing w:after="0" w:line="240" w:lineRule="auto"/>
              <w:jc w:val="both"/>
              <w:outlineLvl w:val="2"/>
              <w:rPr>
                <w:rFonts w:ascii="Arial" w:eastAsiaTheme="minorHAnsi" w:hAnsi="Arial" w:cs="Arial"/>
                <w:b/>
                <w:color w:val="000000" w:themeColor="text1"/>
                <w:lang w:val="en-US"/>
              </w:rPr>
            </w:pPr>
            <w:bookmarkStart w:id="25" w:name="_Toc532308991"/>
            <w:r w:rsidRPr="00841BA6">
              <w:rPr>
                <w:rFonts w:ascii="Arial" w:eastAsiaTheme="minorHAnsi" w:hAnsi="Arial" w:cs="Arial"/>
                <w:b/>
                <w:color w:val="000000" w:themeColor="text1"/>
                <w:lang w:val="en-US"/>
              </w:rPr>
              <w:t>Air</w:t>
            </w:r>
            <w:bookmarkEnd w:id="25"/>
            <w:r>
              <w:rPr>
                <w:rFonts w:ascii="Arial" w:eastAsiaTheme="minorHAnsi" w:hAnsi="Arial" w:cs="Arial"/>
                <w:b/>
                <w:color w:val="000000" w:themeColor="text1"/>
                <w:lang w:val="en-US"/>
              </w:rPr>
              <w:t>:</w:t>
            </w:r>
            <w:r w:rsidR="0091384C">
              <w:rPr>
                <w:rFonts w:ascii="Arial" w:eastAsiaTheme="minorHAnsi" w:hAnsi="Arial" w:cs="Arial"/>
                <w:b/>
                <w:color w:val="000000" w:themeColor="text1"/>
                <w:lang w:val="en-US"/>
              </w:rPr>
              <w:t xml:space="preserve"> </w:t>
            </w:r>
            <w:r w:rsidR="0091384C" w:rsidRPr="000D7AA6">
              <w:rPr>
                <w:rFonts w:ascii="Arial" w:eastAsiaTheme="minorHAnsi" w:hAnsi="Arial" w:cs="Arial"/>
                <w:lang w:val="en-US"/>
              </w:rPr>
              <w:t>Air will interfere in any clarification process involving settling. It must therefore be removed before settling can take place.</w:t>
            </w:r>
          </w:p>
        </w:tc>
      </w:tr>
    </w:tbl>
    <w:p w:rsidR="00384935" w:rsidRDefault="00384935" w:rsidP="00384935">
      <w:pPr>
        <w:spacing w:after="240" w:line="360" w:lineRule="auto"/>
        <w:jc w:val="both"/>
        <w:rPr>
          <w:rFonts w:ascii="Arial" w:eastAsiaTheme="minorHAnsi" w:hAnsi="Arial" w:cs="Arial"/>
          <w:lang w:val="en-US"/>
        </w:rPr>
      </w:pPr>
    </w:p>
    <w:p w:rsidR="006561E3" w:rsidRDefault="006561E3" w:rsidP="0068191F">
      <w:pPr>
        <w:numPr>
          <w:ilvl w:val="0"/>
          <w:numId w:val="15"/>
        </w:numPr>
        <w:spacing w:after="240" w:line="360" w:lineRule="auto"/>
        <w:jc w:val="both"/>
        <w:rPr>
          <w:rFonts w:ascii="Arial" w:eastAsiaTheme="minorHAnsi" w:hAnsi="Arial" w:cs="Arial"/>
          <w:lang w:val="en-US"/>
        </w:rPr>
      </w:pPr>
      <w:r w:rsidRPr="004355FB">
        <w:rPr>
          <w:rFonts w:ascii="Arial" w:eastAsiaTheme="minorHAnsi" w:hAnsi="Arial" w:cs="Arial"/>
          <w:lang w:val="en-US"/>
        </w:rPr>
        <w:t>(a) Define inversion</w:t>
      </w:r>
      <w:r>
        <w:rPr>
          <w:rFonts w:ascii="Arial" w:eastAsiaTheme="minorHAnsi" w:hAnsi="Arial" w:cs="Arial"/>
          <w:lang w:val="en-US"/>
        </w:rPr>
        <w:t xml:space="preserve"> (6)</w:t>
      </w:r>
    </w:p>
    <w:tbl>
      <w:tblPr>
        <w:tblStyle w:val="TableGrid"/>
        <w:tblW w:w="0" w:type="auto"/>
        <w:tblLook w:val="04A0" w:firstRow="1" w:lastRow="0" w:firstColumn="1" w:lastColumn="0" w:noHBand="0" w:noVBand="1"/>
      </w:tblPr>
      <w:tblGrid>
        <w:gridCol w:w="7793"/>
      </w:tblGrid>
      <w:tr w:rsidR="006561E3" w:rsidRPr="002D3668" w:rsidTr="006527C9">
        <w:tc>
          <w:tcPr>
            <w:tcW w:w="9242" w:type="dxa"/>
          </w:tcPr>
          <w:p w:rsidR="0035536A" w:rsidRPr="0035536A" w:rsidRDefault="00486D6E" w:rsidP="00384935">
            <w:pPr>
              <w:tabs>
                <w:tab w:val="left" w:pos="1545"/>
              </w:tabs>
              <w:spacing w:after="0" w:line="240" w:lineRule="auto"/>
              <w:jc w:val="both"/>
              <w:rPr>
                <w:rFonts w:ascii="Arial" w:eastAsiaTheme="minorHAnsi" w:hAnsi="Arial" w:cs="Arial"/>
                <w:lang w:val="en-US"/>
              </w:rPr>
            </w:pPr>
            <w:r w:rsidRPr="000D7AA6">
              <w:rPr>
                <w:rFonts w:ascii="Arial" w:eastAsiaTheme="minorHAnsi" w:hAnsi="Arial" w:cs="Arial"/>
                <w:lang w:val="en-US"/>
              </w:rPr>
              <w:t>Inversion involves the decomposition of sucrose into glucose and fructose. Glucose and fru</w:t>
            </w:r>
            <w:r>
              <w:rPr>
                <w:rFonts w:ascii="Arial" w:eastAsiaTheme="minorHAnsi" w:hAnsi="Arial" w:cs="Arial"/>
                <w:lang w:val="en-US"/>
              </w:rPr>
              <w:t xml:space="preserve">ctose are called invert sugars </w:t>
            </w:r>
            <w:r w:rsidRPr="000D7AA6">
              <w:rPr>
                <w:rFonts w:ascii="Arial" w:eastAsiaTheme="minorHAnsi" w:hAnsi="Arial" w:cs="Arial"/>
                <w:lang w:val="en-US"/>
              </w:rPr>
              <w:t>or reducing sugars. This reaction is highly undesirable since glucose and fructose cannot be converted back into sucrose by man-made processes. The glucose and fructose is lost in molasses</w:t>
            </w:r>
            <w:r w:rsidR="0035536A">
              <w:rPr>
                <w:rFonts w:ascii="Arial" w:eastAsiaTheme="minorHAnsi" w:hAnsi="Arial" w:cs="Arial"/>
                <w:lang w:val="en-US"/>
              </w:rPr>
              <w:t>.</w:t>
            </w:r>
            <w:r w:rsidR="0035536A" w:rsidRPr="0035536A">
              <w:rPr>
                <w:rFonts w:ascii="Arial" w:eastAsiaTheme="minorHAnsi" w:hAnsi="Arial" w:cs="Arial"/>
                <w:b/>
                <w:lang w:val="en-US"/>
              </w:rPr>
              <w:t xml:space="preserve"> </w:t>
            </w:r>
            <w:r w:rsidR="0035536A" w:rsidRPr="0035536A">
              <w:rPr>
                <w:rFonts w:ascii="Arial" w:eastAsiaTheme="minorHAnsi" w:hAnsi="Arial" w:cs="Arial"/>
                <w:lang w:val="en-US"/>
              </w:rPr>
              <w:t>The rate (speed) of inversion increases with</w:t>
            </w:r>
            <w:r w:rsidR="0035536A" w:rsidRPr="0035536A">
              <w:rPr>
                <w:rFonts w:ascii="Arial" w:eastAsiaTheme="minorHAnsi" w:hAnsi="Arial" w:cs="Arial"/>
                <w:b/>
                <w:lang w:val="en-US"/>
              </w:rPr>
              <w:t>:</w:t>
            </w:r>
          </w:p>
          <w:p w:rsidR="0035536A" w:rsidRPr="0035536A" w:rsidRDefault="0035536A" w:rsidP="00384935">
            <w:pPr>
              <w:pStyle w:val="ListParagraph"/>
              <w:numPr>
                <w:ilvl w:val="0"/>
                <w:numId w:val="23"/>
              </w:numPr>
              <w:tabs>
                <w:tab w:val="left" w:pos="1545"/>
              </w:tabs>
              <w:contextualSpacing w:val="0"/>
              <w:jc w:val="both"/>
              <w:rPr>
                <w:rFonts w:ascii="Arial" w:eastAsiaTheme="minorHAnsi" w:hAnsi="Arial" w:cs="Arial"/>
                <w:sz w:val="22"/>
                <w:szCs w:val="22"/>
                <w:lang w:val="en-US"/>
              </w:rPr>
            </w:pPr>
            <w:r w:rsidRPr="0035536A">
              <w:rPr>
                <w:rFonts w:ascii="Arial" w:eastAsiaTheme="minorHAnsi" w:hAnsi="Arial" w:cs="Arial"/>
                <w:sz w:val="22"/>
                <w:szCs w:val="22"/>
                <w:lang w:val="en-US"/>
              </w:rPr>
              <w:t>Increase in acidity (pH&gt;7)</w:t>
            </w:r>
          </w:p>
          <w:p w:rsidR="0035536A" w:rsidRPr="0035536A" w:rsidRDefault="0035536A" w:rsidP="00384935">
            <w:pPr>
              <w:pStyle w:val="ListParagraph"/>
              <w:numPr>
                <w:ilvl w:val="0"/>
                <w:numId w:val="23"/>
              </w:numPr>
              <w:tabs>
                <w:tab w:val="left" w:pos="1545"/>
              </w:tabs>
              <w:contextualSpacing w:val="0"/>
              <w:jc w:val="both"/>
              <w:rPr>
                <w:rFonts w:ascii="Arial" w:eastAsiaTheme="minorHAnsi" w:hAnsi="Arial" w:cs="Arial"/>
                <w:sz w:val="22"/>
                <w:szCs w:val="22"/>
                <w:lang w:val="en-US"/>
              </w:rPr>
            </w:pPr>
            <w:r w:rsidRPr="0035536A">
              <w:rPr>
                <w:rFonts w:ascii="Arial" w:eastAsiaTheme="minorHAnsi" w:hAnsi="Arial" w:cs="Arial"/>
                <w:sz w:val="22"/>
                <w:szCs w:val="22"/>
                <w:lang w:val="en-US"/>
              </w:rPr>
              <w:lastRenderedPageBreak/>
              <w:t>Increase in temperature</w:t>
            </w:r>
          </w:p>
          <w:p w:rsidR="0035536A" w:rsidRPr="0035536A" w:rsidRDefault="0035536A" w:rsidP="00384935">
            <w:pPr>
              <w:pStyle w:val="ListParagraph"/>
              <w:numPr>
                <w:ilvl w:val="0"/>
                <w:numId w:val="23"/>
              </w:numPr>
              <w:tabs>
                <w:tab w:val="left" w:pos="1545"/>
              </w:tabs>
              <w:contextualSpacing w:val="0"/>
              <w:jc w:val="both"/>
              <w:rPr>
                <w:rFonts w:ascii="Arial" w:eastAsiaTheme="minorHAnsi" w:hAnsi="Arial" w:cs="Arial"/>
                <w:lang w:val="en-US"/>
              </w:rPr>
            </w:pPr>
            <w:r w:rsidRPr="0035536A">
              <w:rPr>
                <w:rFonts w:ascii="Arial" w:eastAsiaTheme="minorHAnsi" w:hAnsi="Arial" w:cs="Arial"/>
                <w:sz w:val="22"/>
                <w:szCs w:val="22"/>
                <w:lang w:val="en-US"/>
              </w:rPr>
              <w:t>Increase in the time of the exposure to the above mentioned conditions</w:t>
            </w:r>
          </w:p>
        </w:tc>
      </w:tr>
    </w:tbl>
    <w:p w:rsidR="00384935" w:rsidRPr="00384935" w:rsidRDefault="00384935" w:rsidP="00384935">
      <w:pPr>
        <w:spacing w:after="240" w:line="360" w:lineRule="auto"/>
        <w:jc w:val="both"/>
        <w:rPr>
          <w:rFonts w:ascii="Arial" w:eastAsiaTheme="minorHAnsi" w:hAnsi="Arial" w:cs="Arial"/>
          <w:lang w:val="en-US"/>
        </w:rPr>
      </w:pPr>
    </w:p>
    <w:p w:rsidR="006561E3" w:rsidRPr="009A28E7" w:rsidRDefault="006561E3" w:rsidP="0068191F">
      <w:pPr>
        <w:pStyle w:val="ListParagraph"/>
        <w:numPr>
          <w:ilvl w:val="0"/>
          <w:numId w:val="16"/>
        </w:numPr>
        <w:spacing w:after="240" w:line="360" w:lineRule="auto"/>
        <w:contextualSpacing w:val="0"/>
        <w:jc w:val="both"/>
        <w:rPr>
          <w:rFonts w:ascii="Arial" w:eastAsiaTheme="minorHAnsi" w:hAnsi="Arial" w:cs="Arial"/>
          <w:sz w:val="22"/>
          <w:szCs w:val="22"/>
          <w:lang w:val="en-US"/>
        </w:rPr>
      </w:pPr>
      <w:r w:rsidRPr="009A28E7">
        <w:rPr>
          <w:rFonts w:ascii="Arial" w:eastAsiaTheme="minorHAnsi" w:hAnsi="Arial" w:cs="Arial"/>
          <w:sz w:val="22"/>
          <w:szCs w:val="22"/>
          <w:lang w:val="en-US"/>
        </w:rPr>
        <w:t>Explain the effect of both a low and high pH on juice.</w:t>
      </w:r>
      <w:r>
        <w:rPr>
          <w:rFonts w:ascii="Arial" w:eastAsiaTheme="minorHAnsi" w:hAnsi="Arial" w:cs="Arial"/>
          <w:sz w:val="22"/>
          <w:szCs w:val="22"/>
          <w:lang w:val="en-US"/>
        </w:rPr>
        <w:t>(6)</w:t>
      </w:r>
    </w:p>
    <w:tbl>
      <w:tblPr>
        <w:tblStyle w:val="TableGrid"/>
        <w:tblW w:w="0" w:type="auto"/>
        <w:tblLook w:val="04A0" w:firstRow="1" w:lastRow="0" w:firstColumn="1" w:lastColumn="0" w:noHBand="0" w:noVBand="1"/>
      </w:tblPr>
      <w:tblGrid>
        <w:gridCol w:w="9242"/>
      </w:tblGrid>
      <w:tr w:rsidR="006561E3" w:rsidRPr="002D3668" w:rsidTr="006527C9">
        <w:tc>
          <w:tcPr>
            <w:tcW w:w="9242" w:type="dxa"/>
          </w:tcPr>
          <w:p w:rsidR="006561E3" w:rsidRPr="00C131AD" w:rsidRDefault="00C97717" w:rsidP="00384935">
            <w:pPr>
              <w:spacing w:after="0" w:line="240" w:lineRule="auto"/>
              <w:jc w:val="both"/>
              <w:rPr>
                <w:rFonts w:ascii="Arial" w:hAnsi="Arial" w:cs="Arial"/>
                <w:lang w:val="en-US"/>
              </w:rPr>
            </w:pPr>
            <w:r w:rsidRPr="00C131AD">
              <w:rPr>
                <w:rFonts w:ascii="Arial" w:eastAsiaTheme="minorHAnsi" w:hAnsi="Arial" w:cs="Arial"/>
                <w:lang w:val="en-US"/>
              </w:rPr>
              <w:t>Since cane juice is naturally acidic it is imperative that lime be added to keep the pH close to 7 (neutral).</w:t>
            </w:r>
          </w:p>
        </w:tc>
      </w:tr>
      <w:tr w:rsidR="006561E3" w:rsidRPr="002D3668" w:rsidTr="006527C9">
        <w:tc>
          <w:tcPr>
            <w:tcW w:w="9242" w:type="dxa"/>
          </w:tcPr>
          <w:p w:rsidR="006561E3" w:rsidRPr="00C131AD" w:rsidRDefault="00430E28" w:rsidP="00384935">
            <w:pPr>
              <w:tabs>
                <w:tab w:val="left" w:pos="1545"/>
              </w:tabs>
              <w:spacing w:after="0" w:line="240" w:lineRule="auto"/>
              <w:jc w:val="both"/>
              <w:rPr>
                <w:rFonts w:ascii="Arial" w:eastAsiaTheme="minorHAnsi" w:hAnsi="Arial" w:cs="Arial"/>
                <w:lang w:val="en-US"/>
              </w:rPr>
            </w:pPr>
            <w:r w:rsidRPr="00C131AD">
              <w:rPr>
                <w:rFonts w:ascii="Arial" w:eastAsiaTheme="minorHAnsi" w:hAnsi="Arial" w:cs="Arial"/>
                <w:lang w:val="en-US"/>
              </w:rPr>
              <w:t>It has been found that the rate of inversion at pH 5</w:t>
            </w:r>
            <w:proofErr w:type="gramStart"/>
            <w:r w:rsidRPr="00C131AD">
              <w:rPr>
                <w:rFonts w:ascii="Arial" w:eastAsiaTheme="minorHAnsi" w:hAnsi="Arial" w:cs="Arial"/>
                <w:lang w:val="en-US"/>
              </w:rPr>
              <w:t>,4</w:t>
            </w:r>
            <w:proofErr w:type="gramEnd"/>
            <w:r w:rsidRPr="00C131AD">
              <w:rPr>
                <w:rFonts w:ascii="Arial" w:eastAsiaTheme="minorHAnsi" w:hAnsi="Arial" w:cs="Arial"/>
                <w:lang w:val="en-US"/>
              </w:rPr>
              <w:t xml:space="preserve"> and 100°C is 1% inversion per hour.</w:t>
            </w:r>
          </w:p>
        </w:tc>
      </w:tr>
    </w:tbl>
    <w:p w:rsidR="00C131AD" w:rsidRDefault="00C131AD" w:rsidP="006561E3">
      <w:pPr>
        <w:spacing w:after="240" w:line="360" w:lineRule="auto"/>
        <w:jc w:val="both"/>
        <w:rPr>
          <w:rFonts w:ascii="Arial" w:hAnsi="Arial" w:cs="Arial"/>
          <w:b/>
        </w:rPr>
      </w:pPr>
    </w:p>
    <w:p w:rsidR="00C131AD" w:rsidRDefault="00C131AD">
      <w:pPr>
        <w:spacing w:after="0" w:line="240" w:lineRule="auto"/>
        <w:rPr>
          <w:rFonts w:ascii="Arial" w:hAnsi="Arial" w:cs="Arial"/>
          <w:b/>
        </w:rPr>
      </w:pPr>
      <w:r>
        <w:rPr>
          <w:rFonts w:ascii="Arial" w:hAnsi="Arial" w:cs="Arial"/>
          <w:b/>
        </w:rPr>
        <w:br w:type="page"/>
      </w:r>
    </w:p>
    <w:p w:rsidR="006561E3" w:rsidRPr="00043A8C" w:rsidRDefault="006561E3" w:rsidP="006561E3">
      <w:pPr>
        <w:spacing w:after="240" w:line="360" w:lineRule="auto"/>
        <w:jc w:val="both"/>
        <w:rPr>
          <w:rFonts w:ascii="Arial" w:hAnsi="Arial" w:cs="Arial"/>
          <w:b/>
        </w:rPr>
      </w:pPr>
      <w:r w:rsidRPr="00043A8C">
        <w:rPr>
          <w:rFonts w:ascii="Arial" w:hAnsi="Arial" w:cs="Arial"/>
          <w:b/>
        </w:rPr>
        <w:lastRenderedPageBreak/>
        <w:t>Learning activity 1</w:t>
      </w:r>
      <w:r>
        <w:rPr>
          <w:rFonts w:ascii="Arial" w:hAnsi="Arial" w:cs="Arial"/>
          <w:b/>
        </w:rPr>
        <w:t>.2</w:t>
      </w:r>
      <w:r w:rsidRPr="00043A8C">
        <w:rPr>
          <w:rFonts w:ascii="Arial" w:hAnsi="Arial" w:cs="Arial"/>
          <w:b/>
        </w:rPr>
        <w:t xml:space="preserve">: Individual Learning activity: </w:t>
      </w:r>
      <w:r>
        <w:rPr>
          <w:rFonts w:ascii="Arial" w:hAnsi="Arial" w:cs="Arial"/>
          <w:b/>
        </w:rPr>
        <w:t>2</w:t>
      </w:r>
      <w:r w:rsidRPr="00043A8C">
        <w:rPr>
          <w:rFonts w:ascii="Arial" w:hAnsi="Arial" w:cs="Arial"/>
          <w:b/>
        </w:rPr>
        <w:t xml:space="preserve"> hour</w:t>
      </w:r>
      <w:r>
        <w:rPr>
          <w:rFonts w:ascii="Arial" w:hAnsi="Arial" w:cs="Arial"/>
          <w:b/>
        </w:rPr>
        <w:t>s</w:t>
      </w:r>
      <w:r w:rsidRPr="00043A8C">
        <w:rPr>
          <w:rFonts w:ascii="Arial" w:hAnsi="Arial" w:cs="Arial"/>
          <w:b/>
        </w:rPr>
        <w:t xml:space="preserve"> (</w:t>
      </w:r>
      <w:r>
        <w:rPr>
          <w:rFonts w:ascii="Arial" w:hAnsi="Arial" w:cs="Arial"/>
          <w:b/>
        </w:rPr>
        <w:t>50</w:t>
      </w:r>
      <w:r w:rsidRPr="00043A8C">
        <w:rPr>
          <w:rFonts w:ascii="Arial" w:hAnsi="Arial" w:cs="Arial"/>
          <w:b/>
        </w:rPr>
        <w:t xml:space="preserve"> marks)</w:t>
      </w:r>
    </w:p>
    <w:p w:rsidR="006561E3" w:rsidRPr="00043A8C" w:rsidRDefault="006561E3" w:rsidP="006561E3">
      <w:pPr>
        <w:pStyle w:val="WW-BodyText2"/>
        <w:suppressAutoHyphens w:val="0"/>
        <w:overflowPunct/>
        <w:autoSpaceDE/>
        <w:autoSpaceDN/>
        <w:adjustRightInd/>
        <w:spacing w:after="240"/>
        <w:ind w:left="-284" w:right="-330"/>
        <w:textAlignment w:val="auto"/>
        <w:rPr>
          <w:rFonts w:cs="Arial"/>
          <w:sz w:val="22"/>
          <w:szCs w:val="22"/>
          <w:lang w:val="en-ZA"/>
        </w:rPr>
      </w:pPr>
      <w:r w:rsidRPr="00043A8C">
        <w:rPr>
          <w:rFonts w:cs="Arial"/>
          <w:noProof/>
          <w:sz w:val="22"/>
          <w:szCs w:val="22"/>
          <w:lang w:val="en-US"/>
        </w:rPr>
        <w:drawing>
          <wp:inline distT="0" distB="0" distL="0" distR="0" wp14:anchorId="0E9A823E" wp14:editId="588342DD">
            <wp:extent cx="1009650" cy="762000"/>
            <wp:effectExtent l="0" t="0" r="0" b="0"/>
            <wp:docPr id="3"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3EA8F6EC" wp14:editId="73157F04">
            <wp:extent cx="1009650" cy="762000"/>
            <wp:effectExtent l="0" t="0" r="0" b="0"/>
            <wp:docPr id="9"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1AB6C101" wp14:editId="70170346">
            <wp:extent cx="1009650" cy="762000"/>
            <wp:effectExtent l="0" t="0" r="0" b="0"/>
            <wp:docPr id="10"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3DE5924F" wp14:editId="2B2AC089">
            <wp:extent cx="1009650" cy="762000"/>
            <wp:effectExtent l="0" t="0" r="0" b="0"/>
            <wp:docPr id="11"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22290776" wp14:editId="1B0FFC7B">
            <wp:extent cx="1009650" cy="762000"/>
            <wp:effectExtent l="0" t="0" r="0" b="0"/>
            <wp:docPr id="12"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Picture 726"/>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43A8C">
        <w:rPr>
          <w:rFonts w:cs="Arial"/>
          <w:noProof/>
          <w:sz w:val="22"/>
          <w:szCs w:val="22"/>
          <w:lang w:val="en-US"/>
        </w:rPr>
        <w:drawing>
          <wp:inline distT="0" distB="0" distL="0" distR="0" wp14:anchorId="4F55C084" wp14:editId="27C76CE2">
            <wp:extent cx="1009650" cy="762000"/>
            <wp:effectExtent l="0" t="0" r="0" b="0"/>
            <wp:docPr id="13"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Picture 727"/>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p>
    <w:p w:rsidR="006561E3" w:rsidRPr="00043A8C" w:rsidRDefault="006561E3" w:rsidP="006561E3">
      <w:pPr>
        <w:spacing w:after="240" w:line="360" w:lineRule="auto"/>
        <w:jc w:val="both"/>
        <w:rPr>
          <w:rFonts w:ascii="Arial" w:hAnsi="Arial" w:cs="Arial"/>
        </w:rPr>
      </w:pPr>
      <w:r w:rsidRPr="00043A8C">
        <w:rPr>
          <w:rFonts w:ascii="Arial" w:hAnsi="Arial" w:cs="Arial"/>
          <w:b/>
        </w:rPr>
        <w:t xml:space="preserve">Learning Objective: </w:t>
      </w:r>
      <w:r>
        <w:rPr>
          <w:rFonts w:ascii="Arial" w:hAnsi="Arial" w:cs="Arial"/>
        </w:rPr>
        <w:t>An understanding of process steps and use of equipment related to juice heating can be demonstrated.</w:t>
      </w:r>
    </w:p>
    <w:p w:rsidR="006561E3" w:rsidRDefault="006561E3" w:rsidP="006561E3">
      <w:pPr>
        <w:spacing w:after="240" w:line="360" w:lineRule="auto"/>
        <w:jc w:val="both"/>
        <w:rPr>
          <w:rFonts w:ascii="Arial" w:hAnsi="Arial" w:cs="Arial"/>
        </w:rPr>
      </w:pPr>
      <w:r w:rsidRPr="00043A8C">
        <w:rPr>
          <w:rFonts w:ascii="Arial" w:hAnsi="Arial" w:cs="Arial"/>
          <w:b/>
        </w:rPr>
        <w:t>Task:</w:t>
      </w:r>
      <w:r w:rsidRPr="00043A8C">
        <w:rPr>
          <w:rFonts w:ascii="Arial" w:hAnsi="Arial" w:cs="Arial"/>
        </w:rPr>
        <w:t xml:space="preserve"> </w:t>
      </w:r>
      <w:r>
        <w:rPr>
          <w:rFonts w:ascii="Arial" w:hAnsi="Arial" w:cs="Arial"/>
        </w:rPr>
        <w:t>Read each question carefully and write your answer in the space provided.</w:t>
      </w:r>
    </w:p>
    <w:p w:rsidR="006561E3" w:rsidRPr="002D3668" w:rsidRDefault="006561E3" w:rsidP="0068191F">
      <w:pPr>
        <w:pStyle w:val="ListParagraph"/>
        <w:numPr>
          <w:ilvl w:val="0"/>
          <w:numId w:val="14"/>
        </w:numPr>
        <w:spacing w:after="240" w:line="360" w:lineRule="auto"/>
        <w:ind w:left="851"/>
        <w:contextualSpacing w:val="0"/>
        <w:jc w:val="both"/>
        <w:rPr>
          <w:rFonts w:ascii="Arial" w:hAnsi="Arial" w:cs="Arial"/>
          <w:sz w:val="22"/>
          <w:szCs w:val="22"/>
          <w:lang w:val="en-US"/>
        </w:rPr>
      </w:pPr>
      <w:r w:rsidRPr="002D3668">
        <w:rPr>
          <w:rFonts w:ascii="Arial" w:hAnsi="Arial" w:cs="Arial"/>
          <w:sz w:val="22"/>
          <w:szCs w:val="22"/>
          <w:lang w:val="en-US"/>
        </w:rPr>
        <w:t>(a) What type of heat does steam (vapour) release in a juice heater?</w:t>
      </w:r>
      <w:r>
        <w:rPr>
          <w:rFonts w:ascii="Arial" w:hAnsi="Arial" w:cs="Arial"/>
          <w:sz w:val="22"/>
          <w:szCs w:val="22"/>
          <w:lang w:val="en-US"/>
        </w:rPr>
        <w:t xml:space="preserve"> (2)</w:t>
      </w:r>
    </w:p>
    <w:tbl>
      <w:tblPr>
        <w:tblStyle w:val="TableGrid"/>
        <w:tblW w:w="0" w:type="auto"/>
        <w:tblLook w:val="04A0" w:firstRow="1" w:lastRow="0" w:firstColumn="1" w:lastColumn="0" w:noHBand="0" w:noVBand="1"/>
      </w:tblPr>
      <w:tblGrid>
        <w:gridCol w:w="9242"/>
      </w:tblGrid>
      <w:tr w:rsidR="00C131AD" w:rsidRPr="00C131AD" w:rsidTr="006527C9">
        <w:tc>
          <w:tcPr>
            <w:tcW w:w="9242" w:type="dxa"/>
          </w:tcPr>
          <w:p w:rsidR="006561E3" w:rsidRPr="00C131AD" w:rsidRDefault="00EB5C8A" w:rsidP="00384935">
            <w:pPr>
              <w:spacing w:after="0" w:line="240" w:lineRule="auto"/>
              <w:jc w:val="both"/>
              <w:rPr>
                <w:rFonts w:ascii="Arial" w:hAnsi="Arial" w:cs="Arial"/>
                <w:lang w:val="en-US"/>
              </w:rPr>
            </w:pPr>
            <w:r w:rsidRPr="00C131AD">
              <w:rPr>
                <w:rFonts w:ascii="Arial" w:eastAsiaTheme="minorHAnsi" w:hAnsi="Arial" w:cs="Arial"/>
                <w:lang w:val="en-US"/>
              </w:rPr>
              <w:t>Condensed vapour</w:t>
            </w:r>
          </w:p>
        </w:tc>
      </w:tr>
    </w:tbl>
    <w:p w:rsidR="00384935" w:rsidRDefault="00384935" w:rsidP="006561E3">
      <w:pPr>
        <w:spacing w:after="240" w:line="360" w:lineRule="auto"/>
        <w:jc w:val="both"/>
        <w:rPr>
          <w:rFonts w:ascii="Arial" w:hAnsi="Arial" w:cs="Arial"/>
          <w:lang w:val="en-US"/>
        </w:rPr>
      </w:pPr>
    </w:p>
    <w:p w:rsidR="006561E3" w:rsidRPr="00C131AD" w:rsidRDefault="006561E3" w:rsidP="006561E3">
      <w:pPr>
        <w:spacing w:after="240" w:line="360" w:lineRule="auto"/>
        <w:jc w:val="both"/>
        <w:rPr>
          <w:rFonts w:ascii="Arial" w:hAnsi="Arial" w:cs="Arial"/>
          <w:lang w:val="en-US"/>
        </w:rPr>
      </w:pPr>
      <w:r w:rsidRPr="00C131AD">
        <w:rPr>
          <w:rFonts w:ascii="Arial" w:hAnsi="Arial" w:cs="Arial"/>
          <w:lang w:val="en-US"/>
        </w:rPr>
        <w:t>(b) What happens to the steam when it releases this heat? (2)</w:t>
      </w:r>
    </w:p>
    <w:tbl>
      <w:tblPr>
        <w:tblStyle w:val="TableGrid"/>
        <w:tblW w:w="0" w:type="auto"/>
        <w:tblLook w:val="04A0" w:firstRow="1" w:lastRow="0" w:firstColumn="1" w:lastColumn="0" w:noHBand="0" w:noVBand="1"/>
      </w:tblPr>
      <w:tblGrid>
        <w:gridCol w:w="9242"/>
      </w:tblGrid>
      <w:tr w:rsidR="00C131AD" w:rsidRPr="00C131AD" w:rsidTr="006527C9">
        <w:tc>
          <w:tcPr>
            <w:tcW w:w="9242" w:type="dxa"/>
          </w:tcPr>
          <w:p w:rsidR="006561E3" w:rsidRPr="00C131AD" w:rsidRDefault="00EB5C8A" w:rsidP="00384935">
            <w:pPr>
              <w:tabs>
                <w:tab w:val="left" w:pos="1545"/>
              </w:tabs>
              <w:spacing w:after="0" w:line="240" w:lineRule="auto"/>
              <w:jc w:val="both"/>
              <w:rPr>
                <w:rFonts w:ascii="Arial" w:eastAsiaTheme="minorHAnsi" w:hAnsi="Arial" w:cs="Arial"/>
                <w:lang w:val="en-US"/>
              </w:rPr>
            </w:pPr>
            <w:r w:rsidRPr="00C131AD">
              <w:rPr>
                <w:rFonts w:ascii="Arial" w:eastAsiaTheme="minorHAnsi" w:hAnsi="Arial" w:cs="Arial"/>
                <w:lang w:val="en-US"/>
              </w:rPr>
              <w:t xml:space="preserve">When vapour with a pressure close to atmosphere pressure is used for heating the </w:t>
            </w:r>
            <w:proofErr w:type="spellStart"/>
            <w:r w:rsidRPr="00C131AD">
              <w:rPr>
                <w:rFonts w:ascii="Arial" w:eastAsiaTheme="minorHAnsi" w:hAnsi="Arial" w:cs="Arial"/>
                <w:lang w:val="en-US"/>
              </w:rPr>
              <w:t>incondensible</w:t>
            </w:r>
            <w:proofErr w:type="spellEnd"/>
            <w:r w:rsidRPr="00C131AD">
              <w:rPr>
                <w:rFonts w:ascii="Arial" w:eastAsiaTheme="minorHAnsi" w:hAnsi="Arial" w:cs="Arial"/>
                <w:lang w:val="en-US"/>
              </w:rPr>
              <w:t xml:space="preserve"> gases are withdrawn to the sub-atmospheric pressures of the last vessels of the evaporator station.</w:t>
            </w:r>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t>2.</w:t>
      </w:r>
      <w:r w:rsidRPr="002D3668">
        <w:rPr>
          <w:rFonts w:ascii="Arial" w:hAnsi="Arial" w:cs="Arial"/>
          <w:lang w:val="en-US"/>
        </w:rPr>
        <w:tab/>
        <w:t>How is heat transmitted?</w:t>
      </w:r>
      <w:r>
        <w:rPr>
          <w:rFonts w:ascii="Arial" w:hAnsi="Arial" w:cs="Arial"/>
          <w:lang w:val="en-US"/>
        </w:rPr>
        <w:t xml:space="preserve"> (6)</w:t>
      </w:r>
    </w:p>
    <w:tbl>
      <w:tblPr>
        <w:tblStyle w:val="TableGrid"/>
        <w:tblW w:w="0" w:type="auto"/>
        <w:tblLook w:val="04A0" w:firstRow="1" w:lastRow="0" w:firstColumn="1" w:lastColumn="0" w:noHBand="0" w:noVBand="1"/>
      </w:tblPr>
      <w:tblGrid>
        <w:gridCol w:w="9242"/>
      </w:tblGrid>
      <w:tr w:rsidR="006561E3" w:rsidRPr="002D3668" w:rsidTr="006527C9">
        <w:tc>
          <w:tcPr>
            <w:tcW w:w="9242" w:type="dxa"/>
          </w:tcPr>
          <w:p w:rsidR="00A420C5" w:rsidRPr="00A420C5" w:rsidRDefault="00A420C5" w:rsidP="00384935">
            <w:pPr>
              <w:numPr>
                <w:ilvl w:val="0"/>
                <w:numId w:val="24"/>
              </w:numPr>
              <w:tabs>
                <w:tab w:val="left" w:pos="1920"/>
              </w:tabs>
              <w:spacing w:after="0" w:line="240" w:lineRule="auto"/>
              <w:jc w:val="both"/>
              <w:outlineLvl w:val="2"/>
              <w:rPr>
                <w:rFonts w:ascii="Arial" w:eastAsiaTheme="minorHAnsi" w:hAnsi="Arial" w:cs="Arial"/>
                <w:b/>
                <w:color w:val="000000" w:themeColor="text1"/>
                <w:lang w:val="en-US"/>
              </w:rPr>
            </w:pPr>
            <w:bookmarkStart w:id="26" w:name="_Toc532308999"/>
            <w:r w:rsidRPr="00A420C5">
              <w:rPr>
                <w:rFonts w:ascii="Arial" w:eastAsiaTheme="minorHAnsi" w:hAnsi="Arial" w:cs="Arial"/>
                <w:b/>
                <w:color w:val="000000" w:themeColor="text1"/>
                <w:lang w:val="en-US"/>
              </w:rPr>
              <w:t>Conduction</w:t>
            </w:r>
            <w:bookmarkEnd w:id="26"/>
          </w:p>
          <w:p w:rsidR="00A420C5" w:rsidRPr="00AE03A8" w:rsidRDefault="00A420C5" w:rsidP="00384935">
            <w:pPr>
              <w:tabs>
                <w:tab w:val="left" w:pos="1545"/>
              </w:tabs>
              <w:spacing w:after="0" w:line="240" w:lineRule="auto"/>
              <w:jc w:val="both"/>
              <w:rPr>
                <w:rFonts w:ascii="Arial" w:eastAsiaTheme="minorHAnsi" w:hAnsi="Arial" w:cs="Arial"/>
                <w:lang w:val="en-US"/>
              </w:rPr>
            </w:pPr>
            <w:r w:rsidRPr="00AE03A8">
              <w:rPr>
                <w:rFonts w:ascii="Arial" w:eastAsiaTheme="minorHAnsi" w:hAnsi="Arial" w:cs="Arial"/>
                <w:lang w:val="en-US"/>
              </w:rPr>
              <w:t>Here the heat energy moves from a region of higher temperature to a region of lower temperature with the heat energy being transferred from particle to particle.</w:t>
            </w:r>
            <w:r>
              <w:rPr>
                <w:rFonts w:ascii="Arial" w:eastAsiaTheme="minorHAnsi" w:hAnsi="Arial" w:cs="Arial"/>
                <w:lang w:val="en-US"/>
              </w:rPr>
              <w:t xml:space="preserve"> </w:t>
            </w:r>
            <w:r w:rsidRPr="00AE03A8">
              <w:rPr>
                <w:rFonts w:ascii="Arial" w:eastAsiaTheme="minorHAnsi" w:hAnsi="Arial" w:cs="Arial"/>
                <w:lang w:val="en-US"/>
              </w:rPr>
              <w:t xml:space="preserve"> </w:t>
            </w:r>
          </w:p>
          <w:p w:rsidR="006561E3" w:rsidRPr="00A420C5" w:rsidRDefault="00A420C5" w:rsidP="00384935">
            <w:pPr>
              <w:tabs>
                <w:tab w:val="left" w:pos="1545"/>
              </w:tabs>
              <w:spacing w:after="0" w:line="240" w:lineRule="auto"/>
              <w:jc w:val="both"/>
              <w:rPr>
                <w:rFonts w:ascii="Arial" w:eastAsiaTheme="minorHAnsi" w:hAnsi="Arial" w:cs="Arial"/>
                <w:b/>
                <w:lang w:val="en-US"/>
              </w:rPr>
            </w:pPr>
            <w:r w:rsidRPr="00AE03A8">
              <w:rPr>
                <w:rFonts w:ascii="Arial" w:eastAsiaTheme="minorHAnsi" w:hAnsi="Arial" w:cs="Arial"/>
                <w:lang w:val="en-US"/>
              </w:rPr>
              <w:t xml:space="preserve">Example: </w:t>
            </w:r>
            <w:r>
              <w:rPr>
                <w:rFonts w:ascii="Arial" w:eastAsiaTheme="minorHAnsi" w:hAnsi="Arial" w:cs="Arial"/>
                <w:lang w:val="en-US"/>
              </w:rPr>
              <w:t>W</w:t>
            </w:r>
            <w:r w:rsidRPr="00AE03A8">
              <w:rPr>
                <w:rFonts w:ascii="Arial" w:eastAsiaTheme="minorHAnsi" w:hAnsi="Arial" w:cs="Arial"/>
                <w:lang w:val="en-US"/>
              </w:rPr>
              <w:t xml:space="preserve">hen one end of a metal rod is heated the heat </w:t>
            </w:r>
            <w:r>
              <w:rPr>
                <w:rFonts w:ascii="Arial" w:eastAsiaTheme="minorHAnsi" w:hAnsi="Arial" w:cs="Arial"/>
                <w:lang w:val="en-US"/>
              </w:rPr>
              <w:t xml:space="preserve">energy is </w:t>
            </w:r>
            <w:r w:rsidRPr="00AE03A8">
              <w:rPr>
                <w:rFonts w:ascii="Arial" w:eastAsiaTheme="minorHAnsi" w:hAnsi="Arial" w:cs="Arial"/>
                <w:lang w:val="en-US"/>
              </w:rPr>
              <w:t>transferred atom</w:t>
            </w:r>
            <w:r>
              <w:rPr>
                <w:rFonts w:ascii="Arial" w:eastAsiaTheme="minorHAnsi" w:hAnsi="Arial" w:cs="Arial"/>
                <w:lang w:val="en-US"/>
              </w:rPr>
              <w:t>-</w:t>
            </w:r>
            <w:r w:rsidRPr="00AE03A8">
              <w:rPr>
                <w:rFonts w:ascii="Arial" w:eastAsiaTheme="minorHAnsi" w:hAnsi="Arial" w:cs="Arial"/>
                <w:lang w:val="en-US"/>
              </w:rPr>
              <w:t>to</w:t>
            </w:r>
            <w:r>
              <w:rPr>
                <w:rFonts w:ascii="Arial" w:eastAsiaTheme="minorHAnsi" w:hAnsi="Arial" w:cs="Arial"/>
                <w:lang w:val="en-US"/>
              </w:rPr>
              <w:t>-</w:t>
            </w:r>
            <w:r w:rsidRPr="00AE03A8">
              <w:rPr>
                <w:rFonts w:ascii="Arial" w:eastAsiaTheme="minorHAnsi" w:hAnsi="Arial" w:cs="Arial"/>
                <w:lang w:val="en-US"/>
              </w:rPr>
              <w:t>atom</w:t>
            </w:r>
            <w:r>
              <w:rPr>
                <w:rFonts w:ascii="Arial" w:eastAsiaTheme="minorHAnsi" w:hAnsi="Arial" w:cs="Arial"/>
                <w:lang w:val="en-US"/>
              </w:rPr>
              <w:t xml:space="preserve"> </w:t>
            </w:r>
            <w:r w:rsidRPr="00AE03A8">
              <w:rPr>
                <w:rFonts w:ascii="Arial" w:eastAsiaTheme="minorHAnsi" w:hAnsi="Arial" w:cs="Arial"/>
                <w:lang w:val="en-US"/>
              </w:rPr>
              <w:t>towards the cooler end and the cooler end will start to heat up i.e. the atoms will start to vibrate.</w:t>
            </w:r>
          </w:p>
        </w:tc>
      </w:tr>
      <w:tr w:rsidR="006561E3" w:rsidRPr="002D3668" w:rsidTr="006527C9">
        <w:tc>
          <w:tcPr>
            <w:tcW w:w="9242" w:type="dxa"/>
          </w:tcPr>
          <w:p w:rsidR="00A420C5" w:rsidRPr="00A420C5" w:rsidRDefault="00A420C5" w:rsidP="00384935">
            <w:pPr>
              <w:numPr>
                <w:ilvl w:val="0"/>
                <w:numId w:val="24"/>
              </w:numPr>
              <w:tabs>
                <w:tab w:val="left" w:pos="1920"/>
              </w:tabs>
              <w:spacing w:after="0" w:line="240" w:lineRule="auto"/>
              <w:jc w:val="both"/>
              <w:outlineLvl w:val="2"/>
              <w:rPr>
                <w:rFonts w:ascii="Arial" w:eastAsiaTheme="minorHAnsi" w:hAnsi="Arial" w:cs="Arial"/>
                <w:b/>
                <w:color w:val="000000" w:themeColor="text1"/>
                <w:lang w:val="en-US"/>
              </w:rPr>
            </w:pPr>
            <w:bookmarkStart w:id="27" w:name="_Toc532309000"/>
            <w:r w:rsidRPr="00A420C5">
              <w:rPr>
                <w:rFonts w:ascii="Arial" w:eastAsiaTheme="minorHAnsi" w:hAnsi="Arial" w:cs="Arial"/>
                <w:b/>
                <w:color w:val="000000" w:themeColor="text1"/>
                <w:lang w:val="en-US"/>
              </w:rPr>
              <w:t>Convection</w:t>
            </w:r>
            <w:bookmarkEnd w:id="27"/>
          </w:p>
          <w:p w:rsidR="00A420C5" w:rsidRPr="00A420C5" w:rsidRDefault="00A420C5" w:rsidP="00384935">
            <w:pPr>
              <w:tabs>
                <w:tab w:val="left" w:pos="1545"/>
              </w:tabs>
              <w:spacing w:after="0" w:line="240" w:lineRule="auto"/>
              <w:jc w:val="both"/>
              <w:rPr>
                <w:rFonts w:ascii="Arial" w:eastAsiaTheme="minorHAnsi" w:hAnsi="Arial" w:cs="Arial"/>
                <w:lang w:val="en-US"/>
              </w:rPr>
            </w:pPr>
            <w:r w:rsidRPr="00A420C5">
              <w:rPr>
                <w:rFonts w:ascii="Arial" w:eastAsiaTheme="minorHAnsi" w:hAnsi="Arial" w:cs="Arial"/>
                <w:lang w:val="en-US"/>
              </w:rPr>
              <w:t xml:space="preserve">Here the heat energy is transferred by higher energy particles moving to regions of lower energy. </w:t>
            </w:r>
          </w:p>
          <w:p w:rsidR="006561E3" w:rsidRPr="00A420C5" w:rsidRDefault="00A420C5" w:rsidP="00384935">
            <w:pPr>
              <w:tabs>
                <w:tab w:val="left" w:pos="1545"/>
              </w:tabs>
              <w:spacing w:after="0" w:line="240" w:lineRule="auto"/>
              <w:jc w:val="both"/>
              <w:rPr>
                <w:rFonts w:ascii="Arial" w:eastAsiaTheme="minorHAnsi" w:hAnsi="Arial" w:cs="Arial"/>
                <w:b/>
                <w:lang w:val="en-US"/>
              </w:rPr>
            </w:pPr>
            <w:r w:rsidRPr="00A420C5">
              <w:rPr>
                <w:rFonts w:ascii="Arial" w:eastAsiaTheme="minorHAnsi" w:hAnsi="Arial" w:cs="Arial"/>
                <w:lang w:val="en-US"/>
              </w:rPr>
              <w:t>Example: when a beaker of water is heated, currents are formed when molecules with high kinetic energy move to areas where the molecules have lower kinetic energy</w:t>
            </w:r>
          </w:p>
        </w:tc>
      </w:tr>
      <w:tr w:rsidR="006561E3" w:rsidRPr="002D3668" w:rsidTr="006527C9">
        <w:tc>
          <w:tcPr>
            <w:tcW w:w="9242" w:type="dxa"/>
          </w:tcPr>
          <w:p w:rsidR="00A420C5" w:rsidRPr="00A420C5" w:rsidRDefault="00A420C5" w:rsidP="00384935">
            <w:pPr>
              <w:numPr>
                <w:ilvl w:val="0"/>
                <w:numId w:val="24"/>
              </w:numPr>
              <w:tabs>
                <w:tab w:val="left" w:pos="1920"/>
              </w:tabs>
              <w:spacing w:after="0" w:line="240" w:lineRule="auto"/>
              <w:jc w:val="both"/>
              <w:outlineLvl w:val="2"/>
              <w:rPr>
                <w:rFonts w:ascii="Arial" w:eastAsiaTheme="minorHAnsi" w:hAnsi="Arial" w:cs="Arial"/>
                <w:b/>
                <w:color w:val="000000" w:themeColor="text1"/>
                <w:lang w:val="en-US"/>
              </w:rPr>
            </w:pPr>
            <w:bookmarkStart w:id="28" w:name="_Toc532309001"/>
            <w:r w:rsidRPr="00A420C5">
              <w:rPr>
                <w:rFonts w:ascii="Arial" w:eastAsiaTheme="minorHAnsi" w:hAnsi="Arial" w:cs="Arial"/>
                <w:b/>
                <w:color w:val="000000" w:themeColor="text1"/>
                <w:lang w:val="en-US"/>
              </w:rPr>
              <w:t>Radiation</w:t>
            </w:r>
            <w:bookmarkEnd w:id="28"/>
          </w:p>
          <w:p w:rsidR="00A420C5" w:rsidRPr="00A420C5" w:rsidRDefault="00A420C5" w:rsidP="00384935">
            <w:pPr>
              <w:tabs>
                <w:tab w:val="left" w:pos="1545"/>
              </w:tabs>
              <w:spacing w:after="0" w:line="240" w:lineRule="auto"/>
              <w:jc w:val="both"/>
              <w:rPr>
                <w:rFonts w:ascii="Arial" w:eastAsiaTheme="minorHAnsi" w:hAnsi="Arial" w:cs="Arial"/>
                <w:lang w:val="en-US"/>
              </w:rPr>
            </w:pPr>
            <w:r w:rsidRPr="00A420C5">
              <w:rPr>
                <w:rFonts w:ascii="Arial" w:eastAsiaTheme="minorHAnsi" w:hAnsi="Arial" w:cs="Arial"/>
                <w:lang w:val="en-US"/>
              </w:rPr>
              <w:t>Here the heat energy travels through space in the form of waves.</w:t>
            </w:r>
          </w:p>
          <w:p w:rsidR="00A420C5" w:rsidRPr="00A420C5" w:rsidRDefault="00A420C5" w:rsidP="00384935">
            <w:pPr>
              <w:tabs>
                <w:tab w:val="left" w:pos="1545"/>
              </w:tabs>
              <w:spacing w:after="0" w:line="240" w:lineRule="auto"/>
              <w:jc w:val="both"/>
              <w:rPr>
                <w:rFonts w:ascii="Arial" w:eastAsiaTheme="minorHAnsi" w:hAnsi="Arial" w:cs="Arial"/>
                <w:lang w:val="en-US"/>
              </w:rPr>
            </w:pPr>
            <w:r w:rsidRPr="00A420C5">
              <w:rPr>
                <w:rFonts w:ascii="Arial" w:eastAsiaTheme="minorHAnsi" w:hAnsi="Arial" w:cs="Arial"/>
                <w:lang w:val="en-US"/>
              </w:rPr>
              <w:t>Example: Heat energy moves from the surface of the sun to earth through the vacuum of space.</w:t>
            </w:r>
          </w:p>
          <w:p w:rsidR="006561E3" w:rsidRPr="00A420C5" w:rsidRDefault="00A420C5" w:rsidP="00384935">
            <w:pPr>
              <w:tabs>
                <w:tab w:val="left" w:pos="1545"/>
              </w:tabs>
              <w:spacing w:after="0" w:line="240" w:lineRule="auto"/>
              <w:jc w:val="both"/>
              <w:rPr>
                <w:rFonts w:ascii="Arial" w:eastAsiaTheme="minorHAnsi" w:hAnsi="Arial" w:cs="Arial"/>
                <w:lang w:val="en-US"/>
              </w:rPr>
            </w:pPr>
            <w:r w:rsidRPr="00A420C5">
              <w:rPr>
                <w:rFonts w:ascii="Arial" w:eastAsiaTheme="minorHAnsi" w:hAnsi="Arial" w:cs="Arial"/>
                <w:lang w:val="en-US"/>
              </w:rPr>
              <w:t>Heating and boiling in the factory is done using conduction which is the transfer of heat through a solid media (tube wall) from particle to particle without any particle migration (movement).</w:t>
            </w:r>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lastRenderedPageBreak/>
        <w:t>3.</w:t>
      </w:r>
      <w:r w:rsidRPr="002D3668">
        <w:rPr>
          <w:rFonts w:ascii="Arial" w:hAnsi="Arial" w:cs="Arial"/>
          <w:lang w:val="en-US"/>
        </w:rPr>
        <w:tab/>
        <w:t>Write down the equation for:</w:t>
      </w:r>
    </w:p>
    <w:p w:rsidR="006561E3" w:rsidRPr="002D3668" w:rsidRDefault="006561E3" w:rsidP="006561E3">
      <w:pPr>
        <w:spacing w:after="240" w:line="360" w:lineRule="auto"/>
        <w:jc w:val="both"/>
        <w:rPr>
          <w:rFonts w:ascii="Arial" w:hAnsi="Arial" w:cs="Arial"/>
          <w:lang w:val="en-US"/>
        </w:rPr>
      </w:pPr>
      <w:r>
        <w:rPr>
          <w:rFonts w:ascii="Arial" w:hAnsi="Arial" w:cs="Arial"/>
          <w:lang w:val="en-US"/>
        </w:rPr>
        <w:t>(a)</w:t>
      </w:r>
      <w:r>
        <w:rPr>
          <w:rFonts w:ascii="Arial" w:hAnsi="Arial" w:cs="Arial"/>
          <w:lang w:val="en-US"/>
        </w:rPr>
        <w:tab/>
        <w:t>T</w:t>
      </w:r>
      <w:r w:rsidRPr="002D3668">
        <w:rPr>
          <w:rFonts w:ascii="Arial" w:hAnsi="Arial" w:cs="Arial"/>
          <w:lang w:val="en-US"/>
        </w:rPr>
        <w:t>he heat transferred through a tube wall</w:t>
      </w:r>
      <w:r>
        <w:rPr>
          <w:rFonts w:ascii="Arial" w:hAnsi="Arial" w:cs="Arial"/>
          <w:lang w:val="en-US"/>
        </w:rPr>
        <w:t xml:space="preserve"> (5)</w:t>
      </w:r>
    </w:p>
    <w:tbl>
      <w:tblPr>
        <w:tblStyle w:val="TableGrid"/>
        <w:tblW w:w="0" w:type="auto"/>
        <w:tblLook w:val="04A0" w:firstRow="1" w:lastRow="0" w:firstColumn="1" w:lastColumn="0" w:noHBand="0" w:noVBand="1"/>
      </w:tblPr>
      <w:tblGrid>
        <w:gridCol w:w="9242"/>
      </w:tblGrid>
      <w:tr w:rsidR="006561E3" w:rsidRPr="002D3668" w:rsidTr="006527C9">
        <w:tc>
          <w:tcPr>
            <w:tcW w:w="9242" w:type="dxa"/>
          </w:tcPr>
          <w:p w:rsidR="00870077" w:rsidRPr="00870077" w:rsidRDefault="00870077" w:rsidP="00384935">
            <w:pPr>
              <w:tabs>
                <w:tab w:val="left" w:pos="1545"/>
              </w:tabs>
              <w:spacing w:after="0" w:line="240" w:lineRule="auto"/>
              <w:rPr>
                <w:rFonts w:ascii="Arial" w:eastAsiaTheme="minorHAnsi" w:hAnsi="Arial" w:cs="Arial"/>
                <w:b/>
                <w:lang w:val="en-US"/>
              </w:rPr>
            </w:pPr>
            <w:r w:rsidRPr="00870077">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870077">
              <w:rPr>
                <w:rFonts w:ascii="Arial" w:eastAsiaTheme="minorHAnsi" w:hAnsi="Arial" w:cs="Arial"/>
                <w:b/>
                <w:lang w:val="en-US"/>
              </w:rPr>
              <w:t xml:space="preserve"> A x </w:t>
            </w:r>
            <m:oMath>
              <m:r>
                <m:rPr>
                  <m:sty m:val="bi"/>
                </m:rPr>
                <w:rPr>
                  <w:rFonts w:ascii="Cambria Math" w:eastAsiaTheme="minorHAnsi" w:hAnsi="Cambria Math" w:cs="Arial"/>
                  <w:lang w:val="en-US"/>
                </w:rPr>
                <m:t>∆</m:t>
              </m:r>
            </m:oMath>
            <w:r w:rsidRPr="00870077">
              <w:rPr>
                <w:rFonts w:ascii="Arial" w:eastAsiaTheme="minorHAnsi" w:hAnsi="Arial" w:cs="Arial"/>
                <w:b/>
                <w:lang w:val="en-US"/>
              </w:rPr>
              <w:t>T</w:t>
            </w:r>
          </w:p>
          <w:p w:rsidR="006561E3" w:rsidRDefault="00870077" w:rsidP="00384935">
            <w:pPr>
              <w:tabs>
                <w:tab w:val="left" w:pos="1545"/>
              </w:tabs>
              <w:spacing w:after="0" w:line="240" w:lineRule="auto"/>
              <w:rPr>
                <w:rFonts w:ascii="Arial" w:eastAsiaTheme="minorHAnsi" w:hAnsi="Arial" w:cs="Arial"/>
                <w:b/>
                <w:lang w:val="en-US"/>
              </w:rPr>
            </w:pPr>
            <w:r w:rsidRPr="00870077">
              <w:rPr>
                <w:rFonts w:ascii="Arial" w:eastAsiaTheme="minorHAnsi" w:hAnsi="Arial" w:cs="Arial"/>
                <w:b/>
                <w:lang w:val="en-US"/>
              </w:rPr>
              <w:t xml:space="preserve">Q = k x A x </w:t>
            </w:r>
            <m:oMath>
              <m:r>
                <m:rPr>
                  <m:sty m:val="bi"/>
                </m:rPr>
                <w:rPr>
                  <w:rFonts w:ascii="Cambria Math" w:eastAsiaTheme="minorHAnsi" w:hAnsi="Cambria Math" w:cs="Arial"/>
                  <w:lang w:val="en-US"/>
                </w:rPr>
                <m:t>∆</m:t>
              </m:r>
            </m:oMath>
            <w:r w:rsidRPr="00870077">
              <w:rPr>
                <w:rFonts w:ascii="Arial" w:eastAsiaTheme="minorHAnsi" w:hAnsi="Arial" w:cs="Arial"/>
                <w:b/>
                <w:lang w:val="en-US"/>
              </w:rPr>
              <w:t>T</w:t>
            </w:r>
          </w:p>
          <w:p w:rsidR="00870077" w:rsidRPr="00870077" w:rsidRDefault="00870077" w:rsidP="00384935">
            <w:pPr>
              <w:tabs>
                <w:tab w:val="left" w:pos="1545"/>
              </w:tabs>
              <w:spacing w:after="0" w:line="240" w:lineRule="auto"/>
              <w:jc w:val="both"/>
              <w:rPr>
                <w:rFonts w:ascii="Arial" w:eastAsiaTheme="minorHAnsi" w:hAnsi="Arial" w:cs="Arial"/>
                <w:lang w:val="en-US"/>
              </w:rPr>
            </w:pPr>
            <w:r w:rsidRPr="00870077">
              <w:rPr>
                <w:rFonts w:ascii="Arial" w:eastAsiaTheme="minorHAnsi" w:hAnsi="Arial" w:cs="Arial"/>
                <w:lang w:val="en-US"/>
              </w:rPr>
              <w:t>Where k is a constant called the heat transfer co-efficient.</w:t>
            </w:r>
          </w:p>
          <w:p w:rsidR="00870077" w:rsidRPr="00870077" w:rsidRDefault="00870077" w:rsidP="00384935">
            <w:pPr>
              <w:tabs>
                <w:tab w:val="left" w:pos="1545"/>
              </w:tabs>
              <w:spacing w:after="0" w:line="240" w:lineRule="auto"/>
              <w:jc w:val="both"/>
              <w:rPr>
                <w:rFonts w:ascii="Arial" w:eastAsiaTheme="minorHAnsi" w:hAnsi="Arial" w:cs="Arial"/>
                <w:lang w:val="en-US"/>
              </w:rPr>
            </w:pPr>
            <w:r w:rsidRPr="00870077">
              <w:rPr>
                <w:rFonts w:ascii="Arial" w:eastAsiaTheme="minorHAnsi" w:hAnsi="Arial" w:cs="Arial"/>
                <w:lang w:val="en-US"/>
              </w:rPr>
              <w:t>Q = Rate of heat transfer (kJ.s</w:t>
            </w:r>
            <w:r w:rsidRPr="00870077">
              <w:rPr>
                <w:rFonts w:ascii="Arial" w:eastAsiaTheme="minorHAnsi" w:hAnsi="Arial" w:cs="Arial"/>
                <w:vertAlign w:val="superscript"/>
                <w:lang w:val="en-US"/>
              </w:rPr>
              <w:t>-1</w:t>
            </w:r>
            <w:r w:rsidRPr="00870077">
              <w:rPr>
                <w:rFonts w:ascii="Arial" w:eastAsiaTheme="minorHAnsi" w:hAnsi="Arial" w:cs="Arial"/>
                <w:lang w:val="en-US"/>
              </w:rPr>
              <w:t>)</w:t>
            </w:r>
          </w:p>
          <w:p w:rsidR="00870077" w:rsidRPr="00870077" w:rsidRDefault="00870077" w:rsidP="00384935">
            <w:pPr>
              <w:tabs>
                <w:tab w:val="left" w:pos="1545"/>
              </w:tabs>
              <w:spacing w:after="0" w:line="240" w:lineRule="auto"/>
              <w:jc w:val="both"/>
              <w:rPr>
                <w:rFonts w:ascii="Arial" w:eastAsiaTheme="minorHAnsi" w:hAnsi="Arial" w:cs="Arial"/>
                <w:lang w:val="en-US"/>
              </w:rPr>
            </w:pPr>
            <w:r w:rsidRPr="00870077">
              <w:rPr>
                <w:rFonts w:ascii="Arial" w:eastAsiaTheme="minorHAnsi" w:hAnsi="Arial" w:cs="Arial"/>
                <w:lang w:val="en-US"/>
              </w:rPr>
              <w:t>K = Heat transfer co-efficient (kJ.m</w:t>
            </w:r>
            <w:r w:rsidRPr="00870077">
              <w:rPr>
                <w:rFonts w:ascii="Arial" w:eastAsiaTheme="minorHAnsi" w:hAnsi="Arial" w:cs="Arial"/>
                <w:vertAlign w:val="superscript"/>
                <w:lang w:val="en-US"/>
              </w:rPr>
              <w:t>-2</w:t>
            </w:r>
            <w:r w:rsidRPr="00870077">
              <w:rPr>
                <w:rFonts w:ascii="Arial" w:eastAsiaTheme="minorHAnsi" w:hAnsi="Arial" w:cs="Arial"/>
                <w:lang w:val="en-US"/>
              </w:rPr>
              <w:t>°C</w:t>
            </w:r>
            <w:r w:rsidRPr="00870077">
              <w:rPr>
                <w:rFonts w:ascii="Arial" w:eastAsiaTheme="minorHAnsi" w:hAnsi="Arial" w:cs="Arial"/>
                <w:vertAlign w:val="superscript"/>
                <w:lang w:val="en-US"/>
              </w:rPr>
              <w:t>­1</w:t>
            </w:r>
            <w:r w:rsidRPr="00870077">
              <w:rPr>
                <w:rFonts w:ascii="Arial" w:eastAsiaTheme="minorHAnsi" w:hAnsi="Arial" w:cs="Arial"/>
                <w:lang w:val="en-US"/>
              </w:rPr>
              <w:t>s</w:t>
            </w:r>
            <w:r w:rsidRPr="00870077">
              <w:rPr>
                <w:rFonts w:ascii="Arial" w:eastAsiaTheme="minorHAnsi" w:hAnsi="Arial" w:cs="Arial"/>
                <w:vertAlign w:val="superscript"/>
                <w:lang w:val="en-US"/>
              </w:rPr>
              <w:t>-1</w:t>
            </w:r>
            <w:r w:rsidRPr="00870077">
              <w:rPr>
                <w:rFonts w:ascii="Arial" w:eastAsiaTheme="minorHAnsi" w:hAnsi="Arial" w:cs="Arial"/>
                <w:lang w:val="en-US"/>
              </w:rPr>
              <w:t>)</w:t>
            </w:r>
          </w:p>
          <w:p w:rsidR="00870077" w:rsidRPr="00870077" w:rsidRDefault="00870077" w:rsidP="00384935">
            <w:pPr>
              <w:tabs>
                <w:tab w:val="left" w:pos="1545"/>
              </w:tabs>
              <w:spacing w:after="0" w:line="240" w:lineRule="auto"/>
              <w:jc w:val="both"/>
              <w:rPr>
                <w:rFonts w:ascii="Arial" w:eastAsiaTheme="minorHAnsi" w:hAnsi="Arial" w:cs="Arial"/>
                <w:lang w:val="en-US"/>
              </w:rPr>
            </w:pPr>
            <w:r w:rsidRPr="00870077">
              <w:rPr>
                <w:rFonts w:ascii="Arial" w:eastAsiaTheme="minorHAnsi" w:hAnsi="Arial" w:cs="Arial"/>
                <w:lang w:val="en-US"/>
              </w:rPr>
              <w:t>A = Heating surface (m²)</w:t>
            </w:r>
          </w:p>
          <w:p w:rsidR="00870077" w:rsidRPr="00C06424" w:rsidRDefault="00870077" w:rsidP="00384935">
            <w:pPr>
              <w:tabs>
                <w:tab w:val="left" w:pos="1545"/>
              </w:tabs>
              <w:spacing w:after="0" w:line="240" w:lineRule="auto"/>
              <w:jc w:val="both"/>
              <w:rPr>
                <w:rFonts w:ascii="Arial" w:eastAsiaTheme="minorHAnsi" w:hAnsi="Arial" w:cs="Arial"/>
                <w:lang w:val="en-US"/>
              </w:rPr>
            </w:pPr>
            <w:r w:rsidRPr="00870077">
              <w:rPr>
                <w:rFonts w:ascii="Arial" w:eastAsiaTheme="minorHAnsi" w:hAnsi="Arial" w:cs="Arial"/>
                <w:lang w:val="en-US"/>
              </w:rPr>
              <w:t>T = Temperature difference between steam and juice (°C)</w:t>
            </w:r>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Pr>
          <w:rFonts w:ascii="Arial" w:hAnsi="Arial" w:cs="Arial"/>
          <w:lang w:val="en-US"/>
        </w:rPr>
        <w:t>(b)</w:t>
      </w:r>
      <w:r>
        <w:rPr>
          <w:rFonts w:ascii="Arial" w:hAnsi="Arial" w:cs="Arial"/>
          <w:lang w:val="en-US"/>
        </w:rPr>
        <w:tab/>
        <w:t>T</w:t>
      </w:r>
      <w:r w:rsidRPr="002D3668">
        <w:rPr>
          <w:rFonts w:ascii="Arial" w:hAnsi="Arial" w:cs="Arial"/>
          <w:lang w:val="en-US"/>
        </w:rPr>
        <w:t>he heat absorbed by the juice</w:t>
      </w:r>
      <w:r>
        <w:rPr>
          <w:rFonts w:ascii="Arial" w:hAnsi="Arial" w:cs="Arial"/>
          <w:lang w:val="en-US"/>
        </w:rPr>
        <w:t xml:space="preserve"> (5)</w:t>
      </w:r>
    </w:p>
    <w:tbl>
      <w:tblPr>
        <w:tblStyle w:val="TableGrid"/>
        <w:tblW w:w="0" w:type="auto"/>
        <w:tblLook w:val="04A0" w:firstRow="1" w:lastRow="0" w:firstColumn="1" w:lastColumn="0" w:noHBand="0" w:noVBand="1"/>
      </w:tblPr>
      <w:tblGrid>
        <w:gridCol w:w="9242"/>
      </w:tblGrid>
      <w:tr w:rsidR="006561E3" w:rsidRPr="002D3668" w:rsidTr="006527C9">
        <w:tc>
          <w:tcPr>
            <w:tcW w:w="9242" w:type="dxa"/>
          </w:tcPr>
          <w:p w:rsidR="003425A5" w:rsidRPr="0041245C" w:rsidRDefault="003425A5" w:rsidP="00384935">
            <w:pPr>
              <w:pStyle w:val="ListParagraph"/>
              <w:numPr>
                <w:ilvl w:val="0"/>
                <w:numId w:val="26"/>
              </w:numPr>
              <w:tabs>
                <w:tab w:val="left" w:pos="1545"/>
              </w:tabs>
              <w:contextualSpacing w:val="0"/>
              <w:jc w:val="both"/>
              <w:rPr>
                <w:rFonts w:ascii="Arial" w:eastAsiaTheme="minorHAnsi" w:hAnsi="Arial" w:cs="Arial"/>
                <w:sz w:val="22"/>
                <w:szCs w:val="22"/>
                <w:lang w:val="en-US"/>
              </w:rPr>
            </w:pPr>
            <w:r w:rsidRPr="0041245C">
              <w:rPr>
                <w:rFonts w:ascii="Arial" w:eastAsiaTheme="minorHAnsi" w:hAnsi="Arial" w:cs="Arial"/>
                <w:sz w:val="22"/>
                <w:szCs w:val="22"/>
                <w:lang w:val="en-US"/>
              </w:rPr>
              <w:t>The greater the mass of juice the more heat is transferred and absorbed by the juice. The heat transferred is said to be proportional to the mass of juice</w:t>
            </w:r>
          </w:p>
          <w:p w:rsidR="003425A5" w:rsidRPr="0041245C" w:rsidRDefault="003425A5" w:rsidP="00384935">
            <w:pPr>
              <w:tabs>
                <w:tab w:val="left" w:pos="1545"/>
              </w:tabs>
              <w:spacing w:after="0" w:line="240" w:lineRule="auto"/>
              <w:jc w:val="center"/>
              <w:rPr>
                <w:rFonts w:ascii="Arial" w:eastAsiaTheme="minorHAnsi" w:hAnsi="Arial" w:cs="Arial"/>
                <w:b/>
                <w:lang w:val="en-US"/>
              </w:rPr>
            </w:pPr>
            <w:r w:rsidRPr="0041245C">
              <w:rPr>
                <w:rFonts w:ascii="Arial" w:eastAsiaTheme="minorHAnsi" w:hAnsi="Arial" w:cs="Arial"/>
                <w:b/>
                <w:lang w:val="en-US"/>
              </w:rPr>
              <w:t xml:space="preserve">Q </w:t>
            </w:r>
            <m:oMath>
              <m:r>
                <m:rPr>
                  <m:sty m:val="bi"/>
                </m:rPr>
                <w:rPr>
                  <w:rFonts w:ascii="Cambria Math" w:eastAsiaTheme="minorHAnsi" w:hAnsi="Cambria Math" w:cs="Arial"/>
                  <w:lang w:val="en-US"/>
                </w:rPr>
                <m:t xml:space="preserve">∝ </m:t>
              </m:r>
            </m:oMath>
            <w:r w:rsidRPr="0041245C">
              <w:rPr>
                <w:rFonts w:ascii="Arial" w:eastAsiaTheme="minorHAnsi" w:hAnsi="Arial" w:cs="Arial"/>
                <w:b/>
                <w:lang w:val="en-US"/>
              </w:rPr>
              <w:t>M</w:t>
            </w:r>
          </w:p>
          <w:p w:rsidR="003425A5" w:rsidRPr="0041245C" w:rsidRDefault="003425A5" w:rsidP="00384935">
            <w:pPr>
              <w:pStyle w:val="ListParagraph"/>
              <w:numPr>
                <w:ilvl w:val="0"/>
                <w:numId w:val="25"/>
              </w:numPr>
              <w:tabs>
                <w:tab w:val="left" w:pos="1545"/>
              </w:tabs>
              <w:contextualSpacing w:val="0"/>
              <w:jc w:val="both"/>
              <w:rPr>
                <w:rFonts w:ascii="Arial" w:eastAsiaTheme="minorHAnsi" w:hAnsi="Arial" w:cs="Arial"/>
                <w:sz w:val="22"/>
                <w:szCs w:val="22"/>
                <w:lang w:val="en-US"/>
              </w:rPr>
            </w:pPr>
            <w:r w:rsidRPr="0041245C">
              <w:rPr>
                <w:rFonts w:ascii="Arial" w:eastAsiaTheme="minorHAnsi" w:hAnsi="Arial" w:cs="Arial"/>
                <w:sz w:val="22"/>
                <w:szCs w:val="22"/>
                <w:lang w:val="en-US"/>
              </w:rPr>
              <w:t>The greater the temperature difference/change between the start and end of heat transfer, the greater the amount of heat transferred. The heat transferred is thus proportional to the temperature change.</w:t>
            </w:r>
          </w:p>
          <w:p w:rsidR="006561E3" w:rsidRPr="003425A5" w:rsidRDefault="003425A5" w:rsidP="00384935">
            <w:pPr>
              <w:tabs>
                <w:tab w:val="left" w:pos="1545"/>
              </w:tabs>
              <w:spacing w:after="0" w:line="240" w:lineRule="auto"/>
              <w:jc w:val="center"/>
              <w:rPr>
                <w:rFonts w:ascii="Arial" w:eastAsiaTheme="minorHAnsi" w:hAnsi="Arial" w:cs="Arial"/>
                <w:b/>
                <w:lang w:val="en-US"/>
              </w:rPr>
            </w:pPr>
            <w:r w:rsidRPr="0041245C">
              <w:rPr>
                <w:rFonts w:ascii="Arial" w:eastAsiaTheme="minorHAnsi" w:hAnsi="Arial" w:cs="Arial"/>
                <w:b/>
                <w:lang w:val="en-US"/>
              </w:rPr>
              <w:t xml:space="preserve">Q </w:t>
            </w:r>
            <m:oMath>
              <m:r>
                <m:rPr>
                  <m:sty m:val="bi"/>
                </m:rPr>
                <w:rPr>
                  <w:rFonts w:ascii="Cambria Math" w:eastAsiaTheme="minorHAnsi" w:hAnsi="Cambria Math" w:cs="Arial"/>
                  <w:lang w:val="en-US"/>
                </w:rPr>
                <m:t>∝</m:t>
              </m:r>
            </m:oMath>
            <w:r w:rsidRPr="0041245C">
              <w:rPr>
                <w:rFonts w:ascii="Arial" w:eastAsiaTheme="minorHAnsi" w:hAnsi="Arial" w:cs="Arial"/>
                <w:b/>
                <w:lang w:val="en-US"/>
              </w:rPr>
              <w:t xml:space="preserve"> </w:t>
            </w:r>
            <m:oMath>
              <m:r>
                <m:rPr>
                  <m:sty m:val="bi"/>
                </m:rPr>
                <w:rPr>
                  <w:rFonts w:ascii="Cambria Math" w:eastAsiaTheme="minorHAnsi" w:hAnsi="Cambria Math" w:cs="Arial"/>
                  <w:lang w:val="en-US"/>
                </w:rPr>
                <m:t>∆t</m:t>
              </m:r>
            </m:oMath>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t>4.</w:t>
      </w:r>
      <w:r w:rsidRPr="002D3668">
        <w:rPr>
          <w:rFonts w:ascii="Arial" w:hAnsi="Arial" w:cs="Arial"/>
          <w:lang w:val="en-US"/>
        </w:rPr>
        <w:tab/>
        <w:t>(</w:t>
      </w:r>
      <w:proofErr w:type="gramStart"/>
      <w:r w:rsidRPr="002D3668">
        <w:rPr>
          <w:rFonts w:ascii="Arial" w:hAnsi="Arial" w:cs="Arial"/>
          <w:lang w:val="en-US"/>
        </w:rPr>
        <w:t>a</w:t>
      </w:r>
      <w:proofErr w:type="gramEnd"/>
      <w:r w:rsidRPr="002D3668">
        <w:rPr>
          <w:rFonts w:ascii="Arial" w:hAnsi="Arial" w:cs="Arial"/>
          <w:lang w:val="en-US"/>
        </w:rPr>
        <w:t>) Define specific heat capacity</w:t>
      </w:r>
      <w:r>
        <w:rPr>
          <w:rFonts w:ascii="Arial" w:hAnsi="Arial" w:cs="Arial"/>
          <w:lang w:val="en-US"/>
        </w:rPr>
        <w:t xml:space="preserve"> (4)</w:t>
      </w:r>
    </w:p>
    <w:tbl>
      <w:tblPr>
        <w:tblStyle w:val="TableGrid"/>
        <w:tblW w:w="0" w:type="auto"/>
        <w:tblLook w:val="04A0" w:firstRow="1" w:lastRow="0" w:firstColumn="1" w:lastColumn="0" w:noHBand="0" w:noVBand="1"/>
      </w:tblPr>
      <w:tblGrid>
        <w:gridCol w:w="9242"/>
      </w:tblGrid>
      <w:tr w:rsidR="006561E3" w:rsidRPr="002D3668" w:rsidTr="006527C9">
        <w:tc>
          <w:tcPr>
            <w:tcW w:w="9242" w:type="dxa"/>
          </w:tcPr>
          <w:p w:rsidR="006561E3" w:rsidRPr="00EF7B1C" w:rsidRDefault="00EF7B1C" w:rsidP="00384935">
            <w:pPr>
              <w:tabs>
                <w:tab w:val="left" w:pos="1545"/>
              </w:tabs>
              <w:spacing w:after="0" w:line="240" w:lineRule="auto"/>
              <w:jc w:val="both"/>
              <w:rPr>
                <w:rFonts w:ascii="Arial" w:eastAsiaTheme="minorHAnsi" w:hAnsi="Arial" w:cs="Arial"/>
                <w:lang w:val="en-US"/>
              </w:rPr>
            </w:pPr>
            <w:r w:rsidRPr="00EF7B1C">
              <w:rPr>
                <w:rFonts w:ascii="Arial" w:eastAsiaTheme="minorHAnsi" w:hAnsi="Arial" w:cs="Arial"/>
                <w:lang w:val="en-US"/>
              </w:rPr>
              <w:t>The specific heat capacity of a substance is the quantity of heat energy necessary to raise the temperature of 1kg of the substance by 1°C.</w:t>
            </w:r>
            <w:r w:rsidR="00FF7A47" w:rsidRPr="00FF7A47">
              <w:rPr>
                <w:rFonts w:ascii="Arial" w:eastAsiaTheme="minorHAnsi" w:hAnsi="Arial" w:cs="Arial"/>
                <w:lang w:val="en-US"/>
              </w:rPr>
              <w:t>The specific heat capacity of juice is thus the kJ of heat energy required per 1kg 1°C rise in temperature (kJ.kg</w:t>
            </w:r>
            <w:r w:rsidR="00FF7A47" w:rsidRPr="00FF7A47">
              <w:rPr>
                <w:rFonts w:ascii="Arial" w:eastAsiaTheme="minorHAnsi" w:hAnsi="Arial" w:cs="Arial"/>
                <w:vertAlign w:val="superscript"/>
                <w:lang w:val="en-US"/>
              </w:rPr>
              <w:t>-1</w:t>
            </w:r>
            <w:r w:rsidR="00FF7A47" w:rsidRPr="00FF7A47">
              <w:rPr>
                <w:rFonts w:ascii="Arial" w:eastAsiaTheme="minorHAnsi" w:hAnsi="Arial" w:cs="Arial"/>
                <w:lang w:val="en-US"/>
              </w:rPr>
              <w:t>°C</w:t>
            </w:r>
            <w:r w:rsidR="00FF7A47" w:rsidRPr="00FF7A47">
              <w:rPr>
                <w:rFonts w:ascii="Arial" w:eastAsiaTheme="minorHAnsi" w:hAnsi="Arial" w:cs="Arial"/>
                <w:vertAlign w:val="superscript"/>
                <w:lang w:val="en-US"/>
              </w:rPr>
              <w:t>-1</w:t>
            </w:r>
            <w:r w:rsidR="00FF7A47" w:rsidRPr="00FF7A47">
              <w:rPr>
                <w:rFonts w:ascii="Arial" w:eastAsiaTheme="minorHAnsi" w:hAnsi="Arial" w:cs="Arial"/>
                <w:lang w:val="en-US"/>
              </w:rPr>
              <w:t>).The greater the specific heat capacity of the juice, the more heat is transferred and absorbed by the juice for a given temperature change/difference.</w:t>
            </w:r>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t>(b) Give the equation to calculate the specific heat capacity of a sugar solution.</w:t>
      </w:r>
      <w:r>
        <w:rPr>
          <w:rFonts w:ascii="Arial" w:hAnsi="Arial" w:cs="Arial"/>
          <w:lang w:val="en-US"/>
        </w:rPr>
        <w:t xml:space="preserve"> (4)</w:t>
      </w:r>
    </w:p>
    <w:tbl>
      <w:tblPr>
        <w:tblStyle w:val="TableGrid"/>
        <w:tblW w:w="0" w:type="auto"/>
        <w:tblLook w:val="04A0" w:firstRow="1" w:lastRow="0" w:firstColumn="1" w:lastColumn="0" w:noHBand="0" w:noVBand="1"/>
      </w:tblPr>
      <w:tblGrid>
        <w:gridCol w:w="9242"/>
      </w:tblGrid>
      <w:tr w:rsidR="006561E3" w:rsidRPr="002D3668" w:rsidTr="006527C9">
        <w:tc>
          <w:tcPr>
            <w:tcW w:w="9242" w:type="dxa"/>
          </w:tcPr>
          <w:p w:rsidR="009E5D3A" w:rsidRPr="009E5D3A" w:rsidRDefault="009E5D3A" w:rsidP="00384935">
            <w:pPr>
              <w:tabs>
                <w:tab w:val="left" w:pos="1545"/>
              </w:tabs>
              <w:spacing w:after="0" w:line="240" w:lineRule="auto"/>
              <w:rPr>
                <w:rFonts w:ascii="Arial" w:eastAsiaTheme="minorHAnsi" w:hAnsi="Arial" w:cs="Arial"/>
                <w:b/>
                <w:lang w:val="en-US"/>
              </w:rPr>
            </w:pPr>
            <w:r w:rsidRPr="009E5D3A">
              <w:rPr>
                <w:rFonts w:ascii="Arial" w:eastAsiaTheme="minorHAnsi" w:hAnsi="Arial" w:cs="Arial"/>
                <w:b/>
                <w:lang w:val="en-US"/>
              </w:rPr>
              <w:t>C= (1 - 0.006 x B) x 4.187</w:t>
            </w:r>
          </w:p>
          <w:p w:rsidR="009E5D3A" w:rsidRPr="009E5D3A" w:rsidRDefault="009E5D3A" w:rsidP="00384935">
            <w:pPr>
              <w:tabs>
                <w:tab w:val="left" w:pos="1545"/>
              </w:tabs>
              <w:spacing w:after="0" w:line="240" w:lineRule="auto"/>
              <w:jc w:val="both"/>
              <w:rPr>
                <w:rFonts w:ascii="Arial" w:eastAsiaTheme="minorHAnsi" w:hAnsi="Arial" w:cs="Arial"/>
                <w:lang w:val="en-US"/>
              </w:rPr>
            </w:pPr>
            <w:r w:rsidRPr="009E5D3A">
              <w:rPr>
                <w:rFonts w:ascii="Arial" w:eastAsiaTheme="minorHAnsi" w:hAnsi="Arial" w:cs="Arial"/>
                <w:lang w:val="en-US"/>
              </w:rPr>
              <w:t>Where:</w:t>
            </w:r>
          </w:p>
          <w:p w:rsidR="009E5D3A" w:rsidRPr="009E5D3A" w:rsidRDefault="009E5D3A" w:rsidP="00384935">
            <w:pPr>
              <w:tabs>
                <w:tab w:val="left" w:pos="1545"/>
              </w:tabs>
              <w:spacing w:after="0" w:line="240" w:lineRule="auto"/>
              <w:jc w:val="both"/>
              <w:rPr>
                <w:rFonts w:ascii="Arial" w:eastAsiaTheme="minorHAnsi" w:hAnsi="Arial" w:cs="Arial"/>
                <w:lang w:val="en-US"/>
              </w:rPr>
            </w:pPr>
            <w:r w:rsidRPr="009E5D3A">
              <w:rPr>
                <w:rFonts w:ascii="Arial" w:eastAsiaTheme="minorHAnsi" w:hAnsi="Arial" w:cs="Arial"/>
                <w:lang w:val="en-US"/>
              </w:rPr>
              <w:t>B = Brix of sugar solution</w:t>
            </w:r>
          </w:p>
          <w:p w:rsidR="006561E3" w:rsidRPr="009E5D3A" w:rsidRDefault="009E5D3A" w:rsidP="00384935">
            <w:pPr>
              <w:tabs>
                <w:tab w:val="left" w:pos="1545"/>
              </w:tabs>
              <w:spacing w:after="0" w:line="240" w:lineRule="auto"/>
              <w:jc w:val="both"/>
              <w:rPr>
                <w:rFonts w:ascii="Arial" w:eastAsiaTheme="minorHAnsi" w:hAnsi="Arial" w:cs="Arial"/>
                <w:lang w:val="en-US"/>
              </w:rPr>
            </w:pPr>
            <w:r w:rsidRPr="009E5D3A">
              <w:rPr>
                <w:rFonts w:ascii="Arial" w:eastAsiaTheme="minorHAnsi" w:hAnsi="Arial" w:cs="Arial"/>
                <w:lang w:val="en-US"/>
              </w:rPr>
              <w:t>C = Specific heat in kJ.kg</w:t>
            </w:r>
            <w:r w:rsidRPr="009E5D3A">
              <w:rPr>
                <w:rFonts w:ascii="Arial" w:eastAsiaTheme="minorHAnsi" w:hAnsi="Arial" w:cs="Arial"/>
                <w:vertAlign w:val="superscript"/>
                <w:lang w:val="en-US"/>
              </w:rPr>
              <w:t>-1</w:t>
            </w:r>
            <w:r w:rsidRPr="009E5D3A">
              <w:rPr>
                <w:rFonts w:ascii="Arial" w:eastAsiaTheme="minorHAnsi" w:hAnsi="Arial" w:cs="Arial"/>
                <w:lang w:val="en-US"/>
              </w:rPr>
              <w:t>.°C</w:t>
            </w:r>
            <w:r w:rsidRPr="009E5D3A">
              <w:rPr>
                <w:rFonts w:ascii="Arial" w:eastAsiaTheme="minorHAnsi" w:hAnsi="Arial" w:cs="Arial"/>
                <w:vertAlign w:val="superscript"/>
                <w:lang w:val="en-US"/>
              </w:rPr>
              <w:t>-1</w:t>
            </w:r>
          </w:p>
        </w:tc>
      </w:tr>
    </w:tbl>
    <w:p w:rsidR="00384935" w:rsidRDefault="00384935" w:rsidP="006561E3">
      <w:pPr>
        <w:spacing w:after="240" w:line="360" w:lineRule="auto"/>
        <w:jc w:val="both"/>
        <w:rPr>
          <w:rFonts w:ascii="Arial" w:hAnsi="Arial" w:cs="Arial"/>
          <w:lang w:val="en-US"/>
        </w:rPr>
      </w:pPr>
    </w:p>
    <w:p w:rsidR="00384935" w:rsidRDefault="00384935">
      <w:pPr>
        <w:spacing w:after="0" w:line="240" w:lineRule="auto"/>
        <w:rPr>
          <w:rFonts w:ascii="Arial" w:hAnsi="Arial" w:cs="Arial"/>
          <w:lang w:val="en-US"/>
        </w:rPr>
      </w:pPr>
      <w:r>
        <w:rPr>
          <w:rFonts w:ascii="Arial" w:hAnsi="Arial" w:cs="Arial"/>
          <w:lang w:val="en-US"/>
        </w:rPr>
        <w:br w:type="page"/>
      </w: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lastRenderedPageBreak/>
        <w:t>5.</w:t>
      </w:r>
      <w:r w:rsidRPr="002D3668">
        <w:rPr>
          <w:rFonts w:ascii="Arial" w:hAnsi="Arial" w:cs="Arial"/>
          <w:lang w:val="en-US"/>
        </w:rPr>
        <w:tab/>
        <w:t>With the aid of a sketch describe the construction of a juice heater and indicate how the passes are affected.</w:t>
      </w:r>
      <w:r>
        <w:rPr>
          <w:rFonts w:ascii="Arial" w:hAnsi="Arial" w:cs="Arial"/>
          <w:lang w:val="en-US"/>
        </w:rPr>
        <w:t xml:space="preserve"> (18)</w:t>
      </w:r>
    </w:p>
    <w:tbl>
      <w:tblPr>
        <w:tblStyle w:val="TableGrid"/>
        <w:tblW w:w="9322" w:type="dxa"/>
        <w:tblLook w:val="04A0" w:firstRow="1" w:lastRow="0" w:firstColumn="1" w:lastColumn="0" w:noHBand="0" w:noVBand="1"/>
      </w:tblPr>
      <w:tblGrid>
        <w:gridCol w:w="9322"/>
      </w:tblGrid>
      <w:tr w:rsidR="006561E3" w:rsidRPr="002D3668" w:rsidTr="006527C9">
        <w:tc>
          <w:tcPr>
            <w:tcW w:w="9322" w:type="dxa"/>
          </w:tcPr>
          <w:p w:rsidR="006561E3" w:rsidRPr="002D3668" w:rsidRDefault="006561E3" w:rsidP="00384935">
            <w:pPr>
              <w:spacing w:after="0" w:line="240" w:lineRule="auto"/>
              <w:jc w:val="both"/>
              <w:rPr>
                <w:rFonts w:ascii="Arial" w:hAnsi="Arial" w:cs="Arial"/>
                <w:lang w:val="en-US"/>
              </w:rPr>
            </w:pPr>
          </w:p>
          <w:p w:rsidR="006561E3" w:rsidRPr="002D3668" w:rsidRDefault="00EB5C8A" w:rsidP="00384935">
            <w:pPr>
              <w:spacing w:after="0" w:line="240" w:lineRule="auto"/>
              <w:jc w:val="both"/>
              <w:rPr>
                <w:rFonts w:ascii="Arial" w:hAnsi="Arial" w:cs="Arial"/>
                <w:lang w:val="en-US"/>
              </w:rPr>
            </w:pPr>
            <w:r>
              <w:rPr>
                <w:rFonts w:ascii="Arial" w:eastAsiaTheme="minorHAnsi" w:hAnsi="Arial" w:cs="Arial"/>
                <w:noProof/>
                <w:lang w:val="en-US"/>
              </w:rPr>
              <w:drawing>
                <wp:inline distT="0" distB="0" distL="0" distR="0" wp14:anchorId="1C99DCF6" wp14:editId="55BE86F5">
                  <wp:extent cx="5127753" cy="41783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duotone>
                              <a:schemeClr val="accent6">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136890" cy="4185745"/>
                          </a:xfrm>
                          <a:prstGeom prst="rect">
                            <a:avLst/>
                          </a:prstGeom>
                          <a:noFill/>
                        </pic:spPr>
                      </pic:pic>
                    </a:graphicData>
                  </a:graphic>
                </wp:inline>
              </w:drawing>
            </w:r>
          </w:p>
        </w:tc>
      </w:tr>
      <w:tr w:rsidR="006561E3" w:rsidRPr="002D3668" w:rsidTr="006527C9">
        <w:tc>
          <w:tcPr>
            <w:tcW w:w="9322" w:type="dxa"/>
          </w:tcPr>
          <w:p w:rsidR="006561E3" w:rsidRPr="00B04907" w:rsidRDefault="00EB5C8A" w:rsidP="00384935">
            <w:pPr>
              <w:tabs>
                <w:tab w:val="left" w:pos="1545"/>
              </w:tabs>
              <w:spacing w:after="0" w:line="240" w:lineRule="auto"/>
              <w:jc w:val="both"/>
              <w:rPr>
                <w:rFonts w:ascii="Arial" w:eastAsiaTheme="minorHAnsi" w:hAnsi="Arial" w:cs="Arial"/>
                <w:lang w:val="en-US"/>
              </w:rPr>
            </w:pPr>
            <w:r w:rsidRPr="00EB5C8A">
              <w:rPr>
                <w:rFonts w:ascii="Arial" w:eastAsiaTheme="minorHAnsi" w:hAnsi="Arial" w:cs="Arial"/>
                <w:lang w:val="en-US"/>
              </w:rPr>
              <w:t xml:space="preserve">At each end of the heater baffles are arranged so that the juice will pass through a fixed number of tubes in succession. Juice is pumped through the tubes while vapour is fed around the tubes. Condensed vapour is removed via a condensate pipe and a gas vent allows </w:t>
            </w:r>
            <w:proofErr w:type="spellStart"/>
            <w:r w:rsidRPr="00EB5C8A">
              <w:rPr>
                <w:rFonts w:ascii="Arial" w:eastAsiaTheme="minorHAnsi" w:hAnsi="Arial" w:cs="Arial"/>
                <w:lang w:val="en-US"/>
              </w:rPr>
              <w:t>incondensible</w:t>
            </w:r>
            <w:proofErr w:type="spellEnd"/>
            <w:r w:rsidRPr="00EB5C8A">
              <w:rPr>
                <w:rFonts w:ascii="Arial" w:eastAsiaTheme="minorHAnsi" w:hAnsi="Arial" w:cs="Arial"/>
                <w:lang w:val="en-US"/>
              </w:rPr>
              <w:t xml:space="preserve"> gases to escape to atmosphere.</w:t>
            </w:r>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t>6.</w:t>
      </w:r>
      <w:r w:rsidRPr="002D3668">
        <w:rPr>
          <w:rFonts w:ascii="Arial" w:hAnsi="Arial" w:cs="Arial"/>
          <w:lang w:val="en-US"/>
        </w:rPr>
        <w:tab/>
        <w:t>(</w:t>
      </w:r>
      <w:proofErr w:type="gramStart"/>
      <w:r w:rsidRPr="002D3668">
        <w:rPr>
          <w:rFonts w:ascii="Arial" w:hAnsi="Arial" w:cs="Arial"/>
          <w:lang w:val="en-US"/>
        </w:rPr>
        <w:t>a</w:t>
      </w:r>
      <w:proofErr w:type="gramEnd"/>
      <w:r w:rsidRPr="002D3668">
        <w:rPr>
          <w:rFonts w:ascii="Arial" w:hAnsi="Arial" w:cs="Arial"/>
          <w:lang w:val="en-US"/>
        </w:rPr>
        <w:t>)</w:t>
      </w:r>
      <w:r w:rsidRPr="002D3668">
        <w:rPr>
          <w:rFonts w:ascii="Arial" w:hAnsi="Arial" w:cs="Arial"/>
          <w:lang w:val="en-US"/>
        </w:rPr>
        <w:tab/>
        <w:t>What effect has juice velocity on heat transfer?</w:t>
      </w:r>
      <w:r>
        <w:rPr>
          <w:rFonts w:ascii="Arial" w:hAnsi="Arial" w:cs="Arial"/>
          <w:lang w:val="en-US"/>
        </w:rPr>
        <w:t xml:space="preserve"> (2)</w:t>
      </w:r>
    </w:p>
    <w:tbl>
      <w:tblPr>
        <w:tblStyle w:val="TableGrid"/>
        <w:tblW w:w="9378" w:type="dxa"/>
        <w:tblLook w:val="04A0" w:firstRow="1" w:lastRow="0" w:firstColumn="1" w:lastColumn="0" w:noHBand="0" w:noVBand="1"/>
      </w:tblPr>
      <w:tblGrid>
        <w:gridCol w:w="9378"/>
      </w:tblGrid>
      <w:tr w:rsidR="006561E3" w:rsidRPr="002D3668" w:rsidTr="001A2E12">
        <w:tc>
          <w:tcPr>
            <w:tcW w:w="9378" w:type="dxa"/>
          </w:tcPr>
          <w:p w:rsidR="006561E3" w:rsidRPr="006B5BCD" w:rsidRDefault="006B5BCD" w:rsidP="00384935">
            <w:pPr>
              <w:tabs>
                <w:tab w:val="left" w:pos="1545"/>
              </w:tabs>
              <w:spacing w:after="0" w:line="240" w:lineRule="auto"/>
              <w:jc w:val="both"/>
              <w:rPr>
                <w:rFonts w:ascii="Arial" w:eastAsiaTheme="minorHAnsi" w:hAnsi="Arial" w:cs="Arial"/>
                <w:lang w:val="en-US"/>
              </w:rPr>
            </w:pPr>
            <w:r w:rsidRPr="006B5BCD">
              <w:rPr>
                <w:rFonts w:ascii="Arial" w:eastAsiaTheme="minorHAnsi" w:hAnsi="Arial" w:cs="Arial"/>
                <w:lang w:val="en-US"/>
              </w:rPr>
              <w:t>The velocity of the juice through the tubes affects the overall heat transfer co-efficient. The juice velocity should lie between 1.5 to 1.8ms</w:t>
            </w:r>
            <w:r w:rsidRPr="006B5BCD">
              <w:rPr>
                <w:rFonts w:ascii="Arial" w:eastAsiaTheme="minorHAnsi" w:hAnsi="Arial" w:cs="Arial"/>
                <w:vertAlign w:val="superscript"/>
                <w:lang w:val="en-US"/>
              </w:rPr>
              <w:t>-1</w:t>
            </w:r>
            <w:r w:rsidRPr="006B5BCD">
              <w:rPr>
                <w:rFonts w:ascii="Arial" w:eastAsiaTheme="minorHAnsi" w:hAnsi="Arial" w:cs="Arial"/>
                <w:lang w:val="en-US"/>
              </w:rPr>
              <w:t xml:space="preserve"> so as to get good turbulence and heat transfer.</w:t>
            </w:r>
          </w:p>
        </w:tc>
      </w:tr>
    </w:tbl>
    <w:p w:rsidR="00384935" w:rsidRDefault="00384935" w:rsidP="006561E3">
      <w:pPr>
        <w:spacing w:after="240" w:line="360" w:lineRule="auto"/>
        <w:jc w:val="both"/>
        <w:rPr>
          <w:rFonts w:ascii="Arial" w:hAnsi="Arial" w:cs="Arial"/>
          <w:lang w:val="en-US"/>
        </w:rPr>
      </w:pPr>
    </w:p>
    <w:p w:rsidR="006561E3" w:rsidRPr="002D3668" w:rsidRDefault="006561E3" w:rsidP="006561E3">
      <w:pPr>
        <w:spacing w:after="240" w:line="360" w:lineRule="auto"/>
        <w:jc w:val="both"/>
        <w:rPr>
          <w:rFonts w:ascii="Arial" w:hAnsi="Arial" w:cs="Arial"/>
          <w:lang w:val="en-US"/>
        </w:rPr>
      </w:pPr>
      <w:r w:rsidRPr="002D3668">
        <w:rPr>
          <w:rFonts w:ascii="Arial" w:hAnsi="Arial" w:cs="Arial"/>
          <w:lang w:val="en-US"/>
        </w:rPr>
        <w:t>(b)</w:t>
      </w:r>
      <w:r w:rsidRPr="002D3668">
        <w:rPr>
          <w:rFonts w:ascii="Arial" w:hAnsi="Arial" w:cs="Arial"/>
          <w:lang w:val="en-US"/>
        </w:rPr>
        <w:tab/>
        <w:t>What effect has juice velocity on pressure drop across a heater?</w:t>
      </w:r>
      <w:r>
        <w:rPr>
          <w:rFonts w:ascii="Arial" w:hAnsi="Arial" w:cs="Arial"/>
          <w:lang w:val="en-US"/>
        </w:rPr>
        <w:t xml:space="preserve"> (2)</w:t>
      </w:r>
    </w:p>
    <w:tbl>
      <w:tblPr>
        <w:tblStyle w:val="TableGrid"/>
        <w:tblW w:w="9288" w:type="dxa"/>
        <w:tblLook w:val="04A0" w:firstRow="1" w:lastRow="0" w:firstColumn="1" w:lastColumn="0" w:noHBand="0" w:noVBand="1"/>
      </w:tblPr>
      <w:tblGrid>
        <w:gridCol w:w="9288"/>
      </w:tblGrid>
      <w:tr w:rsidR="006561E3" w:rsidRPr="002D3668" w:rsidTr="001A2E12">
        <w:tc>
          <w:tcPr>
            <w:tcW w:w="9288" w:type="dxa"/>
          </w:tcPr>
          <w:p w:rsidR="006B5BCD" w:rsidRPr="006B5BCD" w:rsidRDefault="006B5BCD" w:rsidP="00384935">
            <w:pPr>
              <w:tabs>
                <w:tab w:val="left" w:pos="1545"/>
              </w:tabs>
              <w:spacing w:after="0" w:line="240" w:lineRule="auto"/>
              <w:jc w:val="both"/>
              <w:rPr>
                <w:rFonts w:ascii="Arial" w:eastAsiaTheme="minorHAnsi" w:hAnsi="Arial" w:cs="Arial"/>
                <w:lang w:val="en-US"/>
              </w:rPr>
            </w:pPr>
            <w:r w:rsidRPr="006B5BCD">
              <w:rPr>
                <w:rFonts w:ascii="Arial" w:eastAsiaTheme="minorHAnsi" w:hAnsi="Arial" w:cs="Arial"/>
                <w:lang w:val="en-US"/>
              </w:rPr>
              <w:t>The pressure drop across a heater or heaters in series should be limited to 520kPa.The calculation of pressure drop is a function of the juice velocity, the tube diameter, the number of passes and the tube length.</w:t>
            </w:r>
          </w:p>
          <w:p w:rsidR="006561E3" w:rsidRPr="006B5BCD" w:rsidRDefault="006B5BCD" w:rsidP="00384935">
            <w:pPr>
              <w:tabs>
                <w:tab w:val="left" w:pos="1545"/>
              </w:tabs>
              <w:spacing w:after="0" w:line="240" w:lineRule="auto"/>
              <w:jc w:val="both"/>
              <w:rPr>
                <w:rFonts w:ascii="Arial" w:eastAsiaTheme="minorHAnsi" w:hAnsi="Arial" w:cs="Arial"/>
                <w:lang w:val="en-US"/>
              </w:rPr>
            </w:pPr>
            <w:r w:rsidRPr="006B5BCD">
              <w:rPr>
                <w:rFonts w:ascii="Arial" w:eastAsiaTheme="minorHAnsi" w:hAnsi="Arial" w:cs="Arial"/>
                <w:lang w:val="en-US"/>
              </w:rPr>
              <w:t>Increasing the juice velocity increases the pressure drop which may be detrimental to the pump. Two heaters in series</w:t>
            </w:r>
            <w:r>
              <w:rPr>
                <w:rFonts w:ascii="Arial" w:eastAsiaTheme="minorHAnsi" w:hAnsi="Arial" w:cs="Arial"/>
                <w:lang w:val="en-US"/>
              </w:rPr>
              <w:t xml:space="preserve"> would double the pressure drop.</w:t>
            </w:r>
          </w:p>
        </w:tc>
      </w:tr>
    </w:tbl>
    <w:p w:rsidR="006561E3" w:rsidRPr="002D3668" w:rsidRDefault="006B5BCD" w:rsidP="006B5BCD">
      <w:pPr>
        <w:spacing w:after="0" w:line="240" w:lineRule="auto"/>
        <w:rPr>
          <w:rFonts w:ascii="Arial" w:hAnsi="Arial" w:cs="Arial"/>
          <w:lang w:val="en-US"/>
        </w:rPr>
      </w:pPr>
      <w:r>
        <w:rPr>
          <w:rFonts w:ascii="Arial" w:hAnsi="Arial" w:cs="Arial"/>
          <w:lang w:val="en-US"/>
        </w:rPr>
        <w:br w:type="page"/>
      </w:r>
    </w:p>
    <w:p w:rsidR="006561E3" w:rsidRPr="00384935" w:rsidRDefault="006561E3" w:rsidP="00384935">
      <w:pPr>
        <w:pStyle w:val="Subtitle"/>
      </w:pPr>
      <w:bookmarkStart w:id="29" w:name="_Toc531170157"/>
      <w:bookmarkStart w:id="30" w:name="_Toc8642721"/>
      <w:r w:rsidRPr="00384935">
        <w:lastRenderedPageBreak/>
        <w:t>Knowledge Topic 2: Clarification (40%)</w:t>
      </w:r>
      <w:bookmarkEnd w:id="29"/>
      <w:bookmarkEnd w:id="30"/>
    </w:p>
    <w:p w:rsidR="006561E3" w:rsidRPr="00015E79" w:rsidRDefault="006561E3" w:rsidP="006561E3">
      <w:pPr>
        <w:spacing w:after="240" w:line="360" w:lineRule="auto"/>
        <w:jc w:val="both"/>
        <w:rPr>
          <w:rFonts w:ascii="Arial" w:hAnsi="Arial" w:cs="Arial"/>
          <w:lang w:val="en-US"/>
        </w:rPr>
      </w:pPr>
      <w:r w:rsidRPr="00015E79">
        <w:rPr>
          <w:rFonts w:ascii="Arial" w:hAnsi="Arial" w:cs="Arial"/>
          <w:lang w:val="en-US"/>
        </w:rPr>
        <w:t>Topic elements to be covered include:</w:t>
      </w:r>
    </w:p>
    <w:p w:rsidR="006561E3" w:rsidRPr="00015E79" w:rsidRDefault="006561E3" w:rsidP="0068191F">
      <w:pPr>
        <w:pStyle w:val="ListParagraph"/>
        <w:numPr>
          <w:ilvl w:val="0"/>
          <w:numId w:val="12"/>
        </w:numPr>
        <w:spacing w:after="240" w:line="360" w:lineRule="auto"/>
        <w:contextualSpacing w:val="0"/>
        <w:jc w:val="both"/>
        <w:rPr>
          <w:rFonts w:ascii="Arial" w:hAnsi="Arial" w:cs="Arial"/>
          <w:sz w:val="22"/>
          <w:szCs w:val="22"/>
          <w:lang w:val="en-US"/>
        </w:rPr>
      </w:pPr>
      <w:r w:rsidRPr="00015E79">
        <w:rPr>
          <w:rFonts w:ascii="Arial" w:hAnsi="Arial" w:cs="Arial"/>
          <w:sz w:val="22"/>
          <w:szCs w:val="22"/>
          <w:lang w:val="en-US"/>
        </w:rPr>
        <w:t xml:space="preserve">KT0201 </w:t>
      </w:r>
      <w:r>
        <w:rPr>
          <w:rFonts w:ascii="Arial" w:hAnsi="Arial" w:cs="Arial"/>
          <w:sz w:val="22"/>
          <w:szCs w:val="22"/>
          <w:lang w:val="en-US"/>
        </w:rPr>
        <w:t>Purpose</w:t>
      </w:r>
    </w:p>
    <w:p w:rsidR="006561E3" w:rsidRDefault="006561E3" w:rsidP="0068191F">
      <w:pPr>
        <w:pStyle w:val="ListParagraph"/>
        <w:numPr>
          <w:ilvl w:val="0"/>
          <w:numId w:val="12"/>
        </w:numPr>
        <w:spacing w:after="240" w:line="360" w:lineRule="auto"/>
        <w:contextualSpacing w:val="0"/>
        <w:jc w:val="both"/>
        <w:rPr>
          <w:rFonts w:ascii="Arial" w:hAnsi="Arial" w:cs="Arial"/>
          <w:sz w:val="22"/>
          <w:szCs w:val="22"/>
          <w:lang w:val="en-US"/>
        </w:rPr>
      </w:pPr>
      <w:r w:rsidRPr="00015E79">
        <w:rPr>
          <w:rFonts w:ascii="Arial" w:hAnsi="Arial" w:cs="Arial"/>
          <w:sz w:val="22"/>
          <w:szCs w:val="22"/>
          <w:lang w:val="en-US"/>
        </w:rPr>
        <w:t xml:space="preserve">KT0202 </w:t>
      </w:r>
      <w:r>
        <w:rPr>
          <w:rFonts w:ascii="Arial" w:hAnsi="Arial" w:cs="Arial"/>
          <w:sz w:val="22"/>
          <w:szCs w:val="22"/>
          <w:lang w:val="en-US"/>
        </w:rPr>
        <w:t>Principles</w:t>
      </w:r>
    </w:p>
    <w:p w:rsidR="006561E3" w:rsidRDefault="006561E3" w:rsidP="0068191F">
      <w:pPr>
        <w:pStyle w:val="ListParagraph"/>
        <w:numPr>
          <w:ilvl w:val="0"/>
          <w:numId w:val="12"/>
        </w:numPr>
        <w:spacing w:after="240" w:line="360" w:lineRule="auto"/>
        <w:contextualSpacing w:val="0"/>
        <w:jc w:val="both"/>
        <w:rPr>
          <w:rFonts w:ascii="Arial" w:hAnsi="Arial" w:cs="Arial"/>
          <w:sz w:val="22"/>
          <w:szCs w:val="22"/>
          <w:lang w:val="en-US"/>
        </w:rPr>
      </w:pPr>
      <w:r>
        <w:rPr>
          <w:rFonts w:ascii="Arial" w:hAnsi="Arial" w:cs="Arial"/>
          <w:sz w:val="22"/>
          <w:szCs w:val="22"/>
          <w:lang w:val="en-US"/>
        </w:rPr>
        <w:t>KT0203 Liming</w:t>
      </w:r>
    </w:p>
    <w:p w:rsidR="006561E3" w:rsidRDefault="006561E3" w:rsidP="0068191F">
      <w:pPr>
        <w:pStyle w:val="ListParagraph"/>
        <w:numPr>
          <w:ilvl w:val="0"/>
          <w:numId w:val="12"/>
        </w:numPr>
        <w:spacing w:after="240" w:line="360" w:lineRule="auto"/>
        <w:contextualSpacing w:val="0"/>
        <w:jc w:val="both"/>
        <w:rPr>
          <w:rFonts w:ascii="Arial" w:hAnsi="Arial" w:cs="Arial"/>
          <w:sz w:val="22"/>
          <w:szCs w:val="22"/>
          <w:lang w:val="en-US"/>
        </w:rPr>
      </w:pPr>
      <w:r>
        <w:rPr>
          <w:rFonts w:ascii="Arial" w:hAnsi="Arial" w:cs="Arial"/>
          <w:sz w:val="22"/>
          <w:szCs w:val="22"/>
          <w:lang w:val="en-US"/>
        </w:rPr>
        <w:t>KT0204 Operation of Clarifiers</w:t>
      </w:r>
    </w:p>
    <w:p w:rsidR="006561E3" w:rsidRDefault="006561E3" w:rsidP="0068191F">
      <w:pPr>
        <w:pStyle w:val="ListParagraph"/>
        <w:numPr>
          <w:ilvl w:val="0"/>
          <w:numId w:val="12"/>
        </w:numPr>
        <w:spacing w:after="240" w:line="360" w:lineRule="auto"/>
        <w:contextualSpacing w:val="0"/>
        <w:jc w:val="both"/>
        <w:rPr>
          <w:rFonts w:ascii="Arial" w:hAnsi="Arial" w:cs="Arial"/>
          <w:sz w:val="22"/>
          <w:szCs w:val="22"/>
          <w:lang w:val="en-US"/>
        </w:rPr>
      </w:pPr>
      <w:r>
        <w:rPr>
          <w:rFonts w:ascii="Arial" w:hAnsi="Arial" w:cs="Arial"/>
          <w:sz w:val="22"/>
          <w:szCs w:val="22"/>
          <w:lang w:val="en-US"/>
        </w:rPr>
        <w:t>KT0205 Filtration</w:t>
      </w:r>
    </w:p>
    <w:p w:rsidR="006561E3" w:rsidRPr="00015E79" w:rsidRDefault="006561E3" w:rsidP="0068191F">
      <w:pPr>
        <w:pStyle w:val="ListParagraph"/>
        <w:numPr>
          <w:ilvl w:val="0"/>
          <w:numId w:val="12"/>
        </w:numPr>
        <w:spacing w:after="240" w:line="360" w:lineRule="auto"/>
        <w:contextualSpacing w:val="0"/>
        <w:jc w:val="both"/>
        <w:rPr>
          <w:rFonts w:ascii="Arial" w:hAnsi="Arial" w:cs="Arial"/>
          <w:sz w:val="22"/>
          <w:szCs w:val="22"/>
          <w:lang w:val="en-US"/>
        </w:rPr>
      </w:pPr>
      <w:r>
        <w:rPr>
          <w:rFonts w:ascii="Arial" w:hAnsi="Arial" w:cs="Arial"/>
          <w:sz w:val="22"/>
          <w:szCs w:val="22"/>
          <w:lang w:val="en-US"/>
        </w:rPr>
        <w:t>KT0206 Mud recycling</w:t>
      </w:r>
    </w:p>
    <w:p w:rsidR="006561E3" w:rsidRPr="00015E79" w:rsidRDefault="006561E3" w:rsidP="006561E3">
      <w:pPr>
        <w:spacing w:after="240" w:line="360" w:lineRule="auto"/>
        <w:jc w:val="both"/>
        <w:rPr>
          <w:rFonts w:ascii="Arial" w:hAnsi="Arial" w:cs="Arial"/>
          <w:lang w:val="en-US"/>
        </w:rPr>
      </w:pPr>
      <w:r w:rsidRPr="00015E79">
        <w:rPr>
          <w:rFonts w:ascii="Arial" w:hAnsi="Arial" w:cs="Arial"/>
          <w:lang w:val="en-US"/>
        </w:rPr>
        <w:t>Internal Assessment Criteria and Weight</w:t>
      </w:r>
    </w:p>
    <w:p w:rsidR="006561E3" w:rsidRDefault="006561E3" w:rsidP="0068191F">
      <w:pPr>
        <w:pStyle w:val="ListParagraph"/>
        <w:numPr>
          <w:ilvl w:val="0"/>
          <w:numId w:val="13"/>
        </w:numPr>
        <w:spacing w:after="240" w:line="360" w:lineRule="auto"/>
        <w:ind w:left="714" w:hanging="357"/>
        <w:contextualSpacing w:val="0"/>
        <w:jc w:val="both"/>
        <w:rPr>
          <w:rFonts w:ascii="Arial" w:hAnsi="Arial" w:cs="Arial"/>
          <w:sz w:val="22"/>
          <w:szCs w:val="22"/>
          <w:lang w:val="en-US"/>
        </w:rPr>
      </w:pPr>
      <w:r w:rsidRPr="00015E79">
        <w:rPr>
          <w:rFonts w:ascii="Arial" w:hAnsi="Arial" w:cs="Arial"/>
          <w:sz w:val="22"/>
          <w:szCs w:val="22"/>
          <w:lang w:val="en-US"/>
        </w:rPr>
        <w:t xml:space="preserve">IAC0201 </w:t>
      </w:r>
      <w:r>
        <w:rPr>
          <w:rFonts w:ascii="Arial" w:hAnsi="Arial" w:cs="Arial"/>
          <w:sz w:val="22"/>
          <w:szCs w:val="22"/>
          <w:lang w:val="en-US"/>
        </w:rPr>
        <w:t>An understanding of process steps and use of equipment related to clarification can be demonstrated</w:t>
      </w:r>
    </w:p>
    <w:p w:rsidR="006561E3" w:rsidRPr="00015E79" w:rsidRDefault="006561E3" w:rsidP="0068191F">
      <w:pPr>
        <w:pStyle w:val="ListParagraph"/>
        <w:numPr>
          <w:ilvl w:val="0"/>
          <w:numId w:val="13"/>
        </w:numPr>
        <w:spacing w:after="240" w:line="360" w:lineRule="auto"/>
        <w:ind w:left="714" w:hanging="357"/>
        <w:contextualSpacing w:val="0"/>
        <w:jc w:val="both"/>
        <w:rPr>
          <w:rFonts w:ascii="Arial" w:hAnsi="Arial" w:cs="Arial"/>
          <w:sz w:val="22"/>
          <w:szCs w:val="22"/>
          <w:lang w:val="en-US"/>
        </w:rPr>
      </w:pPr>
      <w:r>
        <w:rPr>
          <w:rFonts w:ascii="Arial" w:hAnsi="Arial" w:cs="Arial"/>
          <w:sz w:val="22"/>
          <w:szCs w:val="22"/>
          <w:lang w:val="en-US"/>
        </w:rPr>
        <w:t>IAC0202 Key control points related to clarification can be listed and controls explained</w:t>
      </w:r>
    </w:p>
    <w:p w:rsidR="006561E3" w:rsidRPr="00015E79" w:rsidRDefault="006561E3" w:rsidP="0068191F">
      <w:pPr>
        <w:pStyle w:val="ListParagraph"/>
        <w:numPr>
          <w:ilvl w:val="0"/>
          <w:numId w:val="13"/>
        </w:numPr>
        <w:spacing w:after="240" w:line="360" w:lineRule="auto"/>
        <w:ind w:left="714" w:hanging="357"/>
        <w:contextualSpacing w:val="0"/>
        <w:jc w:val="both"/>
        <w:rPr>
          <w:rFonts w:ascii="Arial" w:hAnsi="Arial" w:cs="Arial"/>
          <w:sz w:val="22"/>
          <w:szCs w:val="22"/>
          <w:lang w:val="en-US"/>
        </w:rPr>
      </w:pPr>
      <w:r>
        <w:rPr>
          <w:rFonts w:ascii="Arial" w:hAnsi="Arial" w:cs="Arial"/>
          <w:sz w:val="22"/>
          <w:szCs w:val="22"/>
          <w:lang w:val="en-US"/>
        </w:rPr>
        <w:t>(Weight 40</w:t>
      </w:r>
      <w:r w:rsidRPr="00015E79">
        <w:rPr>
          <w:rFonts w:ascii="Arial" w:hAnsi="Arial" w:cs="Arial"/>
          <w:sz w:val="22"/>
          <w:szCs w:val="22"/>
          <w:lang w:val="en-US"/>
        </w:rPr>
        <w:t>%)</w:t>
      </w:r>
    </w:p>
    <w:p w:rsidR="00384935" w:rsidRDefault="00384935">
      <w:pPr>
        <w:spacing w:after="0" w:line="240" w:lineRule="auto"/>
        <w:rPr>
          <w:rFonts w:ascii="Arial" w:hAnsi="Arial" w:cs="Arial"/>
          <w:b/>
        </w:rPr>
      </w:pPr>
      <w:r>
        <w:rPr>
          <w:rFonts w:ascii="Arial" w:hAnsi="Arial" w:cs="Arial"/>
          <w:b/>
        </w:rPr>
        <w:br w:type="page"/>
      </w:r>
    </w:p>
    <w:p w:rsidR="006561E3" w:rsidRPr="00015E79" w:rsidRDefault="006561E3" w:rsidP="006561E3">
      <w:pPr>
        <w:spacing w:after="240" w:line="360" w:lineRule="auto"/>
        <w:jc w:val="both"/>
        <w:rPr>
          <w:rFonts w:ascii="Arial" w:hAnsi="Arial" w:cs="Arial"/>
          <w:b/>
        </w:rPr>
      </w:pPr>
      <w:r w:rsidRPr="00015E79">
        <w:rPr>
          <w:rFonts w:ascii="Arial" w:hAnsi="Arial" w:cs="Arial"/>
          <w:b/>
        </w:rPr>
        <w:lastRenderedPageBreak/>
        <w:t>Learning activity 2.1: Individual Learning activity: 1</w:t>
      </w:r>
      <w:r>
        <w:rPr>
          <w:rFonts w:ascii="Arial" w:hAnsi="Arial" w:cs="Arial"/>
          <w:b/>
        </w:rPr>
        <w:t>0</w:t>
      </w:r>
      <w:r w:rsidRPr="00015E79">
        <w:rPr>
          <w:rFonts w:ascii="Arial" w:hAnsi="Arial" w:cs="Arial"/>
          <w:b/>
        </w:rPr>
        <w:t xml:space="preserve"> hour</w:t>
      </w:r>
      <w:r>
        <w:rPr>
          <w:rFonts w:ascii="Arial" w:hAnsi="Arial" w:cs="Arial"/>
          <w:b/>
        </w:rPr>
        <w:t>s (150</w:t>
      </w:r>
      <w:r w:rsidRPr="00015E79">
        <w:rPr>
          <w:rFonts w:ascii="Arial" w:hAnsi="Arial" w:cs="Arial"/>
          <w:b/>
        </w:rPr>
        <w:t xml:space="preserve"> marks)</w:t>
      </w:r>
    </w:p>
    <w:p w:rsidR="006561E3" w:rsidRPr="00015E79" w:rsidRDefault="006561E3" w:rsidP="006561E3">
      <w:pPr>
        <w:pStyle w:val="WW-BodyText2"/>
        <w:suppressAutoHyphens w:val="0"/>
        <w:overflowPunct/>
        <w:autoSpaceDE/>
        <w:autoSpaceDN/>
        <w:adjustRightInd/>
        <w:spacing w:after="240"/>
        <w:ind w:left="-142" w:right="-472"/>
        <w:textAlignment w:val="auto"/>
        <w:rPr>
          <w:rFonts w:cs="Arial"/>
          <w:sz w:val="22"/>
          <w:szCs w:val="22"/>
          <w:lang w:val="en-ZA"/>
        </w:rPr>
      </w:pPr>
      <w:r w:rsidRPr="00015E79">
        <w:rPr>
          <w:rFonts w:cs="Arial"/>
          <w:noProof/>
          <w:sz w:val="22"/>
          <w:szCs w:val="22"/>
          <w:lang w:val="en-US"/>
        </w:rPr>
        <w:drawing>
          <wp:inline distT="0" distB="0" distL="0" distR="0" wp14:anchorId="362A88B0" wp14:editId="18CA98CA">
            <wp:extent cx="1009650" cy="762000"/>
            <wp:effectExtent l="0" t="0" r="0" b="0"/>
            <wp:docPr id="1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2F54307C" wp14:editId="4BD4DA3D">
            <wp:extent cx="1009650" cy="762000"/>
            <wp:effectExtent l="0" t="0" r="0" b="0"/>
            <wp:docPr id="15"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3FC54428" wp14:editId="0DD47EE3">
            <wp:extent cx="1009650" cy="762000"/>
            <wp:effectExtent l="0" t="0" r="0" b="0"/>
            <wp:docPr id="16"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2C148177" wp14:editId="29B77225">
            <wp:extent cx="1009650" cy="762000"/>
            <wp:effectExtent l="0" t="0" r="0" b="0"/>
            <wp:docPr id="17"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7DA2CCF4" wp14:editId="699DB2D6">
            <wp:extent cx="1009650" cy="762000"/>
            <wp:effectExtent l="0" t="0" r="0" b="0"/>
            <wp:docPr id="31"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Picture 726"/>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61E2A1DE" wp14:editId="4E68B197">
            <wp:extent cx="1009650" cy="762000"/>
            <wp:effectExtent l="0" t="0" r="0" b="0"/>
            <wp:docPr id="896"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Picture 727"/>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p>
    <w:p w:rsidR="006561E3" w:rsidRPr="00015E79" w:rsidRDefault="006561E3" w:rsidP="006561E3">
      <w:pPr>
        <w:spacing w:after="240" w:line="360" w:lineRule="auto"/>
        <w:jc w:val="both"/>
        <w:rPr>
          <w:rFonts w:ascii="Arial" w:hAnsi="Arial" w:cs="Arial"/>
        </w:rPr>
      </w:pPr>
      <w:r w:rsidRPr="00015E79">
        <w:rPr>
          <w:rFonts w:ascii="Arial" w:hAnsi="Arial" w:cs="Arial"/>
          <w:b/>
        </w:rPr>
        <w:t xml:space="preserve">Learning Objective: </w:t>
      </w:r>
      <w:r>
        <w:rPr>
          <w:rFonts w:ascii="Arial" w:hAnsi="Arial" w:cs="Arial"/>
        </w:rPr>
        <w:t>Demonstrate an understanding of process steps and use of equipment related to clarification.</w:t>
      </w:r>
    </w:p>
    <w:p w:rsidR="006561E3" w:rsidRDefault="006561E3" w:rsidP="006561E3">
      <w:pPr>
        <w:spacing w:after="240" w:line="360" w:lineRule="auto"/>
        <w:jc w:val="both"/>
        <w:rPr>
          <w:rFonts w:ascii="Arial" w:hAnsi="Arial" w:cs="Arial"/>
        </w:rPr>
      </w:pPr>
      <w:r w:rsidRPr="00015E79">
        <w:rPr>
          <w:rFonts w:ascii="Arial" w:hAnsi="Arial" w:cs="Arial"/>
          <w:b/>
        </w:rPr>
        <w:t>Task:</w:t>
      </w:r>
      <w:r w:rsidRPr="00015E79">
        <w:rPr>
          <w:rFonts w:ascii="Arial" w:hAnsi="Arial" w:cs="Arial"/>
        </w:rPr>
        <w:t xml:space="preserve"> </w:t>
      </w:r>
      <w:r>
        <w:rPr>
          <w:rFonts w:ascii="Arial" w:hAnsi="Arial" w:cs="Arial"/>
        </w:rPr>
        <w:t>Read each question carefully and write your answer in the space provided.</w:t>
      </w: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What is the purpose of clarification?</w:t>
      </w:r>
      <w:r>
        <w:rPr>
          <w:rFonts w:ascii="Arial" w:hAnsi="Arial" w:cs="Arial"/>
          <w:sz w:val="22"/>
          <w:szCs w:val="22"/>
        </w:rPr>
        <w:t xml:space="preserve"> (2)</w:t>
      </w:r>
    </w:p>
    <w:tbl>
      <w:tblPr>
        <w:tblStyle w:val="TableGrid"/>
        <w:tblW w:w="0" w:type="auto"/>
        <w:jc w:val="center"/>
        <w:tblInd w:w="-1507" w:type="dxa"/>
        <w:tblLook w:val="04A0" w:firstRow="1" w:lastRow="0" w:firstColumn="1" w:lastColumn="0" w:noHBand="0" w:noVBand="1"/>
      </w:tblPr>
      <w:tblGrid>
        <w:gridCol w:w="9280"/>
      </w:tblGrid>
      <w:tr w:rsidR="006561E3" w:rsidTr="005D6B4E">
        <w:trPr>
          <w:jc w:val="center"/>
        </w:trPr>
        <w:tc>
          <w:tcPr>
            <w:tcW w:w="9280" w:type="dxa"/>
          </w:tcPr>
          <w:p w:rsidR="006561E3" w:rsidRPr="00553027" w:rsidRDefault="00553027" w:rsidP="00A55633">
            <w:pPr>
              <w:spacing w:after="0" w:line="240" w:lineRule="auto"/>
              <w:jc w:val="both"/>
              <w:rPr>
                <w:rFonts w:ascii="Arial" w:hAnsi="Arial" w:cs="Arial"/>
                <w:lang w:val="en-US"/>
              </w:rPr>
            </w:pPr>
            <w:r w:rsidRPr="00553027">
              <w:rPr>
                <w:rFonts w:ascii="Arial" w:hAnsi="Arial" w:cs="Arial"/>
                <w:lang w:val="en-US"/>
              </w:rPr>
              <w:t xml:space="preserve">The purpose of clarification is to produce a clear </w:t>
            </w:r>
            <w:proofErr w:type="gramStart"/>
            <w:r w:rsidRPr="00553027">
              <w:rPr>
                <w:rFonts w:ascii="Arial" w:hAnsi="Arial" w:cs="Arial"/>
                <w:lang w:val="en-US"/>
              </w:rPr>
              <w:t>juice, that</w:t>
            </w:r>
            <w:proofErr w:type="gramEnd"/>
            <w:r w:rsidRPr="00553027">
              <w:rPr>
                <w:rFonts w:ascii="Arial" w:hAnsi="Arial" w:cs="Arial"/>
                <w:lang w:val="en-US"/>
              </w:rPr>
              <w:t xml:space="preserve"> is of the correct pH value, free of suspended or colloidal matter and to do this with minimal loss of sucrose or destruction of reducing sugars.</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What is the target pH value for limed juice and why is this target chosen?</w:t>
      </w:r>
      <w:r>
        <w:rPr>
          <w:rFonts w:ascii="Arial" w:hAnsi="Arial" w:cs="Arial"/>
          <w:sz w:val="22"/>
          <w:szCs w:val="22"/>
        </w:rPr>
        <w:t xml:space="preserve"> (3)</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FA2DBD" w:rsidP="00A55633">
            <w:pPr>
              <w:spacing w:after="0" w:line="240" w:lineRule="auto"/>
              <w:jc w:val="both"/>
              <w:rPr>
                <w:rFonts w:ascii="Arial" w:hAnsi="Arial" w:cs="Arial"/>
              </w:rPr>
            </w:pPr>
            <w:r>
              <w:rPr>
                <w:rFonts w:ascii="Arial" w:hAnsi="Arial" w:cs="Arial"/>
                <w:lang w:val="en-US"/>
              </w:rPr>
              <w:t>7.0 to 7.</w:t>
            </w:r>
            <w:r w:rsidRPr="00E93259">
              <w:rPr>
                <w:rFonts w:ascii="Arial" w:hAnsi="Arial" w:cs="Arial"/>
                <w:lang w:val="en-US"/>
              </w:rPr>
              <w:t>2</w:t>
            </w:r>
            <w:r>
              <w:rPr>
                <w:rFonts w:ascii="Arial" w:hAnsi="Arial" w:cs="Arial"/>
                <w:lang w:val="en-US"/>
              </w:rPr>
              <w:t xml:space="preserve"> </w:t>
            </w:r>
            <w:proofErr w:type="spellStart"/>
            <w:r>
              <w:rPr>
                <w:rFonts w:ascii="Arial" w:hAnsi="Arial" w:cs="Arial"/>
                <w:lang w:val="en-US"/>
              </w:rPr>
              <w:t>pH.</w:t>
            </w:r>
            <w:proofErr w:type="spellEnd"/>
            <w:r w:rsidRPr="00E93259">
              <w:rPr>
                <w:rFonts w:ascii="Arial" w:hAnsi="Arial" w:cs="Arial"/>
                <w:lang w:val="en-US"/>
              </w:rPr>
              <w:t xml:space="preserve"> </w:t>
            </w:r>
            <w:r>
              <w:rPr>
                <w:rFonts w:ascii="Arial" w:hAnsi="Arial" w:cs="Arial"/>
                <w:lang w:val="en-US"/>
              </w:rPr>
              <w:t>,t</w:t>
            </w:r>
            <w:r w:rsidRPr="00E93259">
              <w:rPr>
                <w:rFonts w:ascii="Arial" w:hAnsi="Arial" w:cs="Arial"/>
                <w:lang w:val="en-US"/>
              </w:rPr>
              <w:t xml:space="preserve">his is about the best pH for the crystallization process as it will give easy boiling </w:t>
            </w:r>
            <w:proofErr w:type="spellStart"/>
            <w:r w:rsidRPr="00E93259">
              <w:rPr>
                <w:rFonts w:ascii="Arial" w:hAnsi="Arial" w:cs="Arial"/>
                <w:lang w:val="en-US"/>
              </w:rPr>
              <w:t>massecuites</w:t>
            </w:r>
            <w:proofErr w:type="spellEnd"/>
            <w:r w:rsidRPr="00E93259">
              <w:rPr>
                <w:rFonts w:ascii="Arial" w:hAnsi="Arial" w:cs="Arial"/>
                <w:lang w:val="en-US"/>
              </w:rPr>
              <w:t xml:space="preserve">, develop less </w:t>
            </w:r>
            <w:proofErr w:type="spellStart"/>
            <w:r w:rsidRPr="00E93259">
              <w:rPr>
                <w:rFonts w:ascii="Arial" w:hAnsi="Arial" w:cs="Arial"/>
                <w:lang w:val="en-US"/>
              </w:rPr>
              <w:t>colour</w:t>
            </w:r>
            <w:proofErr w:type="spellEnd"/>
            <w:r w:rsidRPr="00E93259">
              <w:rPr>
                <w:rFonts w:ascii="Arial" w:hAnsi="Arial" w:cs="Arial"/>
                <w:lang w:val="en-US"/>
              </w:rPr>
              <w:t xml:space="preserve"> and there will be little loss of sucrose by inversion or the breakdown of reducing sugars. If the pH is too high the </w:t>
            </w:r>
            <w:proofErr w:type="spellStart"/>
            <w:r w:rsidRPr="00E93259">
              <w:rPr>
                <w:rFonts w:ascii="Arial" w:hAnsi="Arial" w:cs="Arial"/>
                <w:lang w:val="en-US"/>
              </w:rPr>
              <w:t>massecuites</w:t>
            </w:r>
            <w:proofErr w:type="spellEnd"/>
            <w:r w:rsidRPr="00E93259">
              <w:rPr>
                <w:rFonts w:ascii="Arial" w:hAnsi="Arial" w:cs="Arial"/>
                <w:lang w:val="en-US"/>
              </w:rPr>
              <w:t xml:space="preserve"> will be dark and viscous and there will be breakdown of reducing sugars. Low pH’s will cause sucrose inversion</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Pr>
          <w:rFonts w:ascii="Arial" w:hAnsi="Arial" w:cs="Arial"/>
          <w:sz w:val="22"/>
          <w:szCs w:val="22"/>
        </w:rPr>
        <w:t>Explain with the aid of formula</w:t>
      </w:r>
      <w:r w:rsidRPr="009A28E7">
        <w:rPr>
          <w:rFonts w:ascii="Arial" w:hAnsi="Arial" w:cs="Arial"/>
          <w:sz w:val="22"/>
          <w:szCs w:val="22"/>
        </w:rPr>
        <w:t>e the formation of the milk of lime slurry.</w:t>
      </w:r>
      <w:r>
        <w:rPr>
          <w:rFonts w:ascii="Arial" w:hAnsi="Arial" w:cs="Arial"/>
          <w:sz w:val="22"/>
          <w:szCs w:val="22"/>
        </w:rPr>
        <w:t xml:space="preserve"> (4)</w:t>
      </w:r>
    </w:p>
    <w:tbl>
      <w:tblPr>
        <w:tblStyle w:val="TableGrid"/>
        <w:tblW w:w="0" w:type="auto"/>
        <w:tblLook w:val="04A0" w:firstRow="1" w:lastRow="0" w:firstColumn="1" w:lastColumn="0" w:noHBand="0" w:noVBand="1"/>
      </w:tblPr>
      <w:tblGrid>
        <w:gridCol w:w="9242"/>
      </w:tblGrid>
      <w:tr w:rsidR="006561E3" w:rsidTr="00A55633">
        <w:trPr>
          <w:trHeight w:val="476"/>
        </w:trPr>
        <w:tc>
          <w:tcPr>
            <w:tcW w:w="9242" w:type="dxa"/>
          </w:tcPr>
          <w:p w:rsidR="00C83F89" w:rsidRDefault="00C83F89" w:rsidP="00A55633">
            <w:pPr>
              <w:spacing w:after="0" w:line="240" w:lineRule="auto"/>
              <w:jc w:val="both"/>
              <w:rPr>
                <w:rFonts w:ascii="Arial" w:hAnsi="Arial" w:cs="Arial"/>
              </w:rPr>
            </w:pPr>
            <w:r>
              <w:rPr>
                <w:rFonts w:ascii="Arial" w:hAnsi="Arial" w:cs="Arial"/>
                <w:noProof/>
                <w:lang w:val="en-US"/>
              </w:rPr>
              <w:drawing>
                <wp:inline distT="0" distB="0" distL="0" distR="0" wp14:anchorId="00F4E753" wp14:editId="4E5B17EB">
                  <wp:extent cx="5760000" cy="53819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000" cy="538190"/>
                          </a:xfrm>
                          <a:prstGeom prst="rect">
                            <a:avLst/>
                          </a:prstGeom>
                          <a:noFill/>
                        </pic:spPr>
                      </pic:pic>
                    </a:graphicData>
                  </a:graphic>
                </wp:inline>
              </w:drawing>
            </w:r>
          </w:p>
          <w:p w:rsidR="00C83F89" w:rsidRPr="00624B98" w:rsidRDefault="00C83F89" w:rsidP="00A55633">
            <w:pPr>
              <w:spacing w:after="0" w:line="240" w:lineRule="auto"/>
              <w:jc w:val="both"/>
              <w:rPr>
                <w:rFonts w:ascii="Arial" w:hAnsi="Arial" w:cs="Arial"/>
                <w:lang w:val="en-US"/>
              </w:rPr>
            </w:pPr>
            <w:r w:rsidRPr="00C83F89">
              <w:rPr>
                <w:rFonts w:ascii="Arial" w:hAnsi="Arial" w:cs="Arial"/>
                <w:lang w:val="en-US"/>
              </w:rPr>
              <w:t>The process of lime slaking generates a great deal of heat.</w:t>
            </w:r>
            <w:r>
              <w:rPr>
                <w:rFonts w:ascii="Arial" w:hAnsi="Arial" w:cs="Arial"/>
                <w:lang w:val="en-US"/>
              </w:rPr>
              <w:t xml:space="preserve"> </w:t>
            </w:r>
            <w:r w:rsidRPr="00C83F89">
              <w:rPr>
                <w:rFonts w:ascii="Arial" w:hAnsi="Arial" w:cs="Arial"/>
                <w:lang w:val="en-US"/>
              </w:rPr>
              <w:t xml:space="preserve">Since calcium hydroxide is only very slightly soluble in water i.e. 0.12% at 25°C, the milk of lime is therefore a fine suspension of small particles of </w:t>
            </w:r>
            <w:proofErr w:type="spellStart"/>
            <w:r w:rsidRPr="00C83F89">
              <w:rPr>
                <w:rFonts w:ascii="Arial" w:hAnsi="Arial" w:cs="Arial"/>
                <w:lang w:val="en-US"/>
              </w:rPr>
              <w:t>CaO</w:t>
            </w:r>
            <w:proofErr w:type="spellEnd"/>
            <w:r w:rsidRPr="00C83F89">
              <w:rPr>
                <w:rFonts w:ascii="Arial" w:hAnsi="Arial" w:cs="Arial"/>
                <w:lang w:val="en-US"/>
              </w:rPr>
              <w:t xml:space="preserve"> in water.</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Define precipitation</w:t>
      </w:r>
      <w:r>
        <w:rPr>
          <w:rFonts w:ascii="Arial" w:hAnsi="Arial" w:cs="Arial"/>
          <w:sz w:val="22"/>
          <w:szCs w:val="22"/>
        </w:rPr>
        <w:t>. (2)</w:t>
      </w:r>
    </w:p>
    <w:tbl>
      <w:tblPr>
        <w:tblStyle w:val="TableGrid"/>
        <w:tblW w:w="9288" w:type="dxa"/>
        <w:tblLook w:val="04A0" w:firstRow="1" w:lastRow="0" w:firstColumn="1" w:lastColumn="0" w:noHBand="0" w:noVBand="1"/>
      </w:tblPr>
      <w:tblGrid>
        <w:gridCol w:w="9288"/>
      </w:tblGrid>
      <w:tr w:rsidR="006561E3" w:rsidTr="00AA1213">
        <w:tc>
          <w:tcPr>
            <w:tcW w:w="9288" w:type="dxa"/>
          </w:tcPr>
          <w:p w:rsidR="006561E3" w:rsidRPr="000B02E6" w:rsidRDefault="000B02E6" w:rsidP="00A55633">
            <w:pPr>
              <w:spacing w:after="0" w:line="240" w:lineRule="auto"/>
              <w:jc w:val="both"/>
              <w:rPr>
                <w:rFonts w:ascii="Arial" w:hAnsi="Arial" w:cs="Arial"/>
                <w:lang w:val="en-US"/>
              </w:rPr>
            </w:pPr>
            <w:r w:rsidRPr="00C131AD">
              <w:rPr>
                <w:rFonts w:ascii="Arial" w:hAnsi="Arial" w:cs="Arial"/>
                <w:lang w:val="en-US"/>
              </w:rPr>
              <w:t xml:space="preserve">The two-stage precipitation first causes small particles to form, which grow and rearrange into a very intricate floc that traps and absorbs all suspended solids. Included are the other non-sugars that are precipitated by the reaction change, by the heat, by the calcium and by the increase in </w:t>
            </w:r>
            <w:proofErr w:type="spellStart"/>
            <w:r w:rsidRPr="00C131AD">
              <w:rPr>
                <w:rFonts w:ascii="Arial" w:hAnsi="Arial" w:cs="Arial"/>
                <w:lang w:val="en-US"/>
              </w:rPr>
              <w:t>pH.</w:t>
            </w:r>
            <w:proofErr w:type="spellEnd"/>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lastRenderedPageBreak/>
        <w:t>Explain why purity cannot be used to judge the efficiency of clarification.</w:t>
      </w:r>
      <w:r>
        <w:rPr>
          <w:rFonts w:ascii="Arial" w:hAnsi="Arial" w:cs="Arial"/>
          <w:sz w:val="22"/>
          <w:szCs w:val="22"/>
        </w:rPr>
        <w:t xml:space="preserve"> (4)</w:t>
      </w:r>
    </w:p>
    <w:tbl>
      <w:tblPr>
        <w:tblStyle w:val="TableGrid"/>
        <w:tblW w:w="9288" w:type="dxa"/>
        <w:tblLook w:val="04A0" w:firstRow="1" w:lastRow="0" w:firstColumn="1" w:lastColumn="0" w:noHBand="0" w:noVBand="1"/>
      </w:tblPr>
      <w:tblGrid>
        <w:gridCol w:w="9288"/>
      </w:tblGrid>
      <w:tr w:rsidR="006561E3" w:rsidTr="00C71519">
        <w:tc>
          <w:tcPr>
            <w:tcW w:w="9288" w:type="dxa"/>
          </w:tcPr>
          <w:p w:rsidR="00C71519" w:rsidRPr="00C71519" w:rsidRDefault="00C71519" w:rsidP="00A55633">
            <w:pPr>
              <w:spacing w:after="0" w:line="240" w:lineRule="auto"/>
              <w:jc w:val="both"/>
              <w:rPr>
                <w:rFonts w:ascii="Arial" w:hAnsi="Arial" w:cs="Arial"/>
                <w:color w:val="FF0000"/>
                <w:lang w:val="en-US"/>
              </w:rPr>
            </w:pPr>
            <w:r w:rsidRPr="00C131AD">
              <w:rPr>
                <w:rFonts w:ascii="Arial" w:hAnsi="Arial" w:cs="Arial"/>
                <w:lang w:val="en-US"/>
              </w:rPr>
              <w:t xml:space="preserve">Clarification removes the insoluble matter in the juice. Most of the soluble impurities (non-sugars) are </w:t>
            </w:r>
            <w:r w:rsidRPr="00C131AD">
              <w:rPr>
                <w:rFonts w:ascii="Arial" w:hAnsi="Arial" w:cs="Arial"/>
                <w:b/>
                <w:lang w:val="en-US"/>
              </w:rPr>
              <w:t>NOT</w:t>
            </w:r>
            <w:r w:rsidRPr="00C131AD">
              <w:rPr>
                <w:rFonts w:ascii="Arial" w:hAnsi="Arial" w:cs="Arial"/>
                <w:lang w:val="en-US"/>
              </w:rPr>
              <w:t xml:space="preserve"> removed during clarification. As these impurities remain in solution the brix change from mixed juice to clear juice is negligible and is due to the addition of dilute filtrate from the filter station to the mixed juice. This is the reason why clarification does</w:t>
            </w:r>
            <w:r w:rsidRPr="00C131AD">
              <w:rPr>
                <w:rFonts w:ascii="Arial" w:hAnsi="Arial" w:cs="Arial"/>
                <w:b/>
                <w:lang w:val="en-US"/>
              </w:rPr>
              <w:t xml:space="preserve"> </w:t>
            </w:r>
            <w:r w:rsidRPr="00C131AD">
              <w:rPr>
                <w:rFonts w:ascii="Arial" w:hAnsi="Arial" w:cs="Arial"/>
                <w:lang w:val="en-US"/>
              </w:rPr>
              <w:t>not drastically affect the purity of the juice. Clarification is thus judged by turbidity/ clarity.</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What component of juice is very important for ef</w:t>
      </w:r>
      <w:r>
        <w:rPr>
          <w:rFonts w:ascii="Arial" w:hAnsi="Arial" w:cs="Arial"/>
          <w:sz w:val="22"/>
          <w:szCs w:val="22"/>
        </w:rPr>
        <w:t>ficient/effective clarification? (2)</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B35389" w:rsidP="00A55633">
            <w:pPr>
              <w:spacing w:after="0" w:line="240" w:lineRule="auto"/>
              <w:jc w:val="both"/>
              <w:rPr>
                <w:rFonts w:ascii="Arial" w:hAnsi="Arial" w:cs="Arial"/>
              </w:rPr>
            </w:pPr>
            <w:r>
              <w:rPr>
                <w:rFonts w:ascii="Arial" w:hAnsi="Arial" w:cs="Arial"/>
              </w:rPr>
              <w:t>The phosphate content of the juice.</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How does the change in pH from limed juice to clear juice co</w:t>
      </w:r>
      <w:r w:rsidR="000674DF">
        <w:rPr>
          <w:rFonts w:ascii="Arial" w:hAnsi="Arial" w:cs="Arial"/>
          <w:sz w:val="22"/>
          <w:szCs w:val="22"/>
        </w:rPr>
        <w:t>me about? (2</w:t>
      </w:r>
      <w:r>
        <w:rPr>
          <w:rFonts w:ascii="Arial" w:hAnsi="Arial" w:cs="Arial"/>
          <w:sz w:val="22"/>
          <w:szCs w:val="22"/>
        </w:rPr>
        <w:t>)</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A349F" w:rsidP="00A55633">
            <w:pPr>
              <w:spacing w:after="0" w:line="240" w:lineRule="auto"/>
              <w:jc w:val="both"/>
              <w:rPr>
                <w:rFonts w:ascii="Arial" w:hAnsi="Arial" w:cs="Arial"/>
              </w:rPr>
            </w:pPr>
            <w:r w:rsidRPr="00C131AD">
              <w:rPr>
                <w:rFonts w:ascii="Arial" w:hAnsi="Arial" w:cs="Arial"/>
              </w:rPr>
              <w:t>Through defecation process where lime is added to mixed juice to raise the pH and form a precipitate.</w:t>
            </w:r>
          </w:p>
        </w:tc>
      </w:tr>
    </w:tbl>
    <w:p w:rsidR="00A55633" w:rsidRPr="00A55633" w:rsidRDefault="00A55633" w:rsidP="00A55633">
      <w:pPr>
        <w:spacing w:after="240" w:line="360" w:lineRule="auto"/>
        <w:jc w:val="both"/>
        <w:rPr>
          <w:rFonts w:ascii="Arial" w:hAnsi="Arial" w:cs="Arial"/>
        </w:rPr>
      </w:pPr>
    </w:p>
    <w:p w:rsidR="00536A9B" w:rsidRPr="00536A9B" w:rsidRDefault="006561E3" w:rsidP="00536A9B">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 xml:space="preserve">Explain with the aid of sketches the differences between hot liming and </w:t>
      </w:r>
      <w:proofErr w:type="spellStart"/>
      <w:r w:rsidRPr="009A28E7">
        <w:rPr>
          <w:rFonts w:ascii="Arial" w:hAnsi="Arial" w:cs="Arial"/>
          <w:sz w:val="22"/>
          <w:szCs w:val="22"/>
        </w:rPr>
        <w:t>saccharate</w:t>
      </w:r>
      <w:proofErr w:type="spellEnd"/>
      <w:r w:rsidRPr="009A28E7">
        <w:rPr>
          <w:rFonts w:ascii="Arial" w:hAnsi="Arial" w:cs="Arial"/>
          <w:sz w:val="22"/>
          <w:szCs w:val="22"/>
        </w:rPr>
        <w:t xml:space="preserve"> liming with regard to juice quality and equipment required.</w:t>
      </w:r>
      <w:r>
        <w:rPr>
          <w:rFonts w:ascii="Arial" w:hAnsi="Arial" w:cs="Arial"/>
          <w:sz w:val="22"/>
          <w:szCs w:val="22"/>
        </w:rPr>
        <w:t xml:space="preserve"> (10)</w:t>
      </w:r>
    </w:p>
    <w:tbl>
      <w:tblPr>
        <w:tblStyle w:val="TableGrid"/>
        <w:tblW w:w="9288" w:type="dxa"/>
        <w:tblLook w:val="04A0" w:firstRow="1" w:lastRow="0" w:firstColumn="1" w:lastColumn="0" w:noHBand="0" w:noVBand="1"/>
      </w:tblPr>
      <w:tblGrid>
        <w:gridCol w:w="9288"/>
      </w:tblGrid>
      <w:tr w:rsidR="006561E3" w:rsidTr="00A55633">
        <w:trPr>
          <w:trHeight w:val="4756"/>
        </w:trPr>
        <w:tc>
          <w:tcPr>
            <w:tcW w:w="9288" w:type="dxa"/>
          </w:tcPr>
          <w:p w:rsidR="0025352B" w:rsidRPr="0025352B" w:rsidRDefault="0025352B" w:rsidP="00A55633">
            <w:pPr>
              <w:numPr>
                <w:ilvl w:val="0"/>
                <w:numId w:val="27"/>
              </w:numPr>
              <w:tabs>
                <w:tab w:val="left" w:pos="1920"/>
              </w:tabs>
              <w:spacing w:after="0" w:line="240" w:lineRule="auto"/>
              <w:ind w:left="567" w:hanging="567"/>
              <w:jc w:val="both"/>
              <w:outlineLvl w:val="2"/>
              <w:rPr>
                <w:rFonts w:ascii="Arial" w:eastAsiaTheme="minorHAnsi" w:hAnsi="Arial" w:cs="Arial"/>
                <w:b/>
                <w:color w:val="000000" w:themeColor="text1"/>
                <w:lang w:val="en-US"/>
              </w:rPr>
            </w:pPr>
            <w:bookmarkStart w:id="31" w:name="_Toc532309040"/>
            <w:r w:rsidRPr="0025352B">
              <w:rPr>
                <w:rFonts w:ascii="Arial" w:eastAsiaTheme="minorHAnsi" w:hAnsi="Arial" w:cs="Arial"/>
                <w:b/>
                <w:color w:val="000000" w:themeColor="text1"/>
                <w:lang w:val="en-US"/>
              </w:rPr>
              <w:t>Hot liming</w:t>
            </w:r>
            <w:bookmarkEnd w:id="31"/>
          </w:p>
          <w:p w:rsidR="0025352B" w:rsidRPr="0025352B" w:rsidRDefault="0025352B" w:rsidP="00A55633">
            <w:pPr>
              <w:spacing w:after="0" w:line="240" w:lineRule="auto"/>
              <w:jc w:val="both"/>
              <w:rPr>
                <w:rFonts w:ascii="Arial" w:hAnsi="Arial" w:cs="Arial"/>
                <w:b/>
                <w:lang w:val="en-US"/>
              </w:rPr>
            </w:pPr>
            <w:r w:rsidRPr="0025352B">
              <w:rPr>
                <w:rFonts w:ascii="Arial" w:hAnsi="Arial" w:cs="Arial"/>
                <w:lang w:val="en-US"/>
              </w:rPr>
              <w:t xml:space="preserve">The system used throughout South Africa is the hot liming process (i.e. heating followed by liming). In the process juice is heated to 103-105°C and then limed to a constant pH of 7.0 -7.2. Heating the juice in an acid medium precipitates out the silica and proteins (mainly albumen) and eliminates the risk of dextran formation since </w:t>
            </w:r>
            <w:proofErr w:type="spellStart"/>
            <w:r w:rsidRPr="0025352B">
              <w:rPr>
                <w:rFonts w:ascii="Arial" w:hAnsi="Arial" w:cs="Arial"/>
                <w:lang w:val="en-US"/>
              </w:rPr>
              <w:t>leuconostoc</w:t>
            </w:r>
            <w:proofErr w:type="spellEnd"/>
            <w:r w:rsidRPr="0025352B">
              <w:rPr>
                <w:rFonts w:ascii="Arial" w:hAnsi="Arial" w:cs="Arial"/>
                <w:lang w:val="en-US"/>
              </w:rPr>
              <w:t xml:space="preserve"> </w:t>
            </w:r>
            <w:proofErr w:type="spellStart"/>
            <w:r w:rsidRPr="0025352B">
              <w:rPr>
                <w:rFonts w:ascii="Arial" w:hAnsi="Arial" w:cs="Arial"/>
                <w:lang w:val="en-US"/>
              </w:rPr>
              <w:t>mesenteroids</w:t>
            </w:r>
            <w:proofErr w:type="spellEnd"/>
            <w:r w:rsidRPr="0025352B">
              <w:rPr>
                <w:rFonts w:ascii="Arial" w:hAnsi="Arial" w:cs="Arial"/>
                <w:lang w:val="en-US"/>
              </w:rPr>
              <w:t xml:space="preserve"> is inactivated above 70°C. The risk of inversion is also minimal as the retention time at 103°C is very short.</w:t>
            </w:r>
          </w:p>
          <w:p w:rsidR="0025352B" w:rsidRPr="0025352B" w:rsidRDefault="0025352B" w:rsidP="00A55633">
            <w:pPr>
              <w:numPr>
                <w:ilvl w:val="0"/>
                <w:numId w:val="27"/>
              </w:numPr>
              <w:tabs>
                <w:tab w:val="left" w:pos="1920"/>
              </w:tabs>
              <w:spacing w:after="0" w:line="240" w:lineRule="auto"/>
              <w:ind w:left="567" w:hanging="567"/>
              <w:jc w:val="both"/>
              <w:outlineLvl w:val="2"/>
              <w:rPr>
                <w:rFonts w:ascii="Arial" w:eastAsiaTheme="minorHAnsi" w:hAnsi="Arial" w:cs="Arial"/>
                <w:b/>
                <w:color w:val="000000" w:themeColor="text1"/>
                <w:lang w:val="en-US"/>
              </w:rPr>
            </w:pPr>
            <w:bookmarkStart w:id="32" w:name="_Toc532309041"/>
            <w:proofErr w:type="spellStart"/>
            <w:r w:rsidRPr="0025352B">
              <w:rPr>
                <w:rFonts w:ascii="Arial" w:eastAsiaTheme="minorHAnsi" w:hAnsi="Arial" w:cs="Arial"/>
                <w:b/>
                <w:color w:val="000000" w:themeColor="text1"/>
                <w:lang w:val="en-US"/>
              </w:rPr>
              <w:t>Saccharate</w:t>
            </w:r>
            <w:proofErr w:type="spellEnd"/>
            <w:r w:rsidRPr="0025352B">
              <w:rPr>
                <w:rFonts w:ascii="Arial" w:eastAsiaTheme="minorHAnsi" w:hAnsi="Arial" w:cs="Arial"/>
                <w:b/>
                <w:color w:val="000000" w:themeColor="text1"/>
                <w:lang w:val="en-US"/>
              </w:rPr>
              <w:t xml:space="preserve"> liming</w:t>
            </w:r>
            <w:bookmarkEnd w:id="32"/>
            <w:r w:rsidRPr="0025352B">
              <w:rPr>
                <w:rFonts w:ascii="Arial" w:eastAsiaTheme="minorHAnsi" w:hAnsi="Arial" w:cs="Arial"/>
                <w:b/>
                <w:color w:val="000000" w:themeColor="text1"/>
                <w:lang w:val="en-US"/>
              </w:rPr>
              <w:t xml:space="preserve"> </w:t>
            </w:r>
          </w:p>
          <w:p w:rsidR="00536A9B" w:rsidRDefault="0025352B" w:rsidP="00A55633">
            <w:pPr>
              <w:spacing w:after="0" w:line="240" w:lineRule="auto"/>
              <w:jc w:val="both"/>
              <w:rPr>
                <w:rFonts w:ascii="Arial" w:hAnsi="Arial" w:cs="Arial"/>
                <w:lang w:val="en-US"/>
              </w:rPr>
            </w:pPr>
            <w:r w:rsidRPr="0025352B">
              <w:rPr>
                <w:rFonts w:ascii="Arial" w:hAnsi="Arial" w:cs="Arial"/>
                <w:lang w:val="en-US"/>
              </w:rPr>
              <w:t xml:space="preserve">The use of lime </w:t>
            </w:r>
            <w:proofErr w:type="spellStart"/>
            <w:r w:rsidRPr="0025352B">
              <w:rPr>
                <w:rFonts w:ascii="Arial" w:hAnsi="Arial" w:cs="Arial"/>
                <w:lang w:val="en-US"/>
              </w:rPr>
              <w:t>saccharate</w:t>
            </w:r>
            <w:proofErr w:type="spellEnd"/>
            <w:r w:rsidRPr="0025352B">
              <w:rPr>
                <w:rFonts w:ascii="Arial" w:hAnsi="Arial" w:cs="Arial"/>
                <w:lang w:val="en-US"/>
              </w:rPr>
              <w:t xml:space="preserve"> </w:t>
            </w:r>
            <w:r w:rsidR="00536A9B">
              <w:rPr>
                <w:rFonts w:ascii="Arial" w:hAnsi="Arial" w:cs="Arial"/>
                <w:lang w:val="en-US"/>
              </w:rPr>
              <w:t>is confined to a few factories.</w:t>
            </w:r>
          </w:p>
          <w:p w:rsidR="0060652B" w:rsidRPr="0060652B" w:rsidRDefault="0025352B" w:rsidP="00A55633">
            <w:pPr>
              <w:spacing w:after="0" w:line="240" w:lineRule="auto"/>
              <w:jc w:val="center"/>
              <w:rPr>
                <w:rFonts w:ascii="Arial" w:hAnsi="Arial" w:cs="Arial"/>
                <w:lang w:val="en-US"/>
              </w:rPr>
            </w:pPr>
            <w:r w:rsidRPr="0025352B">
              <w:rPr>
                <w:rFonts w:ascii="Arial" w:hAnsi="Arial" w:cs="Arial"/>
                <w:lang w:val="en-US"/>
              </w:rPr>
              <w:t xml:space="preserve">Lime is approximately 17 times more soluble in a sugar solution than in water. The reaction between milk of lime and a sucrose solution gives rise to the possibility of mono-, di- and </w:t>
            </w:r>
            <w:proofErr w:type="spellStart"/>
            <w:r w:rsidRPr="0025352B">
              <w:rPr>
                <w:rFonts w:ascii="Arial" w:hAnsi="Arial" w:cs="Arial"/>
                <w:lang w:val="en-US"/>
              </w:rPr>
              <w:t>tricalcium</w:t>
            </w:r>
            <w:proofErr w:type="spellEnd"/>
            <w:r w:rsidRPr="0025352B">
              <w:rPr>
                <w:rFonts w:ascii="Arial" w:hAnsi="Arial" w:cs="Arial"/>
                <w:lang w:val="en-US"/>
              </w:rPr>
              <w:t xml:space="preserve"> </w:t>
            </w:r>
            <w:proofErr w:type="spellStart"/>
            <w:r w:rsidRPr="0025352B">
              <w:rPr>
                <w:rFonts w:ascii="Arial" w:hAnsi="Arial" w:cs="Arial"/>
                <w:lang w:val="en-US"/>
              </w:rPr>
              <w:t>saccharates</w:t>
            </w:r>
            <w:proofErr w:type="spellEnd"/>
            <w:r w:rsidRPr="0025352B">
              <w:rPr>
                <w:rFonts w:ascii="Arial" w:hAnsi="Arial" w:cs="Arial"/>
                <w:lang w:val="en-US"/>
              </w:rPr>
              <w:t xml:space="preserve"> being formed, depending on the chemical and physical conditions under which the reaction takes place.</w:t>
            </w:r>
            <w:r w:rsidR="0060652B" w:rsidRPr="0060652B">
              <w:rPr>
                <w:rFonts w:ascii="Arial" w:hAnsi="Arial" w:cs="Arial"/>
                <w:noProof/>
                <w:lang w:val="en-US"/>
              </w:rPr>
              <w:t xml:space="preserve"> </w:t>
            </w:r>
            <w:r w:rsidR="0060652B" w:rsidRPr="0060652B">
              <w:rPr>
                <w:rFonts w:ascii="Arial" w:hAnsi="Arial" w:cs="Arial"/>
                <w:noProof/>
                <w:lang w:val="en-US"/>
              </w:rPr>
              <w:drawing>
                <wp:inline distT="0" distB="0" distL="0" distR="0" wp14:anchorId="0420468A" wp14:editId="653ED30E">
                  <wp:extent cx="5040000" cy="475068"/>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40000" cy="475068"/>
                          </a:xfrm>
                          <a:prstGeom prst="rect">
                            <a:avLst/>
                          </a:prstGeom>
                          <a:noFill/>
                        </pic:spPr>
                      </pic:pic>
                    </a:graphicData>
                  </a:graphic>
                </wp:inline>
              </w:drawing>
            </w:r>
          </w:p>
          <w:p w:rsidR="0060652B" w:rsidRPr="0060652B" w:rsidRDefault="0060652B" w:rsidP="00A55633">
            <w:pPr>
              <w:spacing w:after="0" w:line="240" w:lineRule="auto"/>
              <w:jc w:val="both"/>
              <w:rPr>
                <w:rFonts w:ascii="Arial" w:hAnsi="Arial" w:cs="Arial"/>
                <w:lang w:val="en-US"/>
              </w:rPr>
            </w:pPr>
            <w:r w:rsidRPr="0060652B">
              <w:rPr>
                <w:rFonts w:ascii="Arial" w:hAnsi="Arial" w:cs="Arial"/>
                <w:lang w:val="en-US"/>
              </w:rPr>
              <w:t xml:space="preserve">In order to ensure that the highly soluble mono-calcium </w:t>
            </w:r>
            <w:proofErr w:type="spellStart"/>
            <w:r w:rsidRPr="0060652B">
              <w:rPr>
                <w:rFonts w:ascii="Arial" w:hAnsi="Arial" w:cs="Arial"/>
                <w:lang w:val="en-US"/>
              </w:rPr>
              <w:t>saccharate</w:t>
            </w:r>
            <w:proofErr w:type="spellEnd"/>
            <w:r w:rsidRPr="0060652B">
              <w:rPr>
                <w:rFonts w:ascii="Arial" w:hAnsi="Arial" w:cs="Arial"/>
                <w:lang w:val="en-US"/>
              </w:rPr>
              <w:t xml:space="preserve"> is formed, it is important to maintain two conditions during preparation.</w:t>
            </w:r>
          </w:p>
          <w:p w:rsidR="0060652B" w:rsidRPr="0060652B" w:rsidRDefault="0060652B" w:rsidP="00A55633">
            <w:pPr>
              <w:numPr>
                <w:ilvl w:val="0"/>
                <w:numId w:val="43"/>
              </w:numPr>
              <w:spacing w:after="0" w:line="240" w:lineRule="auto"/>
              <w:jc w:val="both"/>
              <w:rPr>
                <w:rFonts w:ascii="Arial" w:hAnsi="Arial" w:cs="Arial"/>
                <w:lang w:val="en-US"/>
              </w:rPr>
            </w:pPr>
            <w:r w:rsidRPr="0060652B">
              <w:rPr>
                <w:rFonts w:ascii="Arial" w:hAnsi="Arial" w:cs="Arial"/>
                <w:lang w:val="en-US"/>
              </w:rPr>
              <w:t>An excess of sucrose</w:t>
            </w:r>
          </w:p>
          <w:p w:rsidR="006561E3" w:rsidRPr="0060652B" w:rsidRDefault="0060652B" w:rsidP="00A55633">
            <w:pPr>
              <w:numPr>
                <w:ilvl w:val="0"/>
                <w:numId w:val="43"/>
              </w:numPr>
              <w:spacing w:after="0" w:line="240" w:lineRule="auto"/>
              <w:jc w:val="both"/>
              <w:rPr>
                <w:rFonts w:ascii="Arial" w:hAnsi="Arial" w:cs="Arial"/>
                <w:lang w:val="en-US"/>
              </w:rPr>
            </w:pPr>
            <w:r w:rsidRPr="0060652B">
              <w:rPr>
                <w:rFonts w:ascii="Arial" w:hAnsi="Arial" w:cs="Arial"/>
                <w:lang w:val="en-US"/>
              </w:rPr>
              <w:t>A temperature of below 58°C</w:t>
            </w:r>
          </w:p>
        </w:tc>
      </w:tr>
    </w:tbl>
    <w:p w:rsidR="00A55633" w:rsidRPr="00A55633" w:rsidRDefault="00A55633" w:rsidP="00A55633">
      <w:pPr>
        <w:spacing w:after="240" w:line="360" w:lineRule="auto"/>
        <w:jc w:val="both"/>
        <w:rPr>
          <w:rFonts w:ascii="Arial" w:hAnsi="Arial" w:cs="Arial"/>
        </w:rPr>
      </w:pPr>
    </w:p>
    <w:p w:rsidR="00A55633" w:rsidRDefault="00A55633">
      <w:pPr>
        <w:spacing w:after="0" w:line="240" w:lineRule="auto"/>
        <w:rPr>
          <w:rFonts w:cs="Arial"/>
          <w:highlight w:val="lightGray"/>
        </w:rPr>
      </w:pPr>
      <w:r>
        <w:rPr>
          <w:rFonts w:cs="Arial"/>
          <w:highlight w:val="lightGray"/>
        </w:rPr>
        <w:br w:type="page"/>
      </w:r>
    </w:p>
    <w:p w:rsidR="006561E3" w:rsidRPr="00A55633" w:rsidRDefault="006561E3" w:rsidP="00A55633">
      <w:pPr>
        <w:pStyle w:val="ListParagraph"/>
        <w:numPr>
          <w:ilvl w:val="0"/>
          <w:numId w:val="17"/>
        </w:numPr>
        <w:spacing w:after="240" w:line="360" w:lineRule="auto"/>
        <w:ind w:left="426"/>
        <w:jc w:val="both"/>
        <w:rPr>
          <w:rFonts w:ascii="Arial" w:hAnsi="Arial" w:cs="Arial"/>
          <w:sz w:val="22"/>
          <w:szCs w:val="22"/>
        </w:rPr>
      </w:pPr>
      <w:r w:rsidRPr="00A55633">
        <w:rPr>
          <w:rFonts w:ascii="Arial" w:hAnsi="Arial" w:cs="Arial"/>
          <w:sz w:val="22"/>
          <w:szCs w:val="22"/>
        </w:rPr>
        <w:lastRenderedPageBreak/>
        <w:t>Explain the chemical changes that take place during clarification. (5)</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561E3" w:rsidP="00A55633">
            <w:pPr>
              <w:spacing w:after="240" w:line="360" w:lineRule="auto"/>
              <w:jc w:val="both"/>
              <w:rPr>
                <w:rFonts w:ascii="Arial" w:hAnsi="Arial" w:cs="Arial"/>
              </w:rPr>
            </w:pPr>
          </w:p>
        </w:tc>
      </w:tr>
      <w:tr w:rsidR="006561E3" w:rsidTr="006527C9">
        <w:tc>
          <w:tcPr>
            <w:tcW w:w="9242" w:type="dxa"/>
          </w:tcPr>
          <w:p w:rsidR="006561E3" w:rsidRDefault="006561E3" w:rsidP="00A55633">
            <w:pPr>
              <w:spacing w:after="240" w:line="360" w:lineRule="auto"/>
              <w:jc w:val="both"/>
              <w:rPr>
                <w:rFonts w:ascii="Arial" w:hAnsi="Arial" w:cs="Arial"/>
              </w:rPr>
            </w:pPr>
          </w:p>
        </w:tc>
      </w:tr>
      <w:tr w:rsidR="006561E3" w:rsidTr="006527C9">
        <w:tc>
          <w:tcPr>
            <w:tcW w:w="9242" w:type="dxa"/>
          </w:tcPr>
          <w:p w:rsidR="006561E3" w:rsidRDefault="006561E3" w:rsidP="00A55633">
            <w:pPr>
              <w:spacing w:after="240" w:line="360" w:lineRule="auto"/>
              <w:jc w:val="both"/>
              <w:rPr>
                <w:rFonts w:ascii="Arial" w:hAnsi="Arial" w:cs="Arial"/>
              </w:rPr>
            </w:pPr>
          </w:p>
        </w:tc>
      </w:tr>
      <w:tr w:rsidR="006561E3" w:rsidTr="006527C9">
        <w:tc>
          <w:tcPr>
            <w:tcW w:w="9242" w:type="dxa"/>
          </w:tcPr>
          <w:p w:rsidR="006561E3" w:rsidRDefault="006561E3" w:rsidP="00A55633">
            <w:pPr>
              <w:spacing w:after="240" w:line="360" w:lineRule="auto"/>
              <w:jc w:val="both"/>
              <w:rPr>
                <w:rFonts w:ascii="Arial" w:hAnsi="Arial" w:cs="Arial"/>
              </w:rPr>
            </w:pPr>
          </w:p>
        </w:tc>
      </w:tr>
      <w:tr w:rsidR="006561E3" w:rsidTr="006527C9">
        <w:tc>
          <w:tcPr>
            <w:tcW w:w="9242" w:type="dxa"/>
          </w:tcPr>
          <w:p w:rsidR="006561E3" w:rsidRDefault="006561E3" w:rsidP="00A55633">
            <w:pPr>
              <w:spacing w:after="240" w:line="360" w:lineRule="auto"/>
              <w:jc w:val="both"/>
              <w:rPr>
                <w:rFonts w:ascii="Arial" w:hAnsi="Arial" w:cs="Arial"/>
              </w:rPr>
            </w:pP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Explain the meaning of the term flocculation.</w:t>
      </w:r>
      <w:r w:rsidR="00122256">
        <w:rPr>
          <w:rFonts w:ascii="Arial" w:hAnsi="Arial" w:cs="Arial"/>
          <w:sz w:val="22"/>
          <w:szCs w:val="22"/>
        </w:rPr>
        <w:t xml:space="preserve"> (2</w:t>
      </w:r>
      <w:r>
        <w:rPr>
          <w:rFonts w:ascii="Arial" w:hAnsi="Arial" w:cs="Arial"/>
          <w:sz w:val="22"/>
          <w:szCs w:val="22"/>
        </w:rPr>
        <w:t>)</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Pr="00890664" w:rsidRDefault="00890664" w:rsidP="00A55633">
            <w:pPr>
              <w:spacing w:after="0" w:line="240" w:lineRule="auto"/>
              <w:jc w:val="both"/>
              <w:rPr>
                <w:rFonts w:ascii="Arial" w:hAnsi="Arial" w:cs="Arial"/>
                <w:lang w:val="en-US"/>
              </w:rPr>
            </w:pPr>
            <w:r w:rsidRPr="00890664">
              <w:rPr>
                <w:rFonts w:ascii="Arial" w:hAnsi="Arial" w:cs="Arial"/>
                <w:lang w:val="en-US"/>
              </w:rPr>
              <w:t>Flocculation provides a mechanism whereby insoluble suspended impurities are aggregated into flocs which are suitable for separation by sedimentation.</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(a)  How are colloidal particles held in suspension?</w:t>
      </w:r>
      <w:r>
        <w:rPr>
          <w:rFonts w:ascii="Arial" w:hAnsi="Arial" w:cs="Arial"/>
          <w:sz w:val="22"/>
          <w:szCs w:val="22"/>
        </w:rPr>
        <w:t xml:space="preserve"> (4)</w:t>
      </w:r>
    </w:p>
    <w:tbl>
      <w:tblPr>
        <w:tblStyle w:val="TableGrid"/>
        <w:tblW w:w="0" w:type="auto"/>
        <w:tblLook w:val="04A0" w:firstRow="1" w:lastRow="0" w:firstColumn="1" w:lastColumn="0" w:noHBand="0" w:noVBand="1"/>
      </w:tblPr>
      <w:tblGrid>
        <w:gridCol w:w="9242"/>
      </w:tblGrid>
      <w:tr w:rsidR="006561E3" w:rsidTr="006527C9">
        <w:tc>
          <w:tcPr>
            <w:tcW w:w="9242" w:type="dxa"/>
          </w:tcPr>
          <w:p w:rsidR="00C25153" w:rsidRPr="00C131AD" w:rsidRDefault="00C25153" w:rsidP="00A55633">
            <w:pPr>
              <w:spacing w:after="0" w:line="240" w:lineRule="auto"/>
              <w:jc w:val="both"/>
              <w:rPr>
                <w:rFonts w:ascii="Arial" w:hAnsi="Arial" w:cs="Arial"/>
                <w:lang w:val="en-US"/>
              </w:rPr>
            </w:pPr>
            <w:r w:rsidRPr="00C131AD">
              <w:rPr>
                <w:rFonts w:ascii="Arial" w:hAnsi="Arial" w:cs="Arial"/>
                <w:lang w:val="en-US"/>
              </w:rPr>
              <w:t>These particles are in suspension (in a stable state) because the particles all carry a negative electrical charge and therefore tend to repel each other.</w:t>
            </w:r>
          </w:p>
          <w:p w:rsidR="006561E3" w:rsidRPr="00C25153" w:rsidRDefault="00C25153" w:rsidP="00A55633">
            <w:pPr>
              <w:spacing w:after="0" w:line="240" w:lineRule="auto"/>
              <w:jc w:val="both"/>
              <w:rPr>
                <w:rFonts w:ascii="Arial" w:hAnsi="Arial" w:cs="Arial"/>
                <w:b/>
                <w:lang w:val="en-US"/>
              </w:rPr>
            </w:pPr>
            <w:r w:rsidRPr="00C131AD">
              <w:rPr>
                <w:rFonts w:ascii="Arial" w:hAnsi="Arial" w:cs="Arial"/>
                <w:lang w:val="en-US"/>
              </w:rPr>
              <w:t>The particles are also all covered with a layer of material which is saturated with water molecules. This cushion prevents close contact of the particles.</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0"/>
          <w:numId w:val="18"/>
        </w:numPr>
        <w:spacing w:after="240" w:line="360" w:lineRule="auto"/>
        <w:contextualSpacing w:val="0"/>
        <w:jc w:val="both"/>
        <w:rPr>
          <w:rFonts w:ascii="Arial" w:hAnsi="Arial" w:cs="Arial"/>
          <w:sz w:val="22"/>
          <w:szCs w:val="22"/>
        </w:rPr>
      </w:pPr>
      <w:r w:rsidRPr="009A28E7">
        <w:rPr>
          <w:rFonts w:ascii="Arial" w:hAnsi="Arial" w:cs="Arial"/>
          <w:sz w:val="22"/>
          <w:szCs w:val="22"/>
        </w:rPr>
        <w:t>Explain 3 methods of bringing about flocculation.</w:t>
      </w:r>
      <w:r>
        <w:rPr>
          <w:rFonts w:ascii="Arial" w:hAnsi="Arial" w:cs="Arial"/>
          <w:sz w:val="22"/>
          <w:szCs w:val="22"/>
        </w:rPr>
        <w:t xml:space="preserve"> (6)</w:t>
      </w:r>
    </w:p>
    <w:tbl>
      <w:tblPr>
        <w:tblStyle w:val="TableGrid"/>
        <w:tblW w:w="0" w:type="auto"/>
        <w:tblLook w:val="04A0" w:firstRow="1" w:lastRow="0" w:firstColumn="1" w:lastColumn="0" w:noHBand="0" w:noVBand="1"/>
      </w:tblPr>
      <w:tblGrid>
        <w:gridCol w:w="9242"/>
      </w:tblGrid>
      <w:tr w:rsidR="006561E3" w:rsidTr="00A55633">
        <w:trPr>
          <w:trHeight w:val="90"/>
        </w:trPr>
        <w:tc>
          <w:tcPr>
            <w:tcW w:w="9242" w:type="dxa"/>
          </w:tcPr>
          <w:p w:rsidR="006561E3" w:rsidRPr="0041245C" w:rsidRDefault="00C25153" w:rsidP="00A55633">
            <w:pPr>
              <w:pStyle w:val="ListParagraph"/>
              <w:numPr>
                <w:ilvl w:val="0"/>
                <w:numId w:val="25"/>
              </w:numPr>
              <w:contextualSpacing w:val="0"/>
              <w:jc w:val="both"/>
              <w:rPr>
                <w:rFonts w:ascii="Arial" w:hAnsi="Arial" w:cs="Arial"/>
                <w:sz w:val="22"/>
                <w:szCs w:val="22"/>
              </w:rPr>
            </w:pPr>
            <w:r w:rsidRPr="0041245C">
              <w:rPr>
                <w:rFonts w:ascii="Arial" w:hAnsi="Arial" w:cs="Arial"/>
                <w:b/>
                <w:sz w:val="22"/>
                <w:szCs w:val="22"/>
              </w:rPr>
              <w:t>Neutralization of the negative charge</w:t>
            </w:r>
            <w:r w:rsidRPr="0041245C">
              <w:rPr>
                <w:rFonts w:ascii="Arial" w:hAnsi="Arial" w:cs="Arial"/>
                <w:sz w:val="22"/>
                <w:szCs w:val="22"/>
              </w:rPr>
              <w:t xml:space="preserve">: This can be done by reducing the </w:t>
            </w:r>
            <w:proofErr w:type="spellStart"/>
            <w:r w:rsidRPr="0041245C">
              <w:rPr>
                <w:rFonts w:ascii="Arial" w:hAnsi="Arial" w:cs="Arial"/>
                <w:sz w:val="22"/>
                <w:szCs w:val="22"/>
              </w:rPr>
              <w:t>pH.</w:t>
            </w:r>
            <w:proofErr w:type="spellEnd"/>
            <w:r w:rsidR="00121026" w:rsidRPr="0041245C">
              <w:rPr>
                <w:rFonts w:ascii="Arial" w:hAnsi="Arial" w:cs="Arial"/>
                <w:sz w:val="22"/>
                <w:szCs w:val="22"/>
              </w:rPr>
              <w:tab/>
            </w:r>
          </w:p>
        </w:tc>
      </w:tr>
      <w:tr w:rsidR="00C25153" w:rsidTr="006527C9">
        <w:tc>
          <w:tcPr>
            <w:tcW w:w="9242" w:type="dxa"/>
          </w:tcPr>
          <w:p w:rsidR="00C25153" w:rsidRPr="0041245C" w:rsidRDefault="00C25153" w:rsidP="00A55633">
            <w:pPr>
              <w:pStyle w:val="ListParagraph"/>
              <w:numPr>
                <w:ilvl w:val="0"/>
                <w:numId w:val="25"/>
              </w:numPr>
              <w:contextualSpacing w:val="0"/>
              <w:jc w:val="both"/>
              <w:rPr>
                <w:rFonts w:ascii="Arial" w:hAnsi="Arial" w:cs="Arial"/>
                <w:sz w:val="22"/>
                <w:szCs w:val="22"/>
              </w:rPr>
            </w:pPr>
            <w:r w:rsidRPr="0041245C">
              <w:rPr>
                <w:rFonts w:ascii="Arial" w:hAnsi="Arial" w:cs="Arial"/>
                <w:b/>
                <w:sz w:val="22"/>
                <w:szCs w:val="22"/>
              </w:rPr>
              <w:t>Reduction of the degree of hydration:</w:t>
            </w:r>
            <w:r w:rsidRPr="0041245C">
              <w:rPr>
                <w:rFonts w:ascii="Arial" w:hAnsi="Arial" w:cs="Arial"/>
                <w:sz w:val="22"/>
                <w:szCs w:val="22"/>
              </w:rPr>
              <w:t xml:space="preserve"> This occurs when the juice is heated and some proteins are precipitated e.g. albumen.</w:t>
            </w:r>
          </w:p>
        </w:tc>
      </w:tr>
      <w:tr w:rsidR="00C25153" w:rsidTr="00A55633">
        <w:trPr>
          <w:trHeight w:val="90"/>
        </w:trPr>
        <w:tc>
          <w:tcPr>
            <w:tcW w:w="9242" w:type="dxa"/>
          </w:tcPr>
          <w:p w:rsidR="00C25153" w:rsidRPr="0041245C" w:rsidRDefault="00C25153" w:rsidP="00A55633">
            <w:pPr>
              <w:pStyle w:val="ListParagraph"/>
              <w:numPr>
                <w:ilvl w:val="0"/>
                <w:numId w:val="25"/>
              </w:numPr>
              <w:contextualSpacing w:val="0"/>
              <w:jc w:val="both"/>
              <w:rPr>
                <w:rFonts w:ascii="Arial" w:hAnsi="Arial" w:cs="Arial"/>
                <w:sz w:val="22"/>
                <w:szCs w:val="22"/>
              </w:rPr>
            </w:pPr>
            <w:r w:rsidRPr="0041245C">
              <w:rPr>
                <w:rFonts w:ascii="Arial" w:hAnsi="Arial" w:cs="Arial"/>
                <w:b/>
                <w:sz w:val="22"/>
                <w:szCs w:val="22"/>
              </w:rPr>
              <w:t>Introduction of a bridging mechanism:</w:t>
            </w:r>
            <w:r w:rsidRPr="0041245C">
              <w:rPr>
                <w:rFonts w:ascii="Arial" w:hAnsi="Arial" w:cs="Arial"/>
                <w:sz w:val="22"/>
                <w:szCs w:val="22"/>
              </w:rPr>
              <w:t xml:space="preserve"> This is the basis of the current flocculation process used in the industry and involves the formation of an inorganic precipitate.</w:t>
            </w:r>
          </w:p>
        </w:tc>
      </w:tr>
      <w:tr w:rsidR="0060652B" w:rsidTr="00C25153">
        <w:trPr>
          <w:trHeight w:val="1160"/>
        </w:trPr>
        <w:tc>
          <w:tcPr>
            <w:tcW w:w="9242" w:type="dxa"/>
          </w:tcPr>
          <w:p w:rsidR="0060652B" w:rsidRPr="0060652B" w:rsidRDefault="0060652B" w:rsidP="00A55633">
            <w:pPr>
              <w:pStyle w:val="ListParagraph"/>
              <w:numPr>
                <w:ilvl w:val="0"/>
                <w:numId w:val="25"/>
              </w:numPr>
              <w:contextualSpacing w:val="0"/>
              <w:jc w:val="both"/>
              <w:rPr>
                <w:rFonts w:ascii="Arial" w:hAnsi="Arial" w:cs="Arial"/>
                <w:sz w:val="22"/>
                <w:szCs w:val="22"/>
              </w:rPr>
            </w:pPr>
            <w:r w:rsidRPr="0060652B">
              <w:rPr>
                <w:rFonts w:ascii="Arial" w:hAnsi="Arial" w:cs="Arial"/>
                <w:b/>
                <w:sz w:val="22"/>
                <w:szCs w:val="22"/>
              </w:rPr>
              <w:t>The addition of an additional bridging mechanism</w:t>
            </w:r>
            <w:r w:rsidRPr="002F775B">
              <w:rPr>
                <w:rFonts w:ascii="Arial" w:hAnsi="Arial" w:cs="Arial"/>
                <w:sz w:val="22"/>
                <w:szCs w:val="22"/>
              </w:rPr>
              <w:t xml:space="preserve"> i.e. “secondary” flocculation is the use of very high molecular mass polymers which are capable of attachment to adjacent impurity particles. The polymer must have a molecule mass in excess of 1 000 000 (106) and carry some negative charges down its length for the attachment of impurity particles.</w:t>
            </w:r>
          </w:p>
        </w:tc>
      </w:tr>
    </w:tbl>
    <w:p w:rsidR="00A55633" w:rsidRPr="00A55633" w:rsidRDefault="00A55633" w:rsidP="00C131AD">
      <w:pPr>
        <w:spacing w:after="240" w:line="360" w:lineRule="auto"/>
        <w:jc w:val="both"/>
        <w:rPr>
          <w:rFonts w:ascii="Arial" w:hAnsi="Arial" w:cs="Arial"/>
        </w:rPr>
      </w:pPr>
    </w:p>
    <w:p w:rsidR="00A55633" w:rsidRDefault="00A55633">
      <w:pPr>
        <w:spacing w:after="0" w:line="240" w:lineRule="auto"/>
        <w:rPr>
          <w:rFonts w:cs="Arial"/>
          <w:highlight w:val="lightGray"/>
        </w:rPr>
      </w:pPr>
      <w:r>
        <w:rPr>
          <w:rFonts w:cs="Arial"/>
          <w:highlight w:val="lightGray"/>
        </w:rPr>
        <w:br w:type="page"/>
      </w:r>
    </w:p>
    <w:p w:rsidR="006561E3" w:rsidRPr="00A55633" w:rsidRDefault="006561E3" w:rsidP="00A55633">
      <w:pPr>
        <w:pStyle w:val="ListParagraph"/>
        <w:numPr>
          <w:ilvl w:val="0"/>
          <w:numId w:val="17"/>
        </w:numPr>
        <w:spacing w:after="240" w:line="360" w:lineRule="auto"/>
        <w:ind w:left="567" w:hanging="567"/>
        <w:jc w:val="both"/>
        <w:rPr>
          <w:rFonts w:ascii="Arial" w:hAnsi="Arial" w:cs="Arial"/>
          <w:sz w:val="22"/>
          <w:szCs w:val="22"/>
        </w:rPr>
      </w:pPr>
      <w:r w:rsidRPr="00A55633">
        <w:rPr>
          <w:rFonts w:ascii="Arial" w:hAnsi="Arial" w:cs="Arial"/>
          <w:sz w:val="22"/>
          <w:szCs w:val="22"/>
        </w:rPr>
        <w:lastRenderedPageBreak/>
        <w:t>Explain the difference between primary and secondary flocculants. (6)</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Pr="00EF42B9" w:rsidRDefault="00EF42B9" w:rsidP="00A55633">
            <w:pPr>
              <w:spacing w:after="0" w:line="240" w:lineRule="auto"/>
              <w:jc w:val="both"/>
              <w:rPr>
                <w:rFonts w:ascii="Arial" w:hAnsi="Arial" w:cs="Arial"/>
                <w:b/>
                <w:lang w:val="en-US"/>
              </w:rPr>
            </w:pPr>
            <w:r w:rsidRPr="00EF42B9">
              <w:rPr>
                <w:rFonts w:ascii="Arial" w:hAnsi="Arial" w:cs="Arial"/>
                <w:b/>
                <w:lang w:val="en-US"/>
              </w:rPr>
              <w:t>Primary flocculation</w:t>
            </w:r>
            <w:r w:rsidRPr="0088487B">
              <w:rPr>
                <w:rFonts w:ascii="Arial" w:hAnsi="Arial" w:cs="Arial"/>
                <w:b/>
                <w:lang w:val="en-US"/>
              </w:rPr>
              <w:t>:</w:t>
            </w:r>
            <w:r w:rsidRPr="00EF42B9">
              <w:rPr>
                <w:rFonts w:ascii="Arial" w:hAnsi="Arial" w:cs="Arial"/>
                <w:lang w:val="en-US"/>
              </w:rPr>
              <w:t xml:space="preserve"> thus involves the aggregation of single particles in free suspension in the juice into clusters of 10 to 10</w:t>
            </w:r>
            <w:r w:rsidRPr="00EF42B9">
              <w:rPr>
                <w:rFonts w:ascii="Arial" w:hAnsi="Arial" w:cs="Arial"/>
                <w:vertAlign w:val="superscript"/>
                <w:lang w:val="en-US"/>
              </w:rPr>
              <w:t>4</w:t>
            </w:r>
            <w:r w:rsidRPr="00EF42B9">
              <w:rPr>
                <w:rFonts w:ascii="Arial" w:hAnsi="Arial" w:cs="Arial"/>
                <w:lang w:val="en-US"/>
              </w:rPr>
              <w:t xml:space="preserve"> particles. The resulting primary flocs are small, slow-settling and leave behind a very turbid juice.</w:t>
            </w:r>
          </w:p>
        </w:tc>
      </w:tr>
      <w:tr w:rsidR="006561E3" w:rsidTr="006527C9">
        <w:tc>
          <w:tcPr>
            <w:tcW w:w="9242" w:type="dxa"/>
          </w:tcPr>
          <w:p w:rsidR="006561E3" w:rsidRDefault="0088487B" w:rsidP="00A55633">
            <w:pPr>
              <w:spacing w:after="0" w:line="240" w:lineRule="auto"/>
              <w:jc w:val="both"/>
              <w:rPr>
                <w:rFonts w:ascii="Arial" w:hAnsi="Arial" w:cs="Arial"/>
              </w:rPr>
            </w:pPr>
            <w:r w:rsidRPr="0088487B">
              <w:rPr>
                <w:rFonts w:ascii="Arial" w:hAnsi="Arial" w:cs="Arial"/>
                <w:b/>
              </w:rPr>
              <w:t>Secondary flocculation:</w:t>
            </w:r>
            <w:r w:rsidRPr="002F775B">
              <w:rPr>
                <w:rFonts w:ascii="Arial" w:hAnsi="Arial" w:cs="Arial"/>
              </w:rPr>
              <w:t xml:space="preserve"> is the use of very high molecular mass polymers which are capable of attachment to adjacent impurity particles. The polymer must have a molecule mass in excess of 1 000 000 (106) and carry some negative charges down its length for the attachment of impurity particles.</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 xml:space="preserve">What is a </w:t>
      </w:r>
      <w:proofErr w:type="spellStart"/>
      <w:r w:rsidRPr="009A28E7">
        <w:rPr>
          <w:rFonts w:ascii="Arial" w:hAnsi="Arial" w:cs="Arial"/>
          <w:sz w:val="22"/>
          <w:szCs w:val="22"/>
        </w:rPr>
        <w:t>flocculant</w:t>
      </w:r>
      <w:proofErr w:type="spellEnd"/>
      <w:r w:rsidRPr="009A28E7">
        <w:rPr>
          <w:rFonts w:ascii="Arial" w:hAnsi="Arial" w:cs="Arial"/>
          <w:sz w:val="22"/>
          <w:szCs w:val="22"/>
        </w:rPr>
        <w:t>?</w:t>
      </w:r>
      <w:r w:rsidR="000674DF">
        <w:rPr>
          <w:rFonts w:ascii="Arial" w:hAnsi="Arial" w:cs="Arial"/>
          <w:sz w:val="22"/>
          <w:szCs w:val="22"/>
        </w:rPr>
        <w:t xml:space="preserve"> (2</w:t>
      </w:r>
      <w:r>
        <w:rPr>
          <w:rFonts w:ascii="Arial" w:hAnsi="Arial" w:cs="Arial"/>
          <w:sz w:val="22"/>
          <w:szCs w:val="22"/>
        </w:rPr>
        <w:t>)</w:t>
      </w:r>
    </w:p>
    <w:tbl>
      <w:tblPr>
        <w:tblStyle w:val="TableGrid"/>
        <w:tblW w:w="0" w:type="auto"/>
        <w:tblLook w:val="04A0" w:firstRow="1" w:lastRow="0" w:firstColumn="1" w:lastColumn="0" w:noHBand="0" w:noVBand="1"/>
      </w:tblPr>
      <w:tblGrid>
        <w:gridCol w:w="9242"/>
      </w:tblGrid>
      <w:tr w:rsidR="0060652B" w:rsidTr="006527C9">
        <w:tc>
          <w:tcPr>
            <w:tcW w:w="9242" w:type="dxa"/>
          </w:tcPr>
          <w:p w:rsidR="0060652B" w:rsidRPr="00B1715E" w:rsidRDefault="00A55633" w:rsidP="00A55633">
            <w:pPr>
              <w:spacing w:after="0" w:line="240" w:lineRule="auto"/>
              <w:jc w:val="both"/>
              <w:rPr>
                <w:rFonts w:ascii="Arial" w:hAnsi="Arial" w:cs="Arial"/>
              </w:rPr>
            </w:pPr>
            <w:r>
              <w:rPr>
                <w:rFonts w:ascii="Arial" w:hAnsi="Arial" w:cs="Arial"/>
                <w:color w:val="222222"/>
                <w:shd w:val="clear" w:color="auto" w:fill="FFFFFF"/>
              </w:rPr>
              <w:t>A</w:t>
            </w:r>
            <w:r w:rsidR="000674DF">
              <w:rPr>
                <w:rFonts w:ascii="Arial" w:hAnsi="Arial" w:cs="Arial"/>
                <w:color w:val="222222"/>
                <w:shd w:val="clear" w:color="auto" w:fill="FFFFFF"/>
              </w:rPr>
              <w:t xml:space="preserve"> substance which promotes the clumping of particles, especially one used in treating waste water</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What precautions should be taken when dealing with flocculants?</w:t>
      </w:r>
      <w:r>
        <w:rPr>
          <w:rFonts w:ascii="Arial" w:hAnsi="Arial" w:cs="Arial"/>
          <w:sz w:val="22"/>
          <w:szCs w:val="22"/>
        </w:rPr>
        <w:t xml:space="preserve"> (4)</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What are the normal stock solution str</w:t>
      </w:r>
      <w:r>
        <w:rPr>
          <w:rFonts w:ascii="Arial" w:hAnsi="Arial" w:cs="Arial"/>
          <w:sz w:val="22"/>
          <w:szCs w:val="22"/>
        </w:rPr>
        <w:t xml:space="preserve">engths of </w:t>
      </w:r>
      <w:proofErr w:type="spellStart"/>
      <w:r>
        <w:rPr>
          <w:rFonts w:ascii="Arial" w:hAnsi="Arial" w:cs="Arial"/>
          <w:sz w:val="22"/>
          <w:szCs w:val="22"/>
        </w:rPr>
        <w:t>talosep</w:t>
      </w:r>
      <w:proofErr w:type="spellEnd"/>
      <w:r>
        <w:rPr>
          <w:rFonts w:ascii="Arial" w:hAnsi="Arial" w:cs="Arial"/>
          <w:sz w:val="22"/>
          <w:szCs w:val="22"/>
        </w:rPr>
        <w:t xml:space="preserve"> and </w:t>
      </w:r>
      <w:proofErr w:type="spellStart"/>
      <w:r>
        <w:rPr>
          <w:rFonts w:ascii="Arial" w:hAnsi="Arial" w:cs="Arial"/>
          <w:sz w:val="22"/>
          <w:szCs w:val="22"/>
        </w:rPr>
        <w:t>separan</w:t>
      </w:r>
      <w:proofErr w:type="spellEnd"/>
      <w:r>
        <w:rPr>
          <w:rFonts w:ascii="Arial" w:hAnsi="Arial" w:cs="Arial"/>
          <w:sz w:val="22"/>
          <w:szCs w:val="22"/>
        </w:rPr>
        <w:t>? (2)</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bl>
    <w:p w:rsidR="00A55633" w:rsidRPr="00A55633" w:rsidRDefault="00A55633" w:rsidP="00A55633">
      <w:pPr>
        <w:spacing w:after="240" w:line="360" w:lineRule="auto"/>
        <w:jc w:val="both"/>
        <w:rPr>
          <w:rFonts w:ascii="Arial" w:hAnsi="Arial" w:cs="Arial"/>
        </w:rPr>
      </w:pPr>
    </w:p>
    <w:p w:rsidR="00A55633" w:rsidRDefault="00A55633">
      <w:pPr>
        <w:spacing w:after="0" w:line="240" w:lineRule="auto"/>
        <w:rPr>
          <w:rFonts w:ascii="Arial" w:hAnsi="Arial" w:cs="Arial"/>
        </w:rPr>
      </w:pPr>
      <w:r>
        <w:rPr>
          <w:rFonts w:ascii="Arial" w:hAnsi="Arial" w:cs="Arial"/>
        </w:rPr>
        <w:br w:type="page"/>
      </w:r>
    </w:p>
    <w:p w:rsidR="006561E3" w:rsidRPr="009A28E7"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lastRenderedPageBreak/>
        <w:t>Consider the following</w:t>
      </w:r>
      <w:r>
        <w:rPr>
          <w:rFonts w:ascii="Arial" w:hAnsi="Arial" w:cs="Arial"/>
          <w:sz w:val="22"/>
          <w:szCs w:val="22"/>
        </w:rPr>
        <w:t>:</w:t>
      </w:r>
    </w:p>
    <w:p w:rsidR="006561E3" w:rsidRPr="009A28E7" w:rsidRDefault="006561E3" w:rsidP="006561E3">
      <w:pPr>
        <w:pStyle w:val="ListParagraph"/>
        <w:spacing w:after="240" w:line="360" w:lineRule="auto"/>
        <w:ind w:left="567"/>
        <w:contextualSpacing w:val="0"/>
        <w:jc w:val="both"/>
        <w:rPr>
          <w:rFonts w:ascii="Arial" w:hAnsi="Arial" w:cs="Arial"/>
          <w:sz w:val="22"/>
          <w:szCs w:val="22"/>
        </w:rPr>
      </w:pPr>
      <w:r w:rsidRPr="009A28E7">
        <w:rPr>
          <w:rFonts w:ascii="Arial" w:hAnsi="Arial" w:cs="Arial"/>
          <w:sz w:val="22"/>
          <w:szCs w:val="22"/>
        </w:rPr>
        <w:t>D</w:t>
      </w:r>
      <w:r>
        <w:rPr>
          <w:rFonts w:ascii="Arial" w:hAnsi="Arial" w:cs="Arial"/>
          <w:sz w:val="22"/>
          <w:szCs w:val="22"/>
        </w:rPr>
        <w:t>iameter of preparation tank = 1.</w:t>
      </w:r>
      <w:r w:rsidRPr="009A28E7">
        <w:rPr>
          <w:rFonts w:ascii="Arial" w:hAnsi="Arial" w:cs="Arial"/>
          <w:sz w:val="22"/>
          <w:szCs w:val="22"/>
        </w:rPr>
        <w:t>2m</w:t>
      </w:r>
    </w:p>
    <w:p w:rsidR="006561E3" w:rsidRPr="009A28E7" w:rsidRDefault="006561E3" w:rsidP="006561E3">
      <w:pPr>
        <w:pStyle w:val="ListParagraph"/>
        <w:spacing w:after="240" w:line="360" w:lineRule="auto"/>
        <w:ind w:left="567"/>
        <w:contextualSpacing w:val="0"/>
        <w:jc w:val="both"/>
        <w:rPr>
          <w:rFonts w:ascii="Arial" w:hAnsi="Arial" w:cs="Arial"/>
          <w:sz w:val="22"/>
          <w:szCs w:val="22"/>
        </w:rPr>
      </w:pPr>
      <w:r w:rsidRPr="009A28E7">
        <w:rPr>
          <w:rFonts w:ascii="Arial" w:hAnsi="Arial" w:cs="Arial"/>
          <w:sz w:val="22"/>
          <w:szCs w:val="22"/>
        </w:rPr>
        <w:t>Dep</w:t>
      </w:r>
      <w:r>
        <w:rPr>
          <w:rFonts w:ascii="Arial" w:hAnsi="Arial" w:cs="Arial"/>
          <w:sz w:val="22"/>
          <w:szCs w:val="22"/>
        </w:rPr>
        <w:t>th when filled = 0.</w:t>
      </w:r>
      <w:r w:rsidRPr="009A28E7">
        <w:rPr>
          <w:rFonts w:ascii="Arial" w:hAnsi="Arial" w:cs="Arial"/>
          <w:sz w:val="22"/>
          <w:szCs w:val="22"/>
        </w:rPr>
        <w:t>8m</w:t>
      </w:r>
    </w:p>
    <w:p w:rsidR="006561E3" w:rsidRDefault="006561E3" w:rsidP="006561E3">
      <w:pPr>
        <w:pStyle w:val="ListParagraph"/>
        <w:spacing w:after="240" w:line="360" w:lineRule="auto"/>
        <w:ind w:left="567"/>
        <w:contextualSpacing w:val="0"/>
        <w:jc w:val="both"/>
        <w:rPr>
          <w:rFonts w:ascii="Arial" w:hAnsi="Arial" w:cs="Arial"/>
          <w:sz w:val="22"/>
          <w:szCs w:val="22"/>
        </w:rPr>
      </w:pPr>
      <w:r w:rsidRPr="009A28E7">
        <w:rPr>
          <w:rFonts w:ascii="Arial" w:hAnsi="Arial" w:cs="Arial"/>
          <w:sz w:val="22"/>
          <w:szCs w:val="22"/>
        </w:rPr>
        <w:t xml:space="preserve">Calculate the amount of dry </w:t>
      </w:r>
      <w:proofErr w:type="spellStart"/>
      <w:r w:rsidRPr="009A28E7">
        <w:rPr>
          <w:rFonts w:ascii="Arial" w:hAnsi="Arial" w:cs="Arial"/>
          <w:sz w:val="22"/>
          <w:szCs w:val="22"/>
        </w:rPr>
        <w:t>talosep</w:t>
      </w:r>
      <w:proofErr w:type="spellEnd"/>
      <w:r w:rsidRPr="009A28E7">
        <w:rPr>
          <w:rFonts w:ascii="Arial" w:hAnsi="Arial" w:cs="Arial"/>
          <w:sz w:val="22"/>
          <w:szCs w:val="22"/>
        </w:rPr>
        <w:t xml:space="preserve"> and </w:t>
      </w:r>
      <w:proofErr w:type="spellStart"/>
      <w:r w:rsidRPr="009A28E7">
        <w:rPr>
          <w:rFonts w:ascii="Arial" w:hAnsi="Arial" w:cs="Arial"/>
          <w:sz w:val="22"/>
          <w:szCs w:val="22"/>
        </w:rPr>
        <w:t>separan</w:t>
      </w:r>
      <w:proofErr w:type="spellEnd"/>
      <w:r w:rsidRPr="009A28E7">
        <w:rPr>
          <w:rFonts w:ascii="Arial" w:hAnsi="Arial" w:cs="Arial"/>
          <w:sz w:val="22"/>
          <w:szCs w:val="22"/>
        </w:rPr>
        <w:t xml:space="preserve"> that must be added to the tank to make up the recommended strength stock solutions.</w:t>
      </w:r>
      <w:r>
        <w:rPr>
          <w:rFonts w:ascii="Arial" w:hAnsi="Arial" w:cs="Arial"/>
          <w:sz w:val="22"/>
          <w:szCs w:val="22"/>
        </w:rPr>
        <w:t xml:space="preserve"> (6)</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122256" w:rsidTr="006527C9">
        <w:tc>
          <w:tcPr>
            <w:tcW w:w="9242" w:type="dxa"/>
          </w:tcPr>
          <w:p w:rsidR="00122256" w:rsidRDefault="00122256" w:rsidP="006527C9">
            <w:pPr>
              <w:spacing w:after="240" w:line="360" w:lineRule="auto"/>
              <w:jc w:val="both"/>
              <w:rPr>
                <w:rFonts w:ascii="Arial" w:hAnsi="Arial" w:cs="Arial"/>
              </w:rPr>
            </w:pP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Pr="009A28E7"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Explain the manner of use of the following:</w:t>
      </w:r>
    </w:p>
    <w:p w:rsidR="006561E3" w:rsidRDefault="006561E3" w:rsidP="0068191F">
      <w:pPr>
        <w:pStyle w:val="ListParagraph"/>
        <w:numPr>
          <w:ilvl w:val="1"/>
          <w:numId w:val="17"/>
        </w:numPr>
        <w:spacing w:after="240" w:line="360" w:lineRule="auto"/>
        <w:ind w:left="993" w:hanging="567"/>
        <w:contextualSpacing w:val="0"/>
        <w:jc w:val="both"/>
        <w:rPr>
          <w:rFonts w:ascii="Arial" w:hAnsi="Arial" w:cs="Arial"/>
          <w:sz w:val="22"/>
          <w:szCs w:val="22"/>
        </w:rPr>
      </w:pPr>
      <w:r w:rsidRPr="009A28E7">
        <w:rPr>
          <w:rFonts w:ascii="Arial" w:hAnsi="Arial" w:cs="Arial"/>
          <w:sz w:val="22"/>
          <w:szCs w:val="22"/>
        </w:rPr>
        <w:t xml:space="preserve">an air </w:t>
      </w:r>
      <w:proofErr w:type="spellStart"/>
      <w:r w:rsidRPr="009A28E7">
        <w:rPr>
          <w:rFonts w:ascii="Arial" w:hAnsi="Arial" w:cs="Arial"/>
          <w:sz w:val="22"/>
          <w:szCs w:val="22"/>
        </w:rPr>
        <w:t>sparge</w:t>
      </w:r>
      <w:proofErr w:type="spellEnd"/>
      <w:r>
        <w:rPr>
          <w:rFonts w:ascii="Arial" w:hAnsi="Arial" w:cs="Arial"/>
          <w:sz w:val="22"/>
          <w:szCs w:val="22"/>
        </w:rPr>
        <w:t xml:space="preserve"> (3)</w:t>
      </w:r>
    </w:p>
    <w:tbl>
      <w:tblPr>
        <w:tblStyle w:val="TableGrid"/>
        <w:tblW w:w="0" w:type="auto"/>
        <w:tblLook w:val="04A0" w:firstRow="1" w:lastRow="0" w:firstColumn="1" w:lastColumn="0" w:noHBand="0" w:noVBand="1"/>
      </w:tblPr>
      <w:tblGrid>
        <w:gridCol w:w="9242"/>
      </w:tblGrid>
      <w:tr w:rsidR="00122256" w:rsidTr="00A55633">
        <w:trPr>
          <w:trHeight w:val="215"/>
        </w:trPr>
        <w:tc>
          <w:tcPr>
            <w:tcW w:w="9242" w:type="dxa"/>
          </w:tcPr>
          <w:p w:rsidR="00122256" w:rsidRDefault="00122256" w:rsidP="00A55633">
            <w:pPr>
              <w:spacing w:after="0" w:line="240" w:lineRule="auto"/>
              <w:jc w:val="both"/>
              <w:rPr>
                <w:rFonts w:ascii="Arial" w:hAnsi="Arial" w:cs="Arial"/>
              </w:rPr>
            </w:pPr>
            <w:r w:rsidRPr="00C131AD">
              <w:rPr>
                <w:rFonts w:ascii="Arial" w:hAnsi="Arial" w:cs="Arial"/>
                <w:lang w:val="en-US"/>
              </w:rPr>
              <w:t>The size should be compatible with the space available and also with the size of the preparation tank.</w:t>
            </w:r>
          </w:p>
        </w:tc>
      </w:tr>
      <w:tr w:rsidR="00122256" w:rsidTr="00341007">
        <w:tc>
          <w:tcPr>
            <w:tcW w:w="9242" w:type="dxa"/>
          </w:tcPr>
          <w:p w:rsidR="00122256" w:rsidRDefault="00122256" w:rsidP="00A55633">
            <w:pPr>
              <w:spacing w:after="0" w:line="240" w:lineRule="auto"/>
              <w:jc w:val="both"/>
              <w:rPr>
                <w:rFonts w:ascii="Arial" w:hAnsi="Arial" w:cs="Arial"/>
              </w:rPr>
            </w:pPr>
            <w:r w:rsidRPr="00C131AD">
              <w:rPr>
                <w:rFonts w:ascii="Arial" w:hAnsi="Arial" w:cs="Arial"/>
                <w:lang w:val="en-US"/>
              </w:rPr>
              <w:t xml:space="preserve">It should be of similar construction, i.e. mild steel epoxy-resin lined, and fitted with an air </w:t>
            </w:r>
            <w:proofErr w:type="spellStart"/>
            <w:r w:rsidRPr="00C131AD">
              <w:rPr>
                <w:rFonts w:ascii="Arial" w:hAnsi="Arial" w:cs="Arial"/>
                <w:lang w:val="en-US"/>
              </w:rPr>
              <w:t>sparge</w:t>
            </w:r>
            <w:proofErr w:type="spellEnd"/>
            <w:r w:rsidRPr="00C131AD">
              <w:rPr>
                <w:rFonts w:ascii="Arial" w:hAnsi="Arial" w:cs="Arial"/>
                <w:lang w:val="en-US"/>
              </w:rPr>
              <w:t>.</w:t>
            </w:r>
          </w:p>
        </w:tc>
      </w:tr>
      <w:tr w:rsidR="00122256" w:rsidTr="00341007">
        <w:tc>
          <w:tcPr>
            <w:tcW w:w="9242" w:type="dxa"/>
          </w:tcPr>
          <w:p w:rsidR="00122256" w:rsidRDefault="00122256" w:rsidP="00A55633">
            <w:pPr>
              <w:spacing w:after="0" w:line="240" w:lineRule="auto"/>
              <w:jc w:val="both"/>
              <w:rPr>
                <w:rFonts w:ascii="Arial" w:hAnsi="Arial" w:cs="Arial"/>
              </w:rPr>
            </w:pPr>
            <w:r w:rsidRPr="00C131AD">
              <w:rPr>
                <w:rFonts w:ascii="Arial" w:hAnsi="Arial" w:cs="Arial"/>
                <w:lang w:val="en-US"/>
              </w:rPr>
              <w:t>Connection to the dosing pump should be by 25mm internal diameter lines.</w:t>
            </w:r>
          </w:p>
        </w:tc>
      </w:tr>
    </w:tbl>
    <w:p w:rsidR="00A55633" w:rsidRPr="00A55633" w:rsidRDefault="00A55633" w:rsidP="00A55633">
      <w:pPr>
        <w:spacing w:after="240" w:line="360" w:lineRule="auto"/>
        <w:jc w:val="both"/>
        <w:rPr>
          <w:rFonts w:ascii="Arial" w:hAnsi="Arial" w:cs="Arial"/>
        </w:rPr>
      </w:pPr>
    </w:p>
    <w:p w:rsidR="006561E3" w:rsidRDefault="006561E3" w:rsidP="0068191F">
      <w:pPr>
        <w:pStyle w:val="ListParagraph"/>
        <w:numPr>
          <w:ilvl w:val="1"/>
          <w:numId w:val="17"/>
        </w:numPr>
        <w:spacing w:after="240" w:line="360" w:lineRule="auto"/>
        <w:ind w:left="993" w:hanging="567"/>
        <w:contextualSpacing w:val="0"/>
        <w:jc w:val="both"/>
        <w:rPr>
          <w:rFonts w:ascii="Arial" w:hAnsi="Arial" w:cs="Arial"/>
          <w:sz w:val="22"/>
          <w:szCs w:val="22"/>
        </w:rPr>
      </w:pPr>
      <w:r w:rsidRPr="00C131AD">
        <w:rPr>
          <w:rFonts w:ascii="Arial" w:hAnsi="Arial" w:cs="Arial"/>
          <w:sz w:val="22"/>
          <w:szCs w:val="22"/>
        </w:rPr>
        <w:t>an educator (3)</w:t>
      </w:r>
    </w:p>
    <w:tbl>
      <w:tblPr>
        <w:tblStyle w:val="TableGrid"/>
        <w:tblW w:w="0" w:type="auto"/>
        <w:tblLook w:val="04A0" w:firstRow="1" w:lastRow="0" w:firstColumn="1" w:lastColumn="0" w:noHBand="0" w:noVBand="1"/>
      </w:tblPr>
      <w:tblGrid>
        <w:gridCol w:w="9242"/>
      </w:tblGrid>
      <w:tr w:rsidR="00122256" w:rsidTr="00A55633">
        <w:trPr>
          <w:trHeight w:val="199"/>
        </w:trPr>
        <w:tc>
          <w:tcPr>
            <w:tcW w:w="9242" w:type="dxa"/>
          </w:tcPr>
          <w:p w:rsidR="00122256" w:rsidRDefault="00B84B81" w:rsidP="00A55633">
            <w:pPr>
              <w:spacing w:after="0" w:line="240" w:lineRule="auto"/>
              <w:jc w:val="both"/>
              <w:rPr>
                <w:rFonts w:ascii="Arial" w:hAnsi="Arial" w:cs="Arial"/>
              </w:rPr>
            </w:pPr>
            <w:r w:rsidRPr="00C131AD">
              <w:rPr>
                <w:rFonts w:ascii="Arial" w:hAnsi="Arial" w:cs="Arial"/>
                <w:lang w:val="en-US"/>
              </w:rPr>
              <w:t>This assembly comprises a dry powder supply funnel, vibrating feed through and mixing bowl.</w:t>
            </w:r>
          </w:p>
        </w:tc>
      </w:tr>
      <w:tr w:rsidR="00122256" w:rsidTr="00122256">
        <w:tc>
          <w:tcPr>
            <w:tcW w:w="9242" w:type="dxa"/>
          </w:tcPr>
          <w:p w:rsidR="00122256" w:rsidRDefault="00B84B81" w:rsidP="00A55633">
            <w:pPr>
              <w:spacing w:after="0" w:line="240" w:lineRule="auto"/>
              <w:jc w:val="both"/>
              <w:rPr>
                <w:rFonts w:ascii="Arial" w:hAnsi="Arial" w:cs="Arial"/>
              </w:rPr>
            </w:pPr>
            <w:r w:rsidRPr="00C131AD">
              <w:rPr>
                <w:rFonts w:ascii="Arial" w:hAnsi="Arial" w:cs="Arial"/>
                <w:lang w:val="en-US"/>
              </w:rPr>
              <w:t>The rate of dry powder addition is controlled by a free standing regulator</w:t>
            </w:r>
          </w:p>
        </w:tc>
      </w:tr>
      <w:tr w:rsidR="00122256" w:rsidTr="00122256">
        <w:tc>
          <w:tcPr>
            <w:tcW w:w="9242" w:type="dxa"/>
          </w:tcPr>
          <w:p w:rsidR="00122256" w:rsidRDefault="00B84B81" w:rsidP="00A55633">
            <w:pPr>
              <w:spacing w:after="0" w:line="240" w:lineRule="auto"/>
              <w:jc w:val="both"/>
              <w:rPr>
                <w:rFonts w:ascii="Arial" w:hAnsi="Arial" w:cs="Arial"/>
              </w:rPr>
            </w:pPr>
            <w:r w:rsidRPr="00C131AD">
              <w:rPr>
                <w:rFonts w:ascii="Arial" w:hAnsi="Arial" w:cs="Arial"/>
                <w:lang w:val="en-US"/>
              </w:rPr>
              <w:t xml:space="preserve">This assembly enables perfect </w:t>
            </w:r>
            <w:proofErr w:type="spellStart"/>
            <w:r w:rsidRPr="00C131AD">
              <w:rPr>
                <w:rFonts w:ascii="Arial" w:hAnsi="Arial" w:cs="Arial"/>
                <w:lang w:val="en-US"/>
              </w:rPr>
              <w:t>flocculant</w:t>
            </w:r>
            <w:proofErr w:type="spellEnd"/>
            <w:r w:rsidRPr="00C131AD">
              <w:rPr>
                <w:rFonts w:ascii="Arial" w:hAnsi="Arial" w:cs="Arial"/>
                <w:lang w:val="en-US"/>
              </w:rPr>
              <w:t xml:space="preserve"> solutions to be prepared without the normal problem of undissolved lumps associated with other make-up systems.</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lastRenderedPageBreak/>
        <w:t>Describe two methods of lime addition and mixing.</w:t>
      </w:r>
      <w:r>
        <w:rPr>
          <w:rFonts w:ascii="Arial" w:hAnsi="Arial" w:cs="Arial"/>
          <w:sz w:val="22"/>
          <w:szCs w:val="22"/>
        </w:rPr>
        <w:t xml:space="preserve"> (6)</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Pr="00A55633" w:rsidRDefault="009265DE" w:rsidP="00A55633">
            <w:pPr>
              <w:tabs>
                <w:tab w:val="left" w:pos="1920"/>
              </w:tabs>
              <w:spacing w:after="0" w:line="240" w:lineRule="auto"/>
              <w:ind w:left="142"/>
              <w:jc w:val="both"/>
              <w:outlineLvl w:val="2"/>
              <w:rPr>
                <w:rFonts w:ascii="Arial" w:eastAsiaTheme="minorHAnsi" w:hAnsi="Arial" w:cs="Arial"/>
                <w:b/>
                <w:color w:val="000000" w:themeColor="text1"/>
                <w:lang w:val="en-US"/>
              </w:rPr>
            </w:pPr>
            <w:bookmarkStart w:id="33" w:name="_Toc532309043"/>
            <w:r w:rsidRPr="00A55633">
              <w:rPr>
                <w:rFonts w:ascii="Arial" w:eastAsiaTheme="minorHAnsi" w:hAnsi="Arial" w:cs="Arial"/>
                <w:b/>
                <w:color w:val="000000" w:themeColor="text1"/>
                <w:lang w:val="en-US"/>
              </w:rPr>
              <w:t>Perry tank</w:t>
            </w:r>
            <w:bookmarkEnd w:id="33"/>
            <w:r w:rsidRPr="00A55633">
              <w:rPr>
                <w:rFonts w:ascii="Arial" w:eastAsiaTheme="minorHAnsi" w:hAnsi="Arial" w:cs="Arial"/>
                <w:b/>
                <w:color w:val="000000" w:themeColor="text1"/>
                <w:lang w:val="en-US"/>
              </w:rPr>
              <w:t xml:space="preserve">: </w:t>
            </w:r>
            <w:r w:rsidRPr="00A55633">
              <w:rPr>
                <w:rFonts w:ascii="Arial" w:hAnsi="Arial" w:cs="Arial"/>
                <w:lang w:val="en-US"/>
              </w:rPr>
              <w:t xml:space="preserve">The </w:t>
            </w:r>
            <w:proofErr w:type="spellStart"/>
            <w:r w:rsidRPr="00A55633">
              <w:rPr>
                <w:rFonts w:ascii="Arial" w:hAnsi="Arial" w:cs="Arial"/>
                <w:lang w:val="en-US"/>
              </w:rPr>
              <w:t>perry</w:t>
            </w:r>
            <w:proofErr w:type="spellEnd"/>
            <w:r w:rsidRPr="00A55633">
              <w:rPr>
                <w:rFonts w:ascii="Arial" w:hAnsi="Arial" w:cs="Arial"/>
                <w:lang w:val="en-US"/>
              </w:rPr>
              <w:t xml:space="preserve"> tank is a common mixing device used in a number and factories. It consists of a stirred tank through which the juice flows. The lime is added to the tank which has a juice retention time of about 5 minutes</w:t>
            </w:r>
          </w:p>
        </w:tc>
      </w:tr>
      <w:tr w:rsidR="006561E3" w:rsidTr="006527C9">
        <w:tc>
          <w:tcPr>
            <w:tcW w:w="9242" w:type="dxa"/>
          </w:tcPr>
          <w:p w:rsidR="006561E3" w:rsidRPr="00A55633" w:rsidRDefault="009265DE" w:rsidP="00A55633">
            <w:pPr>
              <w:tabs>
                <w:tab w:val="left" w:pos="1920"/>
              </w:tabs>
              <w:spacing w:after="0" w:line="240" w:lineRule="auto"/>
              <w:ind w:left="142"/>
              <w:jc w:val="both"/>
              <w:outlineLvl w:val="2"/>
              <w:rPr>
                <w:rFonts w:ascii="Arial" w:eastAsiaTheme="minorHAnsi" w:hAnsi="Arial" w:cs="Arial"/>
                <w:b/>
                <w:color w:val="000000" w:themeColor="text1"/>
                <w:lang w:val="en-US"/>
              </w:rPr>
            </w:pPr>
            <w:bookmarkStart w:id="34" w:name="_Toc532309044"/>
            <w:r w:rsidRPr="00A55633">
              <w:rPr>
                <w:rFonts w:ascii="Arial" w:eastAsiaTheme="minorHAnsi" w:hAnsi="Arial" w:cs="Arial"/>
                <w:b/>
                <w:color w:val="000000" w:themeColor="text1"/>
                <w:lang w:val="en-US"/>
              </w:rPr>
              <w:t>In-line mixer</w:t>
            </w:r>
            <w:bookmarkEnd w:id="34"/>
            <w:r w:rsidRPr="00A55633">
              <w:rPr>
                <w:rFonts w:ascii="Arial" w:eastAsiaTheme="minorHAnsi" w:hAnsi="Arial" w:cs="Arial"/>
                <w:b/>
                <w:color w:val="000000" w:themeColor="text1"/>
                <w:lang w:val="en-US"/>
              </w:rPr>
              <w:t xml:space="preserve">: </w:t>
            </w:r>
            <w:r w:rsidRPr="00A55633">
              <w:rPr>
                <w:rFonts w:ascii="Arial" w:hAnsi="Arial" w:cs="Arial"/>
                <w:lang w:val="en-US"/>
              </w:rPr>
              <w:t xml:space="preserve">A few factories are now using in-line mixers for mixing lime and juice. As the whole system is under pressure the lime has to be injected into the pipe before the </w:t>
            </w:r>
            <w:proofErr w:type="spellStart"/>
            <w:r w:rsidRPr="00A55633">
              <w:rPr>
                <w:rFonts w:ascii="Arial" w:hAnsi="Arial" w:cs="Arial"/>
                <w:lang w:val="en-US"/>
              </w:rPr>
              <w:t>mixer.Flashing</w:t>
            </w:r>
            <w:proofErr w:type="spellEnd"/>
            <w:r w:rsidRPr="00A55633">
              <w:rPr>
                <w:rFonts w:ascii="Arial" w:hAnsi="Arial" w:cs="Arial"/>
                <w:lang w:val="en-US"/>
              </w:rPr>
              <w:t xml:space="preserve"> can be done after mixing. Cleaning of the internals should be done regularly in order to avoid an excessive pressure drop in the line.</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Explain how pH control is achieved.</w:t>
      </w:r>
      <w:r>
        <w:rPr>
          <w:rFonts w:ascii="Arial" w:hAnsi="Arial" w:cs="Arial"/>
          <w:sz w:val="22"/>
          <w:szCs w:val="22"/>
        </w:rPr>
        <w:t xml:space="preserve"> (4)</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4E5421" w:rsidP="00A55633">
            <w:pPr>
              <w:spacing w:after="0" w:line="240" w:lineRule="auto"/>
              <w:jc w:val="both"/>
              <w:rPr>
                <w:rFonts w:ascii="Arial" w:hAnsi="Arial" w:cs="Arial"/>
              </w:rPr>
            </w:pPr>
            <w:r w:rsidRPr="00E93259">
              <w:rPr>
                <w:rFonts w:ascii="Arial" w:hAnsi="Arial" w:cs="Arial"/>
                <w:lang w:val="en-US"/>
              </w:rPr>
              <w:t xml:space="preserve">The first factor for effective pH control is to limit fluctuation in juice flow and in milk of lime (or </w:t>
            </w:r>
            <w:proofErr w:type="spellStart"/>
            <w:r w:rsidRPr="00E93259">
              <w:rPr>
                <w:rFonts w:ascii="Arial" w:hAnsi="Arial" w:cs="Arial"/>
                <w:lang w:val="en-US"/>
              </w:rPr>
              <w:t>saccharate</w:t>
            </w:r>
            <w:proofErr w:type="spellEnd"/>
            <w:r w:rsidRPr="00E93259">
              <w:rPr>
                <w:rFonts w:ascii="Arial" w:hAnsi="Arial" w:cs="Arial"/>
                <w:lang w:val="en-US"/>
              </w:rPr>
              <w:t>) concentrations To achieve this, sufficient buffer capacity should be provided in the juice stream and in the lime preparation stage, before the lime addition point.</w:t>
            </w:r>
          </w:p>
        </w:tc>
      </w:tr>
      <w:tr w:rsidR="006561E3" w:rsidTr="006527C9">
        <w:tc>
          <w:tcPr>
            <w:tcW w:w="9242" w:type="dxa"/>
          </w:tcPr>
          <w:p w:rsidR="006561E3" w:rsidRDefault="00CA4A08" w:rsidP="00A55633">
            <w:pPr>
              <w:spacing w:after="0" w:line="240" w:lineRule="auto"/>
              <w:jc w:val="both"/>
              <w:rPr>
                <w:rFonts w:ascii="Arial" w:hAnsi="Arial" w:cs="Arial"/>
              </w:rPr>
            </w:pPr>
            <w:r w:rsidRPr="00E93259">
              <w:rPr>
                <w:rFonts w:ascii="Arial" w:hAnsi="Arial" w:cs="Arial"/>
                <w:lang w:val="en-US"/>
              </w:rPr>
              <w:t>The lime addition should be controlled according to the pH of the juice clarifier.</w:t>
            </w:r>
          </w:p>
        </w:tc>
      </w:tr>
      <w:tr w:rsidR="006561E3" w:rsidTr="006527C9">
        <w:tc>
          <w:tcPr>
            <w:tcW w:w="9242" w:type="dxa"/>
          </w:tcPr>
          <w:p w:rsidR="006561E3" w:rsidRDefault="00F80887" w:rsidP="00A55633">
            <w:pPr>
              <w:spacing w:after="0" w:line="240" w:lineRule="auto"/>
              <w:jc w:val="both"/>
              <w:rPr>
                <w:rFonts w:ascii="Arial" w:hAnsi="Arial" w:cs="Arial"/>
              </w:rPr>
            </w:pPr>
            <w:r w:rsidRPr="00E93259">
              <w:rPr>
                <w:rFonts w:ascii="Arial" w:hAnsi="Arial" w:cs="Arial"/>
                <w:lang w:val="en-US"/>
              </w:rPr>
              <w:t>Detect the pH as close as possible to the point of lime addition, allowing enough time for the precipitation reaction to take place, before the limed juice reaches the pH electrode.</w:t>
            </w:r>
          </w:p>
        </w:tc>
      </w:tr>
      <w:tr w:rsidR="006561E3" w:rsidTr="006527C9">
        <w:tc>
          <w:tcPr>
            <w:tcW w:w="9242" w:type="dxa"/>
          </w:tcPr>
          <w:p w:rsidR="006561E3" w:rsidRDefault="00190F5A" w:rsidP="00A55633">
            <w:pPr>
              <w:spacing w:after="0" w:line="240" w:lineRule="auto"/>
              <w:jc w:val="both"/>
              <w:rPr>
                <w:rFonts w:ascii="Arial" w:hAnsi="Arial" w:cs="Arial"/>
              </w:rPr>
            </w:pPr>
            <w:r w:rsidRPr="00E93259">
              <w:rPr>
                <w:rFonts w:ascii="Arial" w:hAnsi="Arial" w:cs="Arial"/>
                <w:lang w:val="en-US"/>
              </w:rPr>
              <w:t>There must be at least 4 minutes between addition of lime and the clear juice entering the clarifier.</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Pr>
          <w:rFonts w:ascii="Arial" w:hAnsi="Arial" w:cs="Arial"/>
          <w:sz w:val="22"/>
          <w:szCs w:val="22"/>
        </w:rPr>
        <w:t>List 4 important points a</w:t>
      </w:r>
      <w:r w:rsidRPr="009A28E7">
        <w:rPr>
          <w:rFonts w:ascii="Arial" w:hAnsi="Arial" w:cs="Arial"/>
          <w:sz w:val="22"/>
          <w:szCs w:val="22"/>
        </w:rPr>
        <w:t>ffecting the accuracy of pH control</w:t>
      </w:r>
      <w:r w:rsidR="00B84B81">
        <w:rPr>
          <w:rFonts w:ascii="Arial" w:hAnsi="Arial" w:cs="Arial"/>
          <w:sz w:val="22"/>
          <w:szCs w:val="22"/>
        </w:rPr>
        <w:t>. (4</w:t>
      </w:r>
      <w:r>
        <w:rPr>
          <w:rFonts w:ascii="Arial" w:hAnsi="Arial" w:cs="Arial"/>
          <w:sz w:val="22"/>
          <w:szCs w:val="22"/>
        </w:rPr>
        <w:t>)</w:t>
      </w:r>
    </w:p>
    <w:tbl>
      <w:tblPr>
        <w:tblStyle w:val="TableGrid"/>
        <w:tblW w:w="0" w:type="auto"/>
        <w:tblLook w:val="04A0" w:firstRow="1" w:lastRow="0" w:firstColumn="1" w:lastColumn="0" w:noHBand="0" w:noVBand="1"/>
      </w:tblPr>
      <w:tblGrid>
        <w:gridCol w:w="9242"/>
      </w:tblGrid>
      <w:tr w:rsidR="003C3BC5" w:rsidTr="006527C9">
        <w:tc>
          <w:tcPr>
            <w:tcW w:w="9242" w:type="dxa"/>
          </w:tcPr>
          <w:p w:rsidR="003C3BC5" w:rsidRPr="0041245C" w:rsidRDefault="003C3BC5" w:rsidP="00A55633">
            <w:pPr>
              <w:pStyle w:val="ListParagraph"/>
              <w:numPr>
                <w:ilvl w:val="0"/>
                <w:numId w:val="41"/>
              </w:numPr>
              <w:contextualSpacing w:val="0"/>
              <w:jc w:val="both"/>
              <w:rPr>
                <w:rFonts w:ascii="Arial" w:hAnsi="Arial" w:cs="Arial"/>
                <w:sz w:val="22"/>
                <w:szCs w:val="22"/>
              </w:rPr>
            </w:pPr>
            <w:r w:rsidRPr="0041245C">
              <w:rPr>
                <w:rFonts w:ascii="Arial" w:hAnsi="Arial" w:cs="Arial"/>
                <w:sz w:val="22"/>
                <w:szCs w:val="22"/>
                <w:lang w:val="en-US"/>
              </w:rPr>
              <w:t>Changes in flow</w:t>
            </w:r>
          </w:p>
        </w:tc>
      </w:tr>
      <w:tr w:rsidR="003C3BC5" w:rsidTr="006527C9">
        <w:tc>
          <w:tcPr>
            <w:tcW w:w="9242" w:type="dxa"/>
          </w:tcPr>
          <w:p w:rsidR="003C3BC5" w:rsidRPr="0041245C" w:rsidRDefault="003C3BC5" w:rsidP="00A55633">
            <w:pPr>
              <w:pStyle w:val="ListParagraph"/>
              <w:numPr>
                <w:ilvl w:val="0"/>
                <w:numId w:val="41"/>
              </w:numPr>
              <w:contextualSpacing w:val="0"/>
              <w:jc w:val="both"/>
              <w:rPr>
                <w:rFonts w:ascii="Arial" w:hAnsi="Arial" w:cs="Arial"/>
                <w:sz w:val="22"/>
                <w:szCs w:val="22"/>
              </w:rPr>
            </w:pPr>
            <w:r w:rsidRPr="0041245C">
              <w:rPr>
                <w:rFonts w:ascii="Arial" w:hAnsi="Arial" w:cs="Arial"/>
                <w:sz w:val="22"/>
                <w:szCs w:val="22"/>
                <w:lang w:val="en-US"/>
              </w:rPr>
              <w:t>Changes in acidity of the raw juice</w:t>
            </w:r>
          </w:p>
        </w:tc>
      </w:tr>
      <w:tr w:rsidR="003C3BC5" w:rsidTr="006527C9">
        <w:tc>
          <w:tcPr>
            <w:tcW w:w="9242" w:type="dxa"/>
          </w:tcPr>
          <w:p w:rsidR="003C3BC5" w:rsidRPr="0041245C" w:rsidRDefault="003C3BC5" w:rsidP="00A55633">
            <w:pPr>
              <w:pStyle w:val="ListParagraph"/>
              <w:numPr>
                <w:ilvl w:val="0"/>
                <w:numId w:val="41"/>
              </w:numPr>
              <w:contextualSpacing w:val="0"/>
              <w:jc w:val="both"/>
              <w:rPr>
                <w:rFonts w:ascii="Arial" w:hAnsi="Arial" w:cs="Arial"/>
                <w:sz w:val="22"/>
                <w:szCs w:val="22"/>
              </w:rPr>
            </w:pPr>
            <w:r w:rsidRPr="0041245C">
              <w:rPr>
                <w:rFonts w:ascii="Arial" w:hAnsi="Arial" w:cs="Arial"/>
                <w:sz w:val="22"/>
                <w:szCs w:val="22"/>
                <w:lang w:val="en-US"/>
              </w:rPr>
              <w:t>The reaction time of juice and lime</w:t>
            </w:r>
          </w:p>
        </w:tc>
      </w:tr>
      <w:tr w:rsidR="003C3BC5" w:rsidTr="006527C9">
        <w:tc>
          <w:tcPr>
            <w:tcW w:w="9242" w:type="dxa"/>
          </w:tcPr>
          <w:p w:rsidR="003C3BC5" w:rsidRPr="0041245C" w:rsidRDefault="003C3BC5" w:rsidP="00A55633">
            <w:pPr>
              <w:pStyle w:val="ListParagraph"/>
              <w:numPr>
                <w:ilvl w:val="0"/>
                <w:numId w:val="41"/>
              </w:numPr>
              <w:contextualSpacing w:val="0"/>
              <w:jc w:val="both"/>
              <w:rPr>
                <w:rFonts w:ascii="Arial" w:hAnsi="Arial" w:cs="Arial"/>
                <w:sz w:val="22"/>
                <w:szCs w:val="22"/>
              </w:rPr>
            </w:pPr>
            <w:r w:rsidRPr="0041245C">
              <w:rPr>
                <w:rFonts w:ascii="Arial" w:hAnsi="Arial" w:cs="Arial"/>
                <w:sz w:val="22"/>
                <w:szCs w:val="22"/>
                <w:lang w:val="en-US"/>
              </w:rPr>
              <w:t>The lags in the control loop</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Pr="00C131AD"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C131AD">
        <w:rPr>
          <w:rFonts w:ascii="Arial" w:hAnsi="Arial" w:cs="Arial"/>
          <w:sz w:val="22"/>
          <w:szCs w:val="22"/>
        </w:rPr>
        <w:t>What is the purpose of juice flashing prior to clarification? (4)</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Pr="000A55BF"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0A55BF">
        <w:rPr>
          <w:rFonts w:ascii="Arial" w:hAnsi="Arial" w:cs="Arial"/>
          <w:sz w:val="22"/>
          <w:szCs w:val="22"/>
        </w:rPr>
        <w:lastRenderedPageBreak/>
        <w:t xml:space="preserve">(a)  Draw a simple sketch of a </w:t>
      </w:r>
      <w:proofErr w:type="spellStart"/>
      <w:r w:rsidRPr="000A55BF">
        <w:rPr>
          <w:rFonts w:ascii="Arial" w:hAnsi="Arial" w:cs="Arial"/>
          <w:sz w:val="22"/>
          <w:szCs w:val="22"/>
        </w:rPr>
        <w:t>Rapi-dorr</w:t>
      </w:r>
      <w:proofErr w:type="spellEnd"/>
      <w:r w:rsidRPr="000A55BF">
        <w:rPr>
          <w:rFonts w:ascii="Arial" w:hAnsi="Arial" w:cs="Arial"/>
          <w:sz w:val="22"/>
          <w:szCs w:val="22"/>
        </w:rPr>
        <w:t xml:space="preserve"> clarifier.</w:t>
      </w:r>
      <w:r>
        <w:rPr>
          <w:rFonts w:ascii="Arial" w:hAnsi="Arial" w:cs="Arial"/>
          <w:sz w:val="22"/>
          <w:szCs w:val="22"/>
        </w:rPr>
        <w:t xml:space="preserve"> (5)</w:t>
      </w:r>
    </w:p>
    <w:tbl>
      <w:tblPr>
        <w:tblStyle w:val="TableGrid"/>
        <w:tblW w:w="9322" w:type="dxa"/>
        <w:tblLook w:val="04A0" w:firstRow="1" w:lastRow="0" w:firstColumn="1" w:lastColumn="0" w:noHBand="0" w:noVBand="1"/>
      </w:tblPr>
      <w:tblGrid>
        <w:gridCol w:w="9322"/>
      </w:tblGrid>
      <w:tr w:rsidR="006561E3" w:rsidRPr="000A55BF" w:rsidTr="006527C9">
        <w:tc>
          <w:tcPr>
            <w:tcW w:w="9322" w:type="dxa"/>
          </w:tcPr>
          <w:p w:rsidR="006561E3" w:rsidRPr="000A55BF" w:rsidRDefault="00943F54" w:rsidP="00A55633">
            <w:pPr>
              <w:spacing w:after="0" w:line="240" w:lineRule="auto"/>
              <w:jc w:val="center"/>
              <w:rPr>
                <w:rFonts w:ascii="Arial" w:hAnsi="Arial" w:cs="Arial"/>
              </w:rPr>
            </w:pPr>
            <w:r w:rsidRPr="00E93259">
              <w:rPr>
                <w:rFonts w:ascii="Arial" w:hAnsi="Arial" w:cs="Arial"/>
                <w:b/>
                <w:noProof/>
                <w:lang w:val="en-US"/>
              </w:rPr>
              <w:drawing>
                <wp:inline distT="0" distB="0" distL="0" distR="0" wp14:anchorId="78DA4E6C" wp14:editId="69FF6E35">
                  <wp:extent cx="3616700" cy="3657600"/>
                  <wp:effectExtent l="76200" t="76200" r="79375" b="76200"/>
                  <wp:docPr id="897" name="Picture 897" descr="C:\Users\User\Pictures\PAGE 63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Pictures\PAGE 63_001.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2917" t="23888" r="17628" b="31789"/>
                          <a:stretch/>
                        </pic:blipFill>
                        <pic:spPr bwMode="auto">
                          <a:xfrm rot="21480000">
                            <a:off x="0" y="0"/>
                            <a:ext cx="3616700" cy="3657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A55633" w:rsidRDefault="00A55633" w:rsidP="00A55633">
      <w:pPr>
        <w:pStyle w:val="ListParagraph"/>
        <w:spacing w:after="240" w:line="360" w:lineRule="auto"/>
        <w:contextualSpacing w:val="0"/>
        <w:jc w:val="both"/>
        <w:rPr>
          <w:rFonts w:ascii="Arial" w:hAnsi="Arial" w:cs="Arial"/>
          <w:sz w:val="22"/>
          <w:szCs w:val="22"/>
        </w:rPr>
      </w:pPr>
    </w:p>
    <w:p w:rsidR="006561E3" w:rsidRPr="000A55BF" w:rsidRDefault="006561E3" w:rsidP="0068191F">
      <w:pPr>
        <w:pStyle w:val="ListParagraph"/>
        <w:numPr>
          <w:ilvl w:val="0"/>
          <w:numId w:val="19"/>
        </w:numPr>
        <w:spacing w:after="240" w:line="360" w:lineRule="auto"/>
        <w:contextualSpacing w:val="0"/>
        <w:jc w:val="both"/>
        <w:rPr>
          <w:rFonts w:ascii="Arial" w:hAnsi="Arial" w:cs="Arial"/>
          <w:sz w:val="22"/>
          <w:szCs w:val="22"/>
        </w:rPr>
      </w:pPr>
      <w:r w:rsidRPr="000A55BF">
        <w:rPr>
          <w:rFonts w:ascii="Arial" w:hAnsi="Arial" w:cs="Arial"/>
          <w:sz w:val="22"/>
          <w:szCs w:val="22"/>
        </w:rPr>
        <w:t>List the possible causes and remedies if all compartments of a Dorr clarifier are overflowing with cloudy juice</w:t>
      </w:r>
      <w:r>
        <w:rPr>
          <w:rFonts w:ascii="Arial" w:hAnsi="Arial" w:cs="Arial"/>
          <w:sz w:val="22"/>
          <w:szCs w:val="22"/>
        </w:rPr>
        <w:t>. (6)</w:t>
      </w:r>
    </w:p>
    <w:tbl>
      <w:tblPr>
        <w:tblStyle w:val="TableGrid"/>
        <w:tblW w:w="0" w:type="auto"/>
        <w:tblLook w:val="04A0" w:firstRow="1" w:lastRow="0" w:firstColumn="1" w:lastColumn="0" w:noHBand="0" w:noVBand="1"/>
      </w:tblPr>
      <w:tblGrid>
        <w:gridCol w:w="9242"/>
      </w:tblGrid>
      <w:tr w:rsidR="00571297" w:rsidTr="006527C9">
        <w:tc>
          <w:tcPr>
            <w:tcW w:w="9242" w:type="dxa"/>
          </w:tcPr>
          <w:p w:rsidR="00571297" w:rsidRPr="0041245C" w:rsidRDefault="00571297" w:rsidP="00A55633">
            <w:pPr>
              <w:pStyle w:val="ListParagraph"/>
              <w:numPr>
                <w:ilvl w:val="0"/>
                <w:numId w:val="38"/>
              </w:numPr>
              <w:contextualSpacing w:val="0"/>
              <w:jc w:val="both"/>
              <w:rPr>
                <w:rFonts w:ascii="Arial" w:hAnsi="Arial" w:cs="Arial"/>
                <w:sz w:val="22"/>
                <w:szCs w:val="22"/>
              </w:rPr>
            </w:pPr>
            <w:r w:rsidRPr="0041245C">
              <w:rPr>
                <w:rFonts w:ascii="Arial" w:hAnsi="Arial" w:cs="Arial"/>
                <w:sz w:val="22"/>
                <w:szCs w:val="22"/>
                <w:lang w:val="en-US"/>
              </w:rPr>
              <w:t xml:space="preserve">The mud might be too tight - pump mud out faster. </w:t>
            </w:r>
          </w:p>
        </w:tc>
      </w:tr>
      <w:tr w:rsidR="00571297" w:rsidTr="006527C9">
        <w:tc>
          <w:tcPr>
            <w:tcW w:w="9242" w:type="dxa"/>
          </w:tcPr>
          <w:p w:rsidR="00571297" w:rsidRPr="0041245C" w:rsidRDefault="00571297" w:rsidP="00A55633">
            <w:pPr>
              <w:pStyle w:val="ListParagraph"/>
              <w:numPr>
                <w:ilvl w:val="0"/>
                <w:numId w:val="38"/>
              </w:numPr>
              <w:contextualSpacing w:val="0"/>
              <w:jc w:val="both"/>
              <w:rPr>
                <w:rFonts w:ascii="Arial" w:hAnsi="Arial" w:cs="Arial"/>
                <w:sz w:val="22"/>
                <w:szCs w:val="22"/>
              </w:rPr>
            </w:pPr>
            <w:r w:rsidRPr="0041245C">
              <w:rPr>
                <w:rFonts w:ascii="Arial" w:hAnsi="Arial" w:cs="Arial"/>
                <w:sz w:val="22"/>
                <w:szCs w:val="22"/>
                <w:lang w:val="en-US"/>
              </w:rPr>
              <w:t xml:space="preserve">The feed rate may be above the capacity of the clarifier - cut down the feed rate. </w:t>
            </w:r>
          </w:p>
        </w:tc>
      </w:tr>
      <w:tr w:rsidR="00571297" w:rsidTr="006527C9">
        <w:tc>
          <w:tcPr>
            <w:tcW w:w="9242" w:type="dxa"/>
          </w:tcPr>
          <w:p w:rsidR="00571297" w:rsidRPr="0041245C" w:rsidRDefault="00571297" w:rsidP="00A55633">
            <w:pPr>
              <w:pStyle w:val="ListParagraph"/>
              <w:numPr>
                <w:ilvl w:val="0"/>
                <w:numId w:val="38"/>
              </w:numPr>
              <w:contextualSpacing w:val="0"/>
              <w:jc w:val="both"/>
              <w:rPr>
                <w:rFonts w:ascii="Arial" w:hAnsi="Arial" w:cs="Arial"/>
                <w:sz w:val="22"/>
                <w:szCs w:val="22"/>
              </w:rPr>
            </w:pPr>
            <w:r w:rsidRPr="0041245C">
              <w:rPr>
                <w:rFonts w:ascii="Arial" w:hAnsi="Arial" w:cs="Arial"/>
                <w:sz w:val="22"/>
                <w:szCs w:val="22"/>
                <w:lang w:val="en-US"/>
              </w:rPr>
              <w:t xml:space="preserve">The settling properties of the floc might have changed due to pH, juice quality, temperature (flashing) - check these conditions. </w:t>
            </w:r>
          </w:p>
        </w:tc>
      </w:tr>
      <w:tr w:rsidR="00571297" w:rsidTr="006527C9">
        <w:tc>
          <w:tcPr>
            <w:tcW w:w="9242" w:type="dxa"/>
          </w:tcPr>
          <w:p w:rsidR="00571297" w:rsidRPr="0041245C" w:rsidRDefault="00571297" w:rsidP="00A55633">
            <w:pPr>
              <w:pStyle w:val="ListParagraph"/>
              <w:numPr>
                <w:ilvl w:val="0"/>
                <w:numId w:val="38"/>
              </w:numPr>
              <w:contextualSpacing w:val="0"/>
              <w:jc w:val="both"/>
              <w:rPr>
                <w:rFonts w:ascii="Arial" w:hAnsi="Arial" w:cs="Arial"/>
                <w:sz w:val="22"/>
                <w:szCs w:val="22"/>
              </w:rPr>
            </w:pPr>
            <w:r w:rsidRPr="0041245C">
              <w:rPr>
                <w:rFonts w:ascii="Arial" w:hAnsi="Arial" w:cs="Arial"/>
                <w:sz w:val="22"/>
                <w:szCs w:val="22"/>
                <w:lang w:val="en-US"/>
              </w:rPr>
              <w:t>Temperature convection may be interfering with the proper operation of the clarifier - check on temperatures.</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9"/>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t>What action</w:t>
      </w:r>
      <w:r>
        <w:rPr>
          <w:rFonts w:ascii="Arial" w:hAnsi="Arial" w:cs="Arial"/>
          <w:sz w:val="22"/>
          <w:szCs w:val="22"/>
        </w:rPr>
        <w:t xml:space="preserve"> could you take if </w:t>
      </w:r>
      <w:r w:rsidRPr="009A28E7">
        <w:rPr>
          <w:rFonts w:ascii="Arial" w:hAnsi="Arial" w:cs="Arial"/>
          <w:sz w:val="22"/>
          <w:szCs w:val="22"/>
        </w:rPr>
        <w:t>the mud from the clarifier was t</w:t>
      </w:r>
      <w:r>
        <w:rPr>
          <w:rFonts w:ascii="Arial" w:hAnsi="Arial" w:cs="Arial"/>
          <w:sz w:val="22"/>
          <w:szCs w:val="22"/>
        </w:rPr>
        <w:t>o</w:t>
      </w:r>
      <w:r w:rsidRPr="009A28E7">
        <w:rPr>
          <w:rFonts w:ascii="Arial" w:hAnsi="Arial" w:cs="Arial"/>
          <w:sz w:val="22"/>
          <w:szCs w:val="22"/>
        </w:rPr>
        <w:t>o thin?</w:t>
      </w:r>
      <w:r>
        <w:rPr>
          <w:rFonts w:ascii="Arial" w:hAnsi="Arial" w:cs="Arial"/>
          <w:sz w:val="22"/>
          <w:szCs w:val="22"/>
        </w:rPr>
        <w:t xml:space="preserve"> (4)</w:t>
      </w:r>
    </w:p>
    <w:tbl>
      <w:tblPr>
        <w:tblStyle w:val="TableGrid"/>
        <w:tblW w:w="0" w:type="auto"/>
        <w:tblLook w:val="04A0" w:firstRow="1" w:lastRow="0" w:firstColumn="1" w:lastColumn="0" w:noHBand="0" w:noVBand="1"/>
      </w:tblPr>
      <w:tblGrid>
        <w:gridCol w:w="9242"/>
      </w:tblGrid>
      <w:tr w:rsidR="006543DE" w:rsidTr="006527C9">
        <w:tc>
          <w:tcPr>
            <w:tcW w:w="9242" w:type="dxa"/>
          </w:tcPr>
          <w:p w:rsidR="006543DE" w:rsidRPr="0041245C" w:rsidRDefault="006543DE" w:rsidP="00A55633">
            <w:pPr>
              <w:pStyle w:val="ListParagraph"/>
              <w:numPr>
                <w:ilvl w:val="0"/>
                <w:numId w:val="39"/>
              </w:numPr>
              <w:contextualSpacing w:val="0"/>
              <w:jc w:val="both"/>
              <w:rPr>
                <w:rFonts w:ascii="Arial" w:hAnsi="Arial" w:cs="Arial"/>
                <w:b/>
                <w:sz w:val="22"/>
                <w:szCs w:val="22"/>
              </w:rPr>
            </w:pPr>
            <w:r w:rsidRPr="0041245C">
              <w:rPr>
                <w:rFonts w:ascii="Arial" w:hAnsi="Arial" w:cs="Arial"/>
                <w:sz w:val="22"/>
                <w:szCs w:val="22"/>
                <w:lang w:val="en-US"/>
              </w:rPr>
              <w:t xml:space="preserve">Removal of mud is too fast. Slow down the pumping rate. </w:t>
            </w:r>
          </w:p>
        </w:tc>
      </w:tr>
      <w:tr w:rsidR="006543DE" w:rsidTr="006543DE">
        <w:trPr>
          <w:trHeight w:val="1250"/>
        </w:trPr>
        <w:tc>
          <w:tcPr>
            <w:tcW w:w="9242" w:type="dxa"/>
          </w:tcPr>
          <w:p w:rsidR="006543DE" w:rsidRPr="0041245C" w:rsidRDefault="006543DE" w:rsidP="00A55633">
            <w:pPr>
              <w:pStyle w:val="ListParagraph"/>
              <w:numPr>
                <w:ilvl w:val="0"/>
                <w:numId w:val="39"/>
              </w:numPr>
              <w:contextualSpacing w:val="0"/>
              <w:jc w:val="both"/>
              <w:rPr>
                <w:rFonts w:ascii="Arial" w:hAnsi="Arial" w:cs="Arial"/>
                <w:b/>
                <w:sz w:val="22"/>
                <w:szCs w:val="22"/>
              </w:rPr>
            </w:pPr>
            <w:r w:rsidRPr="0041245C">
              <w:rPr>
                <w:rFonts w:ascii="Arial" w:hAnsi="Arial" w:cs="Arial"/>
                <w:sz w:val="22"/>
                <w:szCs w:val="22"/>
                <w:lang w:val="en-US"/>
              </w:rPr>
              <w:t>The clarifier may be overloaded and the mud does not have enough time to thicken. Slow down the feed rate or you will have to continue to pump thin mud.</w:t>
            </w:r>
          </w:p>
        </w:tc>
      </w:tr>
    </w:tbl>
    <w:p w:rsidR="00A55633" w:rsidRDefault="00A55633" w:rsidP="00A55633">
      <w:pPr>
        <w:pStyle w:val="ListParagraph"/>
        <w:spacing w:after="240" w:line="360" w:lineRule="auto"/>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hanging="720"/>
        <w:contextualSpacing w:val="0"/>
        <w:jc w:val="both"/>
        <w:rPr>
          <w:rFonts w:ascii="Arial" w:hAnsi="Arial" w:cs="Arial"/>
          <w:sz w:val="22"/>
          <w:szCs w:val="22"/>
        </w:rPr>
      </w:pPr>
      <w:r w:rsidRPr="000A55BF">
        <w:rPr>
          <w:rFonts w:ascii="Arial" w:hAnsi="Arial" w:cs="Arial"/>
          <w:sz w:val="22"/>
          <w:szCs w:val="22"/>
        </w:rPr>
        <w:lastRenderedPageBreak/>
        <w:t>(a)  Draw a simple sketch of a SRI clarifier.</w:t>
      </w:r>
      <w:r>
        <w:rPr>
          <w:rFonts w:ascii="Arial" w:hAnsi="Arial" w:cs="Arial"/>
          <w:sz w:val="22"/>
          <w:szCs w:val="22"/>
        </w:rPr>
        <w:t xml:space="preserve"> (5)</w:t>
      </w:r>
    </w:p>
    <w:tbl>
      <w:tblPr>
        <w:tblStyle w:val="TableGrid"/>
        <w:tblW w:w="9322" w:type="dxa"/>
        <w:tblLook w:val="04A0" w:firstRow="1" w:lastRow="0" w:firstColumn="1" w:lastColumn="0" w:noHBand="0" w:noVBand="1"/>
      </w:tblPr>
      <w:tblGrid>
        <w:gridCol w:w="9322"/>
      </w:tblGrid>
      <w:tr w:rsidR="006561E3" w:rsidTr="006527C9">
        <w:tc>
          <w:tcPr>
            <w:tcW w:w="9322" w:type="dxa"/>
          </w:tcPr>
          <w:p w:rsidR="006561E3" w:rsidRDefault="00ED0149" w:rsidP="00A55633">
            <w:pPr>
              <w:spacing w:after="0" w:line="240" w:lineRule="auto"/>
              <w:jc w:val="center"/>
              <w:rPr>
                <w:rFonts w:ascii="Arial" w:hAnsi="Arial" w:cs="Arial"/>
              </w:rPr>
            </w:pPr>
            <w:r>
              <w:rPr>
                <w:rFonts w:ascii="Arial" w:hAnsi="Arial" w:cs="Arial"/>
                <w:b/>
                <w:noProof/>
                <w:lang w:val="en-US"/>
              </w:rPr>
              <w:drawing>
                <wp:inline distT="0" distB="0" distL="0" distR="0" wp14:anchorId="0733D387" wp14:editId="6A46A793">
                  <wp:extent cx="5050972" cy="36576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35753" r="6624" b="15124"/>
                          <a:stretch/>
                        </pic:blipFill>
                        <pic:spPr bwMode="auto">
                          <a:xfrm>
                            <a:off x="0" y="0"/>
                            <a:ext cx="5050972" cy="365760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A55633" w:rsidRDefault="00A55633" w:rsidP="00A55633">
      <w:pPr>
        <w:pStyle w:val="ListParagraph"/>
        <w:spacing w:after="240" w:line="360" w:lineRule="auto"/>
        <w:ind w:left="927"/>
        <w:contextualSpacing w:val="0"/>
        <w:jc w:val="both"/>
        <w:rPr>
          <w:rFonts w:ascii="Arial" w:hAnsi="Arial" w:cs="Arial"/>
          <w:sz w:val="22"/>
          <w:szCs w:val="22"/>
        </w:rPr>
      </w:pPr>
    </w:p>
    <w:p w:rsidR="006561E3" w:rsidRDefault="006561E3" w:rsidP="0068191F">
      <w:pPr>
        <w:pStyle w:val="ListParagraph"/>
        <w:numPr>
          <w:ilvl w:val="0"/>
          <w:numId w:val="20"/>
        </w:numPr>
        <w:spacing w:after="240" w:line="360" w:lineRule="auto"/>
        <w:contextualSpacing w:val="0"/>
        <w:jc w:val="both"/>
        <w:rPr>
          <w:rFonts w:ascii="Arial" w:hAnsi="Arial" w:cs="Arial"/>
          <w:sz w:val="22"/>
          <w:szCs w:val="22"/>
        </w:rPr>
      </w:pPr>
      <w:r w:rsidRPr="009A28E7">
        <w:rPr>
          <w:rFonts w:ascii="Arial" w:hAnsi="Arial" w:cs="Arial"/>
          <w:sz w:val="22"/>
          <w:szCs w:val="22"/>
        </w:rPr>
        <w:t>What is a “launder”?</w:t>
      </w:r>
      <w:r>
        <w:rPr>
          <w:rFonts w:ascii="Arial" w:hAnsi="Arial" w:cs="Arial"/>
          <w:sz w:val="22"/>
          <w:szCs w:val="22"/>
        </w:rPr>
        <w:t xml:space="preserve"> (2)</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BB32F2" w:rsidP="00A55633">
            <w:pPr>
              <w:spacing w:after="0" w:line="240" w:lineRule="auto"/>
              <w:jc w:val="both"/>
              <w:rPr>
                <w:rFonts w:ascii="Arial" w:hAnsi="Arial" w:cs="Arial"/>
              </w:rPr>
            </w:pPr>
            <w:r w:rsidRPr="00C131AD">
              <w:rPr>
                <w:rFonts w:ascii="Arial" w:hAnsi="Arial" w:cs="Arial"/>
              </w:rPr>
              <w:t>A Filter in which a juice is feed into.</w:t>
            </w:r>
          </w:p>
        </w:tc>
      </w:tr>
    </w:tbl>
    <w:p w:rsidR="00A55633" w:rsidRDefault="00A55633" w:rsidP="00A55633">
      <w:pPr>
        <w:pStyle w:val="ListParagraph"/>
        <w:spacing w:after="240" w:line="360" w:lineRule="auto"/>
        <w:ind w:left="993"/>
        <w:contextualSpacing w:val="0"/>
        <w:jc w:val="both"/>
        <w:rPr>
          <w:rFonts w:ascii="Arial" w:hAnsi="Arial" w:cs="Arial"/>
          <w:sz w:val="22"/>
          <w:szCs w:val="22"/>
        </w:rPr>
      </w:pPr>
    </w:p>
    <w:p w:rsidR="006561E3" w:rsidRDefault="006561E3" w:rsidP="0068191F">
      <w:pPr>
        <w:pStyle w:val="ListParagraph"/>
        <w:numPr>
          <w:ilvl w:val="0"/>
          <w:numId w:val="20"/>
        </w:numPr>
        <w:spacing w:after="240" w:line="360" w:lineRule="auto"/>
        <w:ind w:left="993" w:hanging="567"/>
        <w:contextualSpacing w:val="0"/>
        <w:jc w:val="both"/>
        <w:rPr>
          <w:rFonts w:ascii="Arial" w:hAnsi="Arial" w:cs="Arial"/>
          <w:sz w:val="22"/>
          <w:szCs w:val="22"/>
        </w:rPr>
      </w:pPr>
      <w:r w:rsidRPr="009A28E7">
        <w:rPr>
          <w:rFonts w:ascii="Arial" w:hAnsi="Arial" w:cs="Arial"/>
          <w:sz w:val="22"/>
          <w:szCs w:val="22"/>
        </w:rPr>
        <w:t>Describe the principals of operation of an SRI clarifier.</w:t>
      </w:r>
      <w:r>
        <w:rPr>
          <w:rFonts w:ascii="Arial" w:hAnsi="Arial" w:cs="Arial"/>
          <w:sz w:val="22"/>
          <w:szCs w:val="22"/>
        </w:rPr>
        <w:t xml:space="preserve"> (6)</w:t>
      </w:r>
    </w:p>
    <w:tbl>
      <w:tblPr>
        <w:tblStyle w:val="TableGrid"/>
        <w:tblW w:w="0" w:type="auto"/>
        <w:tblLook w:val="04A0" w:firstRow="1" w:lastRow="0" w:firstColumn="1" w:lastColumn="0" w:noHBand="0" w:noVBand="1"/>
      </w:tblPr>
      <w:tblGrid>
        <w:gridCol w:w="9242"/>
      </w:tblGrid>
      <w:tr w:rsidR="00F44398" w:rsidTr="006527C9">
        <w:tc>
          <w:tcPr>
            <w:tcW w:w="9242" w:type="dxa"/>
          </w:tcPr>
          <w:p w:rsidR="00F44398" w:rsidRPr="0041245C" w:rsidRDefault="00F44398" w:rsidP="00A55633">
            <w:pPr>
              <w:pStyle w:val="ListParagraph"/>
              <w:numPr>
                <w:ilvl w:val="0"/>
                <w:numId w:val="37"/>
              </w:numPr>
              <w:contextualSpacing w:val="0"/>
              <w:jc w:val="both"/>
              <w:rPr>
                <w:rFonts w:ascii="Arial" w:hAnsi="Arial" w:cs="Arial"/>
                <w:sz w:val="22"/>
                <w:szCs w:val="22"/>
              </w:rPr>
            </w:pPr>
            <w:proofErr w:type="spellStart"/>
            <w:r w:rsidRPr="0041245C">
              <w:rPr>
                <w:rFonts w:ascii="Arial" w:hAnsi="Arial" w:cs="Arial"/>
                <w:sz w:val="22"/>
                <w:szCs w:val="22"/>
                <w:lang w:val="en-US"/>
              </w:rPr>
              <w:t>Flocculant</w:t>
            </w:r>
            <w:proofErr w:type="spellEnd"/>
            <w:r w:rsidRPr="0041245C">
              <w:rPr>
                <w:rFonts w:ascii="Arial" w:hAnsi="Arial" w:cs="Arial"/>
                <w:sz w:val="22"/>
                <w:szCs w:val="22"/>
                <w:lang w:val="en-US"/>
              </w:rPr>
              <w:t xml:space="preserve"> dosing rates: Periodic settling tests should be done to ensure correct dosage rate.</w:t>
            </w:r>
          </w:p>
        </w:tc>
      </w:tr>
      <w:tr w:rsidR="00F44398" w:rsidTr="006527C9">
        <w:tc>
          <w:tcPr>
            <w:tcW w:w="9242" w:type="dxa"/>
          </w:tcPr>
          <w:p w:rsidR="00F44398" w:rsidRPr="0041245C" w:rsidRDefault="00F44398" w:rsidP="00A55633">
            <w:pPr>
              <w:pStyle w:val="ListParagraph"/>
              <w:numPr>
                <w:ilvl w:val="0"/>
                <w:numId w:val="37"/>
              </w:numPr>
              <w:contextualSpacing w:val="0"/>
              <w:jc w:val="both"/>
              <w:rPr>
                <w:rFonts w:ascii="Arial" w:hAnsi="Arial" w:cs="Arial"/>
                <w:sz w:val="22"/>
                <w:szCs w:val="22"/>
              </w:rPr>
            </w:pPr>
            <w:proofErr w:type="spellStart"/>
            <w:r w:rsidRPr="0041245C">
              <w:rPr>
                <w:rFonts w:ascii="Arial" w:hAnsi="Arial" w:cs="Arial"/>
                <w:sz w:val="22"/>
                <w:szCs w:val="22"/>
                <w:lang w:val="en-US"/>
              </w:rPr>
              <w:t>Flocculant</w:t>
            </w:r>
            <w:proofErr w:type="spellEnd"/>
            <w:r w:rsidRPr="0041245C">
              <w:rPr>
                <w:rFonts w:ascii="Arial" w:hAnsi="Arial" w:cs="Arial"/>
                <w:sz w:val="22"/>
                <w:szCs w:val="22"/>
                <w:lang w:val="en-US"/>
              </w:rPr>
              <w:t xml:space="preserve"> must be distributed evenly to the distribution points.</w:t>
            </w:r>
          </w:p>
        </w:tc>
      </w:tr>
      <w:tr w:rsidR="00F44398" w:rsidTr="006527C9">
        <w:tc>
          <w:tcPr>
            <w:tcW w:w="9242" w:type="dxa"/>
          </w:tcPr>
          <w:p w:rsidR="00F44398" w:rsidRPr="0041245C" w:rsidRDefault="00F44398" w:rsidP="00A55633">
            <w:pPr>
              <w:spacing w:after="0" w:line="240" w:lineRule="auto"/>
              <w:jc w:val="both"/>
              <w:rPr>
                <w:rFonts w:ascii="Arial" w:hAnsi="Arial" w:cs="Arial"/>
              </w:rPr>
            </w:pPr>
            <w:r w:rsidRPr="0041245C">
              <w:rPr>
                <w:rFonts w:ascii="Arial" w:hAnsi="Arial" w:cs="Arial"/>
                <w:lang w:val="en-US"/>
              </w:rPr>
              <w:t>Check the following:</w:t>
            </w:r>
          </w:p>
        </w:tc>
      </w:tr>
      <w:tr w:rsidR="00F44398" w:rsidTr="006527C9">
        <w:tc>
          <w:tcPr>
            <w:tcW w:w="9242" w:type="dxa"/>
          </w:tcPr>
          <w:p w:rsidR="00F44398" w:rsidRPr="0041245C" w:rsidRDefault="00F44398" w:rsidP="00A55633">
            <w:pPr>
              <w:pStyle w:val="ListParagraph"/>
              <w:numPr>
                <w:ilvl w:val="0"/>
                <w:numId w:val="36"/>
              </w:numPr>
              <w:contextualSpacing w:val="0"/>
              <w:jc w:val="both"/>
              <w:rPr>
                <w:rFonts w:ascii="Arial" w:hAnsi="Arial" w:cs="Arial"/>
                <w:sz w:val="22"/>
                <w:szCs w:val="22"/>
              </w:rPr>
            </w:pPr>
            <w:r w:rsidRPr="0041245C">
              <w:rPr>
                <w:rFonts w:ascii="Arial" w:hAnsi="Arial" w:cs="Arial"/>
                <w:sz w:val="22"/>
                <w:szCs w:val="22"/>
                <w:lang w:val="en-US"/>
              </w:rPr>
              <w:t>Adjustment of flowmeters</w:t>
            </w:r>
          </w:p>
        </w:tc>
      </w:tr>
      <w:tr w:rsidR="00F44398" w:rsidTr="006527C9">
        <w:tc>
          <w:tcPr>
            <w:tcW w:w="9242" w:type="dxa"/>
          </w:tcPr>
          <w:p w:rsidR="00F44398" w:rsidRPr="0041245C" w:rsidRDefault="00F44398" w:rsidP="00A55633">
            <w:pPr>
              <w:pStyle w:val="ListParagraph"/>
              <w:numPr>
                <w:ilvl w:val="0"/>
                <w:numId w:val="36"/>
              </w:numPr>
              <w:contextualSpacing w:val="0"/>
              <w:jc w:val="both"/>
              <w:rPr>
                <w:rFonts w:ascii="Arial" w:hAnsi="Arial" w:cs="Arial"/>
                <w:sz w:val="22"/>
                <w:szCs w:val="22"/>
              </w:rPr>
            </w:pPr>
            <w:r w:rsidRPr="0041245C">
              <w:rPr>
                <w:rFonts w:ascii="Arial" w:hAnsi="Arial" w:cs="Arial"/>
                <w:sz w:val="22"/>
                <w:szCs w:val="22"/>
                <w:lang w:val="en-US"/>
              </w:rPr>
              <w:t xml:space="preserve">Strength of </w:t>
            </w:r>
            <w:proofErr w:type="spellStart"/>
            <w:r w:rsidRPr="0041245C">
              <w:rPr>
                <w:rFonts w:ascii="Arial" w:hAnsi="Arial" w:cs="Arial"/>
                <w:sz w:val="22"/>
                <w:szCs w:val="22"/>
                <w:lang w:val="en-US"/>
              </w:rPr>
              <w:t>flocculant</w:t>
            </w:r>
            <w:proofErr w:type="spellEnd"/>
          </w:p>
        </w:tc>
      </w:tr>
      <w:tr w:rsidR="00F44398" w:rsidTr="006527C9">
        <w:tc>
          <w:tcPr>
            <w:tcW w:w="9242" w:type="dxa"/>
          </w:tcPr>
          <w:p w:rsidR="00F44398" w:rsidRPr="0041245C" w:rsidRDefault="00F44398" w:rsidP="00A55633">
            <w:pPr>
              <w:pStyle w:val="ListParagraph"/>
              <w:numPr>
                <w:ilvl w:val="0"/>
                <w:numId w:val="36"/>
              </w:numPr>
              <w:contextualSpacing w:val="0"/>
              <w:jc w:val="both"/>
              <w:rPr>
                <w:rFonts w:ascii="Arial" w:hAnsi="Arial" w:cs="Arial"/>
                <w:sz w:val="22"/>
                <w:szCs w:val="22"/>
              </w:rPr>
            </w:pPr>
            <w:r w:rsidRPr="0041245C">
              <w:rPr>
                <w:rFonts w:ascii="Arial" w:hAnsi="Arial" w:cs="Arial"/>
                <w:sz w:val="22"/>
                <w:szCs w:val="22"/>
                <w:lang w:val="en-US"/>
              </w:rPr>
              <w:t>Pump operation</w:t>
            </w:r>
          </w:p>
        </w:tc>
      </w:tr>
      <w:tr w:rsidR="00F44398" w:rsidTr="006527C9">
        <w:tc>
          <w:tcPr>
            <w:tcW w:w="9242" w:type="dxa"/>
          </w:tcPr>
          <w:p w:rsidR="00F44398" w:rsidRPr="0041245C" w:rsidRDefault="00F44398" w:rsidP="00A55633">
            <w:pPr>
              <w:pStyle w:val="ListParagraph"/>
              <w:numPr>
                <w:ilvl w:val="0"/>
                <w:numId w:val="36"/>
              </w:numPr>
              <w:contextualSpacing w:val="0"/>
              <w:jc w:val="both"/>
              <w:rPr>
                <w:rFonts w:ascii="Arial" w:hAnsi="Arial" w:cs="Arial"/>
                <w:sz w:val="22"/>
                <w:szCs w:val="22"/>
              </w:rPr>
            </w:pPr>
            <w:proofErr w:type="spellStart"/>
            <w:r w:rsidRPr="0041245C">
              <w:rPr>
                <w:rFonts w:ascii="Arial" w:hAnsi="Arial" w:cs="Arial"/>
                <w:sz w:val="22"/>
                <w:szCs w:val="22"/>
                <w:lang w:val="en-US"/>
              </w:rPr>
              <w:t>Flocculant</w:t>
            </w:r>
            <w:proofErr w:type="spellEnd"/>
            <w:r w:rsidRPr="0041245C">
              <w:rPr>
                <w:rFonts w:ascii="Arial" w:hAnsi="Arial" w:cs="Arial"/>
                <w:sz w:val="22"/>
                <w:szCs w:val="22"/>
                <w:lang w:val="en-US"/>
              </w:rPr>
              <w:t xml:space="preserve"> tank has </w:t>
            </w:r>
            <w:proofErr w:type="spellStart"/>
            <w:r w:rsidRPr="0041245C">
              <w:rPr>
                <w:rFonts w:ascii="Arial" w:hAnsi="Arial" w:cs="Arial"/>
                <w:sz w:val="22"/>
                <w:szCs w:val="22"/>
                <w:lang w:val="en-US"/>
              </w:rPr>
              <w:t>flocculant</w:t>
            </w:r>
            <w:proofErr w:type="spellEnd"/>
            <w:r w:rsidRPr="0041245C">
              <w:rPr>
                <w:rFonts w:ascii="Arial" w:hAnsi="Arial" w:cs="Arial"/>
                <w:sz w:val="22"/>
                <w:szCs w:val="22"/>
                <w:lang w:val="en-US"/>
              </w:rPr>
              <w:t xml:space="preserve"> in it</w:t>
            </w:r>
          </w:p>
        </w:tc>
      </w:tr>
      <w:tr w:rsidR="00F44398" w:rsidTr="006527C9">
        <w:tc>
          <w:tcPr>
            <w:tcW w:w="9242" w:type="dxa"/>
          </w:tcPr>
          <w:p w:rsidR="00F44398" w:rsidRPr="0041245C" w:rsidRDefault="00F44398" w:rsidP="00A55633">
            <w:pPr>
              <w:pStyle w:val="ListParagraph"/>
              <w:numPr>
                <w:ilvl w:val="0"/>
                <w:numId w:val="36"/>
              </w:numPr>
              <w:contextualSpacing w:val="0"/>
              <w:jc w:val="both"/>
              <w:rPr>
                <w:rFonts w:ascii="Arial" w:hAnsi="Arial" w:cs="Arial"/>
                <w:sz w:val="22"/>
                <w:szCs w:val="22"/>
              </w:rPr>
            </w:pPr>
            <w:r w:rsidRPr="0041245C">
              <w:rPr>
                <w:rFonts w:ascii="Arial" w:hAnsi="Arial" w:cs="Arial"/>
                <w:sz w:val="22"/>
                <w:szCs w:val="22"/>
                <w:lang w:val="en-US"/>
              </w:rPr>
              <w:t xml:space="preserve">Lumps in </w:t>
            </w:r>
            <w:proofErr w:type="spellStart"/>
            <w:r w:rsidRPr="0041245C">
              <w:rPr>
                <w:rFonts w:ascii="Arial" w:hAnsi="Arial" w:cs="Arial"/>
                <w:sz w:val="22"/>
                <w:szCs w:val="22"/>
                <w:lang w:val="en-US"/>
              </w:rPr>
              <w:t>flocculant</w:t>
            </w:r>
            <w:proofErr w:type="spellEnd"/>
          </w:p>
        </w:tc>
      </w:tr>
      <w:tr w:rsidR="00F44398" w:rsidTr="006527C9">
        <w:tc>
          <w:tcPr>
            <w:tcW w:w="9242" w:type="dxa"/>
          </w:tcPr>
          <w:p w:rsidR="00F44398" w:rsidRPr="0041245C" w:rsidRDefault="00F44398" w:rsidP="00A55633">
            <w:pPr>
              <w:pStyle w:val="ListParagraph"/>
              <w:numPr>
                <w:ilvl w:val="0"/>
                <w:numId w:val="36"/>
              </w:numPr>
              <w:contextualSpacing w:val="0"/>
              <w:jc w:val="both"/>
              <w:rPr>
                <w:rFonts w:ascii="Arial" w:hAnsi="Arial" w:cs="Arial"/>
                <w:sz w:val="22"/>
                <w:szCs w:val="22"/>
              </w:rPr>
            </w:pPr>
            <w:r w:rsidRPr="0041245C">
              <w:rPr>
                <w:rFonts w:ascii="Arial" w:hAnsi="Arial" w:cs="Arial"/>
                <w:sz w:val="22"/>
                <w:szCs w:val="22"/>
                <w:lang w:val="en-US"/>
              </w:rPr>
              <w:t xml:space="preserve">Right </w:t>
            </w:r>
            <w:proofErr w:type="spellStart"/>
            <w:r w:rsidRPr="0041245C">
              <w:rPr>
                <w:rFonts w:ascii="Arial" w:hAnsi="Arial" w:cs="Arial"/>
                <w:sz w:val="22"/>
                <w:szCs w:val="22"/>
                <w:lang w:val="en-US"/>
              </w:rPr>
              <w:t>pH.</w:t>
            </w:r>
            <w:proofErr w:type="spellEnd"/>
            <w:r w:rsidRPr="0041245C">
              <w:rPr>
                <w:rFonts w:ascii="Arial" w:hAnsi="Arial" w:cs="Arial"/>
                <w:sz w:val="22"/>
                <w:szCs w:val="22"/>
                <w:lang w:val="en-US"/>
              </w:rPr>
              <w:t xml:space="preserve"> Check the pH control system and dosing device.</w:t>
            </w:r>
          </w:p>
        </w:tc>
      </w:tr>
    </w:tbl>
    <w:p w:rsidR="00A55633" w:rsidRDefault="00A55633" w:rsidP="00A55633">
      <w:pPr>
        <w:pStyle w:val="ListParagraph"/>
        <w:spacing w:after="240" w:line="360" w:lineRule="auto"/>
        <w:ind w:left="993"/>
        <w:contextualSpacing w:val="0"/>
        <w:jc w:val="both"/>
        <w:rPr>
          <w:rFonts w:ascii="Arial" w:hAnsi="Arial" w:cs="Arial"/>
          <w:sz w:val="22"/>
          <w:szCs w:val="22"/>
        </w:rPr>
      </w:pPr>
    </w:p>
    <w:p w:rsidR="00A55633" w:rsidRDefault="00A55633" w:rsidP="00A55633">
      <w:pPr>
        <w:pStyle w:val="ListParagraph"/>
        <w:spacing w:after="240" w:line="360" w:lineRule="auto"/>
        <w:ind w:left="993"/>
        <w:contextualSpacing w:val="0"/>
        <w:jc w:val="both"/>
        <w:rPr>
          <w:rFonts w:ascii="Arial" w:hAnsi="Arial" w:cs="Arial"/>
          <w:sz w:val="22"/>
          <w:szCs w:val="22"/>
        </w:rPr>
      </w:pPr>
    </w:p>
    <w:p w:rsidR="006561E3" w:rsidRDefault="006561E3" w:rsidP="0068191F">
      <w:pPr>
        <w:pStyle w:val="ListParagraph"/>
        <w:numPr>
          <w:ilvl w:val="0"/>
          <w:numId w:val="20"/>
        </w:numPr>
        <w:spacing w:after="240" w:line="360" w:lineRule="auto"/>
        <w:ind w:left="993" w:hanging="567"/>
        <w:contextualSpacing w:val="0"/>
        <w:jc w:val="both"/>
        <w:rPr>
          <w:rFonts w:ascii="Arial" w:hAnsi="Arial" w:cs="Arial"/>
          <w:sz w:val="22"/>
          <w:szCs w:val="22"/>
        </w:rPr>
      </w:pPr>
      <w:r>
        <w:rPr>
          <w:rFonts w:ascii="Arial" w:hAnsi="Arial" w:cs="Arial"/>
          <w:sz w:val="22"/>
          <w:szCs w:val="22"/>
        </w:rPr>
        <w:lastRenderedPageBreak/>
        <w:t xml:space="preserve">List 4 important </w:t>
      </w:r>
      <w:r w:rsidRPr="009A28E7">
        <w:rPr>
          <w:rFonts w:ascii="Arial" w:hAnsi="Arial" w:cs="Arial"/>
          <w:sz w:val="22"/>
          <w:szCs w:val="22"/>
        </w:rPr>
        <w:t>operating conditions with regard to a SRI clarifier</w:t>
      </w:r>
      <w:r w:rsidR="00B84B81">
        <w:rPr>
          <w:rFonts w:ascii="Arial" w:hAnsi="Arial" w:cs="Arial"/>
          <w:sz w:val="22"/>
          <w:szCs w:val="22"/>
        </w:rPr>
        <w:t>. (4</w:t>
      </w:r>
      <w:r>
        <w:rPr>
          <w:rFonts w:ascii="Arial" w:hAnsi="Arial" w:cs="Arial"/>
          <w:sz w:val="22"/>
          <w:szCs w:val="22"/>
        </w:rPr>
        <w:t>)</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r w:rsidR="006561E3" w:rsidTr="006527C9">
        <w:tc>
          <w:tcPr>
            <w:tcW w:w="9242" w:type="dxa"/>
          </w:tcPr>
          <w:p w:rsidR="006561E3" w:rsidRDefault="006561E3" w:rsidP="006527C9">
            <w:pPr>
              <w:spacing w:after="240" w:line="360" w:lineRule="auto"/>
              <w:jc w:val="both"/>
              <w:rPr>
                <w:rFonts w:ascii="Arial" w:hAnsi="Arial" w:cs="Arial"/>
              </w:rPr>
            </w:pPr>
          </w:p>
        </w:tc>
      </w:tr>
    </w:tbl>
    <w:p w:rsidR="00A55633" w:rsidRDefault="00A55633" w:rsidP="00A55633">
      <w:pPr>
        <w:pStyle w:val="ListParagraph"/>
        <w:spacing w:after="240" w:line="360" w:lineRule="auto"/>
        <w:ind w:left="993"/>
        <w:contextualSpacing w:val="0"/>
        <w:jc w:val="both"/>
        <w:rPr>
          <w:rFonts w:ascii="Arial" w:hAnsi="Arial" w:cs="Arial"/>
          <w:sz w:val="22"/>
          <w:szCs w:val="22"/>
        </w:rPr>
      </w:pPr>
    </w:p>
    <w:p w:rsidR="006561E3" w:rsidRDefault="006561E3" w:rsidP="0068191F">
      <w:pPr>
        <w:pStyle w:val="ListParagraph"/>
        <w:numPr>
          <w:ilvl w:val="0"/>
          <w:numId w:val="20"/>
        </w:numPr>
        <w:spacing w:after="240" w:line="360" w:lineRule="auto"/>
        <w:ind w:left="993" w:hanging="567"/>
        <w:contextualSpacing w:val="0"/>
        <w:jc w:val="both"/>
        <w:rPr>
          <w:rFonts w:ascii="Arial" w:hAnsi="Arial" w:cs="Arial"/>
          <w:sz w:val="22"/>
          <w:szCs w:val="22"/>
        </w:rPr>
      </w:pPr>
      <w:r w:rsidRPr="009A28E7">
        <w:rPr>
          <w:rFonts w:ascii="Arial" w:hAnsi="Arial" w:cs="Arial"/>
          <w:sz w:val="22"/>
          <w:szCs w:val="22"/>
        </w:rPr>
        <w:t>W</w:t>
      </w:r>
      <w:r>
        <w:rPr>
          <w:rFonts w:ascii="Arial" w:hAnsi="Arial" w:cs="Arial"/>
          <w:sz w:val="22"/>
          <w:szCs w:val="22"/>
        </w:rPr>
        <w:t>hat are the advantages of a SRI</w:t>
      </w:r>
      <w:r w:rsidRPr="009A28E7">
        <w:rPr>
          <w:rFonts w:ascii="Arial" w:hAnsi="Arial" w:cs="Arial"/>
          <w:sz w:val="22"/>
          <w:szCs w:val="22"/>
        </w:rPr>
        <w:t xml:space="preserve"> clarifier?</w:t>
      </w:r>
      <w:r w:rsidR="00B84B81">
        <w:rPr>
          <w:rFonts w:ascii="Arial" w:hAnsi="Arial" w:cs="Arial"/>
          <w:sz w:val="22"/>
          <w:szCs w:val="22"/>
        </w:rPr>
        <w:t xml:space="preserve"> (9</w:t>
      </w:r>
      <w:r>
        <w:rPr>
          <w:rFonts w:ascii="Arial" w:hAnsi="Arial" w:cs="Arial"/>
          <w:sz w:val="22"/>
          <w:szCs w:val="22"/>
        </w:rPr>
        <w:t>)</w:t>
      </w:r>
    </w:p>
    <w:tbl>
      <w:tblPr>
        <w:tblStyle w:val="TableGrid"/>
        <w:tblW w:w="0" w:type="auto"/>
        <w:tblLook w:val="04A0" w:firstRow="1" w:lastRow="0" w:firstColumn="1" w:lastColumn="0" w:noHBand="0" w:noVBand="1"/>
      </w:tblPr>
      <w:tblGrid>
        <w:gridCol w:w="9242"/>
      </w:tblGrid>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A smaller, simpler and cleaner unit</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Short retention time and minimization of losses</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Higher throughputs</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The opportunity to liquidate at week-end shutdowns which will further reduce losses.</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 xml:space="preserve">Inversion if </w:t>
            </w:r>
            <w:r w:rsidR="00F7393F" w:rsidRPr="00A55633">
              <w:rPr>
                <w:rFonts w:ascii="Arial" w:hAnsi="Arial" w:cs="Arial"/>
                <w:lang w:val="en-US"/>
              </w:rPr>
              <w:t>minimized</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Higher density muds</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Reduced cake losses</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Lower rates of flocculent and lime addition</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Lower unit costs</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 xml:space="preserve">Low internal turbulence at high throughputs – thus low turbidity and minimal </w:t>
            </w:r>
            <w:proofErr w:type="spellStart"/>
            <w:r w:rsidRPr="00A55633">
              <w:rPr>
                <w:rFonts w:ascii="Arial" w:hAnsi="Arial" w:cs="Arial"/>
                <w:lang w:val="en-US"/>
              </w:rPr>
              <w:t>bagacillio</w:t>
            </w:r>
            <w:proofErr w:type="spellEnd"/>
            <w:r w:rsidRPr="00A55633">
              <w:rPr>
                <w:rFonts w:ascii="Arial" w:hAnsi="Arial" w:cs="Arial"/>
                <w:lang w:val="en-US"/>
              </w:rPr>
              <w:t xml:space="preserve"> carryover in the clarified juice</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Simple maintenance</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Saving in space of up to 70%</w:t>
            </w:r>
          </w:p>
        </w:tc>
      </w:tr>
      <w:tr w:rsidR="0024774D" w:rsidTr="006527C9">
        <w:tc>
          <w:tcPr>
            <w:tcW w:w="9242" w:type="dxa"/>
          </w:tcPr>
          <w:p w:rsidR="0024774D" w:rsidRPr="00A55633" w:rsidRDefault="0024774D" w:rsidP="00A55633">
            <w:pPr>
              <w:spacing w:after="0" w:line="240" w:lineRule="auto"/>
              <w:ind w:left="142"/>
              <w:jc w:val="both"/>
              <w:rPr>
                <w:rFonts w:ascii="Arial" w:hAnsi="Arial" w:cs="Arial"/>
              </w:rPr>
            </w:pPr>
            <w:r w:rsidRPr="00A55633">
              <w:rPr>
                <w:rFonts w:ascii="Arial" w:hAnsi="Arial" w:cs="Arial"/>
                <w:lang w:val="en-US"/>
              </w:rPr>
              <w:t>The simpler, less cluttered design is best suited to plug flow.</w:t>
            </w:r>
          </w:p>
        </w:tc>
      </w:tr>
    </w:tbl>
    <w:p w:rsidR="00A55633" w:rsidRDefault="00A55633" w:rsidP="00A55633">
      <w:pPr>
        <w:pStyle w:val="ListParagraph"/>
        <w:spacing w:after="240" w:line="360" w:lineRule="auto"/>
        <w:ind w:left="567"/>
        <w:contextualSpacing w:val="0"/>
        <w:jc w:val="both"/>
        <w:rPr>
          <w:rFonts w:ascii="Arial" w:hAnsi="Arial" w:cs="Arial"/>
          <w:sz w:val="22"/>
          <w:szCs w:val="22"/>
        </w:rPr>
      </w:pPr>
    </w:p>
    <w:p w:rsidR="006561E3"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0A55BF">
        <w:rPr>
          <w:rFonts w:ascii="Arial" w:hAnsi="Arial" w:cs="Arial"/>
          <w:sz w:val="22"/>
          <w:szCs w:val="22"/>
        </w:rPr>
        <w:t>List the 3 factors that affect purity drop in a clarifier over stop periods and explain their effect.</w:t>
      </w:r>
      <w:r>
        <w:rPr>
          <w:rFonts w:ascii="Arial" w:hAnsi="Arial" w:cs="Arial"/>
          <w:sz w:val="22"/>
          <w:szCs w:val="22"/>
        </w:rPr>
        <w:t xml:space="preserve"> (6)</w:t>
      </w:r>
    </w:p>
    <w:tbl>
      <w:tblPr>
        <w:tblStyle w:val="TableGrid"/>
        <w:tblW w:w="9288" w:type="dxa"/>
        <w:tblLook w:val="04A0" w:firstRow="1" w:lastRow="0" w:firstColumn="1" w:lastColumn="0" w:noHBand="0" w:noVBand="1"/>
      </w:tblPr>
      <w:tblGrid>
        <w:gridCol w:w="9288"/>
      </w:tblGrid>
      <w:tr w:rsidR="006561E3" w:rsidTr="00187C0E">
        <w:tc>
          <w:tcPr>
            <w:tcW w:w="9288" w:type="dxa"/>
          </w:tcPr>
          <w:p w:rsidR="00AF2C26" w:rsidRPr="00A55633" w:rsidRDefault="00AF2C26" w:rsidP="00A55633">
            <w:pPr>
              <w:tabs>
                <w:tab w:val="left" w:pos="1920"/>
              </w:tabs>
              <w:spacing w:after="0" w:line="240" w:lineRule="auto"/>
              <w:ind w:left="142"/>
              <w:jc w:val="both"/>
              <w:outlineLvl w:val="2"/>
              <w:rPr>
                <w:rFonts w:ascii="Arial" w:eastAsiaTheme="minorHAnsi" w:hAnsi="Arial" w:cs="Arial"/>
                <w:b/>
                <w:color w:val="000000" w:themeColor="text1"/>
                <w:lang w:val="en-US"/>
              </w:rPr>
            </w:pPr>
            <w:bookmarkStart w:id="35" w:name="_Toc532309073"/>
            <w:r w:rsidRPr="00A55633">
              <w:rPr>
                <w:rFonts w:ascii="Arial" w:eastAsiaTheme="minorHAnsi" w:hAnsi="Arial" w:cs="Arial"/>
                <w:b/>
                <w:color w:val="000000" w:themeColor="text1"/>
                <w:lang w:val="en-US"/>
              </w:rPr>
              <w:t>Effect of pH</w:t>
            </w:r>
            <w:bookmarkEnd w:id="35"/>
            <w:r w:rsidR="00187C0E" w:rsidRPr="00A55633">
              <w:rPr>
                <w:rFonts w:ascii="Arial" w:eastAsiaTheme="minorHAnsi" w:hAnsi="Arial" w:cs="Arial"/>
                <w:b/>
                <w:color w:val="000000" w:themeColor="text1"/>
                <w:lang w:val="en-US"/>
              </w:rPr>
              <w:t xml:space="preserve">: </w:t>
            </w:r>
            <w:r w:rsidRPr="00A55633">
              <w:rPr>
                <w:rFonts w:ascii="Arial" w:hAnsi="Arial" w:cs="Arial"/>
                <w:lang w:val="en-US"/>
              </w:rPr>
              <w:t>The purity drop increases as the pH of the juice falls below 7.2 at a temperature of 88°</w:t>
            </w:r>
            <w:proofErr w:type="spellStart"/>
            <w:r w:rsidRPr="00A55633">
              <w:rPr>
                <w:rFonts w:ascii="Arial" w:hAnsi="Arial" w:cs="Arial"/>
                <w:lang w:val="en-US"/>
              </w:rPr>
              <w:t>C over</w:t>
            </w:r>
            <w:proofErr w:type="spellEnd"/>
            <w:r w:rsidRPr="00A55633">
              <w:rPr>
                <w:rFonts w:ascii="Arial" w:hAnsi="Arial" w:cs="Arial"/>
                <w:lang w:val="en-US"/>
              </w:rPr>
              <w:t xml:space="preserve"> a 40-hour storage period. If the pH is maintained at above 7.2 the purity drop will decrease. If a longer storage period is expected the pH must be increased.</w:t>
            </w:r>
          </w:p>
          <w:p w:rsidR="006561E3" w:rsidRPr="00A55633" w:rsidRDefault="00AF2C26" w:rsidP="00A55633">
            <w:pPr>
              <w:tabs>
                <w:tab w:val="left" w:pos="1920"/>
              </w:tabs>
              <w:spacing w:after="0" w:line="240" w:lineRule="auto"/>
              <w:ind w:left="142"/>
              <w:jc w:val="both"/>
              <w:outlineLvl w:val="2"/>
              <w:rPr>
                <w:rFonts w:ascii="Arial" w:eastAsiaTheme="minorHAnsi" w:hAnsi="Arial" w:cs="Arial"/>
                <w:b/>
                <w:color w:val="000000" w:themeColor="text1"/>
                <w:lang w:val="en-US"/>
              </w:rPr>
            </w:pPr>
            <w:bookmarkStart w:id="36" w:name="_Toc532309074"/>
            <w:r w:rsidRPr="00A55633">
              <w:rPr>
                <w:rFonts w:ascii="Arial" w:eastAsiaTheme="minorHAnsi" w:hAnsi="Arial" w:cs="Arial"/>
                <w:b/>
                <w:color w:val="000000" w:themeColor="text1"/>
                <w:lang w:val="en-US"/>
              </w:rPr>
              <w:t>Effect of Temperature</w:t>
            </w:r>
            <w:bookmarkEnd w:id="36"/>
            <w:r w:rsidR="00187C0E" w:rsidRPr="00A55633">
              <w:rPr>
                <w:rFonts w:ascii="Arial" w:eastAsiaTheme="minorHAnsi" w:hAnsi="Arial" w:cs="Arial"/>
                <w:b/>
                <w:color w:val="000000" w:themeColor="text1"/>
                <w:lang w:val="en-US"/>
              </w:rPr>
              <w:t xml:space="preserve">: </w:t>
            </w:r>
            <w:r w:rsidRPr="00A55633">
              <w:rPr>
                <w:rFonts w:ascii="Arial" w:hAnsi="Arial" w:cs="Arial"/>
                <w:lang w:val="en-US"/>
              </w:rPr>
              <w:t>A minimum purity drop occurs between 71 and 74°C. Below this temperature microbial activity increases and causes a purity drop. Above this temperature chemical decomposition increases and inversion increases.</w:t>
            </w:r>
          </w:p>
        </w:tc>
      </w:tr>
      <w:tr w:rsidR="006561E3" w:rsidTr="00187C0E">
        <w:tc>
          <w:tcPr>
            <w:tcW w:w="9288" w:type="dxa"/>
          </w:tcPr>
          <w:p w:rsidR="006561E3" w:rsidRPr="00A55633" w:rsidRDefault="00187C0E" w:rsidP="00A55633">
            <w:pPr>
              <w:spacing w:after="0" w:line="240" w:lineRule="auto"/>
              <w:ind w:left="142"/>
              <w:jc w:val="both"/>
              <w:rPr>
                <w:rFonts w:ascii="Arial" w:hAnsi="Arial" w:cs="Arial"/>
                <w:lang w:val="en-US"/>
              </w:rPr>
            </w:pPr>
            <w:r w:rsidRPr="00A55633">
              <w:rPr>
                <w:rFonts w:ascii="Arial" w:hAnsi="Arial" w:cs="Arial"/>
                <w:b/>
                <w:lang w:val="en-US"/>
              </w:rPr>
              <w:t>Effect of time period:</w:t>
            </w:r>
            <w:r w:rsidRPr="00A55633">
              <w:rPr>
                <w:rFonts w:ascii="Arial" w:hAnsi="Arial" w:cs="Arial"/>
                <w:lang w:val="en-US"/>
              </w:rPr>
              <w:t xml:space="preserve"> At 88°C over a period of 40 hours the clear juice purity will drop by 5.4 units </w:t>
            </w:r>
            <w:proofErr w:type="gramStart"/>
            <w:r w:rsidRPr="00A55633">
              <w:rPr>
                <w:rFonts w:ascii="Arial" w:hAnsi="Arial" w:cs="Arial"/>
                <w:lang w:val="en-US"/>
              </w:rPr>
              <w:t>from 85 purity</w:t>
            </w:r>
            <w:proofErr w:type="gramEnd"/>
            <w:r w:rsidRPr="00A55633">
              <w:rPr>
                <w:rFonts w:ascii="Arial" w:hAnsi="Arial" w:cs="Arial"/>
                <w:lang w:val="en-US"/>
              </w:rPr>
              <w:t xml:space="preserve"> to 79.6 purity. Such losses have very serious financial implications. Suppose a clarifier contains 300t of juice at 12°Bx and </w:t>
            </w:r>
            <w:proofErr w:type="gramStart"/>
            <w:r w:rsidRPr="00A55633">
              <w:rPr>
                <w:rFonts w:ascii="Arial" w:hAnsi="Arial" w:cs="Arial"/>
                <w:lang w:val="en-US"/>
              </w:rPr>
              <w:t>a purity</w:t>
            </w:r>
            <w:proofErr w:type="gramEnd"/>
            <w:r w:rsidRPr="00A55633">
              <w:rPr>
                <w:rFonts w:ascii="Arial" w:hAnsi="Arial" w:cs="Arial"/>
                <w:lang w:val="en-US"/>
              </w:rPr>
              <w:t xml:space="preserve"> 88%. After a 20 hour stop the purity drops to 85%.</w:t>
            </w:r>
          </w:p>
        </w:tc>
      </w:tr>
    </w:tbl>
    <w:p w:rsidR="00A55633" w:rsidRPr="00A55633" w:rsidRDefault="00A55633" w:rsidP="00A55633">
      <w:pPr>
        <w:spacing w:after="240" w:line="360" w:lineRule="auto"/>
        <w:jc w:val="both"/>
        <w:rPr>
          <w:rFonts w:ascii="Arial" w:hAnsi="Arial" w:cs="Arial"/>
        </w:rPr>
      </w:pPr>
    </w:p>
    <w:p w:rsidR="006561E3" w:rsidRPr="009A28E7" w:rsidRDefault="006561E3" w:rsidP="0068191F">
      <w:pPr>
        <w:pStyle w:val="ListParagraph"/>
        <w:numPr>
          <w:ilvl w:val="0"/>
          <w:numId w:val="17"/>
        </w:numPr>
        <w:spacing w:after="240" w:line="360" w:lineRule="auto"/>
        <w:ind w:left="567" w:hanging="567"/>
        <w:contextualSpacing w:val="0"/>
        <w:jc w:val="both"/>
        <w:rPr>
          <w:rFonts w:ascii="Arial" w:hAnsi="Arial" w:cs="Arial"/>
          <w:sz w:val="22"/>
          <w:szCs w:val="22"/>
        </w:rPr>
      </w:pPr>
      <w:r w:rsidRPr="009A28E7">
        <w:rPr>
          <w:rFonts w:ascii="Arial" w:hAnsi="Arial" w:cs="Arial"/>
          <w:sz w:val="22"/>
          <w:szCs w:val="22"/>
        </w:rPr>
        <w:lastRenderedPageBreak/>
        <w:t>How is dete</w:t>
      </w:r>
      <w:r>
        <w:rPr>
          <w:rFonts w:ascii="Arial" w:hAnsi="Arial" w:cs="Arial"/>
          <w:sz w:val="22"/>
          <w:szCs w:val="22"/>
        </w:rPr>
        <w:t>rioration in a clarifier minimis</w:t>
      </w:r>
      <w:r w:rsidRPr="009A28E7">
        <w:rPr>
          <w:rFonts w:ascii="Arial" w:hAnsi="Arial" w:cs="Arial"/>
          <w:sz w:val="22"/>
          <w:szCs w:val="22"/>
        </w:rPr>
        <w:t>ed</w:t>
      </w:r>
      <w:r>
        <w:rPr>
          <w:rFonts w:ascii="Arial" w:hAnsi="Arial" w:cs="Arial"/>
          <w:sz w:val="22"/>
          <w:szCs w:val="22"/>
        </w:rPr>
        <w:t xml:space="preserve"> </w:t>
      </w:r>
      <w:r w:rsidRPr="009A28E7">
        <w:rPr>
          <w:rFonts w:ascii="Arial" w:hAnsi="Arial" w:cs="Arial"/>
          <w:sz w:val="22"/>
          <w:szCs w:val="22"/>
        </w:rPr>
        <w:t>(two ways</w:t>
      </w:r>
      <w:r>
        <w:rPr>
          <w:rFonts w:ascii="Arial" w:hAnsi="Arial" w:cs="Arial"/>
          <w:sz w:val="22"/>
          <w:szCs w:val="22"/>
        </w:rPr>
        <w:t>)? (4)</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Pr="00A55633" w:rsidRDefault="005F453D" w:rsidP="00A55633">
            <w:pPr>
              <w:spacing w:after="0" w:line="240" w:lineRule="auto"/>
              <w:ind w:left="142"/>
              <w:jc w:val="both"/>
              <w:rPr>
                <w:rFonts w:ascii="Arial" w:hAnsi="Arial" w:cs="Arial"/>
                <w:lang w:val="en-US"/>
              </w:rPr>
            </w:pPr>
            <w:r w:rsidRPr="00A55633">
              <w:rPr>
                <w:rFonts w:ascii="Arial" w:hAnsi="Arial" w:cs="Arial"/>
                <w:b/>
                <w:lang w:val="en-US"/>
              </w:rPr>
              <w:t xml:space="preserve">Cold storage: </w:t>
            </w:r>
            <w:r w:rsidRPr="00A55633">
              <w:rPr>
                <w:rFonts w:ascii="Arial" w:hAnsi="Arial" w:cs="Arial"/>
                <w:lang w:val="en-US"/>
              </w:rPr>
              <w:t>Maintain a juice temperature below 71°C and treat the juice with a bactericide like formalin. Formalin should be added to the juice at a constant rate between the flash tank and clarifier. The final concentration should be 200mg.1</w:t>
            </w:r>
            <w:r w:rsidRPr="00A55633">
              <w:rPr>
                <w:rFonts w:ascii="Arial" w:hAnsi="Arial" w:cs="Arial"/>
                <w:vertAlign w:val="superscript"/>
                <w:lang w:val="en-US"/>
              </w:rPr>
              <w:t>-1</w:t>
            </w:r>
            <w:r w:rsidRPr="00A55633">
              <w:rPr>
                <w:rFonts w:ascii="Arial" w:hAnsi="Arial" w:cs="Arial"/>
                <w:lang w:val="en-US"/>
              </w:rPr>
              <w:t xml:space="preserve"> and addition should start at a time before shutdown which corresponds to the retention time of the clarifier</w:t>
            </w:r>
          </w:p>
        </w:tc>
      </w:tr>
      <w:tr w:rsidR="006561E3" w:rsidTr="006527C9">
        <w:tc>
          <w:tcPr>
            <w:tcW w:w="9242" w:type="dxa"/>
          </w:tcPr>
          <w:p w:rsidR="006561E3" w:rsidRPr="00A55633" w:rsidRDefault="005F453D" w:rsidP="00A55633">
            <w:pPr>
              <w:spacing w:after="0" w:line="240" w:lineRule="auto"/>
              <w:ind w:left="142"/>
              <w:jc w:val="both"/>
              <w:rPr>
                <w:rFonts w:ascii="Arial" w:hAnsi="Arial" w:cs="Arial"/>
                <w:b/>
                <w:lang w:val="en-US"/>
              </w:rPr>
            </w:pPr>
            <w:r w:rsidRPr="00A55633">
              <w:rPr>
                <w:rFonts w:ascii="Arial" w:hAnsi="Arial" w:cs="Arial"/>
                <w:b/>
                <w:lang w:val="en-US"/>
              </w:rPr>
              <w:t xml:space="preserve">Hot storage: </w:t>
            </w:r>
            <w:r w:rsidRPr="00A55633">
              <w:rPr>
                <w:rFonts w:ascii="Arial" w:hAnsi="Arial" w:cs="Arial"/>
                <w:lang w:val="en-US"/>
              </w:rPr>
              <w:t>Maintain a high juice temperature above 75°C to prevent microbial activity and increase the pH by adding more lime. A clear juice pH at the end of the storage period of 7.2 – 7.5 should be aimed for.</w:t>
            </w:r>
          </w:p>
        </w:tc>
      </w:tr>
      <w:tr w:rsidR="006561E3" w:rsidTr="00A55633">
        <w:trPr>
          <w:trHeight w:val="653"/>
        </w:trPr>
        <w:tc>
          <w:tcPr>
            <w:tcW w:w="9242" w:type="dxa"/>
          </w:tcPr>
          <w:p w:rsidR="006561E3" w:rsidRPr="00A55633" w:rsidRDefault="005F453D" w:rsidP="00A55633">
            <w:pPr>
              <w:spacing w:after="0" w:line="240" w:lineRule="auto"/>
              <w:ind w:left="142"/>
              <w:jc w:val="both"/>
              <w:rPr>
                <w:rFonts w:ascii="Arial" w:hAnsi="Arial" w:cs="Arial"/>
                <w:b/>
                <w:lang w:val="en-US"/>
              </w:rPr>
            </w:pPr>
            <w:r w:rsidRPr="00A55633">
              <w:rPr>
                <w:rFonts w:ascii="Arial" w:hAnsi="Arial" w:cs="Arial"/>
                <w:b/>
                <w:lang w:val="en-US"/>
              </w:rPr>
              <w:t xml:space="preserve">Mud levels: </w:t>
            </w:r>
            <w:r w:rsidRPr="00A55633">
              <w:rPr>
                <w:rFonts w:ascii="Arial" w:hAnsi="Arial" w:cs="Arial"/>
                <w:lang w:val="en-US"/>
              </w:rPr>
              <w:t>Mud levels must be kept as low as possible during the shut-down period. In most cases however, sucrose losses will occur, particularly in the mud. During weekend or emergency shut-down, the clarifier should be liquidated if possible.</w:t>
            </w:r>
          </w:p>
        </w:tc>
      </w:tr>
    </w:tbl>
    <w:p w:rsidR="006561E3" w:rsidRDefault="006561E3" w:rsidP="006561E3">
      <w:pPr>
        <w:spacing w:after="240" w:line="360" w:lineRule="auto"/>
        <w:jc w:val="both"/>
        <w:rPr>
          <w:rFonts w:ascii="Arial" w:hAnsi="Arial" w:cs="Arial"/>
        </w:rPr>
      </w:pPr>
    </w:p>
    <w:p w:rsidR="00AF2C26" w:rsidRDefault="00AF2C26">
      <w:pPr>
        <w:spacing w:after="0" w:line="240" w:lineRule="auto"/>
        <w:rPr>
          <w:rFonts w:ascii="Arial" w:hAnsi="Arial" w:cs="Arial"/>
          <w:b/>
        </w:rPr>
      </w:pPr>
      <w:r>
        <w:rPr>
          <w:rFonts w:ascii="Arial" w:hAnsi="Arial" w:cs="Arial"/>
          <w:b/>
        </w:rPr>
        <w:br w:type="page"/>
      </w:r>
    </w:p>
    <w:p w:rsidR="006561E3" w:rsidRPr="00015E79" w:rsidRDefault="006561E3" w:rsidP="006561E3">
      <w:pPr>
        <w:spacing w:after="240" w:line="360" w:lineRule="auto"/>
        <w:jc w:val="both"/>
        <w:rPr>
          <w:rFonts w:ascii="Arial" w:hAnsi="Arial" w:cs="Arial"/>
          <w:b/>
        </w:rPr>
      </w:pPr>
      <w:r w:rsidRPr="00340936">
        <w:rPr>
          <w:rFonts w:ascii="Arial" w:hAnsi="Arial" w:cs="Arial"/>
          <w:b/>
        </w:rPr>
        <w:lastRenderedPageBreak/>
        <w:t>Learning activity 2.2: Individual Learning activity: 5 hours (50 marks)</w:t>
      </w:r>
    </w:p>
    <w:p w:rsidR="006561E3" w:rsidRPr="00015E79" w:rsidRDefault="006561E3" w:rsidP="006561E3">
      <w:pPr>
        <w:pStyle w:val="WW-BodyText2"/>
        <w:suppressAutoHyphens w:val="0"/>
        <w:overflowPunct/>
        <w:autoSpaceDE/>
        <w:autoSpaceDN/>
        <w:adjustRightInd/>
        <w:spacing w:after="240"/>
        <w:ind w:left="-142" w:right="-472"/>
        <w:textAlignment w:val="auto"/>
        <w:rPr>
          <w:rFonts w:cs="Arial"/>
          <w:sz w:val="22"/>
          <w:szCs w:val="22"/>
          <w:lang w:val="en-ZA"/>
        </w:rPr>
      </w:pPr>
      <w:r w:rsidRPr="00015E79">
        <w:rPr>
          <w:rFonts w:cs="Arial"/>
          <w:noProof/>
          <w:sz w:val="22"/>
          <w:szCs w:val="22"/>
          <w:lang w:val="en-US"/>
        </w:rPr>
        <w:drawing>
          <wp:inline distT="0" distB="0" distL="0" distR="0" wp14:anchorId="55BE6EEB" wp14:editId="05B219F2">
            <wp:extent cx="1009650" cy="762000"/>
            <wp:effectExtent l="0" t="0" r="0" b="0"/>
            <wp:docPr id="20"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pic:cNvPicPr/>
                  </pic:nvPicPr>
                  <pic:blipFill>
                    <a:blip r:embed="rId12"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1C9A13F6" wp14:editId="5DFC7CF0">
            <wp:extent cx="1009650" cy="762000"/>
            <wp:effectExtent l="0" t="0" r="0" b="0"/>
            <wp:docPr id="21"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3A51E259" wp14:editId="72653E08">
            <wp:extent cx="1009650" cy="762000"/>
            <wp:effectExtent l="0" t="0" r="0" b="0"/>
            <wp:docPr id="22"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pic:cNvPicPr/>
                  </pic:nvPicPr>
                  <pic:blipFill>
                    <a:blip r:embed="rId12" cstate="print">
                      <a:duotone>
                        <a:schemeClr val="accent4">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3109A09C" wp14:editId="59634322">
            <wp:extent cx="1009650" cy="762000"/>
            <wp:effectExtent l="0" t="0" r="0" b="0"/>
            <wp:docPr id="23" name="Picture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 name="Picture 725"/>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50134D9C" wp14:editId="0F9546D8">
            <wp:extent cx="1009650" cy="762000"/>
            <wp:effectExtent l="0" t="0" r="0" b="0"/>
            <wp:docPr id="24" name="Picture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 name="Picture 726"/>
                    <pic:cNvPicPr/>
                  </pic:nvPicPr>
                  <pic:blipFill>
                    <a:blip r:embed="rId12" cstate="print">
                      <a:duotone>
                        <a:schemeClr val="accent6">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r w:rsidRPr="00015E79">
        <w:rPr>
          <w:rFonts w:cs="Arial"/>
          <w:noProof/>
          <w:sz w:val="22"/>
          <w:szCs w:val="22"/>
          <w:lang w:val="en-US"/>
        </w:rPr>
        <w:drawing>
          <wp:inline distT="0" distB="0" distL="0" distR="0" wp14:anchorId="6CCB98E5" wp14:editId="59B56D85">
            <wp:extent cx="1009650" cy="762000"/>
            <wp:effectExtent l="0" t="0" r="0" b="0"/>
            <wp:docPr id="25" name="Picture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 name="Picture 727"/>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009650" cy="762000"/>
                    </a:xfrm>
                    <a:prstGeom prst="rect">
                      <a:avLst/>
                    </a:prstGeom>
                  </pic:spPr>
                </pic:pic>
              </a:graphicData>
            </a:graphic>
          </wp:inline>
        </w:drawing>
      </w:r>
    </w:p>
    <w:p w:rsidR="006561E3" w:rsidRPr="00015E79" w:rsidRDefault="006561E3" w:rsidP="006561E3">
      <w:pPr>
        <w:spacing w:after="240" w:line="360" w:lineRule="auto"/>
        <w:jc w:val="both"/>
        <w:rPr>
          <w:rFonts w:ascii="Arial" w:hAnsi="Arial" w:cs="Arial"/>
        </w:rPr>
      </w:pPr>
      <w:r w:rsidRPr="00015E79">
        <w:rPr>
          <w:rFonts w:ascii="Arial" w:hAnsi="Arial" w:cs="Arial"/>
          <w:b/>
        </w:rPr>
        <w:t xml:space="preserve">Learning Objective: </w:t>
      </w:r>
      <w:r>
        <w:rPr>
          <w:rFonts w:ascii="Arial" w:hAnsi="Arial" w:cs="Arial"/>
        </w:rPr>
        <w:t>Demonstrate an understanding of process steps and use of equipment related to filtration.</w:t>
      </w:r>
    </w:p>
    <w:p w:rsidR="006561E3" w:rsidRDefault="006561E3" w:rsidP="006561E3">
      <w:pPr>
        <w:spacing w:after="240" w:line="360" w:lineRule="auto"/>
        <w:jc w:val="both"/>
        <w:rPr>
          <w:rFonts w:ascii="Arial" w:hAnsi="Arial" w:cs="Arial"/>
        </w:rPr>
      </w:pPr>
      <w:r w:rsidRPr="00015E79">
        <w:rPr>
          <w:rFonts w:ascii="Arial" w:hAnsi="Arial" w:cs="Arial"/>
          <w:b/>
        </w:rPr>
        <w:t>Task:</w:t>
      </w:r>
      <w:r w:rsidRPr="00015E79">
        <w:rPr>
          <w:rFonts w:ascii="Arial" w:hAnsi="Arial" w:cs="Arial"/>
        </w:rPr>
        <w:t xml:space="preserve"> </w:t>
      </w:r>
      <w:r>
        <w:rPr>
          <w:rFonts w:ascii="Arial" w:hAnsi="Arial" w:cs="Arial"/>
        </w:rPr>
        <w:t>Read each question carefully and write your answer in the space provided.</w:t>
      </w:r>
    </w:p>
    <w:p w:rsidR="006561E3" w:rsidRDefault="006561E3" w:rsidP="0068191F">
      <w:pPr>
        <w:numPr>
          <w:ilvl w:val="0"/>
          <w:numId w:val="21"/>
        </w:numPr>
        <w:spacing w:after="240" w:line="360" w:lineRule="auto"/>
        <w:ind w:left="567" w:hanging="567"/>
        <w:jc w:val="both"/>
        <w:rPr>
          <w:rFonts w:ascii="Arial" w:eastAsiaTheme="minorHAnsi" w:hAnsi="Arial" w:cs="Arial"/>
          <w:lang w:val="en-US"/>
        </w:rPr>
      </w:pPr>
      <w:r w:rsidRPr="00340936">
        <w:rPr>
          <w:rFonts w:ascii="Arial" w:eastAsiaTheme="minorHAnsi" w:hAnsi="Arial" w:cs="Arial"/>
          <w:lang w:val="en-US"/>
        </w:rPr>
        <w:t>Why must clarifier underflow/mud be filtered?</w:t>
      </w:r>
      <w:r>
        <w:rPr>
          <w:rFonts w:ascii="Arial" w:eastAsiaTheme="minorHAnsi" w:hAnsi="Arial" w:cs="Arial"/>
          <w:lang w:val="en-US"/>
        </w:rPr>
        <w:t xml:space="preserve"> (2)</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Default="00D608B7" w:rsidP="006055C5">
            <w:pPr>
              <w:spacing w:after="0" w:line="240" w:lineRule="auto"/>
              <w:jc w:val="both"/>
              <w:rPr>
                <w:rFonts w:ascii="Arial" w:eastAsiaTheme="minorHAnsi" w:hAnsi="Arial" w:cs="Arial"/>
                <w:lang w:val="en-US"/>
              </w:rPr>
            </w:pPr>
            <w:r>
              <w:rPr>
                <w:rFonts w:ascii="Arial" w:eastAsiaTheme="minorHAnsi" w:hAnsi="Arial" w:cs="Arial"/>
                <w:lang w:val="en-US"/>
              </w:rPr>
              <w:t>To separate as efficiently as possible the mud solids from the clear juice.</w:t>
            </w:r>
          </w:p>
        </w:tc>
      </w:tr>
    </w:tbl>
    <w:p w:rsidR="006055C5" w:rsidRDefault="006055C5" w:rsidP="006055C5">
      <w:pPr>
        <w:spacing w:after="240" w:line="360" w:lineRule="auto"/>
        <w:jc w:val="both"/>
        <w:rPr>
          <w:rFonts w:ascii="Arial" w:eastAsiaTheme="minorHAnsi" w:hAnsi="Arial" w:cs="Arial"/>
          <w:lang w:val="en-US"/>
        </w:rPr>
      </w:pPr>
    </w:p>
    <w:p w:rsidR="006561E3" w:rsidRDefault="006561E3" w:rsidP="0068191F">
      <w:pPr>
        <w:numPr>
          <w:ilvl w:val="0"/>
          <w:numId w:val="21"/>
        </w:numPr>
        <w:spacing w:after="240" w:line="360" w:lineRule="auto"/>
        <w:ind w:left="567" w:hanging="567"/>
        <w:jc w:val="both"/>
        <w:rPr>
          <w:rFonts w:ascii="Arial" w:eastAsiaTheme="minorHAnsi" w:hAnsi="Arial" w:cs="Arial"/>
          <w:lang w:val="en-US"/>
        </w:rPr>
      </w:pPr>
      <w:r w:rsidRPr="00340936">
        <w:rPr>
          <w:rFonts w:ascii="Arial" w:eastAsiaTheme="minorHAnsi" w:hAnsi="Arial" w:cs="Arial"/>
          <w:lang w:val="en-US"/>
        </w:rPr>
        <w:t>Draw a simple sketch of a rotary vacuum filter and use it to explain its operation.</w:t>
      </w:r>
      <w:r>
        <w:rPr>
          <w:rFonts w:ascii="Arial" w:eastAsiaTheme="minorHAnsi" w:hAnsi="Arial" w:cs="Arial"/>
          <w:lang w:val="en-US"/>
        </w:rPr>
        <w:t xml:space="preserve"> (15)</w:t>
      </w:r>
    </w:p>
    <w:tbl>
      <w:tblPr>
        <w:tblStyle w:val="TableGrid"/>
        <w:tblW w:w="9288" w:type="dxa"/>
        <w:tblLook w:val="04A0" w:firstRow="1" w:lastRow="0" w:firstColumn="1" w:lastColumn="0" w:noHBand="0" w:noVBand="1"/>
      </w:tblPr>
      <w:tblGrid>
        <w:gridCol w:w="9288"/>
      </w:tblGrid>
      <w:tr w:rsidR="006561E3" w:rsidTr="00615115">
        <w:tc>
          <w:tcPr>
            <w:tcW w:w="9288" w:type="dxa"/>
          </w:tcPr>
          <w:p w:rsidR="006561E3" w:rsidRDefault="006561E3" w:rsidP="006055C5">
            <w:pPr>
              <w:spacing w:after="0" w:line="240" w:lineRule="auto"/>
              <w:jc w:val="center"/>
              <w:rPr>
                <w:rFonts w:ascii="Arial" w:eastAsiaTheme="minorHAnsi" w:hAnsi="Arial" w:cs="Arial"/>
                <w:lang w:val="en-US"/>
              </w:rPr>
            </w:pPr>
          </w:p>
          <w:p w:rsidR="006561E3" w:rsidRDefault="00615115" w:rsidP="006055C5">
            <w:pPr>
              <w:spacing w:after="0" w:line="240" w:lineRule="auto"/>
              <w:jc w:val="center"/>
              <w:rPr>
                <w:rFonts w:ascii="Arial" w:eastAsiaTheme="minorHAnsi" w:hAnsi="Arial" w:cs="Arial"/>
                <w:lang w:val="en-US"/>
              </w:rPr>
            </w:pPr>
            <w:r>
              <w:rPr>
                <w:rFonts w:ascii="Arial" w:hAnsi="Arial" w:cs="Arial"/>
                <w:noProof/>
                <w:lang w:val="en-US"/>
              </w:rPr>
              <w:drawing>
                <wp:inline distT="0" distB="0" distL="0" distR="0" wp14:anchorId="09B6036F" wp14:editId="26AE6B01">
                  <wp:extent cx="3664060" cy="36576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64060" cy="3657600"/>
                          </a:xfrm>
                          <a:prstGeom prst="rect">
                            <a:avLst/>
                          </a:prstGeom>
                          <a:noFill/>
                        </pic:spPr>
                      </pic:pic>
                    </a:graphicData>
                  </a:graphic>
                </wp:inline>
              </w:drawing>
            </w:r>
          </w:p>
        </w:tc>
      </w:tr>
      <w:tr w:rsidR="006561E3" w:rsidTr="00615115">
        <w:tc>
          <w:tcPr>
            <w:tcW w:w="9288" w:type="dxa"/>
          </w:tcPr>
          <w:p w:rsidR="003437B0" w:rsidRPr="003437B0" w:rsidRDefault="003437B0" w:rsidP="006055C5">
            <w:pPr>
              <w:spacing w:after="0" w:line="240" w:lineRule="auto"/>
              <w:jc w:val="both"/>
              <w:rPr>
                <w:rFonts w:ascii="Arial" w:hAnsi="Arial" w:cs="Arial"/>
                <w:lang w:val="en-US"/>
              </w:rPr>
            </w:pPr>
            <w:r w:rsidRPr="003437B0">
              <w:rPr>
                <w:rFonts w:ascii="Arial" w:hAnsi="Arial" w:cs="Arial"/>
                <w:lang w:val="en-US"/>
              </w:rPr>
              <w:lastRenderedPageBreak/>
              <w:t>The rotary vacuum filter consists of a double walled drum rotating in a trough containing the mud to be filtered. The mud-</w:t>
            </w:r>
            <w:proofErr w:type="spellStart"/>
            <w:r w:rsidRPr="003437B0">
              <w:rPr>
                <w:rFonts w:ascii="Arial" w:hAnsi="Arial" w:cs="Arial"/>
                <w:lang w:val="en-US"/>
              </w:rPr>
              <w:t>bagacillo</w:t>
            </w:r>
            <w:proofErr w:type="spellEnd"/>
            <w:r w:rsidRPr="003437B0">
              <w:rPr>
                <w:rFonts w:ascii="Arial" w:hAnsi="Arial" w:cs="Arial"/>
                <w:lang w:val="en-US"/>
              </w:rPr>
              <w:t xml:space="preserve"> mixture in the trough is gently agitated to keep the mud and </w:t>
            </w:r>
            <w:proofErr w:type="spellStart"/>
            <w:r w:rsidRPr="003437B0">
              <w:rPr>
                <w:rFonts w:ascii="Arial" w:hAnsi="Arial" w:cs="Arial"/>
                <w:lang w:val="en-US"/>
              </w:rPr>
              <w:t>bagacillo</w:t>
            </w:r>
            <w:proofErr w:type="spellEnd"/>
            <w:r w:rsidRPr="003437B0">
              <w:rPr>
                <w:rFonts w:ascii="Arial" w:hAnsi="Arial" w:cs="Arial"/>
                <w:lang w:val="en-US"/>
              </w:rPr>
              <w:t xml:space="preserve"> in suspension. The outer wall of the drum is made of round-hole screens in 24 sections running the length of the drum. The inner solid wall of each section is connected by a pipe to a manifold at the end of the drum. Attached to the manifold is a distributing valve that is connected via receivers to a source of vacuum.</w:t>
            </w:r>
          </w:p>
          <w:p w:rsidR="003437B0" w:rsidRPr="003437B0" w:rsidRDefault="003437B0" w:rsidP="006055C5">
            <w:pPr>
              <w:spacing w:after="0" w:line="240" w:lineRule="auto"/>
              <w:jc w:val="both"/>
              <w:rPr>
                <w:rFonts w:ascii="Arial" w:hAnsi="Arial" w:cs="Arial"/>
                <w:lang w:val="en-US"/>
              </w:rPr>
            </w:pPr>
            <w:r w:rsidRPr="003437B0">
              <w:rPr>
                <w:rFonts w:ascii="Arial" w:hAnsi="Arial" w:cs="Arial"/>
                <w:lang w:val="en-US"/>
              </w:rPr>
              <w:t xml:space="preserve">A low vacuum draws the juice fraction through the perforated plate to form a mat (1cm thick) of </w:t>
            </w:r>
            <w:proofErr w:type="spellStart"/>
            <w:r w:rsidRPr="003437B0">
              <w:rPr>
                <w:rFonts w:ascii="Arial" w:hAnsi="Arial" w:cs="Arial"/>
                <w:lang w:val="en-US"/>
              </w:rPr>
              <w:t>fibre</w:t>
            </w:r>
            <w:proofErr w:type="spellEnd"/>
            <w:r w:rsidRPr="003437B0">
              <w:rPr>
                <w:rFonts w:ascii="Arial" w:hAnsi="Arial" w:cs="Arial"/>
                <w:lang w:val="en-US"/>
              </w:rPr>
              <w:t xml:space="preserve"> and mud over the screen. As the drum turns, a higher vacuum is applied to force filtrate and wash water through the mat that had been formed. The second filtrate is clearer than the first. This first filtrate is called “cloudy filtrate” and goes to the cloudy filtrate receiver to be returned to the juice before the clarifier. The filter screen serves mainly to support the mat which is the main filtering medium. When the drum emerges from the trough, water sprays and drips are directed onto the filter cake to displace the juice. During this washing process, high vacuum is maintained. The water dilutes the filtrates. Filtrate brix is controlled at about 2-4 points lower than mixed juice brix. The cake is then dried by maintaining high vacuum with no water sprays.</w:t>
            </w:r>
          </w:p>
          <w:p w:rsidR="006561E3" w:rsidRPr="003437B0" w:rsidRDefault="003437B0" w:rsidP="006055C5">
            <w:pPr>
              <w:spacing w:after="0" w:line="240" w:lineRule="auto"/>
              <w:jc w:val="both"/>
              <w:rPr>
                <w:rFonts w:ascii="Arial" w:hAnsi="Arial" w:cs="Arial"/>
                <w:lang w:val="en-US"/>
              </w:rPr>
            </w:pPr>
            <w:r w:rsidRPr="003437B0">
              <w:rPr>
                <w:rFonts w:ascii="Arial" w:hAnsi="Arial" w:cs="Arial"/>
                <w:lang w:val="en-US"/>
              </w:rPr>
              <w:t>Vacuum is broken at the cake discharge point and a scraper deflects the cake onto the disposal carrier. The filtrate is conveyed through metal pipes to the head of the filter and then to filtrate receiving tanks. The purpose of “washing” the cake is to achieve maximum sucrose recovery. Hot condensate is used as wash water. This keeps temperatures high in the filter station which minimizes bacterial activity.</w:t>
            </w:r>
          </w:p>
        </w:tc>
      </w:tr>
    </w:tbl>
    <w:p w:rsidR="006055C5" w:rsidRDefault="006055C5" w:rsidP="006055C5">
      <w:pPr>
        <w:spacing w:after="240" w:line="360" w:lineRule="auto"/>
        <w:jc w:val="both"/>
        <w:rPr>
          <w:rFonts w:ascii="Arial" w:eastAsiaTheme="minorHAnsi" w:hAnsi="Arial" w:cs="Arial"/>
          <w:lang w:val="en-US"/>
        </w:rPr>
      </w:pPr>
    </w:p>
    <w:p w:rsidR="006561E3" w:rsidRDefault="006561E3" w:rsidP="0068191F">
      <w:pPr>
        <w:numPr>
          <w:ilvl w:val="0"/>
          <w:numId w:val="21"/>
        </w:numPr>
        <w:spacing w:after="240" w:line="360" w:lineRule="auto"/>
        <w:ind w:left="567" w:hanging="567"/>
        <w:jc w:val="both"/>
        <w:rPr>
          <w:rFonts w:ascii="Arial" w:eastAsiaTheme="minorHAnsi" w:hAnsi="Arial" w:cs="Arial"/>
          <w:lang w:val="en-US"/>
        </w:rPr>
      </w:pPr>
      <w:r w:rsidRPr="00340936">
        <w:rPr>
          <w:rFonts w:ascii="Arial" w:eastAsiaTheme="minorHAnsi" w:hAnsi="Arial" w:cs="Arial"/>
          <w:lang w:val="en-US"/>
        </w:rPr>
        <w:t>List 3 factors that affect the performance of a rotary vacuum filter.</w:t>
      </w:r>
      <w:r>
        <w:rPr>
          <w:rFonts w:ascii="Arial" w:eastAsiaTheme="minorHAnsi" w:hAnsi="Arial" w:cs="Arial"/>
          <w:lang w:val="en-US"/>
        </w:rPr>
        <w:t xml:space="preserve"> (6)</w:t>
      </w:r>
    </w:p>
    <w:tbl>
      <w:tblPr>
        <w:tblStyle w:val="TableGrid"/>
        <w:tblW w:w="0" w:type="auto"/>
        <w:tblLook w:val="04A0" w:firstRow="1" w:lastRow="0" w:firstColumn="1" w:lastColumn="0" w:noHBand="0" w:noVBand="1"/>
      </w:tblPr>
      <w:tblGrid>
        <w:gridCol w:w="9242"/>
      </w:tblGrid>
      <w:tr w:rsidR="006561E3" w:rsidTr="006527C9">
        <w:tc>
          <w:tcPr>
            <w:tcW w:w="9242" w:type="dxa"/>
          </w:tcPr>
          <w:p w:rsidR="00D15EC2" w:rsidRPr="0041245C" w:rsidRDefault="00D15EC2" w:rsidP="006055C5">
            <w:pPr>
              <w:pStyle w:val="ListParagraph"/>
              <w:numPr>
                <w:ilvl w:val="0"/>
                <w:numId w:val="32"/>
              </w:numPr>
              <w:contextualSpacing w:val="0"/>
              <w:jc w:val="center"/>
              <w:rPr>
                <w:rFonts w:ascii="Arial" w:hAnsi="Arial" w:cs="Arial"/>
                <w:b/>
                <w:sz w:val="22"/>
                <w:szCs w:val="22"/>
                <w:lang w:val="en-US"/>
              </w:rPr>
            </w:pPr>
            <w:r w:rsidRPr="0041245C">
              <w:rPr>
                <w:rFonts w:ascii="Arial" w:hAnsi="Arial" w:cs="Arial"/>
                <w:b/>
                <w:sz w:val="22"/>
                <w:szCs w:val="22"/>
                <w:u w:val="single"/>
                <w:lang w:val="en-US"/>
              </w:rPr>
              <w:t>Mud solids concentration</w:t>
            </w:r>
            <w:r w:rsidRPr="0041245C">
              <w:rPr>
                <w:rFonts w:ascii="Arial" w:hAnsi="Arial" w:cs="Arial"/>
                <w:b/>
                <w:sz w:val="22"/>
                <w:szCs w:val="22"/>
                <w:lang w:val="en-US"/>
              </w:rPr>
              <w:t xml:space="preserve"> </w:t>
            </w:r>
            <w:r w:rsidRPr="0041245C">
              <w:rPr>
                <w:rFonts w:ascii="Arial" w:hAnsi="Arial" w:cs="Arial"/>
                <w:sz w:val="22"/>
                <w:szCs w:val="22"/>
                <w:lang w:val="en-US"/>
              </w:rPr>
              <w:t xml:space="preserve">(mud solids % feed) which is the dry insoluble </w:t>
            </w:r>
            <w:proofErr w:type="spellStart"/>
            <w:r w:rsidRPr="0041245C">
              <w:rPr>
                <w:rFonts w:ascii="Arial" w:hAnsi="Arial" w:cs="Arial"/>
                <w:sz w:val="22"/>
                <w:szCs w:val="22"/>
                <w:lang w:val="en-US"/>
              </w:rPr>
              <w:t>begacillo</w:t>
            </w:r>
            <w:proofErr w:type="spellEnd"/>
            <w:r w:rsidRPr="0041245C">
              <w:rPr>
                <w:rFonts w:ascii="Arial" w:hAnsi="Arial" w:cs="Arial"/>
                <w:sz w:val="22"/>
                <w:szCs w:val="22"/>
                <w:lang w:val="en-US"/>
              </w:rPr>
              <w:t xml:space="preserve"> free material separated from the clarifier underflow.</w:t>
            </w:r>
            <w:r w:rsidRPr="0041245C">
              <w:rPr>
                <w:rFonts w:ascii="Arial" w:hAnsi="Arial" w:cs="Arial"/>
                <w:b/>
                <w:sz w:val="22"/>
                <w:szCs w:val="22"/>
                <w:lang w:val="en-US"/>
              </w:rPr>
              <w:t xml:space="preserve"> </w:t>
            </w:r>
          </w:p>
          <w:p w:rsidR="00D15EC2" w:rsidRPr="0041245C" w:rsidRDefault="00D15EC2" w:rsidP="006055C5">
            <w:pPr>
              <w:spacing w:after="0" w:line="240" w:lineRule="auto"/>
              <w:jc w:val="center"/>
              <w:rPr>
                <w:rFonts w:ascii="Arial" w:hAnsi="Arial" w:cs="Arial"/>
                <w:b/>
                <w:lang w:val="en-US"/>
              </w:rPr>
            </w:pPr>
            <w:r w:rsidRPr="0041245C">
              <w:rPr>
                <w:rFonts w:ascii="Arial" w:hAnsi="Arial" w:cs="Arial"/>
                <w:b/>
                <w:lang w:val="en-US"/>
              </w:rPr>
              <w:t>Mud solids concentration = (Dry mud solids/ Clarifier underflow (mud)) x 100</w:t>
            </w:r>
          </w:p>
          <w:p w:rsidR="006561E3" w:rsidRPr="00D15EC2" w:rsidRDefault="00D15EC2" w:rsidP="006055C5">
            <w:pPr>
              <w:spacing w:after="0" w:line="240" w:lineRule="auto"/>
              <w:jc w:val="both"/>
              <w:rPr>
                <w:rFonts w:ascii="Arial" w:hAnsi="Arial" w:cs="Arial"/>
                <w:lang w:val="en-US"/>
              </w:rPr>
            </w:pPr>
            <w:r w:rsidRPr="0041245C">
              <w:rPr>
                <w:rFonts w:ascii="Arial" w:hAnsi="Arial" w:cs="Arial"/>
                <w:lang w:val="en-US"/>
              </w:rPr>
              <w:t>The Mud Solids Concentration must be 3 - 4% for effective filter operation. The 4% level should be viewed as being the maximum.</w:t>
            </w:r>
          </w:p>
        </w:tc>
      </w:tr>
      <w:tr w:rsidR="006561E3" w:rsidTr="006527C9">
        <w:tc>
          <w:tcPr>
            <w:tcW w:w="9242" w:type="dxa"/>
          </w:tcPr>
          <w:p w:rsidR="00D15EC2" w:rsidRPr="0041245C" w:rsidRDefault="00D15EC2" w:rsidP="006055C5">
            <w:pPr>
              <w:pStyle w:val="ListParagraph"/>
              <w:numPr>
                <w:ilvl w:val="0"/>
                <w:numId w:val="32"/>
              </w:numPr>
              <w:contextualSpacing w:val="0"/>
              <w:jc w:val="both"/>
              <w:rPr>
                <w:rFonts w:ascii="Arial" w:hAnsi="Arial" w:cs="Arial"/>
                <w:sz w:val="22"/>
                <w:szCs w:val="22"/>
                <w:lang w:val="en-US"/>
              </w:rPr>
            </w:pPr>
            <w:r w:rsidRPr="0041245C">
              <w:rPr>
                <w:rFonts w:ascii="Arial" w:hAnsi="Arial" w:cs="Arial"/>
                <w:b/>
                <w:sz w:val="22"/>
                <w:szCs w:val="22"/>
                <w:u w:val="single"/>
                <w:lang w:val="en-US"/>
              </w:rPr>
              <w:t>Retention</w:t>
            </w:r>
            <w:r w:rsidRPr="0041245C">
              <w:rPr>
                <w:rFonts w:ascii="Arial" w:hAnsi="Arial" w:cs="Arial"/>
                <w:b/>
                <w:sz w:val="22"/>
                <w:szCs w:val="22"/>
                <w:lang w:val="en-US"/>
              </w:rPr>
              <w:t xml:space="preserve"> </w:t>
            </w:r>
            <w:r w:rsidRPr="0041245C">
              <w:rPr>
                <w:rFonts w:ascii="Arial" w:hAnsi="Arial" w:cs="Arial"/>
                <w:sz w:val="22"/>
                <w:szCs w:val="22"/>
                <w:lang w:val="en-US"/>
              </w:rPr>
              <w:t>which is the percentage of total mud solids treated by the filter which is retained in the filter cake.</w:t>
            </w:r>
          </w:p>
          <w:p w:rsidR="006561E3" w:rsidRPr="0041245C" w:rsidRDefault="00D15EC2" w:rsidP="006055C5">
            <w:pPr>
              <w:spacing w:after="0" w:line="240" w:lineRule="auto"/>
              <w:jc w:val="center"/>
              <w:rPr>
                <w:rFonts w:ascii="Arial" w:hAnsi="Arial" w:cs="Arial"/>
                <w:b/>
                <w:lang w:val="en-US"/>
              </w:rPr>
            </w:pPr>
            <w:r w:rsidRPr="0041245C">
              <w:rPr>
                <w:rFonts w:ascii="Arial" w:hAnsi="Arial" w:cs="Arial"/>
                <w:b/>
                <w:lang w:val="en-US"/>
              </w:rPr>
              <w:t>Retention = (Mud solids in filter cake / Mud solids in filter feed) x 100</w:t>
            </w:r>
          </w:p>
        </w:tc>
      </w:tr>
      <w:tr w:rsidR="006561E3" w:rsidTr="006527C9">
        <w:tc>
          <w:tcPr>
            <w:tcW w:w="9242" w:type="dxa"/>
          </w:tcPr>
          <w:p w:rsidR="00D15EC2" w:rsidRPr="0041245C" w:rsidRDefault="00D15EC2" w:rsidP="006055C5">
            <w:pPr>
              <w:pStyle w:val="ListParagraph"/>
              <w:numPr>
                <w:ilvl w:val="0"/>
                <w:numId w:val="32"/>
              </w:numPr>
              <w:contextualSpacing w:val="0"/>
              <w:jc w:val="both"/>
              <w:rPr>
                <w:rFonts w:ascii="Arial" w:hAnsi="Arial" w:cs="Arial"/>
                <w:sz w:val="22"/>
                <w:szCs w:val="22"/>
                <w:lang w:val="en-US"/>
              </w:rPr>
            </w:pPr>
            <w:proofErr w:type="spellStart"/>
            <w:r w:rsidRPr="0041245C">
              <w:rPr>
                <w:rFonts w:ascii="Arial" w:hAnsi="Arial" w:cs="Arial"/>
                <w:b/>
                <w:sz w:val="22"/>
                <w:szCs w:val="22"/>
                <w:u w:val="single"/>
                <w:lang w:val="en-US"/>
              </w:rPr>
              <w:t>Bagacillo</w:t>
            </w:r>
            <w:proofErr w:type="spellEnd"/>
            <w:r w:rsidRPr="0041245C">
              <w:rPr>
                <w:rFonts w:ascii="Arial" w:hAnsi="Arial" w:cs="Arial"/>
                <w:b/>
                <w:sz w:val="22"/>
                <w:szCs w:val="22"/>
                <w:u w:val="single"/>
                <w:lang w:val="en-US"/>
              </w:rPr>
              <w:t xml:space="preserve"> ratio</w:t>
            </w:r>
            <w:r w:rsidRPr="0041245C">
              <w:rPr>
                <w:rFonts w:ascii="Arial" w:hAnsi="Arial" w:cs="Arial"/>
                <w:sz w:val="22"/>
                <w:szCs w:val="22"/>
                <w:lang w:val="en-US"/>
              </w:rPr>
              <w:t xml:space="preserve"> which is the mass of dry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in filter feed expressed as a percentage of dry mud solids.</w:t>
            </w:r>
          </w:p>
          <w:p w:rsidR="00D15EC2" w:rsidRPr="0041245C" w:rsidRDefault="00D15EC2" w:rsidP="006055C5">
            <w:pPr>
              <w:spacing w:after="0" w:line="240" w:lineRule="auto"/>
              <w:jc w:val="center"/>
              <w:rPr>
                <w:rFonts w:ascii="Arial" w:hAnsi="Arial" w:cs="Arial"/>
                <w:b/>
                <w:lang w:val="en-US"/>
              </w:rPr>
            </w:pPr>
            <w:proofErr w:type="spellStart"/>
            <w:r w:rsidRPr="0041245C">
              <w:rPr>
                <w:rFonts w:ascii="Arial" w:hAnsi="Arial" w:cs="Arial"/>
                <w:b/>
                <w:lang w:val="en-US"/>
              </w:rPr>
              <w:t>Bagacillo</w:t>
            </w:r>
            <w:proofErr w:type="spellEnd"/>
            <w:r w:rsidRPr="0041245C">
              <w:rPr>
                <w:rFonts w:ascii="Arial" w:hAnsi="Arial" w:cs="Arial"/>
                <w:b/>
                <w:lang w:val="en-US"/>
              </w:rPr>
              <w:t xml:space="preserve"> </w:t>
            </w:r>
            <w:proofErr w:type="spellStart"/>
            <w:r w:rsidRPr="0041245C">
              <w:rPr>
                <w:rFonts w:ascii="Arial" w:hAnsi="Arial" w:cs="Arial"/>
                <w:b/>
                <w:lang w:val="en-US"/>
              </w:rPr>
              <w:t>Rato</w:t>
            </w:r>
            <w:proofErr w:type="spellEnd"/>
            <w:r w:rsidRPr="0041245C">
              <w:rPr>
                <w:rFonts w:ascii="Arial" w:hAnsi="Arial" w:cs="Arial"/>
                <w:b/>
                <w:lang w:val="en-US"/>
              </w:rPr>
              <w:t xml:space="preserve"> = (Dry </w:t>
            </w:r>
            <w:proofErr w:type="spellStart"/>
            <w:r w:rsidRPr="0041245C">
              <w:rPr>
                <w:rFonts w:ascii="Arial" w:hAnsi="Arial" w:cs="Arial"/>
                <w:b/>
                <w:lang w:val="en-US"/>
              </w:rPr>
              <w:t>bagacillo</w:t>
            </w:r>
            <w:proofErr w:type="spellEnd"/>
            <w:r w:rsidRPr="0041245C">
              <w:rPr>
                <w:rFonts w:ascii="Arial" w:hAnsi="Arial" w:cs="Arial"/>
                <w:b/>
                <w:lang w:val="en-US"/>
              </w:rPr>
              <w:t xml:space="preserve"> / Dry mud solids)</w:t>
            </w:r>
          </w:p>
          <w:p w:rsidR="006561E3" w:rsidRPr="0041245C" w:rsidRDefault="00D15EC2" w:rsidP="006055C5">
            <w:pPr>
              <w:spacing w:after="0" w:line="240" w:lineRule="auto"/>
              <w:jc w:val="both"/>
              <w:rPr>
                <w:rFonts w:ascii="Arial" w:hAnsi="Arial" w:cs="Arial"/>
                <w:lang w:val="en-US"/>
              </w:rPr>
            </w:pPr>
            <w:r w:rsidRPr="0041245C">
              <w:rPr>
                <w:rFonts w:ascii="Arial" w:hAnsi="Arial" w:cs="Arial"/>
                <w:lang w:val="en-US"/>
              </w:rPr>
              <w:t xml:space="preserve">The </w:t>
            </w:r>
            <w:proofErr w:type="spellStart"/>
            <w:r w:rsidRPr="0041245C">
              <w:rPr>
                <w:rFonts w:ascii="Arial" w:hAnsi="Arial" w:cs="Arial"/>
                <w:lang w:val="en-US"/>
              </w:rPr>
              <w:t>Bagacillo</w:t>
            </w:r>
            <w:proofErr w:type="spellEnd"/>
            <w:r w:rsidRPr="0041245C">
              <w:rPr>
                <w:rFonts w:ascii="Arial" w:hAnsi="Arial" w:cs="Arial"/>
                <w:lang w:val="en-US"/>
              </w:rPr>
              <w:t xml:space="preserve"> rate should be 1 for good filter operation. Note: Total Solids % filter feed = </w:t>
            </w:r>
            <w:proofErr w:type="spellStart"/>
            <w:r w:rsidRPr="0041245C">
              <w:rPr>
                <w:rFonts w:ascii="Arial" w:hAnsi="Arial" w:cs="Arial"/>
                <w:lang w:val="en-US"/>
              </w:rPr>
              <w:t>Bagacillo</w:t>
            </w:r>
            <w:proofErr w:type="spellEnd"/>
            <w:r w:rsidRPr="0041245C">
              <w:rPr>
                <w:rFonts w:ascii="Arial" w:hAnsi="Arial" w:cs="Arial"/>
                <w:lang w:val="en-US"/>
              </w:rPr>
              <w:t xml:space="preserve"> % filter feed + Mud solids% Filter feed </w:t>
            </w:r>
          </w:p>
        </w:tc>
      </w:tr>
    </w:tbl>
    <w:p w:rsidR="006055C5" w:rsidRDefault="006055C5" w:rsidP="006055C5">
      <w:pPr>
        <w:spacing w:after="240" w:line="360" w:lineRule="auto"/>
        <w:jc w:val="both"/>
        <w:rPr>
          <w:rFonts w:ascii="Arial" w:eastAsiaTheme="minorHAnsi" w:hAnsi="Arial" w:cs="Arial"/>
          <w:lang w:val="en-US"/>
        </w:rPr>
      </w:pPr>
    </w:p>
    <w:p w:rsidR="006561E3" w:rsidRDefault="006561E3" w:rsidP="0068191F">
      <w:pPr>
        <w:numPr>
          <w:ilvl w:val="0"/>
          <w:numId w:val="21"/>
        </w:numPr>
        <w:spacing w:after="240" w:line="360" w:lineRule="auto"/>
        <w:ind w:left="567" w:hanging="567"/>
        <w:jc w:val="both"/>
        <w:rPr>
          <w:rFonts w:ascii="Arial" w:eastAsiaTheme="minorHAnsi" w:hAnsi="Arial" w:cs="Arial"/>
          <w:lang w:val="en-US"/>
        </w:rPr>
      </w:pPr>
      <w:r w:rsidRPr="00340936">
        <w:rPr>
          <w:rFonts w:ascii="Arial" w:eastAsiaTheme="minorHAnsi" w:hAnsi="Arial" w:cs="Arial"/>
          <w:lang w:val="en-US"/>
        </w:rPr>
        <w:t>List 5 factors that affect filter retention</w:t>
      </w:r>
      <w:r>
        <w:rPr>
          <w:rFonts w:ascii="Arial" w:eastAsiaTheme="minorHAnsi" w:hAnsi="Arial" w:cs="Arial"/>
          <w:lang w:val="en-US"/>
        </w:rPr>
        <w:t>. (10)</w:t>
      </w:r>
    </w:p>
    <w:tbl>
      <w:tblPr>
        <w:tblStyle w:val="TableGrid"/>
        <w:tblW w:w="0" w:type="auto"/>
        <w:tblLook w:val="04A0" w:firstRow="1" w:lastRow="0" w:firstColumn="1" w:lastColumn="0" w:noHBand="0" w:noVBand="1"/>
      </w:tblPr>
      <w:tblGrid>
        <w:gridCol w:w="9242"/>
      </w:tblGrid>
      <w:tr w:rsidR="006561E3" w:rsidTr="006527C9">
        <w:tc>
          <w:tcPr>
            <w:tcW w:w="9242" w:type="dxa"/>
          </w:tcPr>
          <w:p w:rsidR="006561E3" w:rsidRPr="0041245C" w:rsidRDefault="00767B7C" w:rsidP="006055C5">
            <w:pPr>
              <w:pStyle w:val="ListParagraph"/>
              <w:numPr>
                <w:ilvl w:val="0"/>
                <w:numId w:val="30"/>
              </w:numPr>
              <w:contextualSpacing w:val="0"/>
              <w:jc w:val="both"/>
              <w:rPr>
                <w:rFonts w:ascii="Arial" w:hAnsi="Arial" w:cs="Arial"/>
                <w:b/>
                <w:sz w:val="22"/>
                <w:szCs w:val="22"/>
                <w:lang w:val="en-US"/>
              </w:rPr>
            </w:pPr>
            <w:proofErr w:type="spellStart"/>
            <w:r w:rsidRPr="0041245C">
              <w:rPr>
                <w:rFonts w:ascii="Arial" w:hAnsi="Arial" w:cs="Arial"/>
                <w:b/>
                <w:sz w:val="22"/>
                <w:szCs w:val="22"/>
                <w:lang w:val="en-US"/>
              </w:rPr>
              <w:t>Bagacillo</w:t>
            </w:r>
            <w:proofErr w:type="spellEnd"/>
            <w:r w:rsidRPr="0041245C">
              <w:rPr>
                <w:rFonts w:ascii="Arial" w:hAnsi="Arial" w:cs="Arial"/>
                <w:b/>
                <w:sz w:val="22"/>
                <w:szCs w:val="22"/>
                <w:lang w:val="en-US"/>
              </w:rPr>
              <w:t xml:space="preserve"> quality: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must be fine (mostly pith) and free of long </w:t>
            </w:r>
            <w:proofErr w:type="spellStart"/>
            <w:r w:rsidRPr="0041245C">
              <w:rPr>
                <w:rFonts w:ascii="Arial" w:hAnsi="Arial" w:cs="Arial"/>
                <w:sz w:val="22"/>
                <w:szCs w:val="22"/>
                <w:lang w:val="en-US"/>
              </w:rPr>
              <w:t>fibre</w:t>
            </w:r>
            <w:proofErr w:type="spellEnd"/>
            <w:r w:rsidRPr="0041245C">
              <w:rPr>
                <w:rFonts w:ascii="Arial" w:hAnsi="Arial" w:cs="Arial"/>
                <w:sz w:val="22"/>
                <w:szCs w:val="22"/>
                <w:lang w:val="en-US"/>
              </w:rPr>
              <w:t xml:space="preserve">. More than 90% of the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should pass through a 0.8mm screen and 70% through a 0.5mm screen.</w:t>
            </w:r>
          </w:p>
        </w:tc>
      </w:tr>
      <w:tr w:rsidR="006561E3" w:rsidTr="006527C9">
        <w:tc>
          <w:tcPr>
            <w:tcW w:w="9242" w:type="dxa"/>
          </w:tcPr>
          <w:p w:rsidR="006561E3" w:rsidRPr="0041245C" w:rsidRDefault="00767B7C" w:rsidP="006055C5">
            <w:pPr>
              <w:pStyle w:val="ListParagraph"/>
              <w:numPr>
                <w:ilvl w:val="0"/>
                <w:numId w:val="30"/>
              </w:numPr>
              <w:contextualSpacing w:val="0"/>
              <w:jc w:val="both"/>
              <w:rPr>
                <w:rFonts w:ascii="Arial" w:hAnsi="Arial" w:cs="Arial"/>
                <w:b/>
                <w:sz w:val="22"/>
                <w:szCs w:val="22"/>
                <w:lang w:val="en-US"/>
              </w:rPr>
            </w:pPr>
            <w:proofErr w:type="spellStart"/>
            <w:r w:rsidRPr="0041245C">
              <w:rPr>
                <w:rFonts w:ascii="Arial" w:hAnsi="Arial" w:cs="Arial"/>
                <w:b/>
                <w:sz w:val="22"/>
                <w:szCs w:val="22"/>
                <w:lang w:val="en-US"/>
              </w:rPr>
              <w:t>Bagacillo</w:t>
            </w:r>
            <w:proofErr w:type="spellEnd"/>
            <w:r w:rsidRPr="0041245C">
              <w:rPr>
                <w:rFonts w:ascii="Arial" w:hAnsi="Arial" w:cs="Arial"/>
                <w:b/>
                <w:sz w:val="22"/>
                <w:szCs w:val="22"/>
                <w:lang w:val="en-US"/>
              </w:rPr>
              <w:t xml:space="preserve"> quantity: </w:t>
            </w:r>
            <w:r w:rsidRPr="0041245C">
              <w:rPr>
                <w:rFonts w:ascii="Arial" w:hAnsi="Arial" w:cs="Arial"/>
                <w:sz w:val="22"/>
                <w:szCs w:val="22"/>
                <w:lang w:val="en-US"/>
              </w:rPr>
              <w:t xml:space="preserve">The quantity of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used is given in terms of dry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 feed. This should be about 3%. Above this figure mixing and pumping is difficult and wash water causes channeling with resultant poor washing.</w:t>
            </w:r>
          </w:p>
        </w:tc>
      </w:tr>
      <w:tr w:rsidR="006561E3" w:rsidTr="006527C9">
        <w:tc>
          <w:tcPr>
            <w:tcW w:w="9242" w:type="dxa"/>
          </w:tcPr>
          <w:p w:rsidR="006561E3" w:rsidRPr="0041245C" w:rsidRDefault="00767B7C" w:rsidP="006055C5">
            <w:pPr>
              <w:pStyle w:val="ListParagraph"/>
              <w:numPr>
                <w:ilvl w:val="0"/>
                <w:numId w:val="30"/>
              </w:numPr>
              <w:contextualSpacing w:val="0"/>
              <w:jc w:val="both"/>
              <w:rPr>
                <w:rFonts w:ascii="Arial" w:hAnsi="Arial" w:cs="Arial"/>
                <w:b/>
                <w:sz w:val="22"/>
                <w:szCs w:val="22"/>
                <w:lang w:val="en-US"/>
              </w:rPr>
            </w:pPr>
            <w:r w:rsidRPr="0041245C">
              <w:rPr>
                <w:rFonts w:ascii="Arial" w:hAnsi="Arial" w:cs="Arial"/>
                <w:b/>
                <w:sz w:val="22"/>
                <w:szCs w:val="22"/>
                <w:lang w:val="en-US"/>
              </w:rPr>
              <w:lastRenderedPageBreak/>
              <w:t xml:space="preserve">Mud solids concentration (MSC): </w:t>
            </w:r>
            <w:r w:rsidRPr="0041245C">
              <w:rPr>
                <w:rFonts w:ascii="Arial" w:hAnsi="Arial" w:cs="Arial"/>
                <w:sz w:val="22"/>
                <w:szCs w:val="22"/>
                <w:lang w:val="en-US"/>
              </w:rPr>
              <w:t xml:space="preserve">With a low MSC (thin mud) a lot of filtrate passes through the filter screen before the filtering mat is formed, causing poor retention. With a MSC of 3% or less it is not possible to achieve good retention even with large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ratios. With a MSC of 3%-4% higher retentions are possible provided the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ratio is correct. More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is required as the concentration of mud solids increase.</w:t>
            </w:r>
          </w:p>
        </w:tc>
      </w:tr>
      <w:tr w:rsidR="006561E3" w:rsidTr="006527C9">
        <w:tc>
          <w:tcPr>
            <w:tcW w:w="9242" w:type="dxa"/>
          </w:tcPr>
          <w:p w:rsidR="006561E3" w:rsidRPr="0041245C" w:rsidRDefault="00767B7C" w:rsidP="006055C5">
            <w:pPr>
              <w:pStyle w:val="ListParagraph"/>
              <w:numPr>
                <w:ilvl w:val="0"/>
                <w:numId w:val="30"/>
              </w:numPr>
              <w:contextualSpacing w:val="0"/>
              <w:jc w:val="both"/>
              <w:rPr>
                <w:rFonts w:ascii="Arial" w:hAnsi="Arial" w:cs="Arial"/>
                <w:b/>
                <w:sz w:val="22"/>
                <w:szCs w:val="22"/>
                <w:lang w:val="en-US"/>
              </w:rPr>
            </w:pPr>
            <w:r w:rsidRPr="0041245C">
              <w:rPr>
                <w:rFonts w:ascii="Arial" w:hAnsi="Arial" w:cs="Arial"/>
                <w:b/>
                <w:sz w:val="22"/>
                <w:szCs w:val="22"/>
                <w:lang w:val="en-US"/>
              </w:rPr>
              <w:t xml:space="preserve">Pickup </w:t>
            </w:r>
            <w:r w:rsidR="00A94116" w:rsidRPr="0041245C">
              <w:rPr>
                <w:rFonts w:ascii="Arial" w:hAnsi="Arial" w:cs="Arial"/>
                <w:b/>
                <w:sz w:val="22"/>
                <w:szCs w:val="22"/>
                <w:lang w:val="en-US"/>
              </w:rPr>
              <w:t>vacuum:</w:t>
            </w:r>
            <w:r w:rsidRPr="0041245C">
              <w:rPr>
                <w:rFonts w:ascii="Arial" w:hAnsi="Arial" w:cs="Arial"/>
                <w:b/>
                <w:sz w:val="22"/>
                <w:szCs w:val="22"/>
                <w:lang w:val="en-US"/>
              </w:rPr>
              <w:t xml:space="preserve"> </w:t>
            </w:r>
            <w:r w:rsidRPr="0041245C">
              <w:rPr>
                <w:rFonts w:ascii="Arial" w:hAnsi="Arial" w:cs="Arial"/>
                <w:sz w:val="22"/>
                <w:szCs w:val="22"/>
                <w:lang w:val="en-US"/>
              </w:rPr>
              <w:t xml:space="preserve">A low pickup vacuum allows the cake to build up gradually and form a porous cake that allows for effective washing. The pickup vacuum should not exceed - 20 </w:t>
            </w:r>
            <w:proofErr w:type="spellStart"/>
            <w:r w:rsidRPr="0041245C">
              <w:rPr>
                <w:rFonts w:ascii="Arial" w:hAnsi="Arial" w:cs="Arial"/>
                <w:sz w:val="22"/>
                <w:szCs w:val="22"/>
                <w:lang w:val="en-US"/>
              </w:rPr>
              <w:t>kPa</w:t>
            </w:r>
            <w:proofErr w:type="spellEnd"/>
            <w:r w:rsidRPr="0041245C">
              <w:rPr>
                <w:rFonts w:ascii="Arial" w:hAnsi="Arial" w:cs="Arial"/>
                <w:sz w:val="22"/>
                <w:szCs w:val="22"/>
                <w:lang w:val="en-US"/>
              </w:rPr>
              <w:t>. A high pickup vacuum results in cloudy filtrate due to the solids being sucked through the screen.</w:t>
            </w:r>
          </w:p>
        </w:tc>
      </w:tr>
      <w:tr w:rsidR="006561E3" w:rsidTr="006527C9">
        <w:tc>
          <w:tcPr>
            <w:tcW w:w="9242" w:type="dxa"/>
          </w:tcPr>
          <w:p w:rsidR="006561E3" w:rsidRPr="0041245C" w:rsidRDefault="00A94116" w:rsidP="006055C5">
            <w:pPr>
              <w:pStyle w:val="ListParagraph"/>
              <w:numPr>
                <w:ilvl w:val="0"/>
                <w:numId w:val="30"/>
              </w:numPr>
              <w:contextualSpacing w:val="0"/>
              <w:jc w:val="both"/>
              <w:rPr>
                <w:rFonts w:ascii="Arial" w:hAnsi="Arial" w:cs="Arial"/>
                <w:b/>
                <w:sz w:val="22"/>
                <w:szCs w:val="22"/>
                <w:lang w:val="en-US"/>
              </w:rPr>
            </w:pPr>
            <w:r w:rsidRPr="0041245C">
              <w:rPr>
                <w:rFonts w:ascii="Arial" w:hAnsi="Arial" w:cs="Arial"/>
                <w:b/>
                <w:sz w:val="22"/>
                <w:szCs w:val="22"/>
                <w:lang w:val="en-US"/>
              </w:rPr>
              <w:t xml:space="preserve">Filter speed: </w:t>
            </w:r>
            <w:r w:rsidRPr="0041245C">
              <w:rPr>
                <w:rFonts w:ascii="Arial" w:hAnsi="Arial" w:cs="Arial"/>
                <w:sz w:val="22"/>
                <w:szCs w:val="22"/>
                <w:lang w:val="en-US"/>
              </w:rPr>
              <w:t>The speed of the filter drum influences the formation of the cake. The maximum speed of the drum should be 1 revolution in 6 minutes. Filter speeds in excess of this will reduce the retention. The aim is to run the filter at an optimal speed to give the wash water sufficient time to displace the juice.</w:t>
            </w:r>
          </w:p>
        </w:tc>
      </w:tr>
    </w:tbl>
    <w:p w:rsidR="006055C5" w:rsidRDefault="006055C5" w:rsidP="006055C5">
      <w:pPr>
        <w:spacing w:after="240" w:line="360" w:lineRule="auto"/>
        <w:jc w:val="both"/>
        <w:rPr>
          <w:rFonts w:ascii="Arial" w:eastAsiaTheme="minorHAnsi" w:hAnsi="Arial" w:cs="Arial"/>
          <w:lang w:val="en-US"/>
        </w:rPr>
      </w:pPr>
    </w:p>
    <w:p w:rsidR="006561E3" w:rsidRDefault="006561E3" w:rsidP="0068191F">
      <w:pPr>
        <w:numPr>
          <w:ilvl w:val="0"/>
          <w:numId w:val="21"/>
        </w:numPr>
        <w:spacing w:after="240" w:line="360" w:lineRule="auto"/>
        <w:ind w:left="567" w:hanging="567"/>
        <w:jc w:val="both"/>
        <w:rPr>
          <w:rFonts w:ascii="Arial" w:eastAsiaTheme="minorHAnsi" w:hAnsi="Arial" w:cs="Arial"/>
          <w:lang w:val="en-US"/>
        </w:rPr>
      </w:pPr>
      <w:r>
        <w:rPr>
          <w:rFonts w:ascii="Arial" w:eastAsiaTheme="minorHAnsi" w:hAnsi="Arial" w:cs="Arial"/>
          <w:lang w:val="en-US"/>
        </w:rPr>
        <w:t>(a)  Why must the cake be washed?</w:t>
      </w:r>
      <w:r w:rsidRPr="00340936">
        <w:rPr>
          <w:rFonts w:ascii="Arial" w:eastAsiaTheme="minorHAnsi" w:hAnsi="Arial" w:cs="Arial"/>
          <w:lang w:val="en-US"/>
        </w:rPr>
        <w:t xml:space="preserve"> </w:t>
      </w:r>
      <w:r>
        <w:rPr>
          <w:rFonts w:ascii="Arial" w:eastAsiaTheme="minorHAnsi" w:hAnsi="Arial" w:cs="Arial"/>
          <w:lang w:val="en-US"/>
        </w:rPr>
        <w:t>(3)</w:t>
      </w:r>
    </w:p>
    <w:tbl>
      <w:tblPr>
        <w:tblStyle w:val="TableGrid"/>
        <w:tblW w:w="0" w:type="auto"/>
        <w:tblLook w:val="04A0" w:firstRow="1" w:lastRow="0" w:firstColumn="1" w:lastColumn="0" w:noHBand="0" w:noVBand="1"/>
      </w:tblPr>
      <w:tblGrid>
        <w:gridCol w:w="9242"/>
      </w:tblGrid>
      <w:tr w:rsidR="006561E3" w:rsidTr="006527C9">
        <w:tc>
          <w:tcPr>
            <w:tcW w:w="9242" w:type="dxa"/>
          </w:tcPr>
          <w:p w:rsidR="00A94116" w:rsidRDefault="00426A14" w:rsidP="006055C5">
            <w:pPr>
              <w:spacing w:after="0" w:line="240" w:lineRule="auto"/>
              <w:jc w:val="both"/>
              <w:rPr>
                <w:rFonts w:ascii="Arial" w:eastAsiaTheme="minorHAnsi" w:hAnsi="Arial" w:cs="Arial"/>
                <w:lang w:val="en-US"/>
              </w:rPr>
            </w:pPr>
            <w:r>
              <w:rPr>
                <w:rFonts w:ascii="Arial" w:eastAsiaTheme="minorHAnsi" w:hAnsi="Arial" w:cs="Arial"/>
                <w:lang w:val="en-US"/>
              </w:rPr>
              <w:t>T</w:t>
            </w:r>
            <w:r w:rsidR="00884CD9">
              <w:rPr>
                <w:rFonts w:ascii="Arial" w:eastAsiaTheme="minorHAnsi" w:hAnsi="Arial" w:cs="Arial"/>
                <w:lang w:val="en-US"/>
              </w:rPr>
              <w:t xml:space="preserve">o recover as much sucrose as possible </w:t>
            </w:r>
            <w:r w:rsidR="00A94116">
              <w:rPr>
                <w:rFonts w:ascii="Arial" w:eastAsiaTheme="minorHAnsi" w:hAnsi="Arial" w:cs="Arial"/>
                <w:lang w:val="en-US"/>
              </w:rPr>
              <w:t>from the clarifier mud  such as</w:t>
            </w:r>
          </w:p>
          <w:p w:rsidR="00A94116" w:rsidRPr="00E93259" w:rsidRDefault="00A94116" w:rsidP="006055C5">
            <w:pPr>
              <w:numPr>
                <w:ilvl w:val="0"/>
                <w:numId w:val="31"/>
              </w:numPr>
              <w:spacing w:after="0" w:line="240" w:lineRule="auto"/>
              <w:jc w:val="both"/>
              <w:rPr>
                <w:rFonts w:ascii="Arial" w:hAnsi="Arial" w:cs="Arial"/>
                <w:lang w:val="en-US"/>
              </w:rPr>
            </w:pPr>
            <w:r w:rsidRPr="00E93259">
              <w:rPr>
                <w:rFonts w:ascii="Arial" w:hAnsi="Arial" w:cs="Arial"/>
                <w:lang w:val="en-US"/>
              </w:rPr>
              <w:t>Sucrose % filter cake</w:t>
            </w:r>
          </w:p>
          <w:p w:rsidR="00A94116" w:rsidRPr="00E93259" w:rsidRDefault="00A94116" w:rsidP="006055C5">
            <w:pPr>
              <w:numPr>
                <w:ilvl w:val="0"/>
                <w:numId w:val="31"/>
              </w:numPr>
              <w:spacing w:after="0" w:line="240" w:lineRule="auto"/>
              <w:jc w:val="both"/>
              <w:rPr>
                <w:rFonts w:ascii="Arial" w:hAnsi="Arial" w:cs="Arial"/>
                <w:lang w:val="en-US"/>
              </w:rPr>
            </w:pPr>
            <w:r w:rsidRPr="00E93259">
              <w:rPr>
                <w:rFonts w:ascii="Arial" w:hAnsi="Arial" w:cs="Arial"/>
                <w:lang w:val="en-US"/>
              </w:rPr>
              <w:t>Filter cake % cane</w:t>
            </w:r>
          </w:p>
          <w:p w:rsidR="00A94116" w:rsidRDefault="00A94116" w:rsidP="006055C5">
            <w:pPr>
              <w:numPr>
                <w:ilvl w:val="0"/>
                <w:numId w:val="31"/>
              </w:numPr>
              <w:spacing w:after="0" w:line="240" w:lineRule="auto"/>
              <w:jc w:val="both"/>
              <w:rPr>
                <w:rFonts w:ascii="Arial" w:hAnsi="Arial" w:cs="Arial"/>
                <w:lang w:val="en-US"/>
              </w:rPr>
            </w:pPr>
            <w:r w:rsidRPr="00E93259">
              <w:rPr>
                <w:rFonts w:ascii="Arial" w:hAnsi="Arial" w:cs="Arial"/>
                <w:lang w:val="en-US"/>
              </w:rPr>
              <w:t>Purity drop b</w:t>
            </w:r>
            <w:r>
              <w:rPr>
                <w:rFonts w:ascii="Arial" w:hAnsi="Arial" w:cs="Arial"/>
                <w:lang w:val="en-US"/>
              </w:rPr>
              <w:t>etween clear juice and filtrate,</w:t>
            </w:r>
          </w:p>
          <w:p w:rsidR="006561E3" w:rsidRPr="00A94116" w:rsidRDefault="00A94116" w:rsidP="006055C5">
            <w:pPr>
              <w:spacing w:after="0" w:line="240" w:lineRule="auto"/>
              <w:jc w:val="both"/>
              <w:rPr>
                <w:rFonts w:ascii="Arial" w:hAnsi="Arial" w:cs="Arial"/>
                <w:lang w:val="en-US"/>
              </w:rPr>
            </w:pPr>
            <w:r w:rsidRPr="00A94116">
              <w:rPr>
                <w:rFonts w:ascii="Arial" w:eastAsiaTheme="minorHAnsi" w:hAnsi="Arial" w:cs="Arial"/>
                <w:lang w:val="en-US"/>
              </w:rPr>
              <w:t>And remove residual juice by displacement.</w:t>
            </w:r>
          </w:p>
        </w:tc>
      </w:tr>
    </w:tbl>
    <w:p w:rsidR="006055C5" w:rsidRPr="006055C5" w:rsidRDefault="006055C5" w:rsidP="006055C5">
      <w:pPr>
        <w:spacing w:after="240" w:line="360" w:lineRule="auto"/>
        <w:jc w:val="both"/>
        <w:rPr>
          <w:rFonts w:ascii="Arial" w:eastAsiaTheme="minorHAnsi" w:hAnsi="Arial" w:cs="Arial"/>
          <w:lang w:val="en-US"/>
        </w:rPr>
      </w:pPr>
    </w:p>
    <w:p w:rsidR="006561E3" w:rsidRPr="00340936" w:rsidRDefault="006561E3" w:rsidP="0068191F">
      <w:pPr>
        <w:pStyle w:val="ListParagraph"/>
        <w:numPr>
          <w:ilvl w:val="0"/>
          <w:numId w:val="22"/>
        </w:numPr>
        <w:spacing w:after="240" w:line="360" w:lineRule="auto"/>
        <w:contextualSpacing w:val="0"/>
        <w:jc w:val="both"/>
        <w:rPr>
          <w:rFonts w:ascii="Arial" w:eastAsiaTheme="minorHAnsi" w:hAnsi="Arial" w:cs="Arial"/>
          <w:sz w:val="22"/>
          <w:szCs w:val="22"/>
          <w:lang w:val="en-US"/>
        </w:rPr>
      </w:pPr>
      <w:r>
        <w:rPr>
          <w:rFonts w:ascii="Arial" w:eastAsiaTheme="minorHAnsi" w:hAnsi="Arial" w:cs="Arial"/>
          <w:sz w:val="22"/>
          <w:szCs w:val="22"/>
          <w:lang w:val="en-US"/>
        </w:rPr>
        <w:t xml:space="preserve">List </w:t>
      </w:r>
      <w:r w:rsidRPr="00340936">
        <w:rPr>
          <w:rFonts w:ascii="Arial" w:eastAsiaTheme="minorHAnsi" w:hAnsi="Arial" w:cs="Arial"/>
          <w:sz w:val="22"/>
          <w:szCs w:val="22"/>
          <w:lang w:val="en-US"/>
        </w:rPr>
        <w:t>7 factors that affect the washing performance</w:t>
      </w:r>
      <w:r>
        <w:rPr>
          <w:rFonts w:ascii="Arial" w:eastAsiaTheme="minorHAnsi" w:hAnsi="Arial" w:cs="Arial"/>
          <w:sz w:val="22"/>
          <w:szCs w:val="22"/>
          <w:lang w:val="en-US"/>
        </w:rPr>
        <w:t>. (14)</w:t>
      </w:r>
    </w:p>
    <w:tbl>
      <w:tblPr>
        <w:tblStyle w:val="TableGrid"/>
        <w:tblW w:w="9288" w:type="dxa"/>
        <w:tblLook w:val="04A0" w:firstRow="1" w:lastRow="0" w:firstColumn="1" w:lastColumn="0" w:noHBand="0" w:noVBand="1"/>
      </w:tblPr>
      <w:tblGrid>
        <w:gridCol w:w="9288"/>
      </w:tblGrid>
      <w:tr w:rsidR="00A94116" w:rsidTr="00554D8E">
        <w:tc>
          <w:tcPr>
            <w:tcW w:w="9288" w:type="dxa"/>
          </w:tcPr>
          <w:p w:rsidR="009861C2" w:rsidRPr="0041245C" w:rsidRDefault="009861C2" w:rsidP="006055C5">
            <w:pPr>
              <w:pStyle w:val="ListParagraph"/>
              <w:numPr>
                <w:ilvl w:val="0"/>
                <w:numId w:val="28"/>
              </w:numPr>
              <w:contextualSpacing w:val="0"/>
              <w:jc w:val="both"/>
              <w:rPr>
                <w:rFonts w:ascii="Arial" w:hAnsi="Arial" w:cs="Arial"/>
                <w:b/>
                <w:sz w:val="22"/>
                <w:szCs w:val="22"/>
              </w:rPr>
            </w:pPr>
            <w:r w:rsidRPr="0041245C">
              <w:rPr>
                <w:rFonts w:ascii="Arial" w:hAnsi="Arial" w:cs="Arial"/>
                <w:b/>
                <w:sz w:val="22"/>
                <w:szCs w:val="22"/>
              </w:rPr>
              <w:t>Wash water temperature:</w:t>
            </w:r>
            <w:r w:rsidRPr="0041245C">
              <w:rPr>
                <w:rFonts w:ascii="Arial" w:hAnsi="Arial" w:cs="Arial"/>
                <w:sz w:val="22"/>
                <w:szCs w:val="22"/>
                <w:lang w:val="en-US"/>
              </w:rPr>
              <w:t xml:space="preserve"> A low wash water temperature (below 70°C) reduces efficiency because of the solidification of waxes. These waxes solidify behind the screen and the screen and the wash water has difficulty in draining away. A too high water temperature can cause flashing at the filtrate pump.</w:t>
            </w:r>
          </w:p>
        </w:tc>
      </w:tr>
      <w:tr w:rsidR="00A94116" w:rsidTr="00554D8E">
        <w:tc>
          <w:tcPr>
            <w:tcW w:w="9288" w:type="dxa"/>
          </w:tcPr>
          <w:p w:rsidR="009861C2" w:rsidRPr="0041245C" w:rsidRDefault="009861C2" w:rsidP="006055C5">
            <w:pPr>
              <w:pStyle w:val="ListParagraph"/>
              <w:numPr>
                <w:ilvl w:val="0"/>
                <w:numId w:val="28"/>
              </w:numPr>
              <w:contextualSpacing w:val="0"/>
              <w:jc w:val="both"/>
              <w:rPr>
                <w:rFonts w:ascii="Arial" w:hAnsi="Arial" w:cs="Arial"/>
                <w:sz w:val="22"/>
                <w:szCs w:val="22"/>
              </w:rPr>
            </w:pPr>
            <w:r w:rsidRPr="0041245C">
              <w:rPr>
                <w:rFonts w:ascii="Arial" w:hAnsi="Arial" w:cs="Arial"/>
                <w:b/>
                <w:sz w:val="22"/>
                <w:szCs w:val="22"/>
              </w:rPr>
              <w:t>Pick–up vacuum:</w:t>
            </w:r>
            <w:r w:rsidRPr="0041245C">
              <w:rPr>
                <w:rFonts w:ascii="Arial" w:hAnsi="Arial" w:cs="Arial"/>
                <w:sz w:val="22"/>
                <w:szCs w:val="22"/>
                <w:lang w:val="en-US"/>
              </w:rPr>
              <w:t xml:space="preserve"> A low pick-up vacuum results in a porous cake with good washing properties. The pick-up vacuum must be less than -20 </w:t>
            </w:r>
            <w:proofErr w:type="spellStart"/>
            <w:r w:rsidRPr="0041245C">
              <w:rPr>
                <w:rFonts w:ascii="Arial" w:hAnsi="Arial" w:cs="Arial"/>
                <w:sz w:val="22"/>
                <w:szCs w:val="22"/>
                <w:lang w:val="en-US"/>
              </w:rPr>
              <w:t>kPa</w:t>
            </w:r>
            <w:proofErr w:type="spellEnd"/>
            <w:r w:rsidRPr="0041245C">
              <w:rPr>
                <w:rFonts w:ascii="Arial" w:hAnsi="Arial" w:cs="Arial"/>
                <w:sz w:val="22"/>
                <w:szCs w:val="22"/>
                <w:lang w:val="en-US"/>
              </w:rPr>
              <w:t xml:space="preserve"> gauge.</w:t>
            </w:r>
          </w:p>
        </w:tc>
      </w:tr>
      <w:tr w:rsidR="00A94116" w:rsidTr="00554D8E">
        <w:tc>
          <w:tcPr>
            <w:tcW w:w="9288" w:type="dxa"/>
          </w:tcPr>
          <w:p w:rsidR="009861C2" w:rsidRPr="0041245C" w:rsidRDefault="009861C2" w:rsidP="006055C5">
            <w:pPr>
              <w:pStyle w:val="ListParagraph"/>
              <w:numPr>
                <w:ilvl w:val="0"/>
                <w:numId w:val="28"/>
              </w:numPr>
              <w:contextualSpacing w:val="0"/>
              <w:jc w:val="both"/>
              <w:rPr>
                <w:rFonts w:ascii="Arial" w:hAnsi="Arial" w:cs="Arial"/>
                <w:b/>
                <w:sz w:val="22"/>
                <w:szCs w:val="22"/>
              </w:rPr>
            </w:pPr>
            <w:r w:rsidRPr="0041245C">
              <w:rPr>
                <w:rFonts w:ascii="Arial" w:hAnsi="Arial" w:cs="Arial"/>
                <w:b/>
                <w:sz w:val="22"/>
                <w:szCs w:val="22"/>
              </w:rPr>
              <w:t xml:space="preserve">Dry </w:t>
            </w:r>
            <w:proofErr w:type="spellStart"/>
            <w:r w:rsidRPr="0041245C">
              <w:rPr>
                <w:rFonts w:ascii="Arial" w:hAnsi="Arial" w:cs="Arial"/>
                <w:b/>
                <w:sz w:val="22"/>
                <w:szCs w:val="22"/>
              </w:rPr>
              <w:t>bagacillo</w:t>
            </w:r>
            <w:proofErr w:type="spellEnd"/>
            <w:r w:rsidRPr="0041245C">
              <w:rPr>
                <w:rFonts w:ascii="Arial" w:hAnsi="Arial" w:cs="Arial"/>
                <w:b/>
                <w:sz w:val="22"/>
                <w:szCs w:val="22"/>
              </w:rPr>
              <w:t xml:space="preserve"> % feed:</w:t>
            </w:r>
            <w:r w:rsidRPr="0041245C">
              <w:rPr>
                <w:rFonts w:ascii="Arial" w:hAnsi="Arial" w:cs="Arial"/>
                <w:sz w:val="22"/>
                <w:szCs w:val="22"/>
                <w:lang w:val="en-US"/>
              </w:rPr>
              <w:t xml:space="preserve"> If the dry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 feed exceeds 4% channeling of the cake will result which will reduce the washing efficiency.</w:t>
            </w:r>
          </w:p>
        </w:tc>
      </w:tr>
      <w:tr w:rsidR="00A94116" w:rsidTr="00554D8E">
        <w:tc>
          <w:tcPr>
            <w:tcW w:w="9288" w:type="dxa"/>
          </w:tcPr>
          <w:p w:rsidR="009861C2" w:rsidRPr="0041245C" w:rsidRDefault="009861C2" w:rsidP="006055C5">
            <w:pPr>
              <w:pStyle w:val="ListParagraph"/>
              <w:numPr>
                <w:ilvl w:val="0"/>
                <w:numId w:val="28"/>
              </w:numPr>
              <w:contextualSpacing w:val="0"/>
              <w:jc w:val="both"/>
              <w:rPr>
                <w:rFonts w:ascii="Arial" w:hAnsi="Arial" w:cs="Arial"/>
                <w:b/>
                <w:sz w:val="22"/>
                <w:szCs w:val="22"/>
              </w:rPr>
            </w:pPr>
            <w:r w:rsidRPr="0041245C">
              <w:rPr>
                <w:rFonts w:ascii="Arial" w:hAnsi="Arial" w:cs="Arial"/>
                <w:b/>
                <w:sz w:val="22"/>
                <w:szCs w:val="22"/>
              </w:rPr>
              <w:t>Filter speed</w:t>
            </w:r>
            <w:r w:rsidR="00554D8E" w:rsidRPr="0041245C">
              <w:rPr>
                <w:rFonts w:ascii="Arial" w:hAnsi="Arial" w:cs="Arial"/>
                <w:b/>
                <w:sz w:val="22"/>
                <w:szCs w:val="22"/>
              </w:rPr>
              <w:t xml:space="preserve">: </w:t>
            </w:r>
            <w:r w:rsidRPr="0041245C">
              <w:rPr>
                <w:rFonts w:ascii="Arial" w:hAnsi="Arial" w:cs="Arial"/>
                <w:sz w:val="22"/>
                <w:szCs w:val="22"/>
                <w:lang w:val="en-US"/>
              </w:rPr>
              <w:t>Low/slow filter speeds give the cake more exposure to the wash water which will improve the washing efficiency.</w:t>
            </w:r>
          </w:p>
        </w:tc>
      </w:tr>
      <w:tr w:rsidR="00A94116" w:rsidTr="00554D8E">
        <w:tc>
          <w:tcPr>
            <w:tcW w:w="9288" w:type="dxa"/>
          </w:tcPr>
          <w:p w:rsidR="009861C2" w:rsidRPr="0041245C" w:rsidRDefault="009861C2" w:rsidP="006055C5">
            <w:pPr>
              <w:pStyle w:val="ListParagraph"/>
              <w:numPr>
                <w:ilvl w:val="0"/>
                <w:numId w:val="29"/>
              </w:numPr>
              <w:contextualSpacing w:val="0"/>
              <w:jc w:val="both"/>
              <w:rPr>
                <w:rFonts w:ascii="Arial" w:hAnsi="Arial" w:cs="Arial"/>
                <w:b/>
                <w:sz w:val="22"/>
                <w:szCs w:val="22"/>
              </w:rPr>
            </w:pPr>
            <w:r w:rsidRPr="0041245C">
              <w:rPr>
                <w:rFonts w:ascii="Arial" w:hAnsi="Arial" w:cs="Arial"/>
                <w:b/>
                <w:sz w:val="22"/>
                <w:szCs w:val="22"/>
              </w:rPr>
              <w:t>High vacuum</w:t>
            </w:r>
            <w:r w:rsidR="00554D8E" w:rsidRPr="0041245C">
              <w:rPr>
                <w:rFonts w:ascii="Arial" w:hAnsi="Arial" w:cs="Arial"/>
                <w:b/>
                <w:sz w:val="22"/>
                <w:szCs w:val="22"/>
              </w:rPr>
              <w:t xml:space="preserve">: </w:t>
            </w:r>
            <w:r w:rsidRPr="0041245C">
              <w:rPr>
                <w:rFonts w:ascii="Arial" w:hAnsi="Arial" w:cs="Arial"/>
                <w:sz w:val="22"/>
                <w:szCs w:val="22"/>
                <w:lang w:val="en-US"/>
              </w:rPr>
              <w:t xml:space="preserve">A good vacuum (at least -60 </w:t>
            </w:r>
            <w:proofErr w:type="spellStart"/>
            <w:r w:rsidRPr="0041245C">
              <w:rPr>
                <w:rFonts w:ascii="Arial" w:hAnsi="Arial" w:cs="Arial"/>
                <w:sz w:val="22"/>
                <w:szCs w:val="22"/>
                <w:lang w:val="en-US"/>
              </w:rPr>
              <w:t>kPa</w:t>
            </w:r>
            <w:proofErr w:type="spellEnd"/>
            <w:r w:rsidRPr="0041245C">
              <w:rPr>
                <w:rFonts w:ascii="Arial" w:hAnsi="Arial" w:cs="Arial"/>
                <w:sz w:val="22"/>
                <w:szCs w:val="22"/>
                <w:lang w:val="en-US"/>
              </w:rPr>
              <w:t xml:space="preserve"> </w:t>
            </w:r>
            <w:proofErr w:type="gramStart"/>
            <w:r w:rsidRPr="0041245C">
              <w:rPr>
                <w:rFonts w:ascii="Arial" w:hAnsi="Arial" w:cs="Arial"/>
                <w:sz w:val="22"/>
                <w:szCs w:val="22"/>
                <w:lang w:val="en-US"/>
              </w:rPr>
              <w:t>gauge</w:t>
            </w:r>
            <w:proofErr w:type="gramEnd"/>
            <w:r w:rsidRPr="0041245C">
              <w:rPr>
                <w:rFonts w:ascii="Arial" w:hAnsi="Arial" w:cs="Arial"/>
                <w:sz w:val="22"/>
                <w:szCs w:val="22"/>
                <w:lang w:val="en-US"/>
              </w:rPr>
              <w:t xml:space="preserve">) will draw water through the cake with a greater force - thus improving efficiency. If the vacuum is too high (about -80 </w:t>
            </w:r>
            <w:proofErr w:type="spellStart"/>
            <w:r w:rsidRPr="0041245C">
              <w:rPr>
                <w:rFonts w:ascii="Arial" w:hAnsi="Arial" w:cs="Arial"/>
                <w:sz w:val="22"/>
                <w:szCs w:val="22"/>
                <w:lang w:val="en-US"/>
              </w:rPr>
              <w:t>kPa</w:t>
            </w:r>
            <w:proofErr w:type="spellEnd"/>
            <w:r w:rsidRPr="0041245C">
              <w:rPr>
                <w:rFonts w:ascii="Arial" w:hAnsi="Arial" w:cs="Arial"/>
                <w:sz w:val="22"/>
                <w:szCs w:val="22"/>
                <w:lang w:val="en-US"/>
              </w:rPr>
              <w:t xml:space="preserve"> gauge) there will be a possibility of flashing at the filtrate pump.</w:t>
            </w:r>
          </w:p>
        </w:tc>
      </w:tr>
      <w:tr w:rsidR="00A94116" w:rsidTr="00554D8E">
        <w:tc>
          <w:tcPr>
            <w:tcW w:w="9288" w:type="dxa"/>
          </w:tcPr>
          <w:p w:rsidR="009861C2" w:rsidRPr="0041245C" w:rsidRDefault="009861C2" w:rsidP="006055C5">
            <w:pPr>
              <w:pStyle w:val="ListParagraph"/>
              <w:numPr>
                <w:ilvl w:val="0"/>
                <w:numId w:val="29"/>
              </w:numPr>
              <w:contextualSpacing w:val="0"/>
              <w:jc w:val="both"/>
              <w:rPr>
                <w:rFonts w:ascii="Arial" w:hAnsi="Arial" w:cs="Arial"/>
                <w:b/>
                <w:sz w:val="22"/>
                <w:szCs w:val="22"/>
              </w:rPr>
            </w:pPr>
            <w:proofErr w:type="spellStart"/>
            <w:r w:rsidRPr="0041245C">
              <w:rPr>
                <w:rFonts w:ascii="Arial" w:hAnsi="Arial" w:cs="Arial"/>
                <w:b/>
                <w:sz w:val="22"/>
                <w:szCs w:val="22"/>
              </w:rPr>
              <w:t>Bagacillo</w:t>
            </w:r>
            <w:proofErr w:type="spellEnd"/>
            <w:r w:rsidRPr="0041245C">
              <w:rPr>
                <w:rFonts w:ascii="Arial" w:hAnsi="Arial" w:cs="Arial"/>
                <w:b/>
                <w:sz w:val="22"/>
                <w:szCs w:val="22"/>
              </w:rPr>
              <w:t xml:space="preserve"> quality</w:t>
            </w:r>
            <w:r w:rsidR="00554D8E" w:rsidRPr="0041245C">
              <w:rPr>
                <w:rFonts w:ascii="Arial" w:hAnsi="Arial" w:cs="Arial"/>
                <w:b/>
                <w:sz w:val="22"/>
                <w:szCs w:val="22"/>
              </w:rPr>
              <w:t xml:space="preserve">: </w:t>
            </w:r>
            <w:r w:rsidRPr="0041245C">
              <w:rPr>
                <w:rFonts w:ascii="Arial" w:hAnsi="Arial" w:cs="Arial"/>
                <w:sz w:val="22"/>
                <w:szCs w:val="22"/>
                <w:lang w:val="en-US"/>
              </w:rPr>
              <w:t xml:space="preserve">Fine </w:t>
            </w:r>
            <w:proofErr w:type="spellStart"/>
            <w:r w:rsidRPr="0041245C">
              <w:rPr>
                <w:rFonts w:ascii="Arial" w:hAnsi="Arial" w:cs="Arial"/>
                <w:sz w:val="22"/>
                <w:szCs w:val="22"/>
                <w:lang w:val="en-US"/>
              </w:rPr>
              <w:t>bagacillo</w:t>
            </w:r>
            <w:proofErr w:type="spellEnd"/>
            <w:r w:rsidRPr="0041245C">
              <w:rPr>
                <w:rFonts w:ascii="Arial" w:hAnsi="Arial" w:cs="Arial"/>
                <w:sz w:val="22"/>
                <w:szCs w:val="22"/>
                <w:lang w:val="en-US"/>
              </w:rPr>
              <w:t xml:space="preserve"> gives a cake through which the wash water will be easily drawn. The water will not run off but go through the cake and improve the removal of pol.</w:t>
            </w:r>
          </w:p>
        </w:tc>
      </w:tr>
      <w:tr w:rsidR="00A94116" w:rsidTr="00554D8E">
        <w:tc>
          <w:tcPr>
            <w:tcW w:w="9288" w:type="dxa"/>
          </w:tcPr>
          <w:p w:rsidR="009861C2" w:rsidRPr="0041245C" w:rsidRDefault="009861C2" w:rsidP="006055C5">
            <w:pPr>
              <w:pStyle w:val="ListParagraph"/>
              <w:numPr>
                <w:ilvl w:val="0"/>
                <w:numId w:val="29"/>
              </w:numPr>
              <w:contextualSpacing w:val="0"/>
              <w:jc w:val="both"/>
              <w:rPr>
                <w:rFonts w:ascii="Arial" w:hAnsi="Arial" w:cs="Arial"/>
                <w:b/>
                <w:sz w:val="22"/>
                <w:szCs w:val="22"/>
              </w:rPr>
            </w:pPr>
            <w:r w:rsidRPr="0041245C">
              <w:rPr>
                <w:rFonts w:ascii="Arial" w:hAnsi="Arial" w:cs="Arial"/>
                <w:b/>
                <w:sz w:val="22"/>
                <w:szCs w:val="22"/>
              </w:rPr>
              <w:t>Spray nozzles</w:t>
            </w:r>
            <w:r w:rsidR="00554D8E" w:rsidRPr="0041245C">
              <w:rPr>
                <w:rFonts w:ascii="Arial" w:hAnsi="Arial" w:cs="Arial"/>
                <w:b/>
                <w:sz w:val="22"/>
                <w:szCs w:val="22"/>
              </w:rPr>
              <w:t xml:space="preserve">: </w:t>
            </w:r>
            <w:r w:rsidRPr="0041245C">
              <w:rPr>
                <w:rFonts w:ascii="Arial" w:hAnsi="Arial" w:cs="Arial"/>
                <w:sz w:val="22"/>
                <w:szCs w:val="22"/>
                <w:lang w:val="en-US"/>
              </w:rPr>
              <w:t>Blocked nozzles stop the flow of water with no washing of the cake. Partially blocked nozzles cause the wash water to squirt out with considerable force. This results in channeling, excessive washing of part of the cake and dilution of filtrate. Nozzles should be checked regularly and cleaned whenever necessary.</w:t>
            </w:r>
          </w:p>
        </w:tc>
      </w:tr>
    </w:tbl>
    <w:p w:rsidR="00F37B0C" w:rsidRDefault="00F37B0C" w:rsidP="006561E3">
      <w:pPr>
        <w:spacing w:after="240" w:line="360" w:lineRule="auto"/>
        <w:jc w:val="both"/>
        <w:rPr>
          <w:rFonts w:ascii="Arial" w:hAnsi="Arial" w:cs="Arial"/>
        </w:rPr>
      </w:pPr>
    </w:p>
    <w:p w:rsidR="006561E3" w:rsidRDefault="00F37B0C" w:rsidP="00AF2C26">
      <w:pPr>
        <w:spacing w:after="0" w:line="240" w:lineRule="auto"/>
        <w:rPr>
          <w:rFonts w:ascii="Arial" w:hAnsi="Arial" w:cs="Arial"/>
        </w:rPr>
      </w:pPr>
      <w:r>
        <w:rPr>
          <w:rFonts w:ascii="Arial" w:hAnsi="Arial" w:cs="Arial"/>
        </w:rPr>
        <w:br w:type="page"/>
      </w:r>
    </w:p>
    <w:p w:rsidR="006561E3" w:rsidRPr="00DC0753" w:rsidRDefault="006561E3" w:rsidP="006055C5">
      <w:pPr>
        <w:pStyle w:val="Title"/>
      </w:pPr>
      <w:bookmarkStart w:id="37" w:name="_Toc506211912"/>
      <w:bookmarkStart w:id="38" w:name="_Toc531170158"/>
      <w:bookmarkStart w:id="39" w:name="_Toc8642722"/>
      <w:r>
        <w:lastRenderedPageBreak/>
        <w:t>CONCLUSION OF KNOWLEDGE MODULE 5</w:t>
      </w:r>
      <w:r w:rsidRPr="00DC0753">
        <w:t xml:space="preserve">: </w:t>
      </w:r>
      <w:bookmarkEnd w:id="37"/>
      <w:r>
        <w:t>SUGAR JUICE HANDLING AND CLARIFICATION</w:t>
      </w:r>
      <w:bookmarkEnd w:id="38"/>
      <w:bookmarkEnd w:id="39"/>
    </w:p>
    <w:p w:rsidR="006561E3" w:rsidRPr="009E71A8" w:rsidRDefault="006561E3" w:rsidP="006561E3">
      <w:pPr>
        <w:spacing w:after="240" w:line="360" w:lineRule="auto"/>
        <w:jc w:val="both"/>
        <w:rPr>
          <w:rFonts w:ascii="Arial" w:hAnsi="Arial" w:cs="Arial"/>
        </w:rPr>
      </w:pPr>
      <w:r w:rsidRPr="009E71A8">
        <w:rPr>
          <w:rFonts w:ascii="Arial" w:hAnsi="Arial" w:cs="Arial"/>
        </w:rPr>
        <w:t xml:space="preserve">Throughout this knowledge module </w:t>
      </w:r>
      <w:r>
        <w:rPr>
          <w:rFonts w:ascii="Arial" w:hAnsi="Arial" w:cs="Arial"/>
        </w:rPr>
        <w:t>the learner has</w:t>
      </w:r>
      <w:r w:rsidRPr="009E71A8">
        <w:rPr>
          <w:rFonts w:ascii="Arial" w:hAnsi="Arial" w:cs="Arial"/>
        </w:rPr>
        <w:t xml:space="preserve"> been provided opportunities to complete formative learning activities. </w:t>
      </w:r>
      <w:r>
        <w:rPr>
          <w:rFonts w:ascii="Arial" w:hAnsi="Arial" w:cs="Arial"/>
        </w:rPr>
        <w:t>They have captured their results in their</w:t>
      </w:r>
      <w:r w:rsidRPr="009E71A8">
        <w:rPr>
          <w:rFonts w:ascii="Arial" w:hAnsi="Arial" w:cs="Arial"/>
        </w:rPr>
        <w:t xml:space="preserve"> Learner Workbook</w:t>
      </w:r>
      <w:r>
        <w:rPr>
          <w:rFonts w:ascii="Arial" w:hAnsi="Arial" w:cs="Arial"/>
        </w:rPr>
        <w:t>s</w:t>
      </w:r>
      <w:r w:rsidRPr="009E71A8">
        <w:rPr>
          <w:rFonts w:ascii="Arial" w:hAnsi="Arial" w:cs="Arial"/>
        </w:rPr>
        <w:t xml:space="preserve">. </w:t>
      </w:r>
    </w:p>
    <w:p w:rsidR="006561E3" w:rsidRPr="009E71A8" w:rsidRDefault="006561E3" w:rsidP="006561E3">
      <w:pPr>
        <w:spacing w:after="240" w:line="360" w:lineRule="auto"/>
        <w:jc w:val="both"/>
        <w:rPr>
          <w:rFonts w:ascii="Arial" w:hAnsi="Arial" w:cs="Arial"/>
        </w:rPr>
      </w:pPr>
      <w:r w:rsidRPr="009E71A8">
        <w:rPr>
          <w:rFonts w:ascii="Arial" w:hAnsi="Arial" w:cs="Arial"/>
        </w:rPr>
        <w:t>The total marks for this Knowledge Module are as follows:</w:t>
      </w:r>
    </w:p>
    <w:tbl>
      <w:tblPr>
        <w:tblStyle w:val="TableGrid"/>
        <w:tblW w:w="0" w:type="auto"/>
        <w:jc w:val="center"/>
        <w:tblInd w:w="108" w:type="dxa"/>
        <w:tblLook w:val="04A0" w:firstRow="1" w:lastRow="0" w:firstColumn="1" w:lastColumn="0" w:noHBand="0" w:noVBand="1"/>
      </w:tblPr>
      <w:tblGrid>
        <w:gridCol w:w="5245"/>
        <w:gridCol w:w="1757"/>
        <w:gridCol w:w="2114"/>
      </w:tblGrid>
      <w:tr w:rsidR="006561E3" w:rsidRPr="00810625" w:rsidTr="006527C9">
        <w:trPr>
          <w:jc w:val="center"/>
        </w:trPr>
        <w:tc>
          <w:tcPr>
            <w:tcW w:w="5245" w:type="dxa"/>
            <w:vAlign w:val="center"/>
          </w:tcPr>
          <w:p w:rsidR="006561E3" w:rsidRPr="00810625" w:rsidRDefault="006561E3" w:rsidP="006527C9">
            <w:pPr>
              <w:spacing w:before="120" w:after="120" w:line="360" w:lineRule="auto"/>
              <w:jc w:val="center"/>
              <w:rPr>
                <w:rFonts w:ascii="Arial" w:hAnsi="Arial" w:cs="Arial"/>
                <w:b/>
              </w:rPr>
            </w:pPr>
            <w:r w:rsidRPr="00810625">
              <w:rPr>
                <w:rFonts w:ascii="Arial" w:hAnsi="Arial" w:cs="Arial"/>
                <w:b/>
              </w:rPr>
              <w:t>Knowledge Module</w:t>
            </w:r>
          </w:p>
        </w:tc>
        <w:tc>
          <w:tcPr>
            <w:tcW w:w="1757" w:type="dxa"/>
            <w:vAlign w:val="center"/>
          </w:tcPr>
          <w:p w:rsidR="006561E3" w:rsidRPr="00810625" w:rsidRDefault="006561E3" w:rsidP="006527C9">
            <w:pPr>
              <w:spacing w:before="120" w:after="120" w:line="360" w:lineRule="auto"/>
              <w:jc w:val="center"/>
              <w:rPr>
                <w:rFonts w:ascii="Arial" w:hAnsi="Arial" w:cs="Arial"/>
                <w:b/>
              </w:rPr>
            </w:pPr>
            <w:r w:rsidRPr="00810625">
              <w:rPr>
                <w:rFonts w:ascii="Arial" w:hAnsi="Arial" w:cs="Arial"/>
                <w:b/>
              </w:rPr>
              <w:t>Total Marks</w:t>
            </w:r>
          </w:p>
        </w:tc>
        <w:tc>
          <w:tcPr>
            <w:tcW w:w="2114" w:type="dxa"/>
            <w:vAlign w:val="center"/>
          </w:tcPr>
          <w:p w:rsidR="006561E3" w:rsidRPr="00810625" w:rsidRDefault="006561E3" w:rsidP="006527C9">
            <w:pPr>
              <w:spacing w:before="120" w:after="120" w:line="360" w:lineRule="auto"/>
              <w:jc w:val="center"/>
              <w:rPr>
                <w:rFonts w:ascii="Arial" w:hAnsi="Arial" w:cs="Arial"/>
                <w:b/>
              </w:rPr>
            </w:pPr>
            <w:r w:rsidRPr="00810625">
              <w:rPr>
                <w:rFonts w:ascii="Arial" w:hAnsi="Arial" w:cs="Arial"/>
                <w:b/>
              </w:rPr>
              <w:t>Marks attained</w:t>
            </w:r>
          </w:p>
        </w:tc>
      </w:tr>
      <w:tr w:rsidR="006561E3" w:rsidRPr="00810625" w:rsidTr="006527C9">
        <w:trPr>
          <w:jc w:val="center"/>
        </w:trPr>
        <w:tc>
          <w:tcPr>
            <w:tcW w:w="5245" w:type="dxa"/>
            <w:vAlign w:val="center"/>
          </w:tcPr>
          <w:p w:rsidR="006561E3" w:rsidRPr="0097472B" w:rsidRDefault="006561E3" w:rsidP="006527C9">
            <w:pPr>
              <w:spacing w:before="120" w:after="120" w:line="360" w:lineRule="auto"/>
              <w:ind w:left="360"/>
              <w:rPr>
                <w:rFonts w:ascii="Arial" w:hAnsi="Arial" w:cs="Arial"/>
              </w:rPr>
            </w:pPr>
            <w:r>
              <w:rPr>
                <w:rFonts w:ascii="Arial" w:hAnsi="Arial" w:cs="Arial"/>
              </w:rPr>
              <w:t>KM-05</w:t>
            </w:r>
            <w:r w:rsidRPr="0097472B">
              <w:rPr>
                <w:rFonts w:ascii="Arial" w:hAnsi="Arial" w:cs="Arial"/>
              </w:rPr>
              <w:t xml:space="preserve">-KT01: </w:t>
            </w:r>
            <w:r>
              <w:rPr>
                <w:rFonts w:ascii="Arial" w:hAnsi="Arial" w:cs="Arial"/>
              </w:rPr>
              <w:t xml:space="preserve">Juice heating </w:t>
            </w:r>
            <w:r w:rsidRPr="0097472B">
              <w:rPr>
                <w:rFonts w:ascii="Arial" w:hAnsi="Arial" w:cs="Arial"/>
              </w:rPr>
              <w:t>(40%)</w:t>
            </w:r>
          </w:p>
        </w:tc>
        <w:tc>
          <w:tcPr>
            <w:tcW w:w="1757" w:type="dxa"/>
            <w:vAlign w:val="center"/>
          </w:tcPr>
          <w:p w:rsidR="006561E3" w:rsidRPr="00810625" w:rsidRDefault="00502BF6" w:rsidP="006527C9">
            <w:pPr>
              <w:spacing w:before="120" w:after="120" w:line="360" w:lineRule="auto"/>
              <w:jc w:val="center"/>
              <w:rPr>
                <w:rFonts w:ascii="Arial" w:hAnsi="Arial" w:cs="Arial"/>
              </w:rPr>
            </w:pPr>
            <w:r>
              <w:rPr>
                <w:rFonts w:ascii="Arial" w:hAnsi="Arial" w:cs="Arial"/>
              </w:rPr>
              <w:t>75</w:t>
            </w:r>
          </w:p>
        </w:tc>
        <w:tc>
          <w:tcPr>
            <w:tcW w:w="2114" w:type="dxa"/>
            <w:vAlign w:val="center"/>
          </w:tcPr>
          <w:p w:rsidR="006561E3" w:rsidRPr="00810625" w:rsidRDefault="006561E3" w:rsidP="006527C9">
            <w:pPr>
              <w:spacing w:before="120" w:after="120" w:line="360" w:lineRule="auto"/>
              <w:jc w:val="center"/>
              <w:rPr>
                <w:rFonts w:ascii="Arial" w:hAnsi="Arial" w:cs="Arial"/>
              </w:rPr>
            </w:pPr>
          </w:p>
        </w:tc>
      </w:tr>
      <w:tr w:rsidR="006561E3" w:rsidRPr="00810625" w:rsidTr="006527C9">
        <w:trPr>
          <w:jc w:val="center"/>
        </w:trPr>
        <w:tc>
          <w:tcPr>
            <w:tcW w:w="5245" w:type="dxa"/>
            <w:vAlign w:val="center"/>
          </w:tcPr>
          <w:p w:rsidR="006561E3" w:rsidRPr="0097472B" w:rsidRDefault="006561E3" w:rsidP="006527C9">
            <w:pPr>
              <w:spacing w:before="120" w:after="120" w:line="360" w:lineRule="auto"/>
              <w:ind w:left="360"/>
              <w:rPr>
                <w:rFonts w:ascii="Arial" w:hAnsi="Arial" w:cs="Arial"/>
              </w:rPr>
            </w:pPr>
            <w:r>
              <w:rPr>
                <w:rFonts w:ascii="Arial" w:hAnsi="Arial" w:cs="Arial"/>
              </w:rPr>
              <w:t>KM-05</w:t>
            </w:r>
            <w:r w:rsidRPr="0097472B">
              <w:rPr>
                <w:rFonts w:ascii="Arial" w:hAnsi="Arial" w:cs="Arial"/>
              </w:rPr>
              <w:t xml:space="preserve">-KT02: </w:t>
            </w:r>
            <w:r>
              <w:rPr>
                <w:rFonts w:ascii="Arial" w:hAnsi="Arial" w:cs="Arial"/>
              </w:rPr>
              <w:t>Clarification</w:t>
            </w:r>
            <w:r w:rsidRPr="0097472B">
              <w:rPr>
                <w:rFonts w:ascii="Arial" w:hAnsi="Arial" w:cs="Arial"/>
              </w:rPr>
              <w:t xml:space="preserve"> (</w:t>
            </w:r>
            <w:r>
              <w:rPr>
                <w:rFonts w:ascii="Arial" w:hAnsi="Arial" w:cs="Arial"/>
              </w:rPr>
              <w:t>40</w:t>
            </w:r>
            <w:r w:rsidRPr="0097472B">
              <w:rPr>
                <w:rFonts w:ascii="Arial" w:hAnsi="Arial" w:cs="Arial"/>
              </w:rPr>
              <w:t>%)</w:t>
            </w:r>
          </w:p>
        </w:tc>
        <w:tc>
          <w:tcPr>
            <w:tcW w:w="1757" w:type="dxa"/>
            <w:vAlign w:val="center"/>
          </w:tcPr>
          <w:p w:rsidR="006561E3" w:rsidRPr="00810625" w:rsidRDefault="00B31A3D" w:rsidP="006527C9">
            <w:pPr>
              <w:spacing w:before="120" w:after="120" w:line="360" w:lineRule="auto"/>
              <w:jc w:val="center"/>
              <w:rPr>
                <w:rFonts w:ascii="Arial" w:hAnsi="Arial" w:cs="Arial"/>
              </w:rPr>
            </w:pPr>
            <w:r>
              <w:rPr>
                <w:rFonts w:ascii="Arial" w:hAnsi="Arial" w:cs="Arial"/>
              </w:rPr>
              <w:t>191</w:t>
            </w:r>
          </w:p>
        </w:tc>
        <w:tc>
          <w:tcPr>
            <w:tcW w:w="2114" w:type="dxa"/>
            <w:vAlign w:val="center"/>
          </w:tcPr>
          <w:p w:rsidR="006561E3" w:rsidRPr="00810625" w:rsidRDefault="006561E3" w:rsidP="006527C9">
            <w:pPr>
              <w:spacing w:before="120" w:after="120" w:line="360" w:lineRule="auto"/>
              <w:jc w:val="center"/>
              <w:rPr>
                <w:rFonts w:ascii="Arial" w:hAnsi="Arial" w:cs="Arial"/>
              </w:rPr>
            </w:pPr>
          </w:p>
        </w:tc>
      </w:tr>
      <w:tr w:rsidR="006561E3" w:rsidRPr="00810625" w:rsidTr="006527C9">
        <w:trPr>
          <w:jc w:val="center"/>
        </w:trPr>
        <w:tc>
          <w:tcPr>
            <w:tcW w:w="5245" w:type="dxa"/>
            <w:vAlign w:val="center"/>
          </w:tcPr>
          <w:p w:rsidR="006561E3" w:rsidRPr="0097472B" w:rsidRDefault="006561E3" w:rsidP="006527C9">
            <w:pPr>
              <w:spacing w:before="120" w:after="120" w:line="360" w:lineRule="auto"/>
              <w:ind w:left="360"/>
              <w:rPr>
                <w:rFonts w:ascii="Arial" w:hAnsi="Arial" w:cs="Arial"/>
              </w:rPr>
            </w:pPr>
            <w:r>
              <w:rPr>
                <w:rFonts w:ascii="Arial" w:hAnsi="Arial" w:cs="Arial"/>
              </w:rPr>
              <w:t>KM-05</w:t>
            </w:r>
            <w:r w:rsidRPr="0097472B">
              <w:rPr>
                <w:rFonts w:ascii="Arial" w:hAnsi="Arial" w:cs="Arial"/>
              </w:rPr>
              <w:t xml:space="preserve">-KT03: </w:t>
            </w:r>
            <w:r>
              <w:rPr>
                <w:rFonts w:ascii="Arial" w:hAnsi="Arial" w:cs="Arial"/>
              </w:rPr>
              <w:t>Problem solving (2</w:t>
            </w:r>
            <w:r w:rsidRPr="0097472B">
              <w:rPr>
                <w:rFonts w:ascii="Arial" w:hAnsi="Arial" w:cs="Arial"/>
              </w:rPr>
              <w:t>0%)</w:t>
            </w:r>
            <w:r>
              <w:rPr>
                <w:rFonts w:ascii="Arial" w:hAnsi="Arial" w:cs="Arial"/>
              </w:rPr>
              <w:t xml:space="preserve"> (Included above)</w:t>
            </w:r>
          </w:p>
        </w:tc>
        <w:tc>
          <w:tcPr>
            <w:tcW w:w="1757" w:type="dxa"/>
            <w:vAlign w:val="center"/>
          </w:tcPr>
          <w:p w:rsidR="006561E3" w:rsidRPr="00810625" w:rsidRDefault="006561E3" w:rsidP="006527C9">
            <w:pPr>
              <w:spacing w:before="120" w:after="120" w:line="360" w:lineRule="auto"/>
              <w:jc w:val="center"/>
              <w:rPr>
                <w:rFonts w:ascii="Arial" w:hAnsi="Arial" w:cs="Arial"/>
              </w:rPr>
            </w:pPr>
          </w:p>
        </w:tc>
        <w:tc>
          <w:tcPr>
            <w:tcW w:w="2114" w:type="dxa"/>
            <w:vAlign w:val="center"/>
          </w:tcPr>
          <w:p w:rsidR="006561E3" w:rsidRPr="00810625" w:rsidRDefault="006561E3" w:rsidP="006527C9">
            <w:pPr>
              <w:spacing w:before="120" w:after="120" w:line="360" w:lineRule="auto"/>
              <w:jc w:val="center"/>
              <w:rPr>
                <w:rFonts w:ascii="Arial" w:hAnsi="Arial" w:cs="Arial"/>
              </w:rPr>
            </w:pPr>
          </w:p>
        </w:tc>
      </w:tr>
      <w:tr w:rsidR="006561E3" w:rsidRPr="00810625" w:rsidTr="006527C9">
        <w:trPr>
          <w:jc w:val="center"/>
        </w:trPr>
        <w:tc>
          <w:tcPr>
            <w:tcW w:w="5245" w:type="dxa"/>
            <w:vAlign w:val="center"/>
          </w:tcPr>
          <w:p w:rsidR="006561E3" w:rsidRPr="00810625" w:rsidRDefault="006561E3" w:rsidP="006527C9">
            <w:pPr>
              <w:spacing w:before="120" w:after="120" w:line="360" w:lineRule="auto"/>
              <w:jc w:val="center"/>
              <w:rPr>
                <w:rFonts w:ascii="Arial" w:hAnsi="Arial" w:cs="Arial"/>
                <w:b/>
              </w:rPr>
            </w:pPr>
            <w:r w:rsidRPr="00810625">
              <w:rPr>
                <w:rFonts w:ascii="Arial" w:hAnsi="Arial" w:cs="Arial"/>
                <w:b/>
              </w:rPr>
              <w:t>Total Marks</w:t>
            </w:r>
          </w:p>
        </w:tc>
        <w:tc>
          <w:tcPr>
            <w:tcW w:w="1757" w:type="dxa"/>
            <w:vAlign w:val="center"/>
          </w:tcPr>
          <w:p w:rsidR="006561E3" w:rsidRPr="00810625" w:rsidRDefault="00B31A3D" w:rsidP="006527C9">
            <w:pPr>
              <w:spacing w:before="120" w:after="120" w:line="360" w:lineRule="auto"/>
              <w:jc w:val="center"/>
              <w:rPr>
                <w:rFonts w:ascii="Arial" w:hAnsi="Arial" w:cs="Arial"/>
                <w:b/>
              </w:rPr>
            </w:pPr>
            <w:r>
              <w:rPr>
                <w:rFonts w:ascii="Arial" w:hAnsi="Arial" w:cs="Arial"/>
                <w:b/>
              </w:rPr>
              <w:t>266</w:t>
            </w:r>
            <w:r w:rsidR="006561E3">
              <w:rPr>
                <w:rFonts w:ascii="Arial" w:hAnsi="Arial" w:cs="Arial"/>
                <w:b/>
              </w:rPr>
              <w:t xml:space="preserve"> </w:t>
            </w:r>
            <w:r w:rsidR="006561E3" w:rsidRPr="009F2DEC">
              <w:rPr>
                <w:rFonts w:ascii="Arial" w:hAnsi="Arial" w:cs="Arial"/>
                <w:b/>
              </w:rPr>
              <w:t>marks</w:t>
            </w:r>
          </w:p>
        </w:tc>
        <w:tc>
          <w:tcPr>
            <w:tcW w:w="2114" w:type="dxa"/>
            <w:vAlign w:val="center"/>
          </w:tcPr>
          <w:p w:rsidR="006561E3" w:rsidRPr="00810625" w:rsidRDefault="006561E3" w:rsidP="006527C9">
            <w:pPr>
              <w:spacing w:before="120" w:after="120" w:line="360" w:lineRule="auto"/>
              <w:jc w:val="center"/>
              <w:rPr>
                <w:rFonts w:ascii="Arial" w:hAnsi="Arial" w:cs="Arial"/>
                <w:b/>
              </w:rPr>
            </w:pPr>
          </w:p>
        </w:tc>
      </w:tr>
    </w:tbl>
    <w:p w:rsidR="00E049E7" w:rsidRPr="00810625" w:rsidRDefault="00E049E7" w:rsidP="00E049E7"/>
    <w:p w:rsidR="00E049E7" w:rsidRDefault="00E049E7" w:rsidP="00E049E7">
      <w:pPr>
        <w:spacing w:after="0" w:line="240" w:lineRule="auto"/>
      </w:pPr>
      <w:r>
        <w:br w:type="page"/>
      </w:r>
    </w:p>
    <w:p w:rsidR="00B93A6E" w:rsidRPr="00E049E7" w:rsidRDefault="00B93A6E" w:rsidP="006055C5">
      <w:pPr>
        <w:pStyle w:val="Title"/>
      </w:pPr>
      <w:bookmarkStart w:id="40" w:name="_Toc8642723"/>
      <w:r w:rsidRPr="00E049E7">
        <w:lastRenderedPageBreak/>
        <w:t>SUMMATIVE ASSESSMENT ACTIVITIES AND MODEL ANSWERS</w:t>
      </w:r>
      <w:bookmarkEnd w:id="40"/>
    </w:p>
    <w:p w:rsidR="001A67F5" w:rsidRPr="00B93A6E" w:rsidRDefault="001A67F5" w:rsidP="002C2761">
      <w:pPr>
        <w:spacing w:after="240" w:line="360" w:lineRule="auto"/>
        <w:jc w:val="both"/>
        <w:rPr>
          <w:rFonts w:ascii="Arial" w:hAnsi="Arial" w:cs="Arial"/>
        </w:rPr>
      </w:pPr>
      <w:r w:rsidRPr="00B93A6E">
        <w:rPr>
          <w:rFonts w:ascii="Arial" w:hAnsi="Arial" w:cs="Arial"/>
        </w:rPr>
        <w:t xml:space="preserve">The learner is now required to complete the Summative Assessment (Multiple </w:t>
      </w:r>
      <w:proofErr w:type="gramStart"/>
      <w:r w:rsidRPr="00B93A6E">
        <w:rPr>
          <w:rFonts w:ascii="Arial" w:hAnsi="Arial" w:cs="Arial"/>
        </w:rPr>
        <w:t>choice</w:t>
      </w:r>
      <w:proofErr w:type="gramEnd"/>
      <w:r w:rsidRPr="00B93A6E">
        <w:rPr>
          <w:rFonts w:ascii="Arial" w:hAnsi="Arial" w:cs="Arial"/>
        </w:rPr>
        <w:t>).</w:t>
      </w:r>
    </w:p>
    <w:p w:rsidR="001A67F5" w:rsidRPr="00450EC6" w:rsidRDefault="001A67F5" w:rsidP="002C2761">
      <w:pPr>
        <w:spacing w:after="240" w:line="360" w:lineRule="auto"/>
        <w:jc w:val="both"/>
        <w:rPr>
          <w:rFonts w:ascii="Arial" w:hAnsi="Arial" w:cs="Arial"/>
          <w:b/>
        </w:rPr>
      </w:pPr>
      <w:r w:rsidRPr="00450EC6">
        <w:rPr>
          <w:rFonts w:ascii="Arial" w:hAnsi="Arial" w:cs="Arial"/>
          <w:b/>
        </w:rPr>
        <w:t>Facilitator instructions:</w:t>
      </w:r>
    </w:p>
    <w:p w:rsidR="00450EC6" w:rsidRDefault="00450EC6" w:rsidP="00450EC6">
      <w:pPr>
        <w:spacing w:after="240" w:line="360" w:lineRule="auto"/>
        <w:jc w:val="both"/>
        <w:rPr>
          <w:rFonts w:ascii="Arial" w:hAnsi="Arial" w:cs="Arial"/>
        </w:rPr>
      </w:pPr>
      <w:r>
        <w:rPr>
          <w:rFonts w:ascii="Arial" w:hAnsi="Arial" w:cs="Arial"/>
        </w:rPr>
        <w:t xml:space="preserve">Once the facilitation of </w:t>
      </w:r>
      <w:r w:rsidR="00F85D35">
        <w:rPr>
          <w:rFonts w:ascii="Arial" w:hAnsi="Arial" w:cs="Arial"/>
        </w:rPr>
        <w:t>this Knowledge Module</w:t>
      </w:r>
      <w:r>
        <w:rPr>
          <w:rFonts w:ascii="Arial" w:hAnsi="Arial" w:cs="Arial"/>
        </w:rPr>
        <w:t xml:space="preserve"> is completed:</w:t>
      </w:r>
    </w:p>
    <w:p w:rsidR="00450EC6" w:rsidRDefault="00450EC6" w:rsidP="007C4FCD">
      <w:pPr>
        <w:numPr>
          <w:ilvl w:val="0"/>
          <w:numId w:val="6"/>
        </w:numPr>
        <w:spacing w:after="240" w:line="360" w:lineRule="auto"/>
        <w:jc w:val="both"/>
        <w:rPr>
          <w:rFonts w:ascii="Arial" w:hAnsi="Arial" w:cs="Arial"/>
        </w:rPr>
      </w:pPr>
      <w:r>
        <w:rPr>
          <w:rFonts w:ascii="Arial" w:hAnsi="Arial" w:cs="Arial"/>
        </w:rPr>
        <w:t xml:space="preserve">Allow the </w:t>
      </w:r>
      <w:proofErr w:type="gramStart"/>
      <w:r>
        <w:rPr>
          <w:rFonts w:ascii="Arial" w:hAnsi="Arial" w:cs="Arial"/>
        </w:rPr>
        <w:t>learners</w:t>
      </w:r>
      <w:proofErr w:type="gramEnd"/>
      <w:r>
        <w:rPr>
          <w:rFonts w:ascii="Arial" w:hAnsi="Arial" w:cs="Arial"/>
        </w:rPr>
        <w:t xml:space="preserve"> time to complete their </w:t>
      </w:r>
      <w:r w:rsidR="00F85D35">
        <w:rPr>
          <w:rFonts w:ascii="Arial" w:hAnsi="Arial" w:cs="Arial"/>
        </w:rPr>
        <w:t>Learner Workbooks (8</w:t>
      </w:r>
      <w:r w:rsidR="00E049E7">
        <w:rPr>
          <w:rFonts w:ascii="Arial" w:hAnsi="Arial" w:cs="Arial"/>
        </w:rPr>
        <w:t xml:space="preserve"> hours)</w:t>
      </w:r>
      <w:r>
        <w:rPr>
          <w:rFonts w:ascii="Arial" w:hAnsi="Arial" w:cs="Arial"/>
        </w:rPr>
        <w:t>. There should be no blank activities and all activities should be completed in pen.</w:t>
      </w:r>
    </w:p>
    <w:p w:rsidR="00450EC6" w:rsidRPr="00E049E7" w:rsidRDefault="00450EC6" w:rsidP="007C4FCD">
      <w:pPr>
        <w:numPr>
          <w:ilvl w:val="0"/>
          <w:numId w:val="6"/>
        </w:numPr>
        <w:spacing w:after="240" w:line="360" w:lineRule="auto"/>
        <w:jc w:val="both"/>
        <w:rPr>
          <w:rFonts w:ascii="Arial" w:hAnsi="Arial" w:cs="Arial"/>
        </w:rPr>
      </w:pPr>
      <w:r w:rsidRPr="00E049E7">
        <w:rPr>
          <w:rFonts w:ascii="Arial" w:hAnsi="Arial" w:cs="Arial"/>
        </w:rPr>
        <w:t>The Summative Assessment Guide is then handed to each learner and the S</w:t>
      </w:r>
      <w:r w:rsidR="00FD4EB3">
        <w:rPr>
          <w:rFonts w:ascii="Arial" w:hAnsi="Arial" w:cs="Arial"/>
        </w:rPr>
        <w:t>ummative Assessment is done (2</w:t>
      </w:r>
      <w:r w:rsidRPr="00E049E7">
        <w:rPr>
          <w:rFonts w:ascii="Arial" w:hAnsi="Arial" w:cs="Arial"/>
        </w:rPr>
        <w:t xml:space="preserve"> hours)</w:t>
      </w:r>
    </w:p>
    <w:p w:rsidR="00450EC6" w:rsidRDefault="00F85D35" w:rsidP="007C4FCD">
      <w:pPr>
        <w:numPr>
          <w:ilvl w:val="0"/>
          <w:numId w:val="6"/>
        </w:numPr>
        <w:spacing w:after="240" w:line="360" w:lineRule="auto"/>
        <w:jc w:val="both"/>
        <w:rPr>
          <w:rFonts w:ascii="Arial" w:hAnsi="Arial" w:cs="Arial"/>
        </w:rPr>
      </w:pPr>
      <w:r>
        <w:rPr>
          <w:rFonts w:ascii="Arial" w:hAnsi="Arial" w:cs="Arial"/>
        </w:rPr>
        <w:t>It should take approximately 16 hours to mark each Learner Workbook</w:t>
      </w:r>
      <w:r w:rsidR="00450EC6">
        <w:rPr>
          <w:rFonts w:ascii="Arial" w:hAnsi="Arial" w:cs="Arial"/>
        </w:rPr>
        <w:t>.</w:t>
      </w:r>
    </w:p>
    <w:p w:rsidR="00450EC6" w:rsidRDefault="00F85D35" w:rsidP="007C4FCD">
      <w:pPr>
        <w:numPr>
          <w:ilvl w:val="0"/>
          <w:numId w:val="6"/>
        </w:numPr>
        <w:spacing w:after="240" w:line="360" w:lineRule="auto"/>
        <w:jc w:val="both"/>
        <w:rPr>
          <w:rFonts w:ascii="Arial" w:hAnsi="Arial" w:cs="Arial"/>
        </w:rPr>
      </w:pPr>
      <w:r>
        <w:rPr>
          <w:rFonts w:ascii="Arial" w:hAnsi="Arial" w:cs="Arial"/>
        </w:rPr>
        <w:t>Insert</w:t>
      </w:r>
      <w:r w:rsidR="00450EC6" w:rsidRPr="001A67F5">
        <w:rPr>
          <w:rFonts w:ascii="Arial" w:hAnsi="Arial" w:cs="Arial"/>
        </w:rPr>
        <w:t xml:space="preserve"> the marks obtained </w:t>
      </w:r>
      <w:r>
        <w:rPr>
          <w:rFonts w:ascii="Arial" w:hAnsi="Arial" w:cs="Arial"/>
        </w:rPr>
        <w:t xml:space="preserve">for each Knowledge Module </w:t>
      </w:r>
      <w:r w:rsidR="00450EC6" w:rsidRPr="001A67F5">
        <w:rPr>
          <w:rFonts w:ascii="Arial" w:hAnsi="Arial" w:cs="Arial"/>
        </w:rPr>
        <w:t>into the Summative Assessment Guide of each learner in the space provided.</w:t>
      </w:r>
    </w:p>
    <w:p w:rsidR="00450EC6" w:rsidRDefault="00450EC6" w:rsidP="007C4FCD">
      <w:pPr>
        <w:numPr>
          <w:ilvl w:val="0"/>
          <w:numId w:val="6"/>
        </w:numPr>
        <w:spacing w:after="240" w:line="360" w:lineRule="auto"/>
        <w:jc w:val="both"/>
        <w:rPr>
          <w:rFonts w:ascii="Arial" w:hAnsi="Arial" w:cs="Arial"/>
        </w:rPr>
      </w:pPr>
      <w:r>
        <w:rPr>
          <w:rFonts w:ascii="Arial" w:hAnsi="Arial" w:cs="Arial"/>
        </w:rPr>
        <w:t>Tally the total marks and complete the Summative Assessment Guide of each learner.</w:t>
      </w:r>
    </w:p>
    <w:p w:rsidR="00450EC6" w:rsidRDefault="00450EC6" w:rsidP="007C4FCD">
      <w:pPr>
        <w:numPr>
          <w:ilvl w:val="0"/>
          <w:numId w:val="6"/>
        </w:numPr>
        <w:spacing w:after="240" w:line="360" w:lineRule="auto"/>
        <w:jc w:val="both"/>
        <w:rPr>
          <w:rFonts w:ascii="Arial" w:hAnsi="Arial" w:cs="Arial"/>
        </w:rPr>
      </w:pPr>
      <w:r>
        <w:rPr>
          <w:rFonts w:ascii="Arial" w:hAnsi="Arial" w:cs="Arial"/>
        </w:rPr>
        <w:t>Hand out each Summative Assessment Guide for final learner feedback and signing.</w:t>
      </w:r>
    </w:p>
    <w:p w:rsidR="00450EC6" w:rsidRPr="001A67F5" w:rsidRDefault="00450EC6" w:rsidP="007C4FCD">
      <w:pPr>
        <w:numPr>
          <w:ilvl w:val="0"/>
          <w:numId w:val="6"/>
        </w:numPr>
        <w:spacing w:after="240" w:line="360" w:lineRule="auto"/>
        <w:jc w:val="both"/>
        <w:rPr>
          <w:rFonts w:ascii="Arial" w:hAnsi="Arial" w:cs="Arial"/>
        </w:rPr>
      </w:pPr>
      <w:r>
        <w:rPr>
          <w:rFonts w:ascii="Arial" w:hAnsi="Arial" w:cs="Arial"/>
        </w:rPr>
        <w:t>Prepare certificates for the programme as required.</w:t>
      </w:r>
    </w:p>
    <w:p w:rsidR="00FD4C12" w:rsidRDefault="00FD4C12">
      <w:pPr>
        <w:spacing w:after="0" w:line="240" w:lineRule="auto"/>
        <w:rPr>
          <w:rFonts w:ascii="Arial" w:hAnsi="Arial" w:cs="Arial"/>
          <w:b/>
        </w:rPr>
      </w:pPr>
      <w:r>
        <w:rPr>
          <w:rFonts w:ascii="Arial" w:hAnsi="Arial" w:cs="Arial"/>
          <w:b/>
        </w:rPr>
        <w:br w:type="page"/>
      </w:r>
    </w:p>
    <w:p w:rsidR="00FD4C12" w:rsidRDefault="00FD4C12" w:rsidP="006055C5">
      <w:pPr>
        <w:pStyle w:val="Title"/>
      </w:pPr>
      <w:bookmarkStart w:id="41" w:name="_Toc8642724"/>
      <w:r w:rsidRPr="00FD4C12">
        <w:lastRenderedPageBreak/>
        <w:t>WRITTEN ASSESSMENT</w:t>
      </w:r>
      <w:bookmarkEnd w:id="41"/>
    </w:p>
    <w:tbl>
      <w:tblPr>
        <w:tblW w:w="9381" w:type="dxa"/>
        <w:tblBorders>
          <w:top w:val="single" w:sz="8" w:space="0" w:color="C0504D"/>
          <w:bottom w:val="single" w:sz="8" w:space="0" w:color="C0504D"/>
        </w:tblBorders>
        <w:tblLook w:val="04A0" w:firstRow="1" w:lastRow="0" w:firstColumn="1" w:lastColumn="0" w:noHBand="0" w:noVBand="1"/>
      </w:tblPr>
      <w:tblGrid>
        <w:gridCol w:w="1518"/>
        <w:gridCol w:w="6575"/>
        <w:gridCol w:w="1288"/>
      </w:tblGrid>
      <w:tr w:rsidR="00924BAF" w:rsidRPr="001C7483" w:rsidTr="006055C5">
        <w:trPr>
          <w:gridAfter w:val="1"/>
          <w:wAfter w:w="1288" w:type="dxa"/>
          <w:trHeight w:val="567"/>
        </w:trPr>
        <w:tc>
          <w:tcPr>
            <w:tcW w:w="1518" w:type="dxa"/>
            <w:tcBorders>
              <w:top w:val="single" w:sz="8" w:space="0" w:color="C0504D"/>
              <w:bottom w:val="single" w:sz="8" w:space="0" w:color="C0504D"/>
            </w:tcBorders>
            <w:shd w:val="clear" w:color="auto" w:fill="auto"/>
            <w:vAlign w:val="center"/>
          </w:tcPr>
          <w:p w:rsidR="00924BAF" w:rsidRPr="001C7483" w:rsidRDefault="00924BAF" w:rsidP="006055C5">
            <w:pPr>
              <w:spacing w:after="0" w:line="240" w:lineRule="auto"/>
              <w:rPr>
                <w:rFonts w:ascii="Arial" w:eastAsia="Times New Roman" w:hAnsi="Arial" w:cs="Arial"/>
                <w:b/>
                <w:bCs/>
                <w:lang w:val="en-US"/>
              </w:rPr>
            </w:pPr>
            <w:r w:rsidRPr="001C7483">
              <w:rPr>
                <w:rFonts w:ascii="Arial" w:eastAsia="Times New Roman" w:hAnsi="Arial" w:cs="Arial"/>
                <w:b/>
                <w:bCs/>
                <w:lang w:val="en-US"/>
              </w:rPr>
              <w:t>Scope of Assessment</w:t>
            </w:r>
          </w:p>
        </w:tc>
        <w:tc>
          <w:tcPr>
            <w:tcW w:w="6575" w:type="dxa"/>
            <w:tcBorders>
              <w:top w:val="single" w:sz="8" w:space="0" w:color="C0504D"/>
              <w:bottom w:val="single" w:sz="8" w:space="0" w:color="C0504D"/>
            </w:tcBorders>
            <w:shd w:val="clear" w:color="auto" w:fill="auto"/>
            <w:vAlign w:val="center"/>
          </w:tcPr>
          <w:p w:rsidR="00924BAF" w:rsidRPr="001C7483" w:rsidRDefault="00924BAF" w:rsidP="006055C5">
            <w:pPr>
              <w:spacing w:after="0" w:line="240" w:lineRule="auto"/>
              <w:rPr>
                <w:rFonts w:ascii="Arial" w:eastAsia="Times New Roman" w:hAnsi="Arial" w:cs="Arial"/>
                <w:b/>
                <w:bCs/>
                <w:lang w:val="en-US"/>
              </w:rPr>
            </w:pPr>
            <w:r w:rsidRPr="001C7483">
              <w:rPr>
                <w:rFonts w:ascii="Arial" w:eastAsia="Times New Roman" w:hAnsi="Arial" w:cs="Arial"/>
                <w:b/>
                <w:bCs/>
                <w:lang w:val="en-US"/>
              </w:rPr>
              <w:t>Exit Level Outcome/s</w:t>
            </w:r>
          </w:p>
        </w:tc>
      </w:tr>
      <w:tr w:rsidR="00924BAF" w:rsidRPr="001C7483" w:rsidTr="006055C5">
        <w:trPr>
          <w:gridAfter w:val="1"/>
          <w:wAfter w:w="1288" w:type="dxa"/>
          <w:trHeight w:val="567"/>
        </w:trPr>
        <w:tc>
          <w:tcPr>
            <w:tcW w:w="1518" w:type="dxa"/>
            <w:tcBorders>
              <w:top w:val="single" w:sz="8" w:space="0" w:color="C0504D"/>
              <w:bottom w:val="single" w:sz="8" w:space="0" w:color="C0504D"/>
            </w:tcBorders>
            <w:shd w:val="clear" w:color="auto" w:fill="auto"/>
            <w:vAlign w:val="center"/>
          </w:tcPr>
          <w:p w:rsidR="00924BAF" w:rsidRPr="001C7483" w:rsidRDefault="00924BAF" w:rsidP="006055C5">
            <w:pPr>
              <w:spacing w:after="0" w:line="240" w:lineRule="auto"/>
              <w:rPr>
                <w:rFonts w:ascii="Arial" w:eastAsia="Times New Roman" w:hAnsi="Arial" w:cs="Arial"/>
                <w:b/>
                <w:bCs/>
                <w:lang w:val="en-US"/>
              </w:rPr>
            </w:pPr>
          </w:p>
        </w:tc>
        <w:tc>
          <w:tcPr>
            <w:tcW w:w="6575" w:type="dxa"/>
            <w:tcBorders>
              <w:top w:val="single" w:sz="8" w:space="0" w:color="C0504D"/>
              <w:bottom w:val="single" w:sz="8" w:space="0" w:color="C0504D"/>
            </w:tcBorders>
            <w:shd w:val="clear" w:color="auto" w:fill="auto"/>
            <w:vAlign w:val="center"/>
          </w:tcPr>
          <w:p w:rsidR="00924BAF" w:rsidRPr="001C7483" w:rsidRDefault="00924BAF" w:rsidP="006055C5">
            <w:pPr>
              <w:numPr>
                <w:ilvl w:val="0"/>
                <w:numId w:val="44"/>
              </w:numPr>
              <w:spacing w:after="0" w:line="240" w:lineRule="auto"/>
              <w:rPr>
                <w:rFonts w:ascii="Arial" w:eastAsia="Times New Roman" w:hAnsi="Arial" w:cs="Arial"/>
                <w:b/>
                <w:bCs/>
                <w:lang w:val="en-US"/>
              </w:rPr>
            </w:pPr>
            <w:r w:rsidRPr="001C7483">
              <w:rPr>
                <w:rFonts w:ascii="Arial" w:hAnsi="Arial" w:cs="Arial"/>
              </w:rPr>
              <w:t xml:space="preserve">: </w:t>
            </w:r>
            <w:r>
              <w:rPr>
                <w:rFonts w:ascii="Arial" w:hAnsi="Arial" w:cs="Arial"/>
              </w:rPr>
              <w:t>Sugar juice handling and clarification</w:t>
            </w:r>
          </w:p>
        </w:tc>
      </w:tr>
      <w:tr w:rsidR="00924BAF" w:rsidRPr="001C7483" w:rsidTr="006055C5">
        <w:tblPrEx>
          <w:tblBorders>
            <w:top w:val="single" w:sz="8" w:space="0" w:color="4F81BD"/>
            <w:bottom w:val="single" w:sz="8" w:space="0" w:color="4F81BD"/>
          </w:tblBorders>
        </w:tblPrEx>
        <w:trPr>
          <w:trHeight w:val="397"/>
        </w:trPr>
        <w:tc>
          <w:tcPr>
            <w:tcW w:w="9381" w:type="dxa"/>
            <w:gridSpan w:val="3"/>
            <w:shd w:val="clear" w:color="auto" w:fill="auto"/>
            <w:vAlign w:val="center"/>
          </w:tcPr>
          <w:p w:rsidR="00924BAF" w:rsidRPr="00924BAF" w:rsidRDefault="00924BAF" w:rsidP="006055C5">
            <w:pPr>
              <w:spacing w:after="0" w:line="240" w:lineRule="auto"/>
              <w:rPr>
                <w:rFonts w:ascii="Arial" w:eastAsia="Times New Roman" w:hAnsi="Arial" w:cs="Arial"/>
                <w:b/>
                <w:lang w:val="en-US"/>
              </w:rPr>
            </w:pPr>
            <w:r w:rsidRPr="00924BAF">
              <w:rPr>
                <w:rFonts w:ascii="Arial" w:eastAsia="Times New Roman" w:hAnsi="Arial" w:cs="Arial"/>
                <w:b/>
                <w:bCs/>
                <w:lang w:val="en-US"/>
              </w:rPr>
              <w:t>Alignment – Learn</w:t>
            </w:r>
            <w:r w:rsidR="00341007">
              <w:rPr>
                <w:rFonts w:ascii="Arial" w:eastAsia="Times New Roman" w:hAnsi="Arial" w:cs="Arial"/>
                <w:b/>
                <w:bCs/>
                <w:lang w:val="en-US"/>
              </w:rPr>
              <w:t>ing Outcome 1: Juice heating,</w:t>
            </w:r>
            <w:r w:rsidR="00341007" w:rsidRPr="00924BAF">
              <w:rPr>
                <w:rFonts w:ascii="Arial" w:eastAsia="Times New Roman" w:hAnsi="Arial" w:cs="Arial"/>
                <w:b/>
                <w:bCs/>
                <w:lang w:val="en-US"/>
              </w:rPr>
              <w:t xml:space="preserve"> Clarification</w:t>
            </w:r>
            <w:r w:rsidR="00341007">
              <w:rPr>
                <w:rFonts w:ascii="Arial" w:eastAsia="Times New Roman" w:hAnsi="Arial" w:cs="Arial"/>
                <w:b/>
                <w:bCs/>
                <w:lang w:val="en-US"/>
              </w:rPr>
              <w:t xml:space="preserve"> and Filtration</w:t>
            </w:r>
          </w:p>
          <w:p w:rsidR="00924BAF" w:rsidRPr="001C7483" w:rsidRDefault="00924BAF" w:rsidP="006055C5">
            <w:pPr>
              <w:spacing w:after="0" w:line="240" w:lineRule="auto"/>
              <w:rPr>
                <w:rFonts w:ascii="Arial" w:eastAsia="Times New Roman" w:hAnsi="Arial" w:cs="Arial"/>
                <w:lang w:val="en-US"/>
              </w:rPr>
            </w:pPr>
          </w:p>
          <w:p w:rsidR="00924BAF" w:rsidRPr="001C7483" w:rsidRDefault="00924BAF" w:rsidP="006055C5">
            <w:pPr>
              <w:spacing w:after="0" w:line="240" w:lineRule="auto"/>
              <w:rPr>
                <w:rFonts w:ascii="Arial" w:eastAsia="Times New Roman" w:hAnsi="Arial" w:cs="Arial"/>
                <w:b/>
                <w:bCs/>
                <w:lang w:val="en-US"/>
              </w:rPr>
            </w:pPr>
            <w:r w:rsidRPr="001C7483">
              <w:rPr>
                <w:rFonts w:ascii="Arial" w:eastAsia="Times New Roman" w:hAnsi="Arial" w:cs="Arial"/>
                <w:b/>
                <w:bCs/>
                <w:lang w:val="en-US"/>
              </w:rPr>
              <w:t>Award one mark for selection of valid “x”.  One mark = Competent</w:t>
            </w:r>
          </w:p>
        </w:tc>
      </w:tr>
    </w:tbl>
    <w:p w:rsidR="00924BAF" w:rsidRPr="001C7483" w:rsidRDefault="00924BAF" w:rsidP="00924BAF">
      <w:pPr>
        <w:rPr>
          <w:rFonts w:ascii="Arial" w:eastAsiaTheme="minorHAnsi" w:hAnsi="Arial" w:cs="Arial"/>
          <w:b/>
        </w:rPr>
      </w:pPr>
    </w:p>
    <w:tbl>
      <w:tblPr>
        <w:tblW w:w="9381" w:type="dxa"/>
        <w:tblLook w:val="04A0" w:firstRow="1" w:lastRow="0" w:firstColumn="1" w:lastColumn="0" w:noHBand="0" w:noVBand="1"/>
      </w:tblPr>
      <w:tblGrid>
        <w:gridCol w:w="622"/>
        <w:gridCol w:w="653"/>
        <w:gridCol w:w="6795"/>
        <w:gridCol w:w="1311"/>
      </w:tblGrid>
      <w:tr w:rsidR="00921E5F" w:rsidRPr="00921E5F" w:rsidTr="006055C5">
        <w:trPr>
          <w:trHeight w:val="59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w:t>
            </w:r>
          </w:p>
        </w:tc>
        <w:tc>
          <w:tcPr>
            <w:tcW w:w="7448" w:type="dxa"/>
            <w:gridSpan w:val="2"/>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purpose of clarification is;</w:t>
            </w:r>
          </w:p>
        </w:tc>
        <w:tc>
          <w:tcPr>
            <w:tcW w:w="1311"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75"/>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To remove the dissolved solids from the mixed juice.</w:t>
            </w:r>
          </w:p>
        </w:tc>
        <w:tc>
          <w:tcPr>
            <w:tcW w:w="1311" w:type="dxa"/>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75"/>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To heat the mixed juice.</w:t>
            </w:r>
          </w:p>
        </w:tc>
        <w:tc>
          <w:tcPr>
            <w:tcW w:w="131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75"/>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To increase the pH of the clarified juice.</w:t>
            </w:r>
          </w:p>
        </w:tc>
        <w:tc>
          <w:tcPr>
            <w:tcW w:w="1311" w:type="dxa"/>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75"/>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To remove colloidal matter and solids from the mixed juice.</w:t>
            </w:r>
          </w:p>
        </w:tc>
        <w:tc>
          <w:tcPr>
            <w:tcW w:w="131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87"/>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To increase the Brix of the mixed juice.</w:t>
            </w:r>
          </w:p>
        </w:tc>
        <w:tc>
          <w:tcPr>
            <w:tcW w:w="1311" w:type="dxa"/>
            <w:shd w:val="clear" w:color="auto" w:fill="EFD3D2"/>
            <w:vAlign w:val="center"/>
          </w:tcPr>
          <w:p w:rsidR="00921E5F" w:rsidRPr="003B382D" w:rsidRDefault="003B382D" w:rsidP="006055C5">
            <w:pPr>
              <w:spacing w:after="0" w:line="240" w:lineRule="auto"/>
              <w:ind w:left="360"/>
              <w:rPr>
                <w:rFonts w:ascii="Arial" w:eastAsia="Times New Roman" w:hAnsi="Arial" w:cs="Arial"/>
                <w:b/>
                <w:color w:val="943634"/>
                <w:lang w:val="en-US"/>
              </w:rPr>
            </w:pPr>
            <w:r>
              <w:rPr>
                <w:rFonts w:ascii="Arial" w:eastAsia="Times New Roman" w:hAnsi="Arial" w:cs="Arial"/>
                <w:b/>
                <w:color w:val="943634"/>
                <w:lang w:val="en-US"/>
              </w:rPr>
              <w:t>(2)</w:t>
            </w:r>
          </w:p>
        </w:tc>
      </w:tr>
    </w:tbl>
    <w:p w:rsidR="006055C5" w:rsidRDefault="006055C5"/>
    <w:tbl>
      <w:tblPr>
        <w:tblW w:w="9381" w:type="dxa"/>
        <w:tblLook w:val="04A0" w:firstRow="1" w:lastRow="0" w:firstColumn="1" w:lastColumn="0" w:noHBand="0" w:noVBand="1"/>
      </w:tblPr>
      <w:tblGrid>
        <w:gridCol w:w="622"/>
        <w:gridCol w:w="653"/>
        <w:gridCol w:w="6795"/>
        <w:gridCol w:w="1281"/>
        <w:gridCol w:w="30"/>
      </w:tblGrid>
      <w:tr w:rsidR="00921E5F" w:rsidRPr="00921E5F" w:rsidTr="006055C5">
        <w:trPr>
          <w:trHeight w:val="59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w:t>
            </w:r>
          </w:p>
        </w:tc>
        <w:tc>
          <w:tcPr>
            <w:tcW w:w="7448" w:type="dxa"/>
            <w:gridSpan w:val="2"/>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unit for the measurement of heat is;</w:t>
            </w:r>
          </w:p>
        </w:tc>
        <w:tc>
          <w:tcPr>
            <w:tcW w:w="1311" w:type="dxa"/>
            <w:gridSpan w:val="2"/>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blPrEx>
          <w:tblBorders>
            <w:top w:val="single" w:sz="8" w:space="0" w:color="C0504D"/>
            <w:bottom w:val="single" w:sz="8" w:space="0" w:color="C0504D"/>
          </w:tblBorders>
        </w:tblPrEx>
        <w:trPr>
          <w:gridAfter w:val="1"/>
          <w:wAfter w:w="30" w:type="dxa"/>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Pascal.</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blPrEx>
          <w:tblBorders>
            <w:top w:val="single" w:sz="8" w:space="0" w:color="C0504D"/>
            <w:bottom w:val="single" w:sz="8" w:space="0" w:color="C0504D"/>
          </w:tblBorders>
        </w:tblPrEx>
        <w:trPr>
          <w:gridAfter w:val="1"/>
          <w:wAfter w:w="30" w:type="dxa"/>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Meter.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blPrEx>
          <w:tblBorders>
            <w:top w:val="single" w:sz="8" w:space="0" w:color="C0504D"/>
            <w:bottom w:val="single" w:sz="8" w:space="0" w:color="C0504D"/>
          </w:tblBorders>
        </w:tblPrEx>
        <w:trPr>
          <w:gridAfter w:val="1"/>
          <w:wAfter w:w="30" w:type="dxa"/>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Celsius.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blPrEx>
          <w:tblBorders>
            <w:top w:val="single" w:sz="8" w:space="0" w:color="C0504D"/>
            <w:bottom w:val="single" w:sz="8" w:space="0" w:color="C0504D"/>
          </w:tblBorders>
        </w:tblPrEx>
        <w:trPr>
          <w:gridAfter w:val="1"/>
          <w:wAfter w:w="30" w:type="dxa"/>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Joule.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blPrEx>
          <w:tblBorders>
            <w:top w:val="single" w:sz="8" w:space="0" w:color="C0504D"/>
            <w:bottom w:val="single" w:sz="8" w:space="0" w:color="C0504D"/>
          </w:tblBorders>
        </w:tblPrEx>
        <w:trPr>
          <w:gridAfter w:val="1"/>
          <w:wAfter w:w="30" w:type="dxa"/>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Gram.</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6055C5" w:rsidRDefault="006055C5"/>
    <w:tbl>
      <w:tblPr>
        <w:tblW w:w="9351" w:type="dxa"/>
        <w:tblBorders>
          <w:top w:val="single" w:sz="8" w:space="0" w:color="C0504D"/>
          <w:bottom w:val="single" w:sz="8" w:space="0" w:color="C0504D"/>
        </w:tblBorders>
        <w:tblLook w:val="04A0" w:firstRow="1" w:lastRow="0" w:firstColumn="1" w:lastColumn="0" w:noHBand="0" w:noVBand="1"/>
      </w:tblPr>
      <w:tblGrid>
        <w:gridCol w:w="622"/>
        <w:gridCol w:w="653"/>
        <w:gridCol w:w="6795"/>
        <w:gridCol w:w="1281"/>
      </w:tblGrid>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Heat is a form of;</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Energy.</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Temperature.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Pressure.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Mass.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Sound.</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.4</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Heat transfer happens from particle to particle contact through;</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Convection.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Energisation.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Conduction.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Differentiation.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Radiation.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6055C5" w:rsidRDefault="006055C5"/>
    <w:tbl>
      <w:tblPr>
        <w:tblW w:w="9351" w:type="dxa"/>
        <w:tblBorders>
          <w:top w:val="single" w:sz="8" w:space="0" w:color="C0504D"/>
          <w:bottom w:val="single" w:sz="8" w:space="0" w:color="C0504D"/>
        </w:tblBorders>
        <w:tblLook w:val="04A0" w:firstRow="1" w:lastRow="0" w:firstColumn="1" w:lastColumn="0" w:noHBand="0" w:noVBand="1"/>
      </w:tblPr>
      <w:tblGrid>
        <w:gridCol w:w="622"/>
        <w:gridCol w:w="653"/>
        <w:gridCol w:w="6795"/>
        <w:gridCol w:w="1281"/>
      </w:tblGrid>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.5</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Higher energy particles moving to regions of lower energy particles is called;</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Convection.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Energisation.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Conduction.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Differentiation.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Radiation.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22"/>
        <w:gridCol w:w="653"/>
        <w:gridCol w:w="6795"/>
        <w:gridCol w:w="1281"/>
      </w:tblGrid>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.6</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Heat energy travelling through a space in</w:t>
            </w:r>
            <w:r w:rsidR="006055C5">
              <w:rPr>
                <w:rFonts w:ascii="Arial" w:eastAsia="Times New Roman" w:hAnsi="Arial" w:cs="Arial"/>
                <w:b/>
                <w:bCs/>
                <w:color w:val="943634"/>
                <w:lang w:val="en-US"/>
              </w:rPr>
              <w:t xml:space="preserve"> the form of waves is known as;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Convection.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Energisation.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Conduction.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Differentiation.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lang w:val="en-US"/>
              </w:rPr>
            </w:pPr>
            <w:r>
              <w:rPr>
                <w:rFonts w:ascii="Arial" w:eastAsia="Times New Roman" w:hAnsi="Arial" w:cs="Arial"/>
                <w:color w:val="943634"/>
                <w:sz w:val="36"/>
                <w:szCs w:val="36"/>
                <w:lang w:val="en-US"/>
              </w:rPr>
              <w:sym w:font="Wingdings" w:char="F0FD"/>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Radiation.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22"/>
        <w:gridCol w:w="653"/>
        <w:gridCol w:w="6795"/>
        <w:gridCol w:w="1281"/>
      </w:tblGrid>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.7</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rate of transfer between steam and juice will increase</w:t>
            </w:r>
            <w:r w:rsidR="002E6DA0">
              <w:rPr>
                <w:rFonts w:ascii="Arial" w:eastAsia="Times New Roman" w:hAnsi="Arial" w:cs="Arial"/>
                <w:b/>
                <w:bCs/>
                <w:color w:val="943634"/>
                <w:lang w:val="en-US"/>
              </w:rPr>
              <w:t xml:space="preserve"> in the following circumstance.</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Steam temperature is low and juice temperature is high.</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heat transfer co-efficient is low.</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steam temperature increases.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difference between the steam temperature and the juice temperature is high.</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flow of juice is fast.</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22"/>
        <w:gridCol w:w="653"/>
        <w:gridCol w:w="6795"/>
        <w:gridCol w:w="1281"/>
      </w:tblGrid>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.8</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When a heat transfer surface becomes s</w:t>
            </w:r>
            <w:r w:rsidR="002E6DA0">
              <w:rPr>
                <w:rFonts w:ascii="Arial" w:eastAsia="Times New Roman" w:hAnsi="Arial" w:cs="Arial"/>
                <w:b/>
                <w:bCs/>
                <w:color w:val="943634"/>
                <w:lang w:val="en-US"/>
              </w:rPr>
              <w:t>caled up the following happens;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heat transfer is reduced.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juice starts to boil.</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steam flow is reduced.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steam starts to condense.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heat transfer is increased.</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22"/>
        <w:gridCol w:w="653"/>
        <w:gridCol w:w="6795"/>
        <w:gridCol w:w="1281"/>
      </w:tblGrid>
      <w:tr w:rsidR="00921E5F" w:rsidRPr="00921E5F" w:rsidTr="006055C5">
        <w:trPr>
          <w:trHeight w:val="567"/>
        </w:trPr>
        <w:tc>
          <w:tcPr>
            <w:tcW w:w="622"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.9</w:t>
            </w:r>
          </w:p>
        </w:tc>
        <w:tc>
          <w:tcPr>
            <w:tcW w:w="7448"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specific heat capacity of a substance is;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quantity of juice required to increase its temperature by 1</w:t>
            </w:r>
            <w:r w:rsidRPr="00921E5F">
              <w:rPr>
                <w:rFonts w:ascii="Arial" w:hAnsi="Arial" w:cs="Arial"/>
                <w:vertAlign w:val="superscript"/>
              </w:rPr>
              <w:t>o</w:t>
            </w:r>
            <w:r w:rsidRPr="00921E5F">
              <w:rPr>
                <w:rFonts w:ascii="Arial" w:hAnsi="Arial" w:cs="Arial"/>
              </w:rPr>
              <w:t>C if it comes into contact with 1kg of steam.</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3"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quantity of heat required to increase the temperature of 1kg of juice by 1</w:t>
            </w:r>
            <w:r w:rsidRPr="00921E5F">
              <w:rPr>
                <w:rFonts w:ascii="Arial" w:hAnsi="Arial" w:cs="Arial"/>
                <w:vertAlign w:val="superscript"/>
              </w:rPr>
              <w:t>o</w:t>
            </w:r>
            <w:r w:rsidRPr="00921E5F">
              <w:rPr>
                <w:rFonts w:ascii="Arial" w:hAnsi="Arial" w:cs="Arial"/>
              </w:rPr>
              <w:t>C.</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ratio of the ability of the juice to absorb heat.</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22"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3"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Proportional to the temperature difference of steam and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22"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3"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95"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Ability to withstand the application of heat.</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.10</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 shell and tube heater that is typically used in the sugar industry is known as a;</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Co-current flow heater.</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Cross flow heater.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Reverse flow heater.</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Counter current flow heater.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Bi-lateral flow heater.</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.11</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As the juice increases in temperature in the juice heater;</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pH of the juice decreases.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Brix increases.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steam condensed.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juice purity rises.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solids dissolve.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.12</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juice velocity through the heater;</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Makes no difference to the heat transfer.</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Impacts on heat transfer and should be between 1.5 and 1.8 meters per second.</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Impacts on the heat transfer and should be lower than 1.5 meters per second.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Impacts on the heat transfer and should be above 1.8 meters per second.</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Impacts on heat transfer, but the impact is low and as long as there is some juice flow the heat transfer will continue.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.13</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Is there is a pressure drop across a heater or a bank of heaters?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No.</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Yes and it should be kept to a minimum.</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Yes and it should be limited to 520kPa.</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Yes and it should be limited to 1520kPa.</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Yes and it should be limited to 320kPa.</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.14</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heating surface of a juice heater is;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total area of the circumference of the vessel multiplied by its length.</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sum of the internal area of each tube.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ratio between the final temperature of the juice and the final temperature of the steam.</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number of tubes times the length of the heater.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4.187 times the heat transfer co-efficient.</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.15</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2E6DA0"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A flash tank is;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 sealed vessel.</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Open to the atmosphere.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Either type of vessel.</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Flashing takes place in the clarifier.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None of the above.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.16</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ju</w:t>
            </w:r>
            <w:r w:rsidR="002E6DA0">
              <w:rPr>
                <w:rFonts w:ascii="Arial" w:eastAsia="Times New Roman" w:hAnsi="Arial" w:cs="Arial"/>
                <w:b/>
                <w:bCs/>
                <w:color w:val="943634"/>
                <w:lang w:val="en-US"/>
              </w:rPr>
              <w:t>ice entering the flash tank is;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Under a vacuum and below 100</w:t>
            </w:r>
            <w:r w:rsidRPr="00921E5F">
              <w:rPr>
                <w:rFonts w:ascii="Arial" w:hAnsi="Arial" w:cs="Arial"/>
                <w:vertAlign w:val="superscript"/>
              </w:rPr>
              <w:t>o</w:t>
            </w:r>
            <w:r w:rsidRPr="00921E5F">
              <w:rPr>
                <w:rFonts w:ascii="Arial" w:hAnsi="Arial" w:cs="Arial"/>
              </w:rPr>
              <w:t>C.</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Under pressure and above 110</w:t>
            </w:r>
            <w:r w:rsidRPr="00921E5F">
              <w:rPr>
                <w:rFonts w:ascii="Arial" w:hAnsi="Arial" w:cs="Arial"/>
                <w:vertAlign w:val="superscript"/>
              </w:rPr>
              <w:t>o</w:t>
            </w:r>
            <w:r w:rsidRPr="00921E5F">
              <w:rPr>
                <w:rFonts w:ascii="Arial" w:hAnsi="Arial" w:cs="Arial"/>
              </w:rPr>
              <w:t>C.</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Under pressure and at 105</w:t>
            </w:r>
            <w:r w:rsidRPr="00921E5F">
              <w:rPr>
                <w:rFonts w:ascii="Arial" w:hAnsi="Arial" w:cs="Arial"/>
                <w:vertAlign w:val="superscript"/>
              </w:rPr>
              <w:t>o</w:t>
            </w:r>
            <w:r w:rsidRPr="00921E5F">
              <w:rPr>
                <w:rFonts w:ascii="Arial" w:hAnsi="Arial" w:cs="Arial"/>
              </w:rPr>
              <w:t>C.</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Under a vacuum and at 105</w:t>
            </w:r>
            <w:r w:rsidRPr="00921E5F">
              <w:rPr>
                <w:rFonts w:ascii="Arial" w:hAnsi="Arial" w:cs="Arial"/>
                <w:vertAlign w:val="superscript"/>
              </w:rPr>
              <w:t>o</w:t>
            </w:r>
            <w:r w:rsidRPr="00921E5F">
              <w:rPr>
                <w:rFonts w:ascii="Arial" w:hAnsi="Arial" w:cs="Arial"/>
              </w:rPr>
              <w:t>C.</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At atmospheric pressure and at 105</w:t>
            </w:r>
            <w:r w:rsidRPr="00921E5F">
              <w:rPr>
                <w:rFonts w:ascii="Arial" w:hAnsi="Arial" w:cs="Arial"/>
                <w:vertAlign w:val="superscript"/>
              </w:rPr>
              <w:t>o</w:t>
            </w:r>
            <w:r w:rsidRPr="00921E5F">
              <w:rPr>
                <w:rFonts w:ascii="Arial" w:hAnsi="Arial" w:cs="Arial"/>
              </w:rPr>
              <w:t>C</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.17</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Organic acids are not removed by clarification and are responsible for downstream;</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Colour in sugar.</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Purity of sugar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Forming hard scale in the evaporators.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Reducing the ability to cure sugar.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Sugar moisture.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.18</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clarification process results in a clear juice for downstream evaporation.  What is the most accurate statement when comparing clear juice to mixed juice?</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purity of mixed juice is higher than clear juice.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purity of clear juice is higher than mixed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There is little change between the purity of mixed juice and clear juice.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Mixed juice has less suspended solids than clear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purity of mixed juice is lower than the purity of clear juice.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.19</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If not removed during from the juice during clarification, the colloidal substances may;</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Increase the viscosity of the syrup and molasses.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Improve the crystallisation of the sucrose.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Reduce the clear juice purity.</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Cause scaling in the evaporator.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Result in carry-over.</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.20</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Excessive cut to crush delay or sever frost on sugarcane will;</w:t>
            </w:r>
            <w:r w:rsidRPr="00921E5F">
              <w:rPr>
                <w:rFonts w:ascii="Arial" w:eastAsia="Times New Roman" w:hAnsi="Arial" w:cs="Arial"/>
                <w:b/>
                <w:bCs/>
                <w:color w:val="943634"/>
                <w:lang w:val="en-US"/>
              </w:rPr>
              <w:tab/>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Not have an impact on the back-end.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Increase the amount of gums.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Increase the mixed juice purity.</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Assist with the capacity of the clarifiers.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Increase the heat transfer capacity of the mixed juice.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.21</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simple cla</w:t>
            </w:r>
            <w:r w:rsidR="002E6DA0">
              <w:rPr>
                <w:rFonts w:ascii="Arial" w:eastAsia="Times New Roman" w:hAnsi="Arial" w:cs="Arial"/>
                <w:b/>
                <w:bCs/>
                <w:color w:val="943634"/>
                <w:lang w:val="en-US"/>
              </w:rPr>
              <w:t>rification process is known as;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Boiling.</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Liming.</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Heating.</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Crystallisation.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Defecation.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.22</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What is the best operating pH for clarification?</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5.5 and 6.5</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Anything lower than 7.</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Anything greater than 7.</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78"/>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7.5 and 7.8.</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7.0 and 7.2.</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.23</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Which statement best describes the effect of heating the juice?</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Heating causes microbiological activity and sucrose is broken down into glucose and fructose.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Heating changes the pH of the juice and neutralises free organic acids.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Heating causes coagulation of some of the organic constituents.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Heating allows the glucose and fructose molecules to join together again to form sucrose.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Heating generates calcium oxide to produce a clarification agent.</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.24</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chemical n</w:t>
            </w:r>
            <w:r w:rsidR="002E6DA0">
              <w:rPr>
                <w:rFonts w:ascii="Arial" w:eastAsia="Times New Roman" w:hAnsi="Arial" w:cs="Arial"/>
                <w:b/>
                <w:bCs/>
                <w:color w:val="943634"/>
                <w:lang w:val="en-US"/>
              </w:rPr>
              <w:t>ame for lime is?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Calcium hydroxide Ca(OH)</w:t>
            </w:r>
            <w:r w:rsidRPr="00921E5F">
              <w:rPr>
                <w:rFonts w:ascii="Arial" w:hAnsi="Arial" w:cs="Arial"/>
                <w:vertAlign w:val="subscript"/>
              </w:rPr>
              <w:t>2</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Potassium Chloride (KCL)</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Calcium Chloride (</w:t>
            </w:r>
            <w:proofErr w:type="spellStart"/>
            <w:r w:rsidRPr="00921E5F">
              <w:rPr>
                <w:rFonts w:ascii="Arial" w:hAnsi="Arial" w:cs="Arial"/>
              </w:rPr>
              <w:t>CaCl</w:t>
            </w:r>
            <w:proofErr w:type="spellEnd"/>
            <w:r w:rsidRPr="00921E5F">
              <w:rPr>
                <w:rFonts w:ascii="Arial" w:hAnsi="Arial" w:cs="Arial"/>
              </w:rPr>
              <w:t>)</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341007"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Calcium Oxide (</w:t>
            </w:r>
            <w:proofErr w:type="spellStart"/>
            <w:r w:rsidRPr="00921E5F">
              <w:rPr>
                <w:rFonts w:ascii="Arial" w:hAnsi="Arial" w:cs="Arial"/>
              </w:rPr>
              <w:t>CaO</w:t>
            </w:r>
            <w:proofErr w:type="spellEnd"/>
            <w:r w:rsidRPr="00921E5F">
              <w:rPr>
                <w:rFonts w:ascii="Arial" w:hAnsi="Arial" w:cs="Arial"/>
              </w:rPr>
              <w:t>)</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Mono Calcium Phosphate (CaHPO</w:t>
            </w:r>
            <w:r w:rsidRPr="00921E5F">
              <w:rPr>
                <w:rFonts w:ascii="Arial" w:hAnsi="Arial" w:cs="Arial"/>
                <w:vertAlign w:val="subscript"/>
              </w:rPr>
              <w:t>4</w:t>
            </w:r>
            <w:r w:rsidRPr="00921E5F">
              <w:rPr>
                <w:rFonts w:ascii="Arial" w:hAnsi="Arial" w:cs="Arial"/>
              </w:rPr>
              <w:t>)</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.25</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phosphate content of the juice entering the clarifier should be at least 300 parts per million.  If this is found to be below 300 ppm;</w:t>
            </w:r>
            <w:r w:rsidRPr="00921E5F">
              <w:rPr>
                <w:rFonts w:ascii="Arial" w:eastAsia="Times New Roman" w:hAnsi="Arial" w:cs="Arial"/>
                <w:b/>
                <w:bCs/>
                <w:color w:val="943634"/>
                <w:lang w:val="en-US"/>
              </w:rPr>
              <w:tab/>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Additional phosphate cannot be added.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If the phosphate is low, the crush rate needs to be increased.</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Additional lime can be added to increase the phosphate level.</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Phosphoric acid or paste can be added to increase the concentration.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Syrup needs to be added to increase the phosphoric acid concentration.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.26</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proofErr w:type="spellStart"/>
            <w:r w:rsidRPr="00921E5F">
              <w:rPr>
                <w:rFonts w:ascii="Arial" w:eastAsia="Times New Roman" w:hAnsi="Arial" w:cs="Arial"/>
                <w:b/>
                <w:bCs/>
                <w:color w:val="943634"/>
                <w:lang w:val="en-US"/>
              </w:rPr>
              <w:t>Saccharate</w:t>
            </w:r>
            <w:proofErr w:type="spellEnd"/>
            <w:r w:rsidRPr="00921E5F">
              <w:rPr>
                <w:rFonts w:ascii="Arial" w:eastAsia="Times New Roman" w:hAnsi="Arial" w:cs="Arial"/>
                <w:b/>
                <w:bCs/>
                <w:color w:val="943634"/>
                <w:lang w:val="en-US"/>
              </w:rPr>
              <w:t xml:space="preserve"> lim</w:t>
            </w:r>
            <w:r w:rsidR="002E6DA0">
              <w:rPr>
                <w:rFonts w:ascii="Arial" w:eastAsia="Times New Roman" w:hAnsi="Arial" w:cs="Arial"/>
                <w:b/>
                <w:bCs/>
                <w:color w:val="943634"/>
                <w:lang w:val="en-US"/>
              </w:rPr>
              <w:t>ing is defined best as follows;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Preparation of the normal concentration milk of lime solution with the addition of some evaporator Brix syrup.</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Preparation of a 15 Baume solution of milk of lime, adding evaporator Brix of 68 in equal parts to create a solution of 11.0 to 11.15 pH for addition to the clear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 xml:space="preserve">The milk of lime mixed with the clear juice before the flash tank is known as </w:t>
            </w:r>
            <w:proofErr w:type="spellStart"/>
            <w:r w:rsidRPr="00921E5F">
              <w:rPr>
                <w:rFonts w:ascii="Arial" w:hAnsi="Arial" w:cs="Arial"/>
              </w:rPr>
              <w:t>saccharate</w:t>
            </w:r>
            <w:proofErr w:type="spellEnd"/>
            <w:r w:rsidRPr="00921E5F">
              <w:rPr>
                <w:rFonts w:ascii="Arial" w:hAnsi="Arial" w:cs="Arial"/>
              </w:rPr>
              <w:t xml:space="preserve"> liming.</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None of the above.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All of the above.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.27</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There is a pH drop during clarification and this is due to;</w:t>
            </w:r>
            <w:r w:rsidRPr="00921E5F">
              <w:rPr>
                <w:rFonts w:ascii="Arial" w:eastAsia="Times New Roman" w:hAnsi="Arial" w:cs="Arial"/>
                <w:b/>
                <w:bCs/>
                <w:color w:val="943634"/>
                <w:lang w:val="en-US"/>
              </w:rPr>
              <w:tab/>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introduction of phosphoric acid in the mixed juice.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Over liming of the mixed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Basic calcium phosphates are trapped in the mud, leaving the clear juice more acidic.</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 xml:space="preserve">If </w:t>
            </w:r>
            <w:proofErr w:type="spellStart"/>
            <w:r w:rsidRPr="00921E5F">
              <w:rPr>
                <w:rFonts w:ascii="Arial" w:hAnsi="Arial" w:cs="Arial"/>
              </w:rPr>
              <w:t>saccharate</w:t>
            </w:r>
            <w:proofErr w:type="spellEnd"/>
            <w:r w:rsidRPr="00921E5F">
              <w:rPr>
                <w:rFonts w:ascii="Arial" w:hAnsi="Arial" w:cs="Arial"/>
              </w:rPr>
              <w:t xml:space="preserve"> liming is used the clear juice is more at risk of acid formation.</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There is a change in acidity of the raw juice.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.28</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definition of a flocculent is;</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 number of synthetic water-soluble polymers that are in solution.</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formation of an inorganic precipitate.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neutralization of the negative charge of the hydrogen ions.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The introduction of a bridging mechanism.</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DC1D5A" w:rsidP="006055C5">
            <w:pPr>
              <w:spacing w:after="0" w:line="240" w:lineRule="auto"/>
              <w:rPr>
                <w:rFonts w:ascii="Arial" w:eastAsia="Times New Roman" w:hAnsi="Arial" w:cs="Arial"/>
                <w:color w:val="943634"/>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 long polymer molecule with negative sites along the chain.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.29</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Settling theory is a measure of;</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proofErr w:type="spellStart"/>
            <w:proofErr w:type="gramStart"/>
            <w:r w:rsidRPr="00921E5F">
              <w:rPr>
                <w:rFonts w:ascii="Arial" w:hAnsi="Arial" w:cs="Arial"/>
              </w:rPr>
              <w:t>pH</w:t>
            </w:r>
            <w:proofErr w:type="gramEnd"/>
            <w:r w:rsidRPr="00921E5F">
              <w:rPr>
                <w:rFonts w:ascii="Arial" w:hAnsi="Arial" w:cs="Arial"/>
              </w:rPr>
              <w:t>.</w:t>
            </w:r>
            <w:proofErr w:type="spellEnd"/>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Viscosity of the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Rate of settling in millimetres per second.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Temperature and viscosity of the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 xml:space="preserve">Amount of flocculent required </w:t>
            </w:r>
            <w:proofErr w:type="gramStart"/>
            <w:r w:rsidRPr="00921E5F">
              <w:rPr>
                <w:rFonts w:ascii="Arial" w:hAnsi="Arial" w:cs="Arial"/>
              </w:rPr>
              <w:t>to achieve</w:t>
            </w:r>
            <w:proofErr w:type="gramEnd"/>
            <w:r w:rsidRPr="00921E5F">
              <w:rPr>
                <w:rFonts w:ascii="Arial" w:hAnsi="Arial" w:cs="Arial"/>
              </w:rPr>
              <w:t xml:space="preserve"> a very clear juice.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.30</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 xml:space="preserve">Why should the filling and emptying of the </w:t>
            </w:r>
            <w:proofErr w:type="spellStart"/>
            <w:r w:rsidRPr="00921E5F">
              <w:rPr>
                <w:rFonts w:ascii="Arial" w:eastAsia="Times New Roman" w:hAnsi="Arial" w:cs="Arial"/>
                <w:b/>
                <w:bCs/>
                <w:color w:val="943634"/>
                <w:lang w:val="en-US"/>
              </w:rPr>
              <w:t>Rapi</w:t>
            </w:r>
            <w:proofErr w:type="spellEnd"/>
            <w:r w:rsidRPr="00921E5F">
              <w:rPr>
                <w:rFonts w:ascii="Arial" w:eastAsia="Times New Roman" w:hAnsi="Arial" w:cs="Arial"/>
                <w:b/>
                <w:bCs/>
                <w:color w:val="943634"/>
                <w:lang w:val="en-US"/>
              </w:rPr>
              <w:t>-Dorr clarifier be done slowly?</w:t>
            </w:r>
            <w:r w:rsidRPr="00921E5F">
              <w:rPr>
                <w:rFonts w:ascii="Arial" w:eastAsia="Times New Roman" w:hAnsi="Arial" w:cs="Arial"/>
                <w:b/>
                <w:bCs/>
                <w:color w:val="943634"/>
                <w:lang w:val="en-US"/>
              </w:rPr>
              <w:tab/>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To prevent the breaking up of the flocculent.</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So as not to add air into the mixed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To prevent damage to the internal baffles (trays) of the clarifier.</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To ensure that the mud already settled is not disturbed into the clear juice.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DC1D5A" w:rsidP="006055C5">
            <w:pPr>
              <w:spacing w:after="0" w:line="240" w:lineRule="auto"/>
              <w:rPr>
                <w:rFonts w:ascii="Arial" w:eastAsia="Times New Roman" w:hAnsi="Arial" w:cs="Arial"/>
                <w:color w:val="943634"/>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All of the above.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.31</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When s</w:t>
            </w:r>
            <w:r w:rsidR="002E6DA0">
              <w:rPr>
                <w:rFonts w:ascii="Arial" w:eastAsia="Times New Roman" w:hAnsi="Arial" w:cs="Arial"/>
                <w:b/>
                <w:bCs/>
                <w:color w:val="943634"/>
                <w:lang w:val="en-US"/>
              </w:rPr>
              <w:t>hould the mud pumps be started?</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After the mud has settled.</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Before filling the clarifier.</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Soon after juice starts flowing into the clarifier.</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After the clarifier has filled up.</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The pumps are never switched off.</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.32</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The arrival of flocculants on the market enabled the development of the SRI clarifier which has the advantage of</w:t>
            </w:r>
            <w:r w:rsidR="002E6DA0">
              <w:rPr>
                <w:rFonts w:ascii="Arial" w:eastAsia="Times New Roman" w:hAnsi="Arial" w:cs="Arial"/>
                <w:b/>
                <w:bCs/>
                <w:color w:val="943634"/>
                <w:lang w:val="en-US"/>
              </w:rPr>
              <w:t>;</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 shorter retention time.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Lower unit costs.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Smaller and cleaner unit.</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Higher density muds.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DC1D5A" w:rsidP="006055C5">
            <w:pPr>
              <w:spacing w:after="0" w:line="240" w:lineRule="auto"/>
              <w:rPr>
                <w:rFonts w:ascii="Arial" w:eastAsia="Times New Roman" w:hAnsi="Arial" w:cs="Arial"/>
                <w:color w:val="943634"/>
                <w:lang w:val="en-US"/>
              </w:rPr>
            </w:pPr>
            <w:r>
              <w:rPr>
                <w:rFonts w:ascii="Arial" w:eastAsia="Times New Roman" w:hAnsi="Arial" w:cs="Arial"/>
                <w:color w:val="943634"/>
                <w:sz w:val="36"/>
                <w:szCs w:val="36"/>
                <w:lang w:val="en-US"/>
              </w:rPr>
              <w:sym w:font="Wingdings" w:char="F0FD"/>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All of the above.</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.33</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Juice can deteriorate in the clarifier.  What three components are responsible for juice deterioration, resulting in purity drop?</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Flocculation, pH and suspended solids.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 xml:space="preserve">Suspended solids, temperature and </w:t>
            </w:r>
            <w:proofErr w:type="spellStart"/>
            <w:r w:rsidRPr="00921E5F">
              <w:rPr>
                <w:rFonts w:ascii="Arial" w:hAnsi="Arial" w:cs="Arial"/>
              </w:rPr>
              <w:t>pH.</w:t>
            </w:r>
            <w:proofErr w:type="spellEnd"/>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 xml:space="preserve">Flocculation, time and </w:t>
            </w:r>
            <w:proofErr w:type="spellStart"/>
            <w:r w:rsidRPr="00921E5F">
              <w:rPr>
                <w:rFonts w:ascii="Arial" w:hAnsi="Arial" w:cs="Arial"/>
              </w:rPr>
              <w:t>pH.</w:t>
            </w:r>
            <w:proofErr w:type="spellEnd"/>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proofErr w:type="gramStart"/>
            <w:r w:rsidRPr="00921E5F">
              <w:rPr>
                <w:rFonts w:ascii="Arial" w:hAnsi="Arial" w:cs="Arial"/>
              </w:rPr>
              <w:t>pH</w:t>
            </w:r>
            <w:proofErr w:type="gramEnd"/>
            <w:r w:rsidRPr="00921E5F">
              <w:rPr>
                <w:rFonts w:ascii="Arial" w:hAnsi="Arial" w:cs="Arial"/>
              </w:rPr>
              <w:t>, temperature and time.</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Temperature, pH and Flocculation.</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.34</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Clarifier mud is conditioned in order to improve the ability to extract the liquid component.  This conditioning done by using;</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Trash from the sugarcane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proofErr w:type="spellStart"/>
            <w:r w:rsidRPr="00921E5F">
              <w:rPr>
                <w:rFonts w:ascii="Arial" w:hAnsi="Arial" w:cs="Arial"/>
              </w:rPr>
              <w:t>Bagcillo</w:t>
            </w:r>
            <w:proofErr w:type="spellEnd"/>
            <w:r w:rsidRPr="00921E5F">
              <w:rPr>
                <w:rFonts w:ascii="Arial" w:hAnsi="Arial" w:cs="Arial"/>
              </w:rPr>
              <w:t>.</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Lime.</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Commercial filter aids.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Water.</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51"/>
        <w:gridCol w:w="6774"/>
        <w:gridCol w:w="1281"/>
      </w:tblGrid>
      <w:tr w:rsidR="00921E5F" w:rsidRPr="00921E5F" w:rsidTr="006055C5">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.35</w:t>
            </w:r>
          </w:p>
        </w:tc>
        <w:tc>
          <w:tcPr>
            <w:tcW w:w="7425" w:type="dxa"/>
            <w:gridSpan w:val="2"/>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 rotary vacuum filter will result in a separation percentage of;</w:t>
            </w:r>
          </w:p>
        </w:tc>
        <w:tc>
          <w:tcPr>
            <w:tcW w:w="1281" w:type="dxa"/>
            <w:tcBorders>
              <w:top w:val="single" w:sz="8" w:space="0" w:color="C0504D"/>
              <w:bottom w:val="single" w:sz="8" w:space="0" w:color="C0504D"/>
            </w:tcBorders>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80 and 90 % of the clear juice and mud solids.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51" w:type="dxa"/>
            <w:shd w:val="clear" w:color="auto" w:fill="auto"/>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90 and 100 % of the clear juice and mud solids.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sz w:val="36"/>
                <w:szCs w:val="36"/>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30 and 40 % of the clear juice and mud solids.</w:t>
            </w:r>
          </w:p>
        </w:tc>
        <w:tc>
          <w:tcPr>
            <w:tcW w:w="128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454"/>
        </w:trPr>
        <w:tc>
          <w:tcPr>
            <w:tcW w:w="645" w:type="dxa"/>
            <w:shd w:val="clear" w:color="auto" w:fill="auto"/>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51" w:type="dxa"/>
            <w:shd w:val="clear" w:color="auto" w:fill="auto"/>
            <w:vAlign w:val="center"/>
          </w:tcPr>
          <w:p w:rsidR="00921E5F" w:rsidRPr="00921E5F" w:rsidRDefault="00DC1D5A" w:rsidP="006055C5">
            <w:pPr>
              <w:spacing w:after="0" w:line="240" w:lineRule="auto"/>
              <w:rPr>
                <w:rFonts w:ascii="Arial" w:eastAsia="Times New Roman" w:hAnsi="Arial" w:cs="Arial"/>
                <w:color w:val="943634"/>
                <w:sz w:val="36"/>
                <w:szCs w:val="36"/>
                <w:lang w:val="en-US"/>
              </w:rPr>
            </w:pPr>
            <w:r>
              <w:rPr>
                <w:rFonts w:ascii="Arial" w:eastAsia="Times New Roman" w:hAnsi="Arial" w:cs="Arial"/>
                <w:color w:val="943634"/>
                <w:sz w:val="36"/>
                <w:szCs w:val="36"/>
                <w:lang w:val="en-US"/>
              </w:rPr>
              <w:sym w:font="Wingdings" w:char="F0FD"/>
            </w:r>
          </w:p>
        </w:tc>
        <w:tc>
          <w:tcPr>
            <w:tcW w:w="6774" w:type="dxa"/>
            <w:shd w:val="clear" w:color="auto" w:fill="auto"/>
            <w:vAlign w:val="center"/>
          </w:tcPr>
          <w:p w:rsidR="00921E5F" w:rsidRPr="00921E5F" w:rsidRDefault="00921E5F" w:rsidP="006055C5">
            <w:pPr>
              <w:spacing w:after="0" w:line="240" w:lineRule="auto"/>
              <w:rPr>
                <w:rFonts w:ascii="Arial" w:hAnsi="Arial" w:cs="Arial"/>
              </w:rPr>
            </w:pPr>
            <w:r w:rsidRPr="00921E5F">
              <w:rPr>
                <w:rFonts w:ascii="Arial" w:hAnsi="Arial" w:cs="Arial"/>
              </w:rPr>
              <w:t>Between 50 and 70 % of the clear juice and mud solids.</w:t>
            </w:r>
          </w:p>
        </w:tc>
        <w:tc>
          <w:tcPr>
            <w:tcW w:w="1281" w:type="dxa"/>
            <w:shd w:val="clear" w:color="auto" w:fill="auto"/>
            <w:vAlign w:val="center"/>
          </w:tcPr>
          <w:p w:rsidR="00921E5F" w:rsidRPr="00921E5F" w:rsidRDefault="00921E5F" w:rsidP="006055C5">
            <w:pPr>
              <w:spacing w:after="0" w:line="240" w:lineRule="auto"/>
              <w:rPr>
                <w:rFonts w:ascii="Arial" w:eastAsia="Times New Roman" w:hAnsi="Arial" w:cs="Arial"/>
                <w:color w:val="943634"/>
                <w:lang w:val="en-US"/>
              </w:rPr>
            </w:pPr>
          </w:p>
        </w:tc>
      </w:tr>
      <w:tr w:rsidR="00921E5F" w:rsidRPr="00921E5F" w:rsidTr="006055C5">
        <w:trPr>
          <w:trHeight w:val="340"/>
        </w:trPr>
        <w:tc>
          <w:tcPr>
            <w:tcW w:w="645" w:type="dxa"/>
            <w:shd w:val="clear" w:color="auto" w:fill="EFD3D2"/>
            <w:vAlign w:val="center"/>
          </w:tcPr>
          <w:p w:rsidR="00921E5F" w:rsidRPr="00921E5F" w:rsidRDefault="00921E5F" w:rsidP="006055C5">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51" w:type="dxa"/>
            <w:tcBorders>
              <w:left w:val="nil"/>
              <w:right w:val="nil"/>
            </w:tcBorders>
            <w:shd w:val="clear" w:color="auto" w:fill="EFD3D2"/>
            <w:vAlign w:val="center"/>
          </w:tcPr>
          <w:p w:rsidR="00921E5F" w:rsidRPr="00921E5F" w:rsidRDefault="00921E5F" w:rsidP="006055C5">
            <w:pPr>
              <w:spacing w:after="0" w:line="240" w:lineRule="auto"/>
              <w:rPr>
                <w:rFonts w:ascii="Arial" w:eastAsia="Times New Roman" w:hAnsi="Arial" w:cs="Arial"/>
                <w:color w:val="943634"/>
                <w:lang w:val="en-US"/>
              </w:rPr>
            </w:pPr>
            <w:r w:rsidRPr="00921E5F">
              <w:rPr>
                <w:rFonts w:ascii="Arial" w:eastAsia="Times New Roman" w:hAnsi="Arial" w:cs="Arial"/>
                <w:color w:val="943634"/>
                <w:sz w:val="36"/>
                <w:szCs w:val="36"/>
                <w:lang w:val="en-US"/>
              </w:rPr>
              <w:sym w:font="Wingdings" w:char="F0A8"/>
            </w:r>
          </w:p>
        </w:tc>
        <w:tc>
          <w:tcPr>
            <w:tcW w:w="6774" w:type="dxa"/>
            <w:shd w:val="clear" w:color="auto" w:fill="EFD3D2"/>
            <w:vAlign w:val="center"/>
          </w:tcPr>
          <w:p w:rsidR="00921E5F" w:rsidRPr="00921E5F" w:rsidRDefault="00921E5F" w:rsidP="006055C5">
            <w:pPr>
              <w:spacing w:after="0" w:line="240" w:lineRule="auto"/>
              <w:rPr>
                <w:rFonts w:ascii="Arial" w:hAnsi="Arial" w:cs="Arial"/>
              </w:rPr>
            </w:pPr>
            <w:r w:rsidRPr="00921E5F">
              <w:rPr>
                <w:rFonts w:ascii="Arial" w:hAnsi="Arial" w:cs="Arial"/>
              </w:rPr>
              <w:t>Over 100 % of the clear juice and mud solids.</w:t>
            </w:r>
          </w:p>
        </w:tc>
        <w:tc>
          <w:tcPr>
            <w:tcW w:w="1281" w:type="dxa"/>
            <w:tcBorders>
              <w:left w:val="nil"/>
              <w:right w:val="nil"/>
            </w:tcBorders>
            <w:shd w:val="clear" w:color="auto" w:fill="EFD3D2"/>
            <w:vAlign w:val="center"/>
          </w:tcPr>
          <w:p w:rsidR="00921E5F" w:rsidRPr="003B382D" w:rsidRDefault="003B382D" w:rsidP="006055C5">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2</w:t>
            </w:r>
            <w:r w:rsidRPr="003B382D">
              <w:rPr>
                <w:rFonts w:ascii="Arial" w:eastAsia="Times New Roman" w:hAnsi="Arial" w:cs="Arial"/>
                <w:b/>
                <w:color w:val="943634"/>
                <w:lang w:val="en-US"/>
              </w:rPr>
              <w:t>)</w:t>
            </w:r>
          </w:p>
        </w:tc>
      </w:tr>
    </w:tbl>
    <w:p w:rsidR="00921E5F" w:rsidRPr="00921E5F" w:rsidRDefault="00921E5F" w:rsidP="00921E5F">
      <w:r w:rsidRPr="00921E5F">
        <w:br w:type="page"/>
      </w:r>
    </w:p>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p>
          <w:p w:rsidR="00924BAF" w:rsidRDefault="00924BAF" w:rsidP="002E6DA0">
            <w:pPr>
              <w:spacing w:after="0" w:line="240" w:lineRule="auto"/>
              <w:rPr>
                <w:rFonts w:ascii="Arial" w:eastAsia="Times New Roman" w:hAnsi="Arial" w:cs="Arial"/>
                <w:b/>
                <w:bCs/>
                <w:color w:val="943634"/>
                <w:lang w:val="en-US"/>
              </w:rPr>
            </w:pPr>
          </w:p>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.36</w:t>
            </w:r>
          </w:p>
        </w:tc>
        <w:tc>
          <w:tcPr>
            <w:tcW w:w="7426" w:type="dxa"/>
            <w:gridSpan w:val="2"/>
            <w:tcBorders>
              <w:top w:val="single" w:sz="8" w:space="0" w:color="C0504D"/>
              <w:bottom w:val="single" w:sz="8" w:space="0" w:color="C0504D"/>
            </w:tcBorders>
            <w:shd w:val="clear" w:color="auto" w:fill="auto"/>
            <w:vAlign w:val="center"/>
          </w:tcPr>
          <w:p w:rsid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QUESTIONS</w:t>
            </w:r>
          </w:p>
          <w:p w:rsidR="00924BAF" w:rsidRDefault="00924BAF" w:rsidP="002E6DA0">
            <w:pPr>
              <w:spacing w:after="0" w:line="240" w:lineRule="auto"/>
              <w:rPr>
                <w:rFonts w:ascii="Arial" w:eastAsia="Times New Roman" w:hAnsi="Arial" w:cs="Arial"/>
                <w:b/>
                <w:bCs/>
                <w:lang w:val="en-US"/>
              </w:rPr>
            </w:pPr>
            <w:r w:rsidRPr="001C7483">
              <w:rPr>
                <w:rFonts w:ascii="Arial" w:eastAsia="Times New Roman" w:hAnsi="Arial" w:cs="Arial"/>
                <w:b/>
                <w:bCs/>
                <w:lang w:val="en-US"/>
              </w:rPr>
              <w:t>Award one mark for selection of valid “x”.  One mark = Competent</w:t>
            </w:r>
          </w:p>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The following constituents are found in SOLUTION in mixed juice.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p>
          <w:p w:rsidR="00924BAF" w:rsidRDefault="00924BAF" w:rsidP="002E6DA0">
            <w:pPr>
              <w:spacing w:after="0" w:line="240" w:lineRule="auto"/>
              <w:rPr>
                <w:rFonts w:ascii="Arial" w:eastAsia="Times New Roman" w:hAnsi="Arial" w:cs="Arial"/>
                <w:b/>
                <w:bCs/>
                <w:color w:val="943634"/>
                <w:lang w:val="en-US"/>
              </w:rPr>
            </w:pPr>
          </w:p>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Sucrose</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Proteins</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Colour bodies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proofErr w:type="spellStart"/>
            <w:r w:rsidRPr="00921E5F">
              <w:rPr>
                <w:rFonts w:ascii="Arial" w:hAnsi="Arial" w:cs="Arial"/>
              </w:rPr>
              <w:t>Pectins</w:t>
            </w:r>
            <w:proofErr w:type="spellEnd"/>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Air</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.37</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The following constituents are COLLOIDAL MATTER in mixed juice.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Air</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Bagasse</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Gums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Reducing sugars</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E664B3"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Proteins</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.38</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tabs>
                <w:tab w:val="left" w:pos="1260"/>
              </w:tabs>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The following constituents are found in SUSPENSION in mixed juice.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Bagasse</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Sand</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Organic salts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Tannins</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Wax</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.39</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The following constituents are REMOVED during clarification.</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Inorganic salts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proofErr w:type="spellStart"/>
            <w:r w:rsidRPr="00921E5F">
              <w:rPr>
                <w:rFonts w:ascii="Arial" w:hAnsi="Arial" w:cs="Arial"/>
              </w:rPr>
              <w:t>Pectins</w:t>
            </w:r>
            <w:proofErr w:type="spellEnd"/>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Proteins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proofErr w:type="spellStart"/>
            <w:r w:rsidRPr="00921E5F">
              <w:rPr>
                <w:rFonts w:ascii="Arial" w:hAnsi="Arial" w:cs="Arial"/>
              </w:rPr>
              <w:t>Flavanols</w:t>
            </w:r>
            <w:proofErr w:type="spellEnd"/>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6A36D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Some starch</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.40</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State which of these statements are true or false.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58676A"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Suspended matter impacts on clear juice clarity.</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58676A"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Colour normally decreases in the clarification process.</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58676A"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proofErr w:type="spellStart"/>
            <w:r w:rsidRPr="00921E5F">
              <w:rPr>
                <w:rFonts w:ascii="Arial" w:hAnsi="Arial" w:cs="Arial"/>
              </w:rPr>
              <w:t>Flavanols</w:t>
            </w:r>
            <w:proofErr w:type="spellEnd"/>
            <w:r w:rsidRPr="00921E5F">
              <w:rPr>
                <w:rFonts w:ascii="Arial" w:hAnsi="Arial" w:cs="Arial"/>
              </w:rPr>
              <w:t xml:space="preserve"> that are present in mixed juice tend to increase colour in an alkaline solution.</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58676A"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Inversion of sucrose into glucose and fructose produces colour.</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58676A"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An increase in temperature will convert the fructose and glucose molecules back to sucrose.</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.41</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Indicate if the following statements are true or false.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The heating of mixed juice does not reduce microbiological losses.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If juice is heated to above 105</w:t>
            </w:r>
            <w:r w:rsidRPr="00921E5F">
              <w:rPr>
                <w:rFonts w:ascii="Arial" w:hAnsi="Arial" w:cs="Arial"/>
                <w:vertAlign w:val="superscript"/>
              </w:rPr>
              <w:t>o</w:t>
            </w:r>
            <w:r w:rsidRPr="00921E5F">
              <w:rPr>
                <w:rFonts w:ascii="Arial" w:hAnsi="Arial" w:cs="Arial"/>
              </w:rPr>
              <w:t>C, Melted waxes are emulsified into the solution.</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Mixed juice is heated to improve the purity of clear juice.</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Mixed juice is heated to remove air through flashing.</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Heating mixed juice will increase the pH to 6.3.</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.42</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Answer the following statements with True or False.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V1 steam is used for the final heating in the juice heaters.</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The addition of lime to clear juice is done in the juice heaters.</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The pH control is measured just before the flash tank.</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The temperature of mixed juice arriving at the clarifier is above 105</w:t>
            </w:r>
            <w:r w:rsidRPr="00921E5F">
              <w:rPr>
                <w:rFonts w:ascii="Arial" w:hAnsi="Arial" w:cs="Arial"/>
                <w:vertAlign w:val="superscript"/>
              </w:rPr>
              <w:t>o</w:t>
            </w:r>
            <w:r w:rsidRPr="00921E5F">
              <w:rPr>
                <w:rFonts w:ascii="Arial" w:hAnsi="Arial" w:cs="Arial"/>
              </w:rPr>
              <w:t>C.</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FF43C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V2 steam is used in the clear juice heaters, before the evaporators.</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.43</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Answer the following statements with True or False.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E46BF1"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Adding lime to the heated mixed juice changes the pH and allows fine colloidal matter to coagulate.</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E46BF1"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Adding lime increases the pH to a desirable level and prevents loss of sucrose from inversion.</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F56B3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The intention of adding lime is to prevent evaporator tubes from scaling up.</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F56B3F"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The concentration of lime is measured in degrees Brix.</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E46BF1"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 xml:space="preserve">Consistent and uniform juice flow is </w:t>
            </w:r>
            <w:proofErr w:type="gramStart"/>
            <w:r w:rsidRPr="00921E5F">
              <w:rPr>
                <w:rFonts w:ascii="Arial" w:hAnsi="Arial" w:cs="Arial"/>
              </w:rPr>
              <w:t>important,</w:t>
            </w:r>
            <w:proofErr w:type="gramEnd"/>
            <w:r w:rsidRPr="00921E5F">
              <w:rPr>
                <w:rFonts w:ascii="Arial" w:hAnsi="Arial" w:cs="Arial"/>
              </w:rPr>
              <w:t xml:space="preserve"> otherwise the clear juice will be contaminated by floc and precipitate.</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lastRenderedPageBreak/>
              <w:t>5</w:t>
            </w:r>
            <w:r w:rsidRPr="00921E5F">
              <w:rPr>
                <w:rFonts w:ascii="Arial" w:eastAsia="Times New Roman" w:hAnsi="Arial" w:cs="Arial"/>
                <w:b/>
                <w:bCs/>
                <w:color w:val="943634"/>
                <w:lang w:val="en-US"/>
              </w:rPr>
              <w:t>.44</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Answer the following statements with True or False.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 xml:space="preserve">Lime can be added as milk of lime or lime </w:t>
            </w:r>
            <w:proofErr w:type="spellStart"/>
            <w:r w:rsidRPr="00921E5F">
              <w:rPr>
                <w:rFonts w:ascii="Arial" w:hAnsi="Arial" w:cs="Arial"/>
              </w:rPr>
              <w:t>saccharate</w:t>
            </w:r>
            <w:proofErr w:type="spellEnd"/>
            <w:r w:rsidRPr="00921E5F">
              <w:rPr>
                <w:rFonts w:ascii="Arial" w:hAnsi="Arial" w:cs="Arial"/>
              </w:rPr>
              <w:t xml:space="preserve"> liming.</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Lime (</w:t>
            </w:r>
            <w:proofErr w:type="spellStart"/>
            <w:r w:rsidRPr="00921E5F">
              <w:rPr>
                <w:rFonts w:ascii="Arial" w:hAnsi="Arial" w:cs="Arial"/>
              </w:rPr>
              <w:t>CaO</w:t>
            </w:r>
            <w:proofErr w:type="spellEnd"/>
            <w:r w:rsidRPr="00921E5F">
              <w:rPr>
                <w:rFonts w:ascii="Arial" w:hAnsi="Arial" w:cs="Arial"/>
              </w:rPr>
              <w:t xml:space="preserve">) plus water forms calcium hydroxide </w:t>
            </w:r>
            <w:proofErr w:type="gramStart"/>
            <w:r w:rsidRPr="00921E5F">
              <w:rPr>
                <w:rFonts w:ascii="Arial" w:hAnsi="Arial" w:cs="Arial"/>
              </w:rPr>
              <w:t>Ca(</w:t>
            </w:r>
            <w:proofErr w:type="gramEnd"/>
            <w:r w:rsidRPr="00921E5F">
              <w:rPr>
                <w:rFonts w:ascii="Arial" w:hAnsi="Arial" w:cs="Arial"/>
              </w:rPr>
              <w:t>OH)</w:t>
            </w:r>
            <w:r w:rsidRPr="00921E5F">
              <w:rPr>
                <w:rFonts w:ascii="Arial" w:hAnsi="Arial" w:cs="Arial"/>
                <w:vertAlign w:val="subscript"/>
              </w:rPr>
              <w:t>2</w:t>
            </w:r>
            <w:r w:rsidRPr="00921E5F">
              <w:rPr>
                <w:rFonts w:ascii="Arial" w:hAnsi="Arial" w:cs="Arial"/>
              </w:rPr>
              <w:t xml:space="preserve"> and heat.</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Calcium hydroxide completely dissolves in a sucrose solution.</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Milk of lime is applied to the juice at about 19 Baume.</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Good and consistent juice flow is not important.</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.45</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Answer the following statements with True or False.</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All polymer flocculants are of high molecular weight.</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B033B2"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A Polyacrylamide must be dissolved in dirty water.</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It is not necessary to epoxy-line the storage tank for flocculent preparation.</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Connections to the dosing pump of a flocculent preparation system should be at least 25mm.</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A good flocculent does not improve the settling rate.</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2E6DA0" w:rsidRDefault="002E6DA0"/>
    <w:tbl>
      <w:tblPr>
        <w:tblW w:w="9351" w:type="dxa"/>
        <w:tblBorders>
          <w:top w:val="single" w:sz="8" w:space="0" w:color="C0504D"/>
          <w:bottom w:val="single" w:sz="8" w:space="0" w:color="C0504D"/>
        </w:tblBorders>
        <w:tblLook w:val="04A0" w:firstRow="1" w:lastRow="0" w:firstColumn="1" w:lastColumn="0" w:noHBand="0" w:noVBand="1"/>
      </w:tblPr>
      <w:tblGrid>
        <w:gridCol w:w="645"/>
        <w:gridCol w:w="649"/>
        <w:gridCol w:w="6777"/>
        <w:gridCol w:w="1280"/>
      </w:tblGrid>
      <w:tr w:rsidR="00921E5F" w:rsidRPr="00921E5F" w:rsidTr="002E6DA0">
        <w:trPr>
          <w:trHeight w:val="567"/>
        </w:trPr>
        <w:tc>
          <w:tcPr>
            <w:tcW w:w="645"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Pr>
                <w:rFonts w:ascii="Arial" w:eastAsia="Times New Roman" w:hAnsi="Arial" w:cs="Arial"/>
                <w:b/>
                <w:bCs/>
                <w:color w:val="943634"/>
                <w:lang w:val="en-US"/>
              </w:rPr>
              <w:t>5</w:t>
            </w:r>
            <w:r w:rsidRPr="00921E5F">
              <w:rPr>
                <w:rFonts w:ascii="Arial" w:eastAsia="Times New Roman" w:hAnsi="Arial" w:cs="Arial"/>
                <w:b/>
                <w:bCs/>
                <w:color w:val="943634"/>
                <w:lang w:val="en-US"/>
              </w:rPr>
              <w:t>.46</w:t>
            </w:r>
          </w:p>
        </w:tc>
        <w:tc>
          <w:tcPr>
            <w:tcW w:w="7426" w:type="dxa"/>
            <w:gridSpan w:val="2"/>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TRUE or FALSE:  Clarification produces clear juice and mud.</w:t>
            </w:r>
          </w:p>
        </w:tc>
        <w:tc>
          <w:tcPr>
            <w:tcW w:w="1280" w:type="dxa"/>
            <w:tcBorders>
              <w:top w:val="single" w:sz="8" w:space="0" w:color="C0504D"/>
              <w:bottom w:val="single" w:sz="8" w:space="0" w:color="C0504D"/>
            </w:tcBorders>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Mark Allocation</w:t>
            </w: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a.</w:t>
            </w:r>
          </w:p>
        </w:tc>
        <w:tc>
          <w:tcPr>
            <w:tcW w:w="649"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Mud is treated and pumped onto the nearby sugarcane fields as fertilizer.</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b.</w:t>
            </w:r>
          </w:p>
        </w:tc>
        <w:tc>
          <w:tcPr>
            <w:tcW w:w="649" w:type="dxa"/>
            <w:shd w:val="clear" w:color="auto" w:fill="auto"/>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Mud directly from the clarifier can be returned to a diffuser.</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c.</w:t>
            </w:r>
          </w:p>
        </w:tc>
        <w:tc>
          <w:tcPr>
            <w:tcW w:w="649"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This mud returned to the diffuser is recycled in the mixed juice.</w:t>
            </w:r>
          </w:p>
        </w:tc>
        <w:tc>
          <w:tcPr>
            <w:tcW w:w="1280" w:type="dxa"/>
            <w:tcBorders>
              <w:left w:val="nil"/>
              <w:right w:val="nil"/>
            </w:tcBorders>
            <w:shd w:val="clear" w:color="auto" w:fill="EFD3D2"/>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454"/>
        </w:trPr>
        <w:tc>
          <w:tcPr>
            <w:tcW w:w="645" w:type="dxa"/>
            <w:shd w:val="clear" w:color="auto" w:fill="auto"/>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d.</w:t>
            </w:r>
          </w:p>
        </w:tc>
        <w:tc>
          <w:tcPr>
            <w:tcW w:w="649" w:type="dxa"/>
            <w:shd w:val="clear" w:color="auto" w:fill="auto"/>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auto"/>
            <w:vAlign w:val="center"/>
          </w:tcPr>
          <w:p w:rsidR="00921E5F" w:rsidRPr="00921E5F" w:rsidRDefault="00921E5F" w:rsidP="002E6DA0">
            <w:pPr>
              <w:spacing w:after="0" w:line="240" w:lineRule="auto"/>
              <w:rPr>
                <w:rFonts w:ascii="Arial" w:hAnsi="Arial" w:cs="Arial"/>
              </w:rPr>
            </w:pPr>
            <w:r w:rsidRPr="00921E5F">
              <w:rPr>
                <w:rFonts w:ascii="Arial" w:hAnsi="Arial" w:cs="Arial"/>
              </w:rPr>
              <w:t>It is not common practice to return clarifier mud to a milling tandem.</w:t>
            </w:r>
          </w:p>
        </w:tc>
        <w:tc>
          <w:tcPr>
            <w:tcW w:w="1280" w:type="dxa"/>
            <w:shd w:val="clear" w:color="auto" w:fill="auto"/>
            <w:vAlign w:val="center"/>
          </w:tcPr>
          <w:p w:rsidR="00921E5F" w:rsidRPr="00921E5F" w:rsidRDefault="00921E5F" w:rsidP="002E6DA0">
            <w:pPr>
              <w:spacing w:after="0" w:line="240" w:lineRule="auto"/>
              <w:rPr>
                <w:rFonts w:ascii="Arial" w:eastAsia="Times New Roman" w:hAnsi="Arial" w:cs="Arial"/>
                <w:color w:val="943634"/>
                <w:lang w:val="en-US"/>
              </w:rPr>
            </w:pPr>
          </w:p>
        </w:tc>
      </w:tr>
      <w:tr w:rsidR="00921E5F" w:rsidRPr="00921E5F" w:rsidTr="002E6DA0">
        <w:trPr>
          <w:trHeight w:val="340"/>
        </w:trPr>
        <w:tc>
          <w:tcPr>
            <w:tcW w:w="645" w:type="dxa"/>
            <w:shd w:val="clear" w:color="auto" w:fill="EFD3D2"/>
            <w:vAlign w:val="center"/>
          </w:tcPr>
          <w:p w:rsidR="00921E5F" w:rsidRPr="00921E5F" w:rsidRDefault="00921E5F" w:rsidP="002E6DA0">
            <w:pPr>
              <w:spacing w:after="0" w:line="240" w:lineRule="auto"/>
              <w:rPr>
                <w:rFonts w:ascii="Arial" w:eastAsia="Times New Roman" w:hAnsi="Arial" w:cs="Arial"/>
                <w:b/>
                <w:bCs/>
                <w:color w:val="943634"/>
                <w:lang w:val="en-US"/>
              </w:rPr>
            </w:pPr>
            <w:r w:rsidRPr="00921E5F">
              <w:rPr>
                <w:rFonts w:ascii="Arial" w:eastAsia="Times New Roman" w:hAnsi="Arial" w:cs="Arial"/>
                <w:b/>
                <w:bCs/>
                <w:color w:val="943634"/>
                <w:lang w:val="en-US"/>
              </w:rPr>
              <w:t>e.</w:t>
            </w:r>
          </w:p>
        </w:tc>
        <w:tc>
          <w:tcPr>
            <w:tcW w:w="649"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sz w:val="32"/>
                <w:szCs w:val="32"/>
                <w:lang w:val="en-US"/>
              </w:rPr>
            </w:pPr>
            <w:r w:rsidRPr="003B382D">
              <w:rPr>
                <w:rFonts w:ascii="MS Gothic" w:eastAsia="MS Gothic" w:hAnsi="MS Gothic" w:cs="MS Gothic" w:hint="eastAsia"/>
                <w:b/>
                <w:color w:val="943634"/>
                <w:sz w:val="32"/>
                <w:szCs w:val="32"/>
                <w:lang w:val="en-US"/>
              </w:rPr>
              <w:t>ⓕ</w:t>
            </w:r>
          </w:p>
        </w:tc>
        <w:tc>
          <w:tcPr>
            <w:tcW w:w="6777" w:type="dxa"/>
            <w:shd w:val="clear" w:color="auto" w:fill="EFD3D2"/>
            <w:vAlign w:val="center"/>
          </w:tcPr>
          <w:p w:rsidR="00921E5F" w:rsidRPr="00921E5F" w:rsidRDefault="00921E5F" w:rsidP="002E6DA0">
            <w:pPr>
              <w:spacing w:after="0" w:line="240" w:lineRule="auto"/>
              <w:rPr>
                <w:rFonts w:ascii="Arial" w:hAnsi="Arial" w:cs="Arial"/>
              </w:rPr>
            </w:pPr>
            <w:r w:rsidRPr="00921E5F">
              <w:rPr>
                <w:rFonts w:ascii="Arial" w:hAnsi="Arial" w:cs="Arial"/>
              </w:rPr>
              <w:t>The liquid portion of the mud has no value and is discarded.</w:t>
            </w:r>
          </w:p>
        </w:tc>
        <w:tc>
          <w:tcPr>
            <w:tcW w:w="1280" w:type="dxa"/>
            <w:tcBorders>
              <w:left w:val="nil"/>
              <w:right w:val="nil"/>
            </w:tcBorders>
            <w:shd w:val="clear" w:color="auto" w:fill="EFD3D2"/>
            <w:vAlign w:val="center"/>
          </w:tcPr>
          <w:p w:rsidR="00921E5F" w:rsidRPr="003B382D" w:rsidRDefault="003B382D" w:rsidP="002E6DA0">
            <w:pPr>
              <w:spacing w:after="0" w:line="240" w:lineRule="auto"/>
              <w:rPr>
                <w:rFonts w:ascii="Arial" w:eastAsia="Times New Roman" w:hAnsi="Arial" w:cs="Arial"/>
                <w:b/>
                <w:color w:val="943634"/>
                <w:lang w:val="en-US"/>
              </w:rPr>
            </w:pPr>
            <w:r w:rsidRPr="003B382D">
              <w:rPr>
                <w:rFonts w:ascii="Arial" w:eastAsia="Times New Roman" w:hAnsi="Arial" w:cs="Arial"/>
                <w:b/>
                <w:color w:val="943634"/>
                <w:lang w:val="en-US"/>
              </w:rPr>
              <w:t>(</w:t>
            </w:r>
            <w:r w:rsidR="00921E5F" w:rsidRPr="003B382D">
              <w:rPr>
                <w:rFonts w:ascii="Arial" w:eastAsia="Times New Roman" w:hAnsi="Arial" w:cs="Arial"/>
                <w:b/>
                <w:color w:val="943634"/>
                <w:lang w:val="en-US"/>
              </w:rPr>
              <w:t>5</w:t>
            </w:r>
            <w:r w:rsidRPr="003B382D">
              <w:rPr>
                <w:rFonts w:ascii="Arial" w:eastAsia="Times New Roman" w:hAnsi="Arial" w:cs="Arial"/>
                <w:b/>
                <w:color w:val="943634"/>
                <w:lang w:val="en-US"/>
              </w:rPr>
              <w:t>)</w:t>
            </w:r>
          </w:p>
        </w:tc>
      </w:tr>
    </w:tbl>
    <w:p w:rsidR="005C16BC" w:rsidRDefault="005C16BC">
      <w:pPr>
        <w:spacing w:after="0" w:line="240" w:lineRule="auto"/>
        <w:rPr>
          <w:rFonts w:ascii="Arial" w:eastAsia="Times New Roman" w:hAnsi="Arial" w:cs="Arial"/>
          <w:b/>
          <w:sz w:val="32"/>
          <w:szCs w:val="32"/>
        </w:rPr>
      </w:pPr>
    </w:p>
    <w:p w:rsidR="005C16BC" w:rsidRDefault="005C16BC">
      <w:pPr>
        <w:spacing w:after="0" w:line="240" w:lineRule="auto"/>
        <w:rPr>
          <w:rFonts w:ascii="Arial" w:eastAsia="Times New Roman" w:hAnsi="Arial" w:cs="Arial"/>
          <w:b/>
          <w:sz w:val="32"/>
          <w:szCs w:val="32"/>
        </w:rPr>
      </w:pPr>
      <w:r>
        <w:rPr>
          <w:rFonts w:ascii="Arial" w:eastAsia="Times New Roman" w:hAnsi="Arial" w:cs="Arial"/>
          <w:b/>
          <w:sz w:val="32"/>
          <w:szCs w:val="32"/>
        </w:rPr>
        <w:br w:type="page"/>
      </w:r>
    </w:p>
    <w:p w:rsidR="00924BAF" w:rsidRDefault="005C16BC" w:rsidP="005C16BC">
      <w:pPr>
        <w:pStyle w:val="Title"/>
        <w:spacing w:line="360" w:lineRule="auto"/>
      </w:pPr>
      <w:bookmarkStart w:id="42" w:name="_Toc8642725"/>
      <w:bookmarkStart w:id="43" w:name="_GoBack"/>
      <w:bookmarkEnd w:id="43"/>
      <w:r>
        <w:lastRenderedPageBreak/>
        <w:t>FINAL MARKS</w:t>
      </w:r>
      <w:bookmarkEnd w:id="42"/>
    </w:p>
    <w:p w:rsidR="00921E5F" w:rsidRPr="00921E5F" w:rsidRDefault="00921E5F" w:rsidP="005C16BC">
      <w:pPr>
        <w:tabs>
          <w:tab w:val="left" w:pos="480"/>
        </w:tabs>
        <w:spacing w:after="240" w:line="360" w:lineRule="auto"/>
        <w:ind w:left="720" w:hanging="360"/>
        <w:jc w:val="center"/>
        <w:rPr>
          <w:rFonts w:ascii="Arial" w:eastAsia="Times New Roman" w:hAnsi="Arial" w:cs="Arial"/>
          <w:b/>
          <w:sz w:val="32"/>
          <w:szCs w:val="32"/>
        </w:rPr>
      </w:pPr>
      <w:r w:rsidRPr="00921E5F">
        <w:rPr>
          <w:rFonts w:ascii="Arial" w:eastAsia="Times New Roman" w:hAnsi="Arial" w:cs="Arial"/>
          <w:b/>
          <w:sz w:val="32"/>
          <w:szCs w:val="32"/>
        </w:rPr>
        <w:t>TOTAL MARKS: 125</w:t>
      </w:r>
    </w:p>
    <w:p w:rsidR="00921E5F" w:rsidRPr="005C16BC" w:rsidRDefault="00921E5F" w:rsidP="005C16BC">
      <w:pPr>
        <w:tabs>
          <w:tab w:val="left" w:pos="480"/>
        </w:tabs>
        <w:spacing w:after="240" w:line="360" w:lineRule="auto"/>
        <w:ind w:left="720" w:hanging="360"/>
        <w:jc w:val="center"/>
        <w:rPr>
          <w:rFonts w:ascii="Arial" w:eastAsia="Times New Roman" w:hAnsi="Arial" w:cs="Arial"/>
          <w:b/>
          <w:sz w:val="32"/>
          <w:szCs w:val="32"/>
        </w:rPr>
      </w:pPr>
      <w:r w:rsidRPr="00921E5F">
        <w:rPr>
          <w:rFonts w:ascii="Arial" w:eastAsia="Times New Roman" w:hAnsi="Arial" w:cs="Arial"/>
          <w:b/>
          <w:sz w:val="32"/>
          <w:szCs w:val="32"/>
        </w:rPr>
        <w:t>PASS MARK: 100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8"/>
        <w:gridCol w:w="4428"/>
      </w:tblGrid>
      <w:tr w:rsidR="00921E5F" w:rsidRPr="00921E5F" w:rsidTr="00341007">
        <w:tc>
          <w:tcPr>
            <w:tcW w:w="4428" w:type="dxa"/>
            <w:shd w:val="clear" w:color="auto" w:fill="auto"/>
          </w:tcPr>
          <w:p w:rsidR="00921E5F" w:rsidRPr="00921E5F" w:rsidRDefault="00921E5F" w:rsidP="00921E5F">
            <w:pPr>
              <w:tabs>
                <w:tab w:val="left" w:pos="480"/>
              </w:tabs>
              <w:spacing w:before="120" w:after="120" w:line="240" w:lineRule="auto"/>
              <w:ind w:left="720" w:hanging="360"/>
              <w:rPr>
                <w:rFonts w:ascii="Arial" w:eastAsia="Times New Roman" w:hAnsi="Arial" w:cs="Arial"/>
                <w:b/>
                <w:sz w:val="24"/>
                <w:szCs w:val="24"/>
              </w:rPr>
            </w:pPr>
            <w:r w:rsidRPr="00921E5F">
              <w:rPr>
                <w:rFonts w:ascii="Arial" w:eastAsia="Times New Roman" w:hAnsi="Arial" w:cs="Arial"/>
                <w:b/>
                <w:sz w:val="24"/>
                <w:szCs w:val="24"/>
              </w:rPr>
              <w:t>LEARNER MARKS</w:t>
            </w:r>
          </w:p>
        </w:tc>
        <w:tc>
          <w:tcPr>
            <w:tcW w:w="4428" w:type="dxa"/>
            <w:shd w:val="clear" w:color="auto" w:fill="auto"/>
          </w:tcPr>
          <w:p w:rsidR="00921E5F" w:rsidRPr="00921E5F" w:rsidRDefault="00921E5F" w:rsidP="00921E5F">
            <w:pPr>
              <w:tabs>
                <w:tab w:val="left" w:pos="480"/>
              </w:tabs>
              <w:spacing w:before="120" w:after="120" w:line="240" w:lineRule="auto"/>
              <w:ind w:left="720" w:hanging="360"/>
              <w:rPr>
                <w:rFonts w:ascii="Arial" w:eastAsia="Times New Roman" w:hAnsi="Arial" w:cs="Arial"/>
                <w:b/>
                <w:sz w:val="24"/>
                <w:szCs w:val="24"/>
              </w:rPr>
            </w:pPr>
          </w:p>
        </w:tc>
      </w:tr>
      <w:tr w:rsidR="00921E5F" w:rsidRPr="00921E5F" w:rsidTr="00341007">
        <w:tc>
          <w:tcPr>
            <w:tcW w:w="4428" w:type="dxa"/>
            <w:shd w:val="clear" w:color="auto" w:fill="auto"/>
          </w:tcPr>
          <w:p w:rsidR="00921E5F" w:rsidRPr="00921E5F" w:rsidRDefault="00921E5F" w:rsidP="00921E5F">
            <w:pPr>
              <w:tabs>
                <w:tab w:val="left" w:pos="480"/>
              </w:tabs>
              <w:spacing w:before="120" w:after="120" w:line="240" w:lineRule="auto"/>
              <w:ind w:left="720" w:hanging="360"/>
              <w:rPr>
                <w:rFonts w:ascii="Arial" w:eastAsia="Times New Roman" w:hAnsi="Arial" w:cs="Arial"/>
                <w:b/>
                <w:sz w:val="24"/>
                <w:szCs w:val="24"/>
              </w:rPr>
            </w:pPr>
            <w:r w:rsidRPr="00921E5F">
              <w:rPr>
                <w:rFonts w:ascii="Arial" w:eastAsia="Times New Roman" w:hAnsi="Arial" w:cs="Arial"/>
                <w:b/>
                <w:sz w:val="24"/>
                <w:szCs w:val="24"/>
              </w:rPr>
              <w:t>PERCENTAGE</w:t>
            </w:r>
          </w:p>
        </w:tc>
        <w:tc>
          <w:tcPr>
            <w:tcW w:w="4428" w:type="dxa"/>
            <w:shd w:val="clear" w:color="auto" w:fill="auto"/>
          </w:tcPr>
          <w:p w:rsidR="00921E5F" w:rsidRPr="00921E5F" w:rsidRDefault="00921E5F" w:rsidP="00921E5F">
            <w:pPr>
              <w:tabs>
                <w:tab w:val="left" w:pos="480"/>
              </w:tabs>
              <w:spacing w:before="120" w:after="120" w:line="240" w:lineRule="auto"/>
              <w:ind w:left="720" w:hanging="360"/>
              <w:rPr>
                <w:rFonts w:ascii="Arial" w:eastAsia="Times New Roman" w:hAnsi="Arial" w:cs="Arial"/>
                <w:b/>
                <w:sz w:val="24"/>
                <w:szCs w:val="24"/>
              </w:rPr>
            </w:pPr>
          </w:p>
        </w:tc>
      </w:tr>
      <w:tr w:rsidR="00921E5F" w:rsidRPr="00921E5F" w:rsidTr="00341007">
        <w:trPr>
          <w:trHeight w:val="107"/>
        </w:trPr>
        <w:tc>
          <w:tcPr>
            <w:tcW w:w="8856" w:type="dxa"/>
            <w:gridSpan w:val="2"/>
            <w:shd w:val="clear" w:color="auto" w:fill="auto"/>
          </w:tcPr>
          <w:p w:rsidR="00921E5F" w:rsidRPr="00921E5F" w:rsidRDefault="005C16BC" w:rsidP="00921E5F">
            <w:pPr>
              <w:tabs>
                <w:tab w:val="left" w:pos="480"/>
              </w:tabs>
              <w:spacing w:before="120" w:after="120" w:line="240" w:lineRule="auto"/>
              <w:ind w:left="720" w:hanging="360"/>
              <w:rPr>
                <w:rFonts w:ascii="Arial" w:eastAsia="Times New Roman" w:hAnsi="Arial" w:cs="Arial"/>
                <w:b/>
                <w:sz w:val="24"/>
                <w:szCs w:val="24"/>
              </w:rPr>
            </w:pPr>
            <w:r>
              <w:rPr>
                <w:rFonts w:ascii="Arial" w:eastAsia="Times New Roman" w:hAnsi="Arial" w:cs="Arial"/>
                <w:b/>
                <w:sz w:val="24"/>
                <w:szCs w:val="24"/>
              </w:rPr>
              <w:t>ASSESSOR SIGNA</w:t>
            </w:r>
            <w:r w:rsidR="00921E5F" w:rsidRPr="00921E5F">
              <w:rPr>
                <w:rFonts w:ascii="Arial" w:eastAsia="Times New Roman" w:hAnsi="Arial" w:cs="Arial"/>
                <w:b/>
                <w:sz w:val="24"/>
                <w:szCs w:val="24"/>
              </w:rPr>
              <w:t>TURE:</w:t>
            </w:r>
          </w:p>
        </w:tc>
      </w:tr>
    </w:tbl>
    <w:p w:rsidR="00FD4C12" w:rsidRPr="00FD4C12" w:rsidRDefault="00FD4C12" w:rsidP="005C16BC">
      <w:pPr>
        <w:tabs>
          <w:tab w:val="left" w:pos="3120"/>
          <w:tab w:val="left" w:pos="6480"/>
        </w:tabs>
        <w:spacing w:after="0" w:line="240" w:lineRule="auto"/>
        <w:ind w:right="850"/>
        <w:rPr>
          <w:rFonts w:ascii="Arial" w:eastAsia="Times New Roman" w:hAnsi="Arial" w:cs="Arial"/>
          <w:b/>
          <w:bCs/>
          <w:sz w:val="24"/>
          <w:szCs w:val="24"/>
          <w:u w:val="single"/>
        </w:rPr>
      </w:pPr>
    </w:p>
    <w:sectPr w:rsidR="00FD4C12" w:rsidRPr="00FD4C12" w:rsidSect="00A062DF">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6FE4" w:rsidRDefault="00696FE4" w:rsidP="00231402">
      <w:pPr>
        <w:spacing w:after="0" w:line="240" w:lineRule="auto"/>
      </w:pPr>
      <w:r>
        <w:separator/>
      </w:r>
    </w:p>
  </w:endnote>
  <w:endnote w:type="continuationSeparator" w:id="0">
    <w:p w:rsidR="00696FE4" w:rsidRDefault="00696FE4" w:rsidP="00231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inherit">
    <w:altName w:val="Times New Roman"/>
    <w:panose1 w:val="00000000000000000000"/>
    <w:charset w:val="00"/>
    <w:family w:val="roman"/>
    <w:notTrueType/>
    <w:pitch w:val="default"/>
  </w:font>
  <w:font w:name="ALPHA-Demo">
    <w:altName w:val="Times New Roman"/>
    <w:panose1 w:val="00000000000000000000"/>
    <w:charset w:val="00"/>
    <w:family w:val="roman"/>
    <w:notTrueType/>
    <w:pitch w:val="default"/>
  </w:font>
  <w:font w:name="Segoe Print">
    <w:panose1 w:val="02000600000000000000"/>
    <w:charset w:val="00"/>
    <w:family w:val="auto"/>
    <w:pitch w:val="variable"/>
    <w:sig w:usb0="0000028F"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5C5" w:rsidRDefault="006055C5" w:rsidP="00B47B1D">
    <w:pPr>
      <w:tabs>
        <w:tab w:val="center" w:pos="4513"/>
        <w:tab w:val="right" w:pos="9356"/>
      </w:tabs>
      <w:spacing w:after="0" w:line="240" w:lineRule="auto"/>
      <w:rPr>
        <w:rFonts w:ascii="Arial" w:hAnsi="Arial" w:cs="Arial"/>
        <w:sz w:val="16"/>
        <w:szCs w:val="16"/>
      </w:rPr>
    </w:pPr>
    <w:r>
      <w:rPr>
        <w:noProof/>
        <w:lang w:val="en-US"/>
      </w:rPr>
      <w:drawing>
        <wp:anchor distT="0" distB="0" distL="114300" distR="114300" simplePos="0" relativeHeight="251657728" behindDoc="0" locked="0" layoutInCell="1" allowOverlap="1" wp14:anchorId="5C502740" wp14:editId="09FEB711">
          <wp:simplePos x="0" y="0"/>
          <wp:positionH relativeFrom="column">
            <wp:posOffset>4925695</wp:posOffset>
          </wp:positionH>
          <wp:positionV relativeFrom="paragraph">
            <wp:posOffset>-31115</wp:posOffset>
          </wp:positionV>
          <wp:extent cx="985520" cy="539750"/>
          <wp:effectExtent l="0" t="0" r="508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5520" cy="53975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8752" behindDoc="0" locked="0" layoutInCell="1" allowOverlap="1" wp14:anchorId="0BC1C179" wp14:editId="2327FE93">
              <wp:simplePos x="0" y="0"/>
              <wp:positionH relativeFrom="column">
                <wp:posOffset>52070</wp:posOffset>
              </wp:positionH>
              <wp:positionV relativeFrom="paragraph">
                <wp:posOffset>50165</wp:posOffset>
              </wp:positionV>
              <wp:extent cx="4679950" cy="0"/>
              <wp:effectExtent l="0" t="19050" r="6350" b="19050"/>
              <wp:wrapNone/>
              <wp:docPr id="95" name="Straight Arrow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5" o:spid="_x0000_s1026" type="#_x0000_t32" style="position:absolute;margin-left:4.1pt;margin-top:3.95pt;width:368.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" strokeweight="2.25pt"/>
          </w:pict>
        </mc:Fallback>
      </mc:AlternateContent>
    </w:r>
  </w:p>
  <w:p w:rsidR="006055C5" w:rsidRDefault="006055C5" w:rsidP="00B47B1D">
    <w:pPr>
      <w:pStyle w:val="Footer"/>
      <w:spacing w:after="0" w:line="240" w:lineRule="auto"/>
    </w:pPr>
  </w:p>
  <w:p w:rsidR="006055C5" w:rsidRPr="00B47B1D" w:rsidRDefault="006055C5" w:rsidP="00B47B1D">
    <w:pPr>
      <w:pStyle w:val="Footer"/>
      <w:spacing w:after="0" w:line="24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6FE4" w:rsidRDefault="00696FE4" w:rsidP="00231402">
      <w:pPr>
        <w:spacing w:after="0" w:line="240" w:lineRule="auto"/>
      </w:pPr>
      <w:r>
        <w:separator/>
      </w:r>
    </w:p>
  </w:footnote>
  <w:footnote w:type="continuationSeparator" w:id="0">
    <w:p w:rsidR="00696FE4" w:rsidRDefault="00696FE4" w:rsidP="002314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55C5" w:rsidRPr="00231402" w:rsidRDefault="006055C5" w:rsidP="00231402">
    <w:pPr>
      <w:tabs>
        <w:tab w:val="center" w:pos="4513"/>
        <w:tab w:val="right" w:pos="9026"/>
      </w:tabs>
      <w:spacing w:after="0" w:line="240" w:lineRule="auto"/>
      <w:jc w:val="right"/>
      <w:rPr>
        <w:rFonts w:ascii="Arial" w:eastAsia="Times New Roman" w:hAnsi="Arial" w:cs="Arial"/>
        <w:szCs w:val="24"/>
        <w:lang w:eastAsia="en-GB"/>
      </w:rPr>
    </w:pPr>
    <w:r w:rsidRPr="00231402">
      <w:rPr>
        <w:rFonts w:ascii="Arial" w:eastAsia="Times New Roman" w:hAnsi="Arial" w:cs="Arial"/>
        <w:szCs w:val="24"/>
        <w:lang w:eastAsia="en-GB"/>
      </w:rPr>
      <w:fldChar w:fldCharType="begin"/>
    </w:r>
    <w:r w:rsidRPr="00231402">
      <w:rPr>
        <w:rFonts w:ascii="Arial" w:eastAsia="Times New Roman" w:hAnsi="Arial" w:cs="Arial"/>
        <w:szCs w:val="24"/>
        <w:lang w:eastAsia="en-GB"/>
      </w:rPr>
      <w:instrText xml:space="preserve"> PAGE   \* MERGEFORMAT </w:instrText>
    </w:r>
    <w:r w:rsidRPr="00231402">
      <w:rPr>
        <w:rFonts w:ascii="Arial" w:eastAsia="Times New Roman" w:hAnsi="Arial" w:cs="Arial"/>
        <w:szCs w:val="24"/>
        <w:lang w:eastAsia="en-GB"/>
      </w:rPr>
      <w:fldChar w:fldCharType="separate"/>
    </w:r>
    <w:r w:rsidR="00B31A3D">
      <w:rPr>
        <w:rFonts w:ascii="Arial" w:eastAsia="Times New Roman" w:hAnsi="Arial" w:cs="Arial"/>
        <w:noProof/>
        <w:szCs w:val="24"/>
        <w:lang w:eastAsia="en-GB"/>
      </w:rPr>
      <w:t>5</w:t>
    </w:r>
    <w:r w:rsidRPr="00231402">
      <w:rPr>
        <w:rFonts w:ascii="Arial" w:eastAsia="Times New Roman" w:hAnsi="Arial" w:cs="Arial"/>
        <w:noProof/>
        <w:szCs w:val="24"/>
        <w:lang w:eastAsia="en-GB"/>
      </w:rPr>
      <w:fldChar w:fldCharType="end"/>
    </w:r>
  </w:p>
  <w:p w:rsidR="006055C5" w:rsidRPr="00231402" w:rsidRDefault="006055C5" w:rsidP="00231402">
    <w:pPr>
      <w:tabs>
        <w:tab w:val="center" w:pos="4513"/>
        <w:tab w:val="right" w:pos="9026"/>
      </w:tabs>
      <w:spacing w:after="0" w:line="240" w:lineRule="auto"/>
      <w:rPr>
        <w:rFonts w:eastAsia="Times New Roman"/>
        <w:lang w:eastAsia="en-ZA"/>
      </w:rPr>
    </w:pPr>
    <w:r>
      <w:rPr>
        <w:rFonts w:eastAsia="Times New Roman"/>
        <w:lang w:eastAsia="en-ZA"/>
      </w:rPr>
      <w:t>KNOWLEDGE COMPONENT: FACILITATOR ASSESSMENT TOOLS AND MODEL ANSWERS: BOOK 5</w:t>
    </w:r>
  </w:p>
  <w:p w:rsidR="006055C5" w:rsidRPr="00231402" w:rsidRDefault="006055C5" w:rsidP="00231402">
    <w:pPr>
      <w:tabs>
        <w:tab w:val="center" w:pos="4513"/>
        <w:tab w:val="right" w:pos="9026"/>
      </w:tabs>
      <w:spacing w:after="0" w:line="240" w:lineRule="auto"/>
      <w:rPr>
        <w:rFonts w:eastAsia="Times New Roman"/>
        <w:lang w:eastAsia="en-ZA"/>
      </w:rPr>
    </w:pPr>
    <w:r>
      <w:rPr>
        <w:rFonts w:eastAsia="Times New Roman"/>
        <w:lang w:eastAsia="en-ZA"/>
      </w:rPr>
      <w:t>OCCUPATIONAL CERTIFICATE: SUGAR PROCESSING CONTROLLER</w:t>
    </w:r>
  </w:p>
  <w:p w:rsidR="006055C5" w:rsidRPr="00231402" w:rsidRDefault="006055C5" w:rsidP="00231402">
    <w:pPr>
      <w:tabs>
        <w:tab w:val="center" w:pos="4513"/>
        <w:tab w:val="right" w:pos="9026"/>
      </w:tabs>
      <w:spacing w:after="0" w:line="240" w:lineRule="auto"/>
      <w:rPr>
        <w:rFonts w:eastAsia="Times New Roman"/>
        <w:lang w:eastAsia="en-ZA"/>
      </w:rPr>
    </w:pPr>
    <w:r>
      <w:rPr>
        <w:rFonts w:eastAsia="Times New Roman"/>
        <w:noProof/>
        <w:lang w:val="en-US"/>
      </w:rPr>
      <mc:AlternateContent>
        <mc:Choice Requires="wps">
          <w:drawing>
            <wp:anchor distT="4294967295" distB="4294967295" distL="114300" distR="114300" simplePos="0" relativeHeight="251656704" behindDoc="0" locked="0" layoutInCell="1" allowOverlap="1" wp14:anchorId="60C20C3B" wp14:editId="0F5C204F">
              <wp:simplePos x="0" y="0"/>
              <wp:positionH relativeFrom="column">
                <wp:posOffset>13970</wp:posOffset>
              </wp:positionH>
              <wp:positionV relativeFrom="paragraph">
                <wp:posOffset>38734</wp:posOffset>
              </wp:positionV>
              <wp:extent cx="5664200" cy="0"/>
              <wp:effectExtent l="0" t="19050" r="12700" b="19050"/>
              <wp:wrapNone/>
              <wp:docPr id="98" name="Straight Arrow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64200"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98" o:spid="_x0000_s1026" type="#_x0000_t32" style="position:absolute;margin-left:1.1pt;margin-top:3.05pt;width:446pt;height:0;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" strokeweight="2.25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5" type="#_x0000_t75" style="width:9.75pt;height:9.75pt" o:bullet="t">
        <v:imagedata r:id="rId1" o:title="BD21294_"/>
      </v:shape>
    </w:pict>
  </w:numPicBullet>
  <w:numPicBullet w:numPicBulletId="1">
    <w:pict>
      <v:shape id="_x0000_i1396" type="#_x0000_t75" style="width:9.75pt;height:9.75pt" o:bullet="t">
        <v:imagedata r:id="rId2" o:title="BD21294_"/>
      </v:shape>
    </w:pict>
  </w:numPicBullet>
  <w:abstractNum w:abstractNumId="0">
    <w:nsid w:val="FFFFFFFE"/>
    <w:multiLevelType w:val="singleLevel"/>
    <w:tmpl w:val="A698C5B2"/>
    <w:lvl w:ilvl="0">
      <w:numFmt w:val="decimal"/>
      <w:pStyle w:val="Caption"/>
      <w:lvlText w:val="*"/>
      <w:lvlJc w:val="left"/>
    </w:lvl>
  </w:abstractNum>
  <w:abstractNum w:abstractNumId="1">
    <w:nsid w:val="04DA60D9"/>
    <w:multiLevelType w:val="hybridMultilevel"/>
    <w:tmpl w:val="D4D8F842"/>
    <w:lvl w:ilvl="0" w:tplc="565C5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665CE9"/>
    <w:multiLevelType w:val="hybridMultilevel"/>
    <w:tmpl w:val="7460E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8903052"/>
    <w:multiLevelType w:val="hybridMultilevel"/>
    <w:tmpl w:val="0EE4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B06C92"/>
    <w:multiLevelType w:val="hybridMultilevel"/>
    <w:tmpl w:val="82BA86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nsid w:val="0E7A12E9"/>
    <w:multiLevelType w:val="hybridMultilevel"/>
    <w:tmpl w:val="6650A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3D043F"/>
    <w:multiLevelType w:val="hybridMultilevel"/>
    <w:tmpl w:val="08AAE3E0"/>
    <w:lvl w:ilvl="0" w:tplc="8C10D05A">
      <w:start w:val="1"/>
      <w:numFmt w:val="decimal"/>
      <w:lvlText w:val="%1."/>
      <w:lvlJc w:val="left"/>
      <w:pPr>
        <w:ind w:left="720" w:hanging="360"/>
      </w:pPr>
      <w:rPr>
        <w:rFonts w:ascii="Calibri" w:hAnsi="Calibri"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196672F"/>
    <w:multiLevelType w:val="multilevel"/>
    <w:tmpl w:val="614869EE"/>
    <w:styleLink w:val="ArticleSection2"/>
    <w:lvl w:ilvl="0">
      <w:start w:val="1"/>
      <w:numFmt w:val="decimal"/>
      <w:pStyle w:val="Title"/>
      <w:lvlText w:val="%1."/>
      <w:lvlJc w:val="left"/>
      <w:pPr>
        <w:ind w:left="720" w:hanging="360"/>
      </w:pPr>
      <w:rPr>
        <w:rFonts w:hint="default"/>
      </w:rPr>
    </w:lvl>
    <w:lvl w:ilvl="1">
      <w:start w:val="1"/>
      <w:numFmt w:val="decimal"/>
      <w:pStyle w:val="Subtitle"/>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nsid w:val="14AA6903"/>
    <w:multiLevelType w:val="hybridMultilevel"/>
    <w:tmpl w:val="CCE89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9E34B16"/>
    <w:multiLevelType w:val="hybridMultilevel"/>
    <w:tmpl w:val="B236325E"/>
    <w:lvl w:ilvl="0" w:tplc="D050087E">
      <w:start w:val="1"/>
      <w:numFmt w:val="bullet"/>
      <w:lvlText w:val=""/>
      <w:lvlPicBulletId w:val="1"/>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nsid w:val="247676C7"/>
    <w:multiLevelType w:val="hybridMultilevel"/>
    <w:tmpl w:val="07F0C816"/>
    <w:styleLink w:val="ArticleSection12"/>
    <w:lvl w:ilvl="0" w:tplc="08090009">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2574067F"/>
    <w:multiLevelType w:val="hybridMultilevel"/>
    <w:tmpl w:val="63763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883549"/>
    <w:multiLevelType w:val="hybridMultilevel"/>
    <w:tmpl w:val="D2A6EA28"/>
    <w:styleLink w:val="ArticleSection11"/>
    <w:lvl w:ilvl="0" w:tplc="7E38AF52">
      <w:start w:val="7"/>
      <w:numFmt w:val="decimal"/>
      <w:lvlText w:val="%1."/>
      <w:lvlJc w:val="left"/>
      <w:pPr>
        <w:ind w:left="737" w:hanging="737"/>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nsid w:val="27F236C4"/>
    <w:multiLevelType w:val="hybridMultilevel"/>
    <w:tmpl w:val="89A4D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2974D1"/>
    <w:multiLevelType w:val="hybridMultilevel"/>
    <w:tmpl w:val="F63AB0BE"/>
    <w:lvl w:ilvl="0" w:tplc="2BACE5FA">
      <w:start w:val="1"/>
      <w:numFmt w:val="decimal"/>
      <w:lvlText w:val="%1."/>
      <w:lvlJc w:val="left"/>
      <w:pPr>
        <w:ind w:left="737" w:hanging="737"/>
      </w:pPr>
      <w:rPr>
        <w:rFonts w:hint="default"/>
      </w:rPr>
    </w:lvl>
    <w:lvl w:ilvl="1" w:tplc="FF94870C">
      <w:start w:val="1"/>
      <w:numFmt w:val="lowerLetter"/>
      <w:lvlText w:val="(%2)"/>
      <w:lvlJc w:val="left"/>
      <w:pPr>
        <w:ind w:left="1094" w:hanging="357"/>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nsid w:val="2A4E3814"/>
    <w:multiLevelType w:val="hybridMultilevel"/>
    <w:tmpl w:val="BD78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8AC6F45"/>
    <w:multiLevelType w:val="hybridMultilevel"/>
    <w:tmpl w:val="078CE27E"/>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F66280"/>
    <w:multiLevelType w:val="hybridMultilevel"/>
    <w:tmpl w:val="28860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D5108CC"/>
    <w:multiLevelType w:val="hybridMultilevel"/>
    <w:tmpl w:val="7F208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2F3472"/>
    <w:multiLevelType w:val="hybridMultilevel"/>
    <w:tmpl w:val="698C9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150E25"/>
    <w:multiLevelType w:val="hybridMultilevel"/>
    <w:tmpl w:val="5462C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6A3B91"/>
    <w:multiLevelType w:val="hybridMultilevel"/>
    <w:tmpl w:val="CF740B3C"/>
    <w:lvl w:ilvl="0" w:tplc="354ADE1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DD6A8A"/>
    <w:multiLevelType w:val="hybridMultilevel"/>
    <w:tmpl w:val="F1E0B848"/>
    <w:lvl w:ilvl="0" w:tplc="03FC53A2">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3">
    <w:nsid w:val="4B170563"/>
    <w:multiLevelType w:val="singleLevel"/>
    <w:tmpl w:val="4A84109C"/>
    <w:lvl w:ilvl="0">
      <w:start w:val="1"/>
      <w:numFmt w:val="bullet"/>
      <w:pStyle w:val="ListBullet"/>
      <w:lvlText w:val=""/>
      <w:lvlJc w:val="left"/>
      <w:pPr>
        <w:tabs>
          <w:tab w:val="num" w:pos="1440"/>
        </w:tabs>
        <w:ind w:left="1440" w:hanging="360"/>
      </w:pPr>
      <w:rPr>
        <w:rFonts w:ascii="Wingdings" w:hAnsi="Wingdings" w:hint="default"/>
        <w:sz w:val="16"/>
      </w:rPr>
    </w:lvl>
  </w:abstractNum>
  <w:abstractNum w:abstractNumId="24">
    <w:nsid w:val="4F217A22"/>
    <w:multiLevelType w:val="hybridMultilevel"/>
    <w:tmpl w:val="46603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F6D3EA9"/>
    <w:multiLevelType w:val="hybridMultilevel"/>
    <w:tmpl w:val="431E4CD0"/>
    <w:lvl w:ilvl="0" w:tplc="9724CC5C">
      <w:start w:val="1"/>
      <w:numFmt w:val="decimal"/>
      <w:lvlText w:val="(%1)"/>
      <w:lvlJc w:val="left"/>
      <w:pPr>
        <w:ind w:left="737" w:hanging="737"/>
      </w:pPr>
      <w:rPr>
        <w:rFonts w:hint="default"/>
        <w:b/>
        <w:color w:val="000000" w:themeColor="text1"/>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nsid w:val="502F6C27"/>
    <w:multiLevelType w:val="hybridMultilevel"/>
    <w:tmpl w:val="BD34F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0395C33"/>
    <w:multiLevelType w:val="hybridMultilevel"/>
    <w:tmpl w:val="D1705C56"/>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22D3EFC"/>
    <w:multiLevelType w:val="hybridMultilevel"/>
    <w:tmpl w:val="3C8AC4A4"/>
    <w:lvl w:ilvl="0" w:tplc="02F4C5EA">
      <w:start w:val="2"/>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nsid w:val="549113CD"/>
    <w:multiLevelType w:val="hybridMultilevel"/>
    <w:tmpl w:val="D99E2E3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nsid w:val="559913A9"/>
    <w:multiLevelType w:val="singleLevel"/>
    <w:tmpl w:val="25407178"/>
    <w:lvl w:ilvl="0">
      <w:start w:val="1"/>
      <w:numFmt w:val="decimal"/>
      <w:pStyle w:val="ListNumber"/>
      <w:lvlText w:val="%1)"/>
      <w:legacy w:legacy="1" w:legacySpace="0" w:legacyIndent="360"/>
      <w:lvlJc w:val="left"/>
      <w:pPr>
        <w:ind w:left="1440" w:hanging="360"/>
      </w:pPr>
      <w:rPr>
        <w:rFonts w:ascii="Arial Black" w:hAnsi="Arial Black" w:hint="default"/>
        <w:b w:val="0"/>
        <w:i w:val="0"/>
        <w:sz w:val="18"/>
      </w:rPr>
    </w:lvl>
  </w:abstractNum>
  <w:abstractNum w:abstractNumId="31">
    <w:nsid w:val="583066F9"/>
    <w:multiLevelType w:val="hybridMultilevel"/>
    <w:tmpl w:val="3EB03E7A"/>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8A450A6"/>
    <w:multiLevelType w:val="hybridMultilevel"/>
    <w:tmpl w:val="C602C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A4E28C4"/>
    <w:multiLevelType w:val="hybridMultilevel"/>
    <w:tmpl w:val="4EB27386"/>
    <w:lvl w:ilvl="0" w:tplc="8C10D05A">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F77A51"/>
    <w:multiLevelType w:val="hybridMultilevel"/>
    <w:tmpl w:val="2430BAB0"/>
    <w:lvl w:ilvl="0" w:tplc="4DEA7E28">
      <w:start w:val="2"/>
      <w:numFmt w:val="lowerLetter"/>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5">
    <w:nsid w:val="5B646225"/>
    <w:multiLevelType w:val="hybridMultilevel"/>
    <w:tmpl w:val="DF02F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0D065E8"/>
    <w:multiLevelType w:val="hybridMultilevel"/>
    <w:tmpl w:val="6D2CB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6371791"/>
    <w:multiLevelType w:val="hybridMultilevel"/>
    <w:tmpl w:val="72AEEB94"/>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CB647E1"/>
    <w:multiLevelType w:val="hybridMultilevel"/>
    <w:tmpl w:val="5B1CCE16"/>
    <w:styleLink w:val="ArticleSection"/>
    <w:lvl w:ilvl="0" w:tplc="E200D5AE">
      <w:start w:val="1"/>
      <w:numFmt w:val="decimal"/>
      <w:lvlText w:val="%1"/>
      <w:lvlJc w:val="left"/>
      <w:pPr>
        <w:tabs>
          <w:tab w:val="num" w:pos="720"/>
        </w:tabs>
        <w:ind w:left="720" w:hanging="360"/>
      </w:pPr>
      <w:rPr>
        <w:rFonts w:hint="default"/>
      </w:rPr>
    </w:lvl>
    <w:lvl w:ilvl="1" w:tplc="A0E27E44">
      <w:start w:val="1"/>
      <w:numFmt w:val="lowerLetter"/>
      <w:lvlText w:val="%2."/>
      <w:lvlJc w:val="left"/>
      <w:pPr>
        <w:tabs>
          <w:tab w:val="num" w:pos="1440"/>
        </w:tabs>
        <w:ind w:left="1440" w:hanging="360"/>
      </w:pPr>
    </w:lvl>
    <w:lvl w:ilvl="2" w:tplc="0409001B" w:tentative="1">
      <w:start w:val="1"/>
      <w:numFmt w:val="lowerRoman"/>
      <w:pStyle w:val="Heading3"/>
      <w:lvlText w:val="%3."/>
      <w:lvlJc w:val="right"/>
      <w:pPr>
        <w:tabs>
          <w:tab w:val="num" w:pos="2160"/>
        </w:tabs>
        <w:ind w:left="2160" w:hanging="180"/>
      </w:pPr>
    </w:lvl>
    <w:lvl w:ilvl="3" w:tplc="0409000F" w:tentative="1">
      <w:start w:val="1"/>
      <w:numFmt w:val="decimal"/>
      <w:pStyle w:val="Heading4"/>
      <w:lvlText w:val="%4."/>
      <w:lvlJc w:val="left"/>
      <w:pPr>
        <w:tabs>
          <w:tab w:val="num" w:pos="2880"/>
        </w:tabs>
        <w:ind w:left="2880" w:hanging="360"/>
      </w:pPr>
    </w:lvl>
    <w:lvl w:ilvl="4" w:tplc="04090019" w:tentative="1">
      <w:start w:val="1"/>
      <w:numFmt w:val="lowerLetter"/>
      <w:pStyle w:val="Heading5"/>
      <w:lvlText w:val="%5."/>
      <w:lvlJc w:val="left"/>
      <w:pPr>
        <w:tabs>
          <w:tab w:val="num" w:pos="3600"/>
        </w:tabs>
        <w:ind w:left="3600" w:hanging="360"/>
      </w:pPr>
    </w:lvl>
    <w:lvl w:ilvl="5" w:tplc="0409001B" w:tentative="1">
      <w:start w:val="1"/>
      <w:numFmt w:val="lowerRoman"/>
      <w:pStyle w:val="Heading6"/>
      <w:lvlText w:val="%6."/>
      <w:lvlJc w:val="right"/>
      <w:pPr>
        <w:tabs>
          <w:tab w:val="num" w:pos="4320"/>
        </w:tabs>
        <w:ind w:left="4320" w:hanging="180"/>
      </w:pPr>
    </w:lvl>
    <w:lvl w:ilvl="6" w:tplc="0409000F" w:tentative="1">
      <w:start w:val="1"/>
      <w:numFmt w:val="decimal"/>
      <w:pStyle w:val="Heading7"/>
      <w:lvlText w:val="%7."/>
      <w:lvlJc w:val="left"/>
      <w:pPr>
        <w:tabs>
          <w:tab w:val="num" w:pos="5040"/>
        </w:tabs>
        <w:ind w:left="5040" w:hanging="360"/>
      </w:pPr>
    </w:lvl>
    <w:lvl w:ilvl="7" w:tplc="04090019" w:tentative="1">
      <w:start w:val="1"/>
      <w:numFmt w:val="lowerLetter"/>
      <w:pStyle w:val="Heading8"/>
      <w:lvlText w:val="%8."/>
      <w:lvlJc w:val="left"/>
      <w:pPr>
        <w:tabs>
          <w:tab w:val="num" w:pos="5760"/>
        </w:tabs>
        <w:ind w:left="5760" w:hanging="360"/>
      </w:pPr>
    </w:lvl>
    <w:lvl w:ilvl="8" w:tplc="0409001B" w:tentative="1">
      <w:start w:val="1"/>
      <w:numFmt w:val="lowerRoman"/>
      <w:pStyle w:val="Heading9"/>
      <w:lvlText w:val="%9."/>
      <w:lvlJc w:val="right"/>
      <w:pPr>
        <w:tabs>
          <w:tab w:val="num" w:pos="6480"/>
        </w:tabs>
        <w:ind w:left="6480" w:hanging="180"/>
      </w:pPr>
    </w:lvl>
  </w:abstractNum>
  <w:abstractNum w:abstractNumId="39">
    <w:nsid w:val="6EEA5C24"/>
    <w:multiLevelType w:val="hybridMultilevel"/>
    <w:tmpl w:val="32FC36D4"/>
    <w:lvl w:ilvl="0" w:tplc="5D248B8E">
      <w:start w:val="2"/>
      <w:numFmt w:val="lowerLetter"/>
      <w:lvlText w:val="(%1)"/>
      <w:lvlJc w:val="left"/>
      <w:pPr>
        <w:ind w:left="1097" w:hanging="360"/>
      </w:pPr>
      <w:rPr>
        <w:rFonts w:hint="default"/>
      </w:rPr>
    </w:lvl>
    <w:lvl w:ilvl="1" w:tplc="04090019">
      <w:start w:val="1"/>
      <w:numFmt w:val="lowerLetter"/>
      <w:lvlText w:val="%2."/>
      <w:lvlJc w:val="left"/>
      <w:pPr>
        <w:ind w:left="1817" w:hanging="360"/>
      </w:pPr>
    </w:lvl>
    <w:lvl w:ilvl="2" w:tplc="0409001B" w:tentative="1">
      <w:start w:val="1"/>
      <w:numFmt w:val="lowerRoman"/>
      <w:lvlText w:val="%3."/>
      <w:lvlJc w:val="right"/>
      <w:pPr>
        <w:ind w:left="2537" w:hanging="180"/>
      </w:pPr>
    </w:lvl>
    <w:lvl w:ilvl="3" w:tplc="0409000F" w:tentative="1">
      <w:start w:val="1"/>
      <w:numFmt w:val="decimal"/>
      <w:lvlText w:val="%4."/>
      <w:lvlJc w:val="left"/>
      <w:pPr>
        <w:ind w:left="3257" w:hanging="360"/>
      </w:pPr>
    </w:lvl>
    <w:lvl w:ilvl="4" w:tplc="04090019" w:tentative="1">
      <w:start w:val="1"/>
      <w:numFmt w:val="lowerLetter"/>
      <w:lvlText w:val="%5."/>
      <w:lvlJc w:val="left"/>
      <w:pPr>
        <w:ind w:left="3977" w:hanging="360"/>
      </w:pPr>
    </w:lvl>
    <w:lvl w:ilvl="5" w:tplc="0409001B" w:tentative="1">
      <w:start w:val="1"/>
      <w:numFmt w:val="lowerRoman"/>
      <w:lvlText w:val="%6."/>
      <w:lvlJc w:val="right"/>
      <w:pPr>
        <w:ind w:left="4697" w:hanging="180"/>
      </w:pPr>
    </w:lvl>
    <w:lvl w:ilvl="6" w:tplc="0409000F" w:tentative="1">
      <w:start w:val="1"/>
      <w:numFmt w:val="decimal"/>
      <w:lvlText w:val="%7."/>
      <w:lvlJc w:val="left"/>
      <w:pPr>
        <w:ind w:left="5417" w:hanging="360"/>
      </w:pPr>
    </w:lvl>
    <w:lvl w:ilvl="7" w:tplc="04090019" w:tentative="1">
      <w:start w:val="1"/>
      <w:numFmt w:val="lowerLetter"/>
      <w:lvlText w:val="%8."/>
      <w:lvlJc w:val="left"/>
      <w:pPr>
        <w:ind w:left="6137" w:hanging="360"/>
      </w:pPr>
    </w:lvl>
    <w:lvl w:ilvl="8" w:tplc="0409001B" w:tentative="1">
      <w:start w:val="1"/>
      <w:numFmt w:val="lowerRoman"/>
      <w:lvlText w:val="%9."/>
      <w:lvlJc w:val="right"/>
      <w:pPr>
        <w:ind w:left="6857" w:hanging="180"/>
      </w:pPr>
    </w:lvl>
  </w:abstractNum>
  <w:abstractNum w:abstractNumId="40">
    <w:nsid w:val="73E67D47"/>
    <w:multiLevelType w:val="hybridMultilevel"/>
    <w:tmpl w:val="D4CAC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4F36801"/>
    <w:multiLevelType w:val="hybridMultilevel"/>
    <w:tmpl w:val="7C5EC332"/>
    <w:lvl w:ilvl="0" w:tplc="D050087E">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75C4C75"/>
    <w:multiLevelType w:val="hybridMultilevel"/>
    <w:tmpl w:val="C8447100"/>
    <w:lvl w:ilvl="0" w:tplc="D050087E">
      <w:start w:val="1"/>
      <w:numFmt w:val="bullet"/>
      <w:lvlText w:val=""/>
      <w:lvlPicBulletId w:val="0"/>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7C9653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44">
    <w:nsid w:val="7CC57465"/>
    <w:multiLevelType w:val="hybridMultilevel"/>
    <w:tmpl w:val="3508FA9C"/>
    <w:lvl w:ilvl="0" w:tplc="D15A0D14">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start w:val="1"/>
        <w:numFmt w:val="bullet"/>
        <w:pStyle w:val="Caption"/>
        <w:lvlText w:val=""/>
        <w:legacy w:legacy="1" w:legacySpace="0" w:legacyIndent="120"/>
        <w:lvlJc w:val="left"/>
        <w:pPr>
          <w:ind w:left="1920" w:hanging="120"/>
        </w:pPr>
        <w:rPr>
          <w:rFonts w:ascii="Symbol" w:hAnsi="Symbol" w:hint="default"/>
          <w:sz w:val="18"/>
        </w:rPr>
      </w:lvl>
    </w:lvlOverride>
  </w:num>
  <w:num w:numId="2">
    <w:abstractNumId w:val="23"/>
  </w:num>
  <w:num w:numId="3">
    <w:abstractNumId w:val="30"/>
  </w:num>
  <w:num w:numId="4">
    <w:abstractNumId w:val="43"/>
  </w:num>
  <w:num w:numId="5">
    <w:abstractNumId w:val="10"/>
  </w:num>
  <w:num w:numId="6">
    <w:abstractNumId w:val="29"/>
  </w:num>
  <w:num w:numId="7">
    <w:abstractNumId w:val="38"/>
  </w:num>
  <w:num w:numId="8">
    <w:abstractNumId w:val="7"/>
  </w:num>
  <w:num w:numId="9">
    <w:abstractNumId w:val="27"/>
  </w:num>
  <w:num w:numId="10">
    <w:abstractNumId w:val="31"/>
  </w:num>
  <w:num w:numId="11">
    <w:abstractNumId w:val="37"/>
  </w:num>
  <w:num w:numId="12">
    <w:abstractNumId w:val="41"/>
  </w:num>
  <w:num w:numId="13">
    <w:abstractNumId w:val="16"/>
  </w:num>
  <w:num w:numId="14">
    <w:abstractNumId w:val="21"/>
  </w:num>
  <w:num w:numId="15">
    <w:abstractNumId w:val="14"/>
  </w:num>
  <w:num w:numId="16">
    <w:abstractNumId w:val="39"/>
  </w:num>
  <w:num w:numId="17">
    <w:abstractNumId w:val="6"/>
  </w:num>
  <w:num w:numId="18">
    <w:abstractNumId w:val="34"/>
  </w:num>
  <w:num w:numId="19">
    <w:abstractNumId w:val="44"/>
  </w:num>
  <w:num w:numId="20">
    <w:abstractNumId w:val="22"/>
  </w:num>
  <w:num w:numId="21">
    <w:abstractNumId w:val="33"/>
  </w:num>
  <w:num w:numId="22">
    <w:abstractNumId w:val="28"/>
  </w:num>
  <w:num w:numId="23">
    <w:abstractNumId w:val="3"/>
  </w:num>
  <w:num w:numId="24">
    <w:abstractNumId w:val="25"/>
    <w:lvlOverride w:ilvl="0">
      <w:startOverride w:val="1"/>
    </w:lvlOverride>
  </w:num>
  <w:num w:numId="25">
    <w:abstractNumId w:val="2"/>
  </w:num>
  <w:num w:numId="26">
    <w:abstractNumId w:val="8"/>
  </w:num>
  <w:num w:numId="27">
    <w:abstractNumId w:val="1"/>
  </w:num>
  <w:num w:numId="28">
    <w:abstractNumId w:val="32"/>
  </w:num>
  <w:num w:numId="29">
    <w:abstractNumId w:val="20"/>
  </w:num>
  <w:num w:numId="30">
    <w:abstractNumId w:val="24"/>
  </w:num>
  <w:num w:numId="31">
    <w:abstractNumId w:val="35"/>
  </w:num>
  <w:num w:numId="32">
    <w:abstractNumId w:val="18"/>
  </w:num>
  <w:num w:numId="33">
    <w:abstractNumId w:val="13"/>
  </w:num>
  <w:num w:numId="34">
    <w:abstractNumId w:val="15"/>
  </w:num>
  <w:num w:numId="35">
    <w:abstractNumId w:val="19"/>
  </w:num>
  <w:num w:numId="36">
    <w:abstractNumId w:val="5"/>
  </w:num>
  <w:num w:numId="37">
    <w:abstractNumId w:val="17"/>
  </w:num>
  <w:num w:numId="38">
    <w:abstractNumId w:val="40"/>
  </w:num>
  <w:num w:numId="39">
    <w:abstractNumId w:val="26"/>
  </w:num>
  <w:num w:numId="40">
    <w:abstractNumId w:val="11"/>
  </w:num>
  <w:num w:numId="41">
    <w:abstractNumId w:val="36"/>
  </w:num>
  <w:num w:numId="42">
    <w:abstractNumId w:val="12"/>
  </w:num>
  <w:num w:numId="43">
    <w:abstractNumId w:val="42"/>
  </w:num>
  <w:num w:numId="44">
    <w:abstractNumId w:val="4"/>
  </w:num>
  <w:num w:numId="45">
    <w:abstractNumId w:val="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isplayBackgroundShape/>
  <w:proofState w:spelling="clean" w:grammar="clean"/>
  <w:defaultTabStop w:val="72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1402"/>
    <w:rsid w:val="00002F15"/>
    <w:rsid w:val="00003FD0"/>
    <w:rsid w:val="00004B49"/>
    <w:rsid w:val="000060BD"/>
    <w:rsid w:val="00007AE8"/>
    <w:rsid w:val="00024E19"/>
    <w:rsid w:val="00030C59"/>
    <w:rsid w:val="000338B7"/>
    <w:rsid w:val="0003489E"/>
    <w:rsid w:val="00054628"/>
    <w:rsid w:val="0006615E"/>
    <w:rsid w:val="000674DF"/>
    <w:rsid w:val="00070A15"/>
    <w:rsid w:val="00075357"/>
    <w:rsid w:val="00081AAD"/>
    <w:rsid w:val="00083869"/>
    <w:rsid w:val="00095D53"/>
    <w:rsid w:val="000A0E2E"/>
    <w:rsid w:val="000B021F"/>
    <w:rsid w:val="000B02E6"/>
    <w:rsid w:val="000B27AD"/>
    <w:rsid w:val="000C2B1F"/>
    <w:rsid w:val="000D1D4A"/>
    <w:rsid w:val="000E7F99"/>
    <w:rsid w:val="000F248F"/>
    <w:rsid w:val="000F2A07"/>
    <w:rsid w:val="001136C3"/>
    <w:rsid w:val="00121026"/>
    <w:rsid w:val="00122256"/>
    <w:rsid w:val="00123DF8"/>
    <w:rsid w:val="001249A0"/>
    <w:rsid w:val="001302B3"/>
    <w:rsid w:val="00150DCA"/>
    <w:rsid w:val="0015436E"/>
    <w:rsid w:val="001554A3"/>
    <w:rsid w:val="00156FB7"/>
    <w:rsid w:val="001623AF"/>
    <w:rsid w:val="0017148D"/>
    <w:rsid w:val="001742C2"/>
    <w:rsid w:val="00177D63"/>
    <w:rsid w:val="00187C0E"/>
    <w:rsid w:val="00190F5A"/>
    <w:rsid w:val="00196234"/>
    <w:rsid w:val="001A2E12"/>
    <w:rsid w:val="001A67F5"/>
    <w:rsid w:val="001A7829"/>
    <w:rsid w:val="001C25B9"/>
    <w:rsid w:val="001E31D8"/>
    <w:rsid w:val="001E66AC"/>
    <w:rsid w:val="001F012E"/>
    <w:rsid w:val="0020518D"/>
    <w:rsid w:val="00210829"/>
    <w:rsid w:val="00224479"/>
    <w:rsid w:val="00224E5A"/>
    <w:rsid w:val="00231402"/>
    <w:rsid w:val="00241081"/>
    <w:rsid w:val="0024373C"/>
    <w:rsid w:val="0024774D"/>
    <w:rsid w:val="00252D28"/>
    <w:rsid w:val="0025352B"/>
    <w:rsid w:val="00265C3A"/>
    <w:rsid w:val="00265E7D"/>
    <w:rsid w:val="00266AAD"/>
    <w:rsid w:val="00281E10"/>
    <w:rsid w:val="00286BBE"/>
    <w:rsid w:val="002933BA"/>
    <w:rsid w:val="002A0795"/>
    <w:rsid w:val="002B7B0C"/>
    <w:rsid w:val="002C2761"/>
    <w:rsid w:val="002D731A"/>
    <w:rsid w:val="002E55D1"/>
    <w:rsid w:val="002E6DA0"/>
    <w:rsid w:val="002F6DA4"/>
    <w:rsid w:val="002F757C"/>
    <w:rsid w:val="003037E9"/>
    <w:rsid w:val="00304099"/>
    <w:rsid w:val="00312154"/>
    <w:rsid w:val="00315C00"/>
    <w:rsid w:val="00322B8D"/>
    <w:rsid w:val="00333CE6"/>
    <w:rsid w:val="00341007"/>
    <w:rsid w:val="003425A5"/>
    <w:rsid w:val="003437B0"/>
    <w:rsid w:val="00351C2A"/>
    <w:rsid w:val="003526C4"/>
    <w:rsid w:val="0035536A"/>
    <w:rsid w:val="003576C9"/>
    <w:rsid w:val="003607B1"/>
    <w:rsid w:val="0036517A"/>
    <w:rsid w:val="003733BF"/>
    <w:rsid w:val="00382224"/>
    <w:rsid w:val="00384935"/>
    <w:rsid w:val="003A3F39"/>
    <w:rsid w:val="003A7E67"/>
    <w:rsid w:val="003B0BCF"/>
    <w:rsid w:val="003B382D"/>
    <w:rsid w:val="003C3BC5"/>
    <w:rsid w:val="003C5F86"/>
    <w:rsid w:val="003D0794"/>
    <w:rsid w:val="003D2303"/>
    <w:rsid w:val="003D231B"/>
    <w:rsid w:val="003E5E4F"/>
    <w:rsid w:val="00401F32"/>
    <w:rsid w:val="00406332"/>
    <w:rsid w:val="0041245C"/>
    <w:rsid w:val="00412566"/>
    <w:rsid w:val="00415CDA"/>
    <w:rsid w:val="00420B84"/>
    <w:rsid w:val="00424CEE"/>
    <w:rsid w:val="00426A14"/>
    <w:rsid w:val="00430E28"/>
    <w:rsid w:val="004449C6"/>
    <w:rsid w:val="00450EC6"/>
    <w:rsid w:val="00456658"/>
    <w:rsid w:val="00463666"/>
    <w:rsid w:val="00472862"/>
    <w:rsid w:val="00473B5D"/>
    <w:rsid w:val="004744FB"/>
    <w:rsid w:val="00483A63"/>
    <w:rsid w:val="00484A92"/>
    <w:rsid w:val="00486D6E"/>
    <w:rsid w:val="004A238C"/>
    <w:rsid w:val="004A5377"/>
    <w:rsid w:val="004A6DE2"/>
    <w:rsid w:val="004C14E4"/>
    <w:rsid w:val="004C2E4A"/>
    <w:rsid w:val="004C3B1A"/>
    <w:rsid w:val="004E24AE"/>
    <w:rsid w:val="004E5421"/>
    <w:rsid w:val="00500ACA"/>
    <w:rsid w:val="0050106C"/>
    <w:rsid w:val="00502BF6"/>
    <w:rsid w:val="0050725B"/>
    <w:rsid w:val="0051532A"/>
    <w:rsid w:val="005156E0"/>
    <w:rsid w:val="00517AA1"/>
    <w:rsid w:val="00522797"/>
    <w:rsid w:val="00525291"/>
    <w:rsid w:val="00536A9B"/>
    <w:rsid w:val="00541C46"/>
    <w:rsid w:val="005474E1"/>
    <w:rsid w:val="00553027"/>
    <w:rsid w:val="0055450F"/>
    <w:rsid w:val="00554D8E"/>
    <w:rsid w:val="00556EE2"/>
    <w:rsid w:val="00562944"/>
    <w:rsid w:val="00571297"/>
    <w:rsid w:val="005815FB"/>
    <w:rsid w:val="005841A9"/>
    <w:rsid w:val="005863E3"/>
    <w:rsid w:val="0058676A"/>
    <w:rsid w:val="005A236C"/>
    <w:rsid w:val="005B0669"/>
    <w:rsid w:val="005C16BC"/>
    <w:rsid w:val="005D612C"/>
    <w:rsid w:val="005D6B4E"/>
    <w:rsid w:val="005D7346"/>
    <w:rsid w:val="005E076F"/>
    <w:rsid w:val="005F31D5"/>
    <w:rsid w:val="005F453D"/>
    <w:rsid w:val="00601C7C"/>
    <w:rsid w:val="006055C5"/>
    <w:rsid w:val="0060652B"/>
    <w:rsid w:val="00615115"/>
    <w:rsid w:val="00616145"/>
    <w:rsid w:val="00624B98"/>
    <w:rsid w:val="00633946"/>
    <w:rsid w:val="006527C9"/>
    <w:rsid w:val="006543DE"/>
    <w:rsid w:val="006561E3"/>
    <w:rsid w:val="00660163"/>
    <w:rsid w:val="00661E51"/>
    <w:rsid w:val="006717F4"/>
    <w:rsid w:val="0068191F"/>
    <w:rsid w:val="006821A6"/>
    <w:rsid w:val="006902F8"/>
    <w:rsid w:val="006969DB"/>
    <w:rsid w:val="00696FE4"/>
    <w:rsid w:val="006A349F"/>
    <w:rsid w:val="006A36DF"/>
    <w:rsid w:val="006A6E10"/>
    <w:rsid w:val="006B1C1F"/>
    <w:rsid w:val="006B43AD"/>
    <w:rsid w:val="006B5BCD"/>
    <w:rsid w:val="006B5D2B"/>
    <w:rsid w:val="006C1177"/>
    <w:rsid w:val="006C5533"/>
    <w:rsid w:val="006D0BF9"/>
    <w:rsid w:val="006D29B1"/>
    <w:rsid w:val="006D4627"/>
    <w:rsid w:val="006E0ED6"/>
    <w:rsid w:val="006E3FCE"/>
    <w:rsid w:val="006E726B"/>
    <w:rsid w:val="007024DA"/>
    <w:rsid w:val="0070299E"/>
    <w:rsid w:val="00702F6B"/>
    <w:rsid w:val="007146B0"/>
    <w:rsid w:val="00723FD1"/>
    <w:rsid w:val="00727C67"/>
    <w:rsid w:val="0074149F"/>
    <w:rsid w:val="007425CB"/>
    <w:rsid w:val="0074763D"/>
    <w:rsid w:val="007506CF"/>
    <w:rsid w:val="00751133"/>
    <w:rsid w:val="00756A50"/>
    <w:rsid w:val="0076493A"/>
    <w:rsid w:val="00767B7C"/>
    <w:rsid w:val="00775A97"/>
    <w:rsid w:val="00775F50"/>
    <w:rsid w:val="00780F18"/>
    <w:rsid w:val="00786098"/>
    <w:rsid w:val="0079027C"/>
    <w:rsid w:val="007946A4"/>
    <w:rsid w:val="007952B7"/>
    <w:rsid w:val="007A16F7"/>
    <w:rsid w:val="007A5688"/>
    <w:rsid w:val="007B2D32"/>
    <w:rsid w:val="007B6C9F"/>
    <w:rsid w:val="007B6F60"/>
    <w:rsid w:val="007C4FCD"/>
    <w:rsid w:val="007E02BC"/>
    <w:rsid w:val="007E6155"/>
    <w:rsid w:val="007F0946"/>
    <w:rsid w:val="008032B2"/>
    <w:rsid w:val="00817E73"/>
    <w:rsid w:val="00821466"/>
    <w:rsid w:val="008221F7"/>
    <w:rsid w:val="00835B0D"/>
    <w:rsid w:val="0083661F"/>
    <w:rsid w:val="00841BA6"/>
    <w:rsid w:val="0084660A"/>
    <w:rsid w:val="008475EB"/>
    <w:rsid w:val="00851FAB"/>
    <w:rsid w:val="00864588"/>
    <w:rsid w:val="00866DE2"/>
    <w:rsid w:val="00870077"/>
    <w:rsid w:val="0088487B"/>
    <w:rsid w:val="00884CD9"/>
    <w:rsid w:val="00890664"/>
    <w:rsid w:val="0089764A"/>
    <w:rsid w:val="00897E3C"/>
    <w:rsid w:val="008A0DEF"/>
    <w:rsid w:val="008A53E5"/>
    <w:rsid w:val="008B7FCF"/>
    <w:rsid w:val="008C5F84"/>
    <w:rsid w:val="008D55F6"/>
    <w:rsid w:val="008D572F"/>
    <w:rsid w:val="008D75A0"/>
    <w:rsid w:val="008E2B76"/>
    <w:rsid w:val="008F78B7"/>
    <w:rsid w:val="009050D7"/>
    <w:rsid w:val="00905DEA"/>
    <w:rsid w:val="00911840"/>
    <w:rsid w:val="0091384C"/>
    <w:rsid w:val="00921E5F"/>
    <w:rsid w:val="00922340"/>
    <w:rsid w:val="009238C9"/>
    <w:rsid w:val="00924BAF"/>
    <w:rsid w:val="009265DE"/>
    <w:rsid w:val="00930BAD"/>
    <w:rsid w:val="009346E3"/>
    <w:rsid w:val="00943F54"/>
    <w:rsid w:val="00945655"/>
    <w:rsid w:val="00956A56"/>
    <w:rsid w:val="009839B8"/>
    <w:rsid w:val="0098432C"/>
    <w:rsid w:val="00984F84"/>
    <w:rsid w:val="009861C2"/>
    <w:rsid w:val="009907B2"/>
    <w:rsid w:val="009A34A7"/>
    <w:rsid w:val="009A77A7"/>
    <w:rsid w:val="009C5F06"/>
    <w:rsid w:val="009D22DB"/>
    <w:rsid w:val="009E5D3A"/>
    <w:rsid w:val="009E7DF2"/>
    <w:rsid w:val="009F751C"/>
    <w:rsid w:val="00A062DF"/>
    <w:rsid w:val="00A07DF2"/>
    <w:rsid w:val="00A1588E"/>
    <w:rsid w:val="00A23B31"/>
    <w:rsid w:val="00A2538B"/>
    <w:rsid w:val="00A25C7E"/>
    <w:rsid w:val="00A264F5"/>
    <w:rsid w:val="00A32FAE"/>
    <w:rsid w:val="00A338E3"/>
    <w:rsid w:val="00A420C5"/>
    <w:rsid w:val="00A47223"/>
    <w:rsid w:val="00A52FB1"/>
    <w:rsid w:val="00A54C1A"/>
    <w:rsid w:val="00A55633"/>
    <w:rsid w:val="00A64DED"/>
    <w:rsid w:val="00A72A41"/>
    <w:rsid w:val="00A81C48"/>
    <w:rsid w:val="00A8368F"/>
    <w:rsid w:val="00A84229"/>
    <w:rsid w:val="00A91393"/>
    <w:rsid w:val="00A94116"/>
    <w:rsid w:val="00A9796E"/>
    <w:rsid w:val="00AA1213"/>
    <w:rsid w:val="00AA550B"/>
    <w:rsid w:val="00AA6776"/>
    <w:rsid w:val="00AB20A4"/>
    <w:rsid w:val="00AB3371"/>
    <w:rsid w:val="00AD0BFC"/>
    <w:rsid w:val="00AE2494"/>
    <w:rsid w:val="00AE39A5"/>
    <w:rsid w:val="00AF149E"/>
    <w:rsid w:val="00AF2B79"/>
    <w:rsid w:val="00AF2C26"/>
    <w:rsid w:val="00B033B2"/>
    <w:rsid w:val="00B04907"/>
    <w:rsid w:val="00B050F6"/>
    <w:rsid w:val="00B1374F"/>
    <w:rsid w:val="00B14762"/>
    <w:rsid w:val="00B25022"/>
    <w:rsid w:val="00B317F5"/>
    <w:rsid w:val="00B31A3D"/>
    <w:rsid w:val="00B32702"/>
    <w:rsid w:val="00B33618"/>
    <w:rsid w:val="00B35389"/>
    <w:rsid w:val="00B35C73"/>
    <w:rsid w:val="00B37C77"/>
    <w:rsid w:val="00B42F04"/>
    <w:rsid w:val="00B47B1D"/>
    <w:rsid w:val="00B60B94"/>
    <w:rsid w:val="00B65FF3"/>
    <w:rsid w:val="00B66CDB"/>
    <w:rsid w:val="00B719B2"/>
    <w:rsid w:val="00B84B81"/>
    <w:rsid w:val="00B85FEA"/>
    <w:rsid w:val="00B87923"/>
    <w:rsid w:val="00B93A6E"/>
    <w:rsid w:val="00BA5C72"/>
    <w:rsid w:val="00BB1C3A"/>
    <w:rsid w:val="00BB32F2"/>
    <w:rsid w:val="00BB7E36"/>
    <w:rsid w:val="00BD1AD7"/>
    <w:rsid w:val="00BD59A7"/>
    <w:rsid w:val="00BD7A53"/>
    <w:rsid w:val="00BE0234"/>
    <w:rsid w:val="00BE4DE5"/>
    <w:rsid w:val="00BF194A"/>
    <w:rsid w:val="00BF261E"/>
    <w:rsid w:val="00C06424"/>
    <w:rsid w:val="00C10A35"/>
    <w:rsid w:val="00C120C2"/>
    <w:rsid w:val="00C131AD"/>
    <w:rsid w:val="00C17353"/>
    <w:rsid w:val="00C25153"/>
    <w:rsid w:val="00C25F22"/>
    <w:rsid w:val="00C33115"/>
    <w:rsid w:val="00C36270"/>
    <w:rsid w:val="00C3705A"/>
    <w:rsid w:val="00C43C05"/>
    <w:rsid w:val="00C51D71"/>
    <w:rsid w:val="00C535E8"/>
    <w:rsid w:val="00C65CCA"/>
    <w:rsid w:val="00C71519"/>
    <w:rsid w:val="00C71F1D"/>
    <w:rsid w:val="00C80F7F"/>
    <w:rsid w:val="00C83F89"/>
    <w:rsid w:val="00C91BB8"/>
    <w:rsid w:val="00C97717"/>
    <w:rsid w:val="00C97B3B"/>
    <w:rsid w:val="00CA4A08"/>
    <w:rsid w:val="00CB4B4F"/>
    <w:rsid w:val="00CD463E"/>
    <w:rsid w:val="00CE14C9"/>
    <w:rsid w:val="00CE3573"/>
    <w:rsid w:val="00D1081C"/>
    <w:rsid w:val="00D15EC2"/>
    <w:rsid w:val="00D2389F"/>
    <w:rsid w:val="00D3151F"/>
    <w:rsid w:val="00D315B8"/>
    <w:rsid w:val="00D462CC"/>
    <w:rsid w:val="00D51BAC"/>
    <w:rsid w:val="00D608B7"/>
    <w:rsid w:val="00D615E9"/>
    <w:rsid w:val="00D6509C"/>
    <w:rsid w:val="00D703FB"/>
    <w:rsid w:val="00D7182A"/>
    <w:rsid w:val="00D84367"/>
    <w:rsid w:val="00D97B6A"/>
    <w:rsid w:val="00DA05B3"/>
    <w:rsid w:val="00DA19B2"/>
    <w:rsid w:val="00DA510A"/>
    <w:rsid w:val="00DC0E6D"/>
    <w:rsid w:val="00DC1D5A"/>
    <w:rsid w:val="00DC68A6"/>
    <w:rsid w:val="00DD1A08"/>
    <w:rsid w:val="00DD1A81"/>
    <w:rsid w:val="00DD4FBF"/>
    <w:rsid w:val="00DD70DC"/>
    <w:rsid w:val="00DD7398"/>
    <w:rsid w:val="00DE4797"/>
    <w:rsid w:val="00DF0698"/>
    <w:rsid w:val="00DF1A1E"/>
    <w:rsid w:val="00DF3CB1"/>
    <w:rsid w:val="00E049E7"/>
    <w:rsid w:val="00E0623B"/>
    <w:rsid w:val="00E074DE"/>
    <w:rsid w:val="00E14D65"/>
    <w:rsid w:val="00E46BF1"/>
    <w:rsid w:val="00E52319"/>
    <w:rsid w:val="00E62DED"/>
    <w:rsid w:val="00E63D7D"/>
    <w:rsid w:val="00E664B3"/>
    <w:rsid w:val="00E75E65"/>
    <w:rsid w:val="00E8763A"/>
    <w:rsid w:val="00E926A8"/>
    <w:rsid w:val="00EA3580"/>
    <w:rsid w:val="00EB2340"/>
    <w:rsid w:val="00EB5C8A"/>
    <w:rsid w:val="00ED0149"/>
    <w:rsid w:val="00ED0CA6"/>
    <w:rsid w:val="00ED16D1"/>
    <w:rsid w:val="00EE11A1"/>
    <w:rsid w:val="00EF234B"/>
    <w:rsid w:val="00EF42B9"/>
    <w:rsid w:val="00EF7B1C"/>
    <w:rsid w:val="00F03A26"/>
    <w:rsid w:val="00F052CD"/>
    <w:rsid w:val="00F14737"/>
    <w:rsid w:val="00F14D31"/>
    <w:rsid w:val="00F230ED"/>
    <w:rsid w:val="00F24C27"/>
    <w:rsid w:val="00F33B3B"/>
    <w:rsid w:val="00F33F8E"/>
    <w:rsid w:val="00F37B0C"/>
    <w:rsid w:val="00F44398"/>
    <w:rsid w:val="00F51AB3"/>
    <w:rsid w:val="00F540FF"/>
    <w:rsid w:val="00F56B3F"/>
    <w:rsid w:val="00F7393F"/>
    <w:rsid w:val="00F77348"/>
    <w:rsid w:val="00F80887"/>
    <w:rsid w:val="00F85D35"/>
    <w:rsid w:val="00F931B1"/>
    <w:rsid w:val="00F95647"/>
    <w:rsid w:val="00FA1CC7"/>
    <w:rsid w:val="00FA2DBD"/>
    <w:rsid w:val="00FD4C12"/>
    <w:rsid w:val="00FD4EB3"/>
    <w:rsid w:val="00FE56B3"/>
    <w:rsid w:val="00FE58D6"/>
    <w:rsid w:val="00FF43CD"/>
    <w:rsid w:val="00FF7A4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macro" w:uiPriority="99"/>
    <w:lsdException w:name="Title" w:semiHidden="0" w:unhideWhenUsed="0" w:qFormat="1"/>
    <w:lsdException w:name="Default Paragraph Font" w:uiPriority="1"/>
    <w:lsdException w:name="Subtitle" w:semiHidden="0" w:uiPriority="11" w:unhideWhenUsed="0" w:qFormat="1"/>
    <w:lsdException w:name="Body Text Indent 2" w:uiPriority="99"/>
    <w:lsdException w:name="Body Text Indent 3" w:uiPriority="99"/>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Outline List 1"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Heading1a"/>
    <w:next w:val="Normal"/>
    <w:link w:val="Heading1Char"/>
    <w:autoRedefine/>
    <w:uiPriority w:val="9"/>
    <w:qFormat/>
    <w:rsid w:val="00002F15"/>
    <w:pPr>
      <w:ind w:left="851" w:hanging="851"/>
    </w:pPr>
  </w:style>
  <w:style w:type="paragraph" w:styleId="Heading2">
    <w:name w:val="heading 2"/>
    <w:basedOn w:val="Normal"/>
    <w:next w:val="Normal"/>
    <w:link w:val="Heading2Char"/>
    <w:autoRedefine/>
    <w:uiPriority w:val="9"/>
    <w:unhideWhenUsed/>
    <w:qFormat/>
    <w:rsid w:val="00002F15"/>
    <w:pPr>
      <w:keepNext/>
      <w:spacing w:after="240" w:line="360" w:lineRule="auto"/>
      <w:ind w:left="1134" w:hanging="1134"/>
      <w:jc w:val="both"/>
      <w:outlineLvl w:val="1"/>
    </w:pPr>
    <w:rPr>
      <w:rFonts w:ascii="Arial" w:eastAsia="Times New Roman" w:hAnsi="Arial"/>
      <w:b/>
      <w:bCs/>
      <w:iCs/>
      <w:sz w:val="24"/>
      <w:szCs w:val="28"/>
    </w:rPr>
  </w:style>
  <w:style w:type="paragraph" w:styleId="Heading3">
    <w:name w:val="heading 3"/>
    <w:basedOn w:val="Normal"/>
    <w:next w:val="Normal"/>
    <w:link w:val="Heading3Char"/>
    <w:uiPriority w:val="9"/>
    <w:unhideWhenUsed/>
    <w:qFormat/>
    <w:rsid w:val="00231402"/>
    <w:pPr>
      <w:keepNext/>
      <w:numPr>
        <w:ilvl w:val="2"/>
        <w:numId w:val="7"/>
      </w:numPr>
      <w:spacing w:before="240" w:after="60"/>
      <w:outlineLvl w:val="2"/>
    </w:pPr>
    <w:rPr>
      <w:rFonts w:ascii="Cambria" w:eastAsia="Times New Roman" w:hAnsi="Cambria"/>
      <w:b/>
      <w:bCs/>
      <w:sz w:val="26"/>
      <w:szCs w:val="26"/>
    </w:rPr>
  </w:style>
  <w:style w:type="paragraph" w:styleId="Heading4">
    <w:name w:val="heading 4"/>
    <w:basedOn w:val="Normal"/>
    <w:next w:val="BodyText"/>
    <w:link w:val="Heading4Char"/>
    <w:qFormat/>
    <w:rsid w:val="00231402"/>
    <w:pPr>
      <w:keepNext/>
      <w:keepLines/>
      <w:numPr>
        <w:ilvl w:val="3"/>
        <w:numId w:val="7"/>
      </w:numPr>
      <w:spacing w:after="240" w:line="240" w:lineRule="atLeast"/>
      <w:outlineLvl w:val="3"/>
    </w:pPr>
    <w:rPr>
      <w:rFonts w:ascii="Arial" w:eastAsia="Times New Roman" w:hAnsi="Arial" w:cs="Arial"/>
      <w:color w:val="000099"/>
      <w:spacing w:val="-4"/>
      <w:kern w:val="28"/>
      <w:sz w:val="24"/>
      <w:szCs w:val="20"/>
      <w:lang w:val="en-US"/>
    </w:rPr>
  </w:style>
  <w:style w:type="paragraph" w:styleId="Heading5">
    <w:name w:val="heading 5"/>
    <w:aliases w:val="Heading 5 Char1,Heading 5 Char Char"/>
    <w:basedOn w:val="Normal"/>
    <w:next w:val="BodyText"/>
    <w:link w:val="Heading5Char"/>
    <w:qFormat/>
    <w:rsid w:val="00231402"/>
    <w:pPr>
      <w:keepNext/>
      <w:keepLines/>
      <w:numPr>
        <w:ilvl w:val="4"/>
        <w:numId w:val="7"/>
      </w:numPr>
      <w:spacing w:after="0" w:line="240" w:lineRule="atLeast"/>
      <w:outlineLvl w:val="4"/>
    </w:pPr>
    <w:rPr>
      <w:rFonts w:ascii="Arial" w:eastAsia="Times New Roman" w:hAnsi="Arial" w:cs="Arial"/>
      <w:color w:val="000099"/>
      <w:spacing w:val="-4"/>
      <w:kern w:val="28"/>
      <w:sz w:val="20"/>
      <w:szCs w:val="20"/>
      <w:lang w:val="en-US"/>
    </w:rPr>
  </w:style>
  <w:style w:type="paragraph" w:styleId="Heading6">
    <w:name w:val="heading 6"/>
    <w:basedOn w:val="Normal"/>
    <w:next w:val="BodyText"/>
    <w:link w:val="Heading6Char"/>
    <w:qFormat/>
    <w:rsid w:val="00231402"/>
    <w:pPr>
      <w:keepNext/>
      <w:keepLines/>
      <w:numPr>
        <w:ilvl w:val="5"/>
        <w:numId w:val="7"/>
      </w:numPr>
      <w:spacing w:before="140" w:after="0" w:line="220" w:lineRule="atLeast"/>
      <w:outlineLvl w:val="5"/>
    </w:pPr>
    <w:rPr>
      <w:rFonts w:ascii="Arial" w:eastAsia="Times New Roman" w:hAnsi="Arial" w:cs="Arial"/>
      <w:color w:val="000099"/>
      <w:spacing w:val="-4"/>
      <w:kern w:val="28"/>
      <w:sz w:val="16"/>
      <w:szCs w:val="16"/>
      <w:lang w:val="en-US"/>
    </w:rPr>
  </w:style>
  <w:style w:type="paragraph" w:styleId="Heading7">
    <w:name w:val="heading 7"/>
    <w:basedOn w:val="Normal"/>
    <w:next w:val="BodyText"/>
    <w:link w:val="Heading7Char"/>
    <w:qFormat/>
    <w:rsid w:val="00231402"/>
    <w:pPr>
      <w:keepNext/>
      <w:keepLines/>
      <w:numPr>
        <w:ilvl w:val="6"/>
        <w:numId w:val="7"/>
      </w:numPr>
      <w:spacing w:before="140" w:after="0" w:line="220" w:lineRule="atLeast"/>
      <w:outlineLvl w:val="6"/>
    </w:pPr>
    <w:rPr>
      <w:rFonts w:ascii="Arial" w:eastAsia="Times New Roman" w:hAnsi="Arial" w:cs="Arial"/>
      <w:color w:val="000000"/>
      <w:spacing w:val="-4"/>
      <w:kern w:val="28"/>
      <w:sz w:val="20"/>
      <w:szCs w:val="20"/>
      <w:lang w:val="en-US"/>
    </w:rPr>
  </w:style>
  <w:style w:type="paragraph" w:styleId="Heading8">
    <w:name w:val="heading 8"/>
    <w:basedOn w:val="Normal"/>
    <w:next w:val="BodyText"/>
    <w:link w:val="Heading8Char"/>
    <w:qFormat/>
    <w:rsid w:val="00231402"/>
    <w:pPr>
      <w:keepNext/>
      <w:keepLines/>
      <w:numPr>
        <w:ilvl w:val="7"/>
        <w:numId w:val="7"/>
      </w:numPr>
      <w:spacing w:before="140" w:after="0" w:line="220" w:lineRule="atLeast"/>
      <w:outlineLvl w:val="7"/>
    </w:pPr>
    <w:rPr>
      <w:rFonts w:ascii="Arial" w:eastAsia="Times New Roman" w:hAnsi="Arial" w:cs="Arial"/>
      <w:i/>
      <w:color w:val="000000"/>
      <w:spacing w:val="-4"/>
      <w:kern w:val="28"/>
      <w:sz w:val="18"/>
      <w:szCs w:val="20"/>
      <w:lang w:val="en-US"/>
    </w:rPr>
  </w:style>
  <w:style w:type="paragraph" w:styleId="Heading9">
    <w:name w:val="heading 9"/>
    <w:basedOn w:val="Normal"/>
    <w:next w:val="BodyText"/>
    <w:link w:val="Heading9Char"/>
    <w:qFormat/>
    <w:rsid w:val="00231402"/>
    <w:pPr>
      <w:keepNext/>
      <w:keepLines/>
      <w:numPr>
        <w:ilvl w:val="8"/>
        <w:numId w:val="7"/>
      </w:numPr>
      <w:spacing w:before="140" w:after="0" w:line="220" w:lineRule="atLeast"/>
      <w:outlineLvl w:val="8"/>
    </w:pPr>
    <w:rPr>
      <w:rFonts w:ascii="Arial" w:eastAsia="Times New Roman" w:hAnsi="Arial" w:cs="Arial"/>
      <w:color w:val="000000"/>
      <w:spacing w:val="-4"/>
      <w:kern w:val="28"/>
      <w:sz w:val="1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402"/>
    <w:pPr>
      <w:tabs>
        <w:tab w:val="center" w:pos="4513"/>
        <w:tab w:val="right" w:pos="9026"/>
      </w:tabs>
    </w:pPr>
  </w:style>
  <w:style w:type="character" w:customStyle="1" w:styleId="HeaderChar">
    <w:name w:val="Header Char"/>
    <w:link w:val="Header"/>
    <w:uiPriority w:val="99"/>
    <w:rsid w:val="00231402"/>
    <w:rPr>
      <w:sz w:val="22"/>
      <w:szCs w:val="22"/>
      <w:lang w:eastAsia="en-US"/>
    </w:rPr>
  </w:style>
  <w:style w:type="paragraph" w:styleId="Footer">
    <w:name w:val="footer"/>
    <w:basedOn w:val="Normal"/>
    <w:link w:val="FooterChar"/>
    <w:uiPriority w:val="99"/>
    <w:unhideWhenUsed/>
    <w:rsid w:val="00231402"/>
    <w:pPr>
      <w:tabs>
        <w:tab w:val="center" w:pos="4513"/>
        <w:tab w:val="right" w:pos="9026"/>
      </w:tabs>
    </w:pPr>
  </w:style>
  <w:style w:type="character" w:customStyle="1" w:styleId="FooterChar">
    <w:name w:val="Footer Char"/>
    <w:link w:val="Footer"/>
    <w:uiPriority w:val="99"/>
    <w:rsid w:val="00231402"/>
    <w:rPr>
      <w:sz w:val="22"/>
      <w:szCs w:val="22"/>
      <w:lang w:eastAsia="en-US"/>
    </w:rPr>
  </w:style>
  <w:style w:type="character" w:customStyle="1" w:styleId="Heading1Char">
    <w:name w:val="Heading 1 Char"/>
    <w:link w:val="Heading1"/>
    <w:uiPriority w:val="9"/>
    <w:rsid w:val="00002F15"/>
    <w:rPr>
      <w:rFonts w:ascii="Arial" w:eastAsia="Times New Roman" w:hAnsi="Arial" w:cs="Arial"/>
      <w:b/>
      <w:bCs/>
      <w:kern w:val="32"/>
      <w:sz w:val="28"/>
      <w:szCs w:val="28"/>
      <w:lang w:eastAsia="en-US"/>
    </w:rPr>
  </w:style>
  <w:style w:type="character" w:customStyle="1" w:styleId="Heading2Char">
    <w:name w:val="Heading 2 Char"/>
    <w:link w:val="Heading2"/>
    <w:uiPriority w:val="9"/>
    <w:rsid w:val="00002F15"/>
    <w:rPr>
      <w:rFonts w:ascii="Arial" w:eastAsia="Times New Roman" w:hAnsi="Arial"/>
      <w:b/>
      <w:bCs/>
      <w:iCs/>
      <w:sz w:val="24"/>
      <w:szCs w:val="28"/>
      <w:lang w:eastAsia="en-US"/>
    </w:rPr>
  </w:style>
  <w:style w:type="character" w:customStyle="1" w:styleId="Heading3Char">
    <w:name w:val="Heading 3 Char"/>
    <w:link w:val="Heading3"/>
    <w:uiPriority w:val="9"/>
    <w:rsid w:val="00231402"/>
    <w:rPr>
      <w:rFonts w:ascii="Cambria" w:eastAsia="Times New Roman" w:hAnsi="Cambria"/>
      <w:b/>
      <w:bCs/>
      <w:sz w:val="26"/>
      <w:szCs w:val="26"/>
      <w:lang w:eastAsia="en-US"/>
    </w:rPr>
  </w:style>
  <w:style w:type="character" w:customStyle="1" w:styleId="Heading4Char">
    <w:name w:val="Heading 4 Char"/>
    <w:link w:val="Heading4"/>
    <w:rsid w:val="00231402"/>
    <w:rPr>
      <w:rFonts w:ascii="Arial" w:eastAsia="Times New Roman" w:hAnsi="Arial" w:cs="Arial"/>
      <w:color w:val="000099"/>
      <w:spacing w:val="-4"/>
      <w:kern w:val="28"/>
      <w:sz w:val="24"/>
      <w:lang w:val="en-US" w:eastAsia="en-US"/>
    </w:rPr>
  </w:style>
  <w:style w:type="character" w:customStyle="1" w:styleId="Heading5Char">
    <w:name w:val="Heading 5 Char"/>
    <w:aliases w:val="Heading 5 Char1 Char1,Heading 5 Char Char Char2"/>
    <w:link w:val="Heading5"/>
    <w:rsid w:val="00231402"/>
    <w:rPr>
      <w:rFonts w:ascii="Arial" w:eastAsia="Times New Roman" w:hAnsi="Arial" w:cs="Arial"/>
      <w:color w:val="000099"/>
      <w:spacing w:val="-4"/>
      <w:kern w:val="28"/>
      <w:lang w:val="en-US" w:eastAsia="en-US"/>
    </w:rPr>
  </w:style>
  <w:style w:type="character" w:customStyle="1" w:styleId="Heading6Char">
    <w:name w:val="Heading 6 Char"/>
    <w:link w:val="Heading6"/>
    <w:rsid w:val="00231402"/>
    <w:rPr>
      <w:rFonts w:ascii="Arial" w:eastAsia="Times New Roman" w:hAnsi="Arial" w:cs="Arial"/>
      <w:color w:val="000099"/>
      <w:spacing w:val="-4"/>
      <w:kern w:val="28"/>
      <w:sz w:val="16"/>
      <w:szCs w:val="16"/>
      <w:lang w:val="en-US" w:eastAsia="en-US"/>
    </w:rPr>
  </w:style>
  <w:style w:type="character" w:customStyle="1" w:styleId="Heading7Char">
    <w:name w:val="Heading 7 Char"/>
    <w:link w:val="Heading7"/>
    <w:rsid w:val="00231402"/>
    <w:rPr>
      <w:rFonts w:ascii="Arial" w:eastAsia="Times New Roman" w:hAnsi="Arial" w:cs="Arial"/>
      <w:color w:val="000000"/>
      <w:spacing w:val="-4"/>
      <w:kern w:val="28"/>
      <w:lang w:val="en-US" w:eastAsia="en-US"/>
    </w:rPr>
  </w:style>
  <w:style w:type="character" w:customStyle="1" w:styleId="Heading8Char">
    <w:name w:val="Heading 8 Char"/>
    <w:link w:val="Heading8"/>
    <w:rsid w:val="00231402"/>
    <w:rPr>
      <w:rFonts w:ascii="Arial" w:eastAsia="Times New Roman" w:hAnsi="Arial" w:cs="Arial"/>
      <w:i/>
      <w:color w:val="000000"/>
      <w:spacing w:val="-4"/>
      <w:kern w:val="28"/>
      <w:sz w:val="18"/>
      <w:lang w:val="en-US" w:eastAsia="en-US"/>
    </w:rPr>
  </w:style>
  <w:style w:type="character" w:customStyle="1" w:styleId="Heading9Char">
    <w:name w:val="Heading 9 Char"/>
    <w:link w:val="Heading9"/>
    <w:rsid w:val="00231402"/>
    <w:rPr>
      <w:rFonts w:ascii="Arial" w:eastAsia="Times New Roman" w:hAnsi="Arial" w:cs="Arial"/>
      <w:color w:val="000000"/>
      <w:spacing w:val="-4"/>
      <w:kern w:val="28"/>
      <w:sz w:val="18"/>
      <w:lang w:val="en-US" w:eastAsia="en-US"/>
    </w:rPr>
  </w:style>
  <w:style w:type="paragraph" w:customStyle="1" w:styleId="ChapterSubtitleChar">
    <w:name w:val="Chapter Subtitle Char"/>
    <w:basedOn w:val="Subtitle"/>
    <w:link w:val="ChapterSubtitleCharChar"/>
    <w:rsid w:val="00231402"/>
    <w:pPr>
      <w:spacing w:before="60" w:after="120" w:line="340" w:lineRule="atLeast"/>
    </w:pPr>
    <w:rPr>
      <w:rFonts w:ascii="Arial Black" w:hAnsi="Arial Black"/>
      <w:b/>
      <w:bCs/>
      <w:spacing w:val="-16"/>
      <w:sz w:val="32"/>
    </w:rPr>
  </w:style>
  <w:style w:type="character" w:customStyle="1" w:styleId="ChapterSubtitleCharChar">
    <w:name w:val="Chapter Subtitle Char Char"/>
    <w:link w:val="ChapterSubtitleChar"/>
    <w:rsid w:val="00231402"/>
    <w:rPr>
      <w:rFonts w:ascii="Arial Black" w:eastAsia="Times New Roman" w:hAnsi="Arial Black" w:cs="Arial"/>
      <w:b/>
      <w:bCs/>
      <w:color w:val="000000"/>
      <w:spacing w:val="-16"/>
      <w:kern w:val="28"/>
      <w:sz w:val="32"/>
      <w:lang w:val="en-US" w:eastAsia="en-US"/>
    </w:rPr>
  </w:style>
  <w:style w:type="paragraph" w:styleId="Subtitle">
    <w:name w:val="Subtitle"/>
    <w:basedOn w:val="Title"/>
    <w:next w:val="Normal"/>
    <w:link w:val="SubtitleChar"/>
    <w:uiPriority w:val="11"/>
    <w:qFormat/>
    <w:rsid w:val="0020518D"/>
    <w:pPr>
      <w:numPr>
        <w:ilvl w:val="1"/>
      </w:numPr>
      <w:ind w:left="851" w:hanging="851"/>
    </w:pPr>
    <w:rPr>
      <w:rFonts w:ascii="Arial" w:hAnsi="Arial"/>
    </w:rPr>
  </w:style>
  <w:style w:type="character" w:customStyle="1" w:styleId="SubtitleChar">
    <w:name w:val="Subtitle Char"/>
    <w:link w:val="Subtitle"/>
    <w:uiPriority w:val="11"/>
    <w:rsid w:val="0020518D"/>
    <w:rPr>
      <w:rFonts w:ascii="Arial" w:eastAsia="Times New Roman" w:hAnsi="Arial" w:cs="Arial"/>
      <w:color w:val="000000"/>
      <w:spacing w:val="-30"/>
      <w:kern w:val="28"/>
      <w:sz w:val="40"/>
      <w:lang w:val="en-US" w:eastAsia="en-US"/>
    </w:rPr>
  </w:style>
  <w:style w:type="paragraph" w:customStyle="1" w:styleId="SubtitleCover">
    <w:name w:val="Subtitle Cover"/>
    <w:basedOn w:val="Normal"/>
    <w:next w:val="BodyText"/>
    <w:link w:val="SubtitleCoverChar"/>
    <w:rsid w:val="00231402"/>
    <w:pPr>
      <w:keepNext/>
      <w:keepLines/>
      <w:pBdr>
        <w:top w:val="single" w:sz="6" w:space="24" w:color="auto"/>
      </w:pBdr>
      <w:spacing w:after="0" w:line="480" w:lineRule="atLeast"/>
      <w:ind w:left="835" w:right="835"/>
    </w:pPr>
    <w:rPr>
      <w:rFonts w:ascii="Times New Roman" w:eastAsia="Times New Roman" w:hAnsi="Times New Roman"/>
      <w:spacing w:val="-30"/>
      <w:kern w:val="28"/>
      <w:sz w:val="48"/>
      <w:szCs w:val="20"/>
    </w:rPr>
  </w:style>
  <w:style w:type="character" w:customStyle="1" w:styleId="SubtitleCoverChar">
    <w:name w:val="Subtitle Cover Char"/>
    <w:link w:val="SubtitleCover"/>
    <w:rsid w:val="00231402"/>
    <w:rPr>
      <w:rFonts w:ascii="Times New Roman" w:eastAsia="Times New Roman" w:hAnsi="Times New Roman"/>
      <w:spacing w:val="-30"/>
      <w:kern w:val="28"/>
      <w:sz w:val="48"/>
      <w:lang w:eastAsia="en-US"/>
    </w:rPr>
  </w:style>
  <w:style w:type="paragraph" w:styleId="BodyText">
    <w:name w:val="Body Text"/>
    <w:aliases w:val="Body Text Char1"/>
    <w:basedOn w:val="Normal"/>
    <w:link w:val="BodyTextChar"/>
    <w:unhideWhenUsed/>
    <w:rsid w:val="00231402"/>
    <w:pPr>
      <w:spacing w:after="120"/>
    </w:pPr>
  </w:style>
  <w:style w:type="character" w:customStyle="1" w:styleId="BodyTextChar">
    <w:name w:val="Body Text Char"/>
    <w:aliases w:val="Body Text Char1 Char1"/>
    <w:link w:val="BodyText"/>
    <w:rsid w:val="00231402"/>
    <w:rPr>
      <w:sz w:val="22"/>
      <w:szCs w:val="22"/>
      <w:lang w:eastAsia="en-US"/>
    </w:rPr>
  </w:style>
  <w:style w:type="paragraph" w:styleId="TOC1">
    <w:name w:val="toc 1"/>
    <w:basedOn w:val="Normal"/>
    <w:next w:val="Normal"/>
    <w:autoRedefine/>
    <w:uiPriority w:val="39"/>
    <w:unhideWhenUsed/>
    <w:qFormat/>
    <w:rsid w:val="00C97B3B"/>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qFormat/>
    <w:rsid w:val="00231402"/>
    <w:pPr>
      <w:spacing w:after="0"/>
      <w:ind w:left="220"/>
    </w:pPr>
    <w:rPr>
      <w:rFonts w:asciiTheme="minorHAnsi" w:hAnsiTheme="minorHAnsi"/>
      <w:smallCaps/>
      <w:sz w:val="20"/>
      <w:szCs w:val="20"/>
    </w:rPr>
  </w:style>
  <w:style w:type="paragraph" w:styleId="TOC3">
    <w:name w:val="toc 3"/>
    <w:basedOn w:val="Normal"/>
    <w:next w:val="Normal"/>
    <w:autoRedefine/>
    <w:uiPriority w:val="39"/>
    <w:unhideWhenUsed/>
    <w:qFormat/>
    <w:rsid w:val="00231402"/>
    <w:pPr>
      <w:spacing w:after="0"/>
      <w:ind w:left="440"/>
    </w:pPr>
    <w:rPr>
      <w:rFonts w:asciiTheme="minorHAnsi" w:hAnsiTheme="minorHAnsi"/>
      <w:i/>
      <w:iCs/>
      <w:sz w:val="20"/>
      <w:szCs w:val="20"/>
    </w:rPr>
  </w:style>
  <w:style w:type="paragraph" w:styleId="TOC4">
    <w:name w:val="toc 4"/>
    <w:basedOn w:val="Normal"/>
    <w:next w:val="Normal"/>
    <w:autoRedefine/>
    <w:uiPriority w:val="39"/>
    <w:unhideWhenUsed/>
    <w:rsid w:val="00231402"/>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231402"/>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231402"/>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231402"/>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231402"/>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231402"/>
    <w:pPr>
      <w:spacing w:after="0"/>
      <w:ind w:left="1760"/>
    </w:pPr>
    <w:rPr>
      <w:rFonts w:asciiTheme="minorHAnsi" w:hAnsiTheme="minorHAnsi"/>
      <w:sz w:val="18"/>
      <w:szCs w:val="18"/>
    </w:rPr>
  </w:style>
  <w:style w:type="character" w:styleId="Hyperlink">
    <w:name w:val="Hyperlink"/>
    <w:uiPriority w:val="99"/>
    <w:unhideWhenUsed/>
    <w:rsid w:val="00231402"/>
    <w:rPr>
      <w:color w:val="0000FF"/>
      <w:u w:val="single"/>
    </w:rPr>
  </w:style>
  <w:style w:type="paragraph" w:customStyle="1" w:styleId="BlockQuotation">
    <w:name w:val="Block Quotation"/>
    <w:basedOn w:val="Normal"/>
    <w:rsid w:val="00231402"/>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w:color w:val="000000"/>
      <w:spacing w:val="-5"/>
      <w:sz w:val="24"/>
      <w:szCs w:val="20"/>
      <w:lang w:val="en-US"/>
    </w:rPr>
  </w:style>
  <w:style w:type="paragraph" w:styleId="BlockText">
    <w:name w:val="Block Text"/>
    <w:basedOn w:val="Normal"/>
    <w:rsid w:val="00231402"/>
    <w:pPr>
      <w:spacing w:after="120" w:line="240" w:lineRule="auto"/>
      <w:ind w:left="1440" w:right="1440"/>
    </w:pPr>
    <w:rPr>
      <w:rFonts w:ascii="Arial" w:eastAsia="Times New Roman" w:hAnsi="Arial" w:cs="Arial"/>
      <w:color w:val="000000"/>
      <w:spacing w:val="-5"/>
      <w:sz w:val="24"/>
      <w:szCs w:val="20"/>
      <w:lang w:val="en-US"/>
    </w:rPr>
  </w:style>
  <w:style w:type="paragraph" w:styleId="BodyText2">
    <w:name w:val="Body Text 2"/>
    <w:basedOn w:val="Normal"/>
    <w:link w:val="BodyText2Char"/>
    <w:rsid w:val="00231402"/>
    <w:pPr>
      <w:spacing w:after="120" w:line="480" w:lineRule="auto"/>
      <w:ind w:left="1080"/>
    </w:pPr>
    <w:rPr>
      <w:rFonts w:ascii="Arial" w:eastAsia="Times New Roman" w:hAnsi="Arial" w:cs="Arial"/>
      <w:color w:val="000000"/>
      <w:spacing w:val="-5"/>
      <w:sz w:val="24"/>
      <w:szCs w:val="20"/>
      <w:lang w:val="en-US"/>
    </w:rPr>
  </w:style>
  <w:style w:type="character" w:customStyle="1" w:styleId="BodyText2Char">
    <w:name w:val="Body Text 2 Char"/>
    <w:link w:val="BodyText2"/>
    <w:rsid w:val="00231402"/>
    <w:rPr>
      <w:rFonts w:ascii="Arial" w:eastAsia="Times New Roman" w:hAnsi="Arial" w:cs="Arial"/>
      <w:color w:val="000000"/>
      <w:spacing w:val="-5"/>
      <w:sz w:val="24"/>
      <w:lang w:val="en-US" w:eastAsia="en-US"/>
    </w:rPr>
  </w:style>
  <w:style w:type="paragraph" w:styleId="BodyText3">
    <w:name w:val="Body Text 3"/>
    <w:basedOn w:val="Normal"/>
    <w:link w:val="BodyText3Char"/>
    <w:rsid w:val="00231402"/>
    <w:pPr>
      <w:spacing w:after="120" w:line="240" w:lineRule="auto"/>
      <w:ind w:left="1080"/>
    </w:pPr>
    <w:rPr>
      <w:rFonts w:ascii="Arial" w:eastAsia="Times New Roman" w:hAnsi="Arial" w:cs="Arial"/>
      <w:color w:val="000000"/>
      <w:spacing w:val="-5"/>
      <w:sz w:val="16"/>
      <w:szCs w:val="16"/>
      <w:lang w:val="en-US"/>
    </w:rPr>
  </w:style>
  <w:style w:type="character" w:customStyle="1" w:styleId="BodyText3Char">
    <w:name w:val="Body Text 3 Char"/>
    <w:link w:val="BodyText3"/>
    <w:rsid w:val="00231402"/>
    <w:rPr>
      <w:rFonts w:ascii="Arial" w:eastAsia="Times New Roman" w:hAnsi="Arial" w:cs="Arial"/>
      <w:color w:val="000000"/>
      <w:spacing w:val="-5"/>
      <w:sz w:val="16"/>
      <w:szCs w:val="16"/>
      <w:lang w:val="en-US" w:eastAsia="en-US"/>
    </w:rPr>
  </w:style>
  <w:style w:type="paragraph" w:styleId="BodyTextFirstIndent">
    <w:name w:val="Body Text First Indent"/>
    <w:basedOn w:val="BodyText"/>
    <w:link w:val="BodyTextFirstIndentChar"/>
    <w:rsid w:val="00231402"/>
    <w:pPr>
      <w:spacing w:line="240" w:lineRule="auto"/>
      <w:ind w:left="1080" w:firstLine="210"/>
    </w:pPr>
    <w:rPr>
      <w:rFonts w:ascii="Arial" w:eastAsia="Times New Roman" w:hAnsi="Arial" w:cs="Arial"/>
      <w:color w:val="000000"/>
      <w:spacing w:val="-5"/>
      <w:sz w:val="24"/>
      <w:szCs w:val="20"/>
      <w:lang w:val="en-US"/>
    </w:rPr>
  </w:style>
  <w:style w:type="character" w:customStyle="1" w:styleId="BodyTextFirstIndentChar">
    <w:name w:val="Body Text First Indent Char"/>
    <w:link w:val="BodyTextFirstIndent"/>
    <w:rsid w:val="00231402"/>
    <w:rPr>
      <w:rFonts w:ascii="Arial" w:eastAsia="Times New Roman" w:hAnsi="Arial" w:cs="Arial"/>
      <w:color w:val="000000"/>
      <w:spacing w:val="-5"/>
      <w:sz w:val="24"/>
      <w:szCs w:val="22"/>
      <w:lang w:val="en-US" w:eastAsia="en-US"/>
    </w:rPr>
  </w:style>
  <w:style w:type="paragraph" w:styleId="BodyTextIndent">
    <w:name w:val="Body Text Indent"/>
    <w:basedOn w:val="BodyText"/>
    <w:link w:val="BodyTextIndentChar"/>
    <w:rsid w:val="00231402"/>
    <w:pPr>
      <w:spacing w:after="240" w:line="240" w:lineRule="atLeast"/>
      <w:ind w:left="1440"/>
      <w:jc w:val="both"/>
    </w:pPr>
    <w:rPr>
      <w:rFonts w:ascii="Arial" w:eastAsia="Times New Roman" w:hAnsi="Arial" w:cs="Arial"/>
      <w:color w:val="000000"/>
      <w:spacing w:val="-5"/>
      <w:sz w:val="24"/>
      <w:szCs w:val="20"/>
      <w:lang w:val="en-US"/>
    </w:rPr>
  </w:style>
  <w:style w:type="character" w:customStyle="1" w:styleId="BodyTextIndentChar">
    <w:name w:val="Body Text Indent Char"/>
    <w:link w:val="BodyTextIndent"/>
    <w:rsid w:val="00231402"/>
    <w:rPr>
      <w:rFonts w:ascii="Arial" w:eastAsia="Times New Roman" w:hAnsi="Arial" w:cs="Arial"/>
      <w:color w:val="000000"/>
      <w:spacing w:val="-5"/>
      <w:sz w:val="24"/>
      <w:lang w:val="en-US" w:eastAsia="en-US"/>
    </w:rPr>
  </w:style>
  <w:style w:type="paragraph" w:styleId="BodyTextFirstIndent2">
    <w:name w:val="Body Text First Indent 2"/>
    <w:basedOn w:val="BodyTextIndent"/>
    <w:link w:val="BodyTextFirstIndent2Char"/>
    <w:rsid w:val="00231402"/>
    <w:pPr>
      <w:ind w:firstLine="210"/>
    </w:pPr>
  </w:style>
  <w:style w:type="character" w:customStyle="1" w:styleId="BodyTextFirstIndent2Char">
    <w:name w:val="Body Text First Indent 2 Char"/>
    <w:link w:val="BodyTextFirstIndent2"/>
    <w:rsid w:val="00231402"/>
    <w:rPr>
      <w:rFonts w:ascii="Arial" w:eastAsia="Times New Roman" w:hAnsi="Arial" w:cs="Arial"/>
      <w:color w:val="000000"/>
      <w:spacing w:val="-5"/>
      <w:sz w:val="24"/>
      <w:lang w:val="en-US" w:eastAsia="en-US"/>
    </w:rPr>
  </w:style>
  <w:style w:type="paragraph" w:styleId="BodyTextIndent2">
    <w:name w:val="Body Text Indent 2"/>
    <w:basedOn w:val="Normal"/>
    <w:link w:val="BodyTextIndent2Char"/>
    <w:uiPriority w:val="99"/>
    <w:rsid w:val="00231402"/>
    <w:pPr>
      <w:spacing w:after="120" w:line="480" w:lineRule="auto"/>
      <w:ind w:left="283"/>
    </w:pPr>
    <w:rPr>
      <w:rFonts w:ascii="Arial" w:eastAsia="Times New Roman" w:hAnsi="Arial" w:cs="Arial"/>
      <w:color w:val="000000"/>
      <w:spacing w:val="-5"/>
      <w:sz w:val="24"/>
      <w:szCs w:val="20"/>
      <w:lang w:val="en-US"/>
    </w:rPr>
  </w:style>
  <w:style w:type="character" w:customStyle="1" w:styleId="BodyTextIndent2Char">
    <w:name w:val="Body Text Indent 2 Char"/>
    <w:link w:val="BodyTextIndent2"/>
    <w:uiPriority w:val="99"/>
    <w:rsid w:val="00231402"/>
    <w:rPr>
      <w:rFonts w:ascii="Arial" w:eastAsia="Times New Roman" w:hAnsi="Arial" w:cs="Arial"/>
      <w:color w:val="000000"/>
      <w:spacing w:val="-5"/>
      <w:sz w:val="24"/>
      <w:lang w:val="en-US" w:eastAsia="en-US"/>
    </w:rPr>
  </w:style>
  <w:style w:type="paragraph" w:styleId="BodyTextIndent3">
    <w:name w:val="Body Text Indent 3"/>
    <w:basedOn w:val="Normal"/>
    <w:link w:val="BodyTextIndent3Char"/>
    <w:uiPriority w:val="99"/>
    <w:rsid w:val="00231402"/>
    <w:pPr>
      <w:spacing w:after="120" w:line="240" w:lineRule="auto"/>
      <w:ind w:left="283"/>
    </w:pPr>
    <w:rPr>
      <w:rFonts w:ascii="Arial" w:eastAsia="Times New Roman" w:hAnsi="Arial" w:cs="Arial"/>
      <w:color w:val="000000"/>
      <w:spacing w:val="-5"/>
      <w:sz w:val="16"/>
      <w:szCs w:val="16"/>
      <w:lang w:val="en-US"/>
    </w:rPr>
  </w:style>
  <w:style w:type="character" w:customStyle="1" w:styleId="BodyTextIndent3Char">
    <w:name w:val="Body Text Indent 3 Char"/>
    <w:link w:val="BodyTextIndent3"/>
    <w:uiPriority w:val="99"/>
    <w:rsid w:val="00231402"/>
    <w:rPr>
      <w:rFonts w:ascii="Arial" w:eastAsia="Times New Roman" w:hAnsi="Arial" w:cs="Arial"/>
      <w:color w:val="000000"/>
      <w:spacing w:val="-5"/>
      <w:sz w:val="16"/>
      <w:szCs w:val="16"/>
      <w:lang w:val="en-US" w:eastAsia="en-US"/>
    </w:rPr>
  </w:style>
  <w:style w:type="paragraph" w:customStyle="1" w:styleId="BodyTextKeep">
    <w:name w:val="Body Text Keep"/>
    <w:basedOn w:val="BodyText"/>
    <w:semiHidden/>
    <w:rsid w:val="00231402"/>
    <w:pPr>
      <w:keepNext/>
      <w:spacing w:after="240" w:line="240" w:lineRule="atLeast"/>
      <w:ind w:left="1080"/>
      <w:jc w:val="both"/>
    </w:pPr>
    <w:rPr>
      <w:rFonts w:ascii="Arial" w:eastAsia="Times New Roman" w:hAnsi="Arial" w:cs="Arial"/>
      <w:color w:val="000000"/>
      <w:spacing w:val="-5"/>
      <w:sz w:val="24"/>
      <w:szCs w:val="20"/>
      <w:lang w:val="en-US"/>
    </w:rPr>
  </w:style>
  <w:style w:type="paragraph" w:customStyle="1" w:styleId="Byline">
    <w:name w:val="Byline"/>
    <w:basedOn w:val="Body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paragraph" w:styleId="Caption">
    <w:name w:val="caption"/>
    <w:basedOn w:val="Normal"/>
    <w:next w:val="BodyText"/>
    <w:uiPriority w:val="35"/>
    <w:qFormat/>
    <w:rsid w:val="00231402"/>
    <w:pPr>
      <w:keepNext/>
      <w:numPr>
        <w:numId w:val="1"/>
      </w:numPr>
      <w:spacing w:before="60" w:after="240" w:line="220" w:lineRule="atLeast"/>
    </w:pPr>
    <w:rPr>
      <w:rFonts w:ascii="Arial Narrow" w:eastAsia="Times New Roman" w:hAnsi="Arial Narrow" w:cs="Arial"/>
      <w:color w:val="000000"/>
      <w:sz w:val="18"/>
      <w:szCs w:val="20"/>
      <w:lang w:val="en-US"/>
    </w:rPr>
  </w:style>
  <w:style w:type="paragraph" w:styleId="Title">
    <w:name w:val="Title"/>
    <w:basedOn w:val="HeadingBaseChar"/>
    <w:next w:val="Subtitle"/>
    <w:link w:val="TitleChar"/>
    <w:qFormat/>
    <w:rsid w:val="00384935"/>
    <w:pPr>
      <w:numPr>
        <w:numId w:val="8"/>
      </w:numPr>
      <w:pBdr>
        <w:top w:val="single" w:sz="6" w:space="16" w:color="auto"/>
      </w:pBdr>
      <w:spacing w:before="0" w:after="240" w:line="240" w:lineRule="auto"/>
      <w:ind w:left="567" w:hanging="567"/>
      <w:jc w:val="both"/>
    </w:pPr>
    <w:rPr>
      <w:rFonts w:ascii="Arial Black" w:hAnsi="Arial Black"/>
      <w:spacing w:val="-30"/>
      <w:sz w:val="40"/>
    </w:rPr>
  </w:style>
  <w:style w:type="character" w:customStyle="1" w:styleId="TitleChar">
    <w:name w:val="Title Char"/>
    <w:link w:val="Title"/>
    <w:rsid w:val="00384935"/>
    <w:rPr>
      <w:rFonts w:ascii="Arial Black" w:eastAsia="Times New Roman" w:hAnsi="Arial Black" w:cs="Arial"/>
      <w:color w:val="000000"/>
      <w:spacing w:val="-30"/>
      <w:kern w:val="28"/>
      <w:sz w:val="40"/>
      <w:lang w:val="en-US" w:eastAsia="en-US"/>
    </w:rPr>
  </w:style>
  <w:style w:type="paragraph" w:customStyle="1" w:styleId="HeadingBaseChar">
    <w:name w:val="Heading Base Char"/>
    <w:basedOn w:val="Normal"/>
    <w:next w:val="BodyText"/>
    <w:semiHidden/>
    <w:rsid w:val="00231402"/>
    <w:pPr>
      <w:keepNext/>
      <w:keepLines/>
      <w:spacing w:before="140" w:after="0" w:line="220" w:lineRule="atLeast"/>
      <w:ind w:left="1080"/>
    </w:pPr>
    <w:rPr>
      <w:rFonts w:ascii="Arial" w:eastAsia="Times New Roman" w:hAnsi="Arial" w:cs="Arial"/>
      <w:color w:val="000000"/>
      <w:spacing w:val="-4"/>
      <w:kern w:val="28"/>
      <w:szCs w:val="20"/>
      <w:lang w:val="en-US"/>
    </w:rPr>
  </w:style>
  <w:style w:type="paragraph" w:customStyle="1" w:styleId="ChapterTitle">
    <w:name w:val="Chapter Title"/>
    <w:basedOn w:val="Normal"/>
    <w:rsid w:val="00231402"/>
    <w:pPr>
      <w:spacing w:before="120" w:after="0" w:line="660" w:lineRule="exact"/>
      <w:jc w:val="center"/>
    </w:pPr>
    <w:rPr>
      <w:rFonts w:ascii="Arial Black" w:eastAsia="Times New Roman" w:hAnsi="Arial Black" w:cs="Arial"/>
      <w:color w:val="FFFFFF"/>
      <w:spacing w:val="-40"/>
      <w:sz w:val="84"/>
      <w:szCs w:val="20"/>
      <w:lang w:val="en-US"/>
    </w:rPr>
  </w:style>
  <w:style w:type="paragraph" w:styleId="Closing">
    <w:name w:val="Closing"/>
    <w:basedOn w:val="Normal"/>
    <w:link w:val="ClosingChar"/>
    <w:rsid w:val="00231402"/>
    <w:pPr>
      <w:spacing w:after="0" w:line="240" w:lineRule="auto"/>
      <w:ind w:left="4252"/>
    </w:pPr>
    <w:rPr>
      <w:rFonts w:ascii="Arial" w:eastAsia="Times New Roman" w:hAnsi="Arial" w:cs="Arial"/>
      <w:color w:val="000000"/>
      <w:spacing w:val="-5"/>
      <w:sz w:val="24"/>
      <w:szCs w:val="20"/>
      <w:lang w:val="en-US"/>
    </w:rPr>
  </w:style>
  <w:style w:type="character" w:customStyle="1" w:styleId="ClosingChar">
    <w:name w:val="Closing Char"/>
    <w:link w:val="Closing"/>
    <w:rsid w:val="00231402"/>
    <w:rPr>
      <w:rFonts w:ascii="Arial" w:eastAsia="Times New Roman" w:hAnsi="Arial" w:cs="Arial"/>
      <w:color w:val="000000"/>
      <w:spacing w:val="-5"/>
      <w:sz w:val="24"/>
      <w:lang w:val="en-US" w:eastAsia="en-US"/>
    </w:rPr>
  </w:style>
  <w:style w:type="character" w:styleId="CommentReference">
    <w:name w:val="annotation reference"/>
    <w:semiHidden/>
    <w:rsid w:val="00231402"/>
    <w:rPr>
      <w:rFonts w:ascii="Arial" w:hAnsi="Arial"/>
      <w:sz w:val="16"/>
    </w:rPr>
  </w:style>
  <w:style w:type="paragraph" w:styleId="CommentText">
    <w:name w:val="annotation text"/>
    <w:basedOn w:val="Normal"/>
    <w:link w:val="CommentTextChar"/>
    <w:uiPriority w:val="99"/>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CommentTextChar">
    <w:name w:val="Comment Text Char"/>
    <w:link w:val="CommentText"/>
    <w:uiPriority w:val="99"/>
    <w:rsid w:val="00231402"/>
    <w:rPr>
      <w:rFonts w:ascii="Arial" w:eastAsia="Times New Roman" w:hAnsi="Arial" w:cs="Arial"/>
      <w:color w:val="000000"/>
      <w:spacing w:val="-5"/>
      <w:sz w:val="16"/>
      <w:lang w:val="en-US" w:eastAsia="en-US"/>
    </w:rPr>
  </w:style>
  <w:style w:type="paragraph" w:customStyle="1" w:styleId="CompanyName">
    <w:name w:val="Company Name"/>
    <w:basedOn w:val="Normal"/>
    <w:semiHidden/>
    <w:rsid w:val="00231402"/>
    <w:pPr>
      <w:keepNext/>
      <w:keepLines/>
      <w:spacing w:after="0" w:line="220" w:lineRule="atLeast"/>
    </w:pPr>
    <w:rPr>
      <w:rFonts w:ascii="Arial Black" w:eastAsia="Times New Roman" w:hAnsi="Arial Black" w:cs="Arial"/>
      <w:color w:val="000000"/>
      <w:spacing w:val="-25"/>
      <w:kern w:val="28"/>
      <w:sz w:val="32"/>
      <w:szCs w:val="20"/>
      <w:lang w:val="en-US"/>
    </w:rPr>
  </w:style>
  <w:style w:type="paragraph" w:styleId="Date">
    <w:name w:val="Date"/>
    <w:basedOn w:val="Normal"/>
    <w:next w:val="Normal"/>
    <w:link w:val="Dat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DateChar">
    <w:name w:val="Date Char"/>
    <w:link w:val="Date"/>
    <w:rsid w:val="00231402"/>
    <w:rPr>
      <w:rFonts w:ascii="Arial" w:eastAsia="Times New Roman" w:hAnsi="Arial" w:cs="Arial"/>
      <w:color w:val="000000"/>
      <w:spacing w:val="-5"/>
      <w:sz w:val="24"/>
      <w:lang w:val="en-US" w:eastAsia="en-US"/>
    </w:rPr>
  </w:style>
  <w:style w:type="paragraph" w:customStyle="1" w:styleId="DocumentLabel">
    <w:name w:val="Document Label"/>
    <w:basedOn w:val="Normal"/>
    <w:semiHidden/>
    <w:rsid w:val="00231402"/>
    <w:pPr>
      <w:keepNext/>
      <w:keepLines/>
      <w:pBdr>
        <w:top w:val="single" w:sz="48" w:space="31" w:color="auto"/>
      </w:pBdr>
      <w:tabs>
        <w:tab w:val="left" w:pos="0"/>
      </w:tabs>
      <w:spacing w:before="240" w:after="500" w:line="640" w:lineRule="exact"/>
    </w:pPr>
    <w:rPr>
      <w:rFonts w:ascii="Arial Black" w:eastAsia="Times New Roman" w:hAnsi="Arial Black" w:cs="Arial"/>
      <w:b/>
      <w:color w:val="000000"/>
      <w:spacing w:val="-48"/>
      <w:kern w:val="28"/>
      <w:sz w:val="64"/>
      <w:szCs w:val="20"/>
      <w:lang w:val="en-US"/>
    </w:rPr>
  </w:style>
  <w:style w:type="paragraph" w:styleId="E-mailSignature">
    <w:name w:val="E-mail Signature"/>
    <w:basedOn w:val="Normal"/>
    <w:link w:val="E-mailSignatur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E-mailSignatureChar">
    <w:name w:val="E-mail Signature Char"/>
    <w:link w:val="E-mailSignature"/>
    <w:rsid w:val="00231402"/>
    <w:rPr>
      <w:rFonts w:ascii="Arial" w:eastAsia="Times New Roman" w:hAnsi="Arial" w:cs="Arial"/>
      <w:color w:val="000000"/>
      <w:spacing w:val="-5"/>
      <w:sz w:val="24"/>
      <w:lang w:val="en-US" w:eastAsia="en-US"/>
    </w:rPr>
  </w:style>
  <w:style w:type="character" w:styleId="Emphasis">
    <w:name w:val="Emphasis"/>
    <w:qFormat/>
    <w:rsid w:val="00231402"/>
    <w:rPr>
      <w:rFonts w:ascii="Arial Black" w:hAnsi="Arial Black"/>
      <w:spacing w:val="-4"/>
      <w:sz w:val="18"/>
    </w:rPr>
  </w:style>
  <w:style w:type="character" w:styleId="EndnoteReference">
    <w:name w:val="endnote reference"/>
    <w:semiHidden/>
    <w:rsid w:val="00231402"/>
    <w:rPr>
      <w:vertAlign w:val="superscript"/>
    </w:rPr>
  </w:style>
  <w:style w:type="paragraph" w:styleId="EndnoteText">
    <w:name w:val="endnote text"/>
    <w:basedOn w:val="Normal"/>
    <w:link w:val="EndnoteTextChar"/>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EndnoteTextChar">
    <w:name w:val="Endnote Text Char"/>
    <w:link w:val="EndnoteText"/>
    <w:semiHidden/>
    <w:rsid w:val="00231402"/>
    <w:rPr>
      <w:rFonts w:ascii="Arial" w:eastAsia="Times New Roman" w:hAnsi="Arial" w:cs="Arial"/>
      <w:color w:val="000000"/>
      <w:spacing w:val="-5"/>
      <w:sz w:val="16"/>
      <w:lang w:val="en-US" w:eastAsia="en-US"/>
    </w:rPr>
  </w:style>
  <w:style w:type="paragraph" w:styleId="EnvelopeAddress">
    <w:name w:val="envelope address"/>
    <w:basedOn w:val="Normal"/>
    <w:rsid w:val="00231402"/>
    <w:pPr>
      <w:framePr w:w="7920" w:h="1980" w:hRule="exact" w:hSpace="180" w:wrap="auto" w:hAnchor="page" w:xAlign="center" w:yAlign="bottom"/>
      <w:spacing w:after="0" w:line="240" w:lineRule="auto"/>
      <w:ind w:left="2880"/>
    </w:pPr>
    <w:rPr>
      <w:rFonts w:ascii="Arial" w:eastAsia="Times New Roman" w:hAnsi="Arial" w:cs="Arial"/>
      <w:color w:val="000000"/>
      <w:spacing w:val="-5"/>
      <w:sz w:val="24"/>
      <w:szCs w:val="20"/>
      <w:lang w:val="en-US"/>
    </w:rPr>
  </w:style>
  <w:style w:type="paragraph" w:styleId="EnvelopeReturn">
    <w:name w:val="envelope return"/>
    <w:basedOn w:val="Normal"/>
    <w:rsid w:val="00231402"/>
    <w:pPr>
      <w:spacing w:after="0" w:line="240" w:lineRule="auto"/>
      <w:ind w:left="1080"/>
    </w:pPr>
    <w:rPr>
      <w:rFonts w:ascii="Arial" w:eastAsia="Times New Roman" w:hAnsi="Arial" w:cs="Arial"/>
      <w:color w:val="000000"/>
      <w:spacing w:val="-5"/>
      <w:sz w:val="20"/>
      <w:szCs w:val="20"/>
      <w:lang w:val="en-US"/>
    </w:rPr>
  </w:style>
  <w:style w:type="character" w:styleId="FollowedHyperlink">
    <w:name w:val="FollowedHyperlink"/>
    <w:rsid w:val="00231402"/>
    <w:rPr>
      <w:color w:val="339966"/>
      <w:u w:val="single"/>
    </w:rPr>
  </w:style>
  <w:style w:type="paragraph" w:customStyle="1" w:styleId="FooterEven">
    <w:name w:val="Footer Even"/>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First">
    <w:name w:val="Footer First"/>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Odd">
    <w:name w:val="Footer Odd"/>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noteBase">
    <w:name w:val="Footnote Base"/>
    <w:basedOn w:val="Normal"/>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styleId="FootnoteReference">
    <w:name w:val="footnote reference"/>
    <w:semiHidden/>
    <w:rsid w:val="00231402"/>
    <w:rPr>
      <w:vertAlign w:val="superscript"/>
    </w:rPr>
  </w:style>
  <w:style w:type="paragraph" w:styleId="FootnoteText">
    <w:name w:val="footnote text"/>
    <w:basedOn w:val="FootnoteBase"/>
    <w:link w:val="FootnoteTextChar"/>
    <w:semiHidden/>
    <w:rsid w:val="00231402"/>
  </w:style>
  <w:style w:type="character" w:customStyle="1" w:styleId="FootnoteTextChar">
    <w:name w:val="Footnote Text Char"/>
    <w:link w:val="FootnoteText"/>
    <w:semiHidden/>
    <w:rsid w:val="00231402"/>
    <w:rPr>
      <w:rFonts w:ascii="Arial" w:eastAsia="Times New Roman" w:hAnsi="Arial" w:cs="Arial"/>
      <w:color w:val="000000"/>
      <w:spacing w:val="-5"/>
      <w:sz w:val="16"/>
      <w:lang w:val="en-US" w:eastAsia="en-US"/>
    </w:rPr>
  </w:style>
  <w:style w:type="paragraph" w:customStyle="1" w:styleId="HeaderBase">
    <w:name w:val="Header Base"/>
    <w:basedOn w:val="Normal"/>
    <w:semiHidden/>
    <w:rsid w:val="00231402"/>
    <w:pPr>
      <w:keepLines/>
      <w:tabs>
        <w:tab w:val="center" w:pos="4320"/>
        <w:tab w:val="right" w:pos="8640"/>
      </w:tabs>
      <w:spacing w:after="0" w:line="190" w:lineRule="atLeast"/>
      <w:ind w:left="1080"/>
    </w:pPr>
    <w:rPr>
      <w:rFonts w:ascii="Arial" w:eastAsia="Times New Roman" w:hAnsi="Arial" w:cs="Arial"/>
      <w:caps/>
      <w:color w:val="000000"/>
      <w:spacing w:val="-5"/>
      <w:sz w:val="15"/>
      <w:szCs w:val="20"/>
      <w:lang w:val="en-US"/>
    </w:rPr>
  </w:style>
  <w:style w:type="paragraph" w:customStyle="1" w:styleId="HeaderEven">
    <w:name w:val="Header Even"/>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paragraph" w:customStyle="1" w:styleId="HeaderFirst">
    <w:name w:val="Header First"/>
    <w:basedOn w:val="Header"/>
    <w:semiHidden/>
    <w:rsid w:val="00231402"/>
    <w:pPr>
      <w:keepLines/>
      <w:pBdr>
        <w:top w:val="single" w:sz="6" w:space="2" w:color="auto"/>
      </w:pBdr>
      <w:tabs>
        <w:tab w:val="clear" w:pos="4513"/>
        <w:tab w:val="clear" w:pos="9026"/>
        <w:tab w:val="center" w:pos="4320"/>
        <w:tab w:val="right" w:pos="8640"/>
      </w:tabs>
      <w:spacing w:after="0" w:line="190" w:lineRule="atLeast"/>
      <w:ind w:left="1080"/>
      <w:jc w:val="right"/>
    </w:pPr>
    <w:rPr>
      <w:rFonts w:ascii="Arial" w:eastAsia="Times New Roman" w:hAnsi="Arial" w:cs="Arial"/>
      <w:caps/>
      <w:color w:val="000000"/>
      <w:spacing w:val="-5"/>
      <w:sz w:val="15"/>
      <w:szCs w:val="20"/>
      <w:lang w:val="en-US"/>
    </w:rPr>
  </w:style>
  <w:style w:type="paragraph" w:customStyle="1" w:styleId="HeaderOdd">
    <w:name w:val="Header Odd"/>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character" w:styleId="HTMLAcronym">
    <w:name w:val="HTML Acronym"/>
    <w:rsid w:val="00231402"/>
  </w:style>
  <w:style w:type="paragraph" w:styleId="HTMLAddress">
    <w:name w:val="HTML Address"/>
    <w:basedOn w:val="Normal"/>
    <w:link w:val="HTMLAddressChar"/>
    <w:rsid w:val="00231402"/>
    <w:pPr>
      <w:spacing w:after="0" w:line="240" w:lineRule="auto"/>
      <w:ind w:left="1080"/>
    </w:pPr>
    <w:rPr>
      <w:rFonts w:ascii="Arial" w:eastAsia="Times New Roman" w:hAnsi="Arial" w:cs="Arial"/>
      <w:i/>
      <w:iCs/>
      <w:color w:val="000000"/>
      <w:spacing w:val="-5"/>
      <w:sz w:val="24"/>
      <w:szCs w:val="20"/>
      <w:lang w:val="en-US"/>
    </w:rPr>
  </w:style>
  <w:style w:type="character" w:customStyle="1" w:styleId="HTMLAddressChar">
    <w:name w:val="HTML Address Char"/>
    <w:link w:val="HTMLAddress"/>
    <w:rsid w:val="00231402"/>
    <w:rPr>
      <w:rFonts w:ascii="Arial" w:eastAsia="Times New Roman" w:hAnsi="Arial" w:cs="Arial"/>
      <w:i/>
      <w:iCs/>
      <w:color w:val="000000"/>
      <w:spacing w:val="-5"/>
      <w:sz w:val="24"/>
      <w:lang w:val="en-US" w:eastAsia="en-US"/>
    </w:rPr>
  </w:style>
  <w:style w:type="character" w:styleId="HTMLCite">
    <w:name w:val="HTML Cite"/>
    <w:rsid w:val="00231402"/>
    <w:rPr>
      <w:i/>
      <w:iCs/>
    </w:rPr>
  </w:style>
  <w:style w:type="character" w:styleId="HTMLCode">
    <w:name w:val="HTML Code"/>
    <w:rsid w:val="00231402"/>
    <w:rPr>
      <w:rFonts w:ascii="Courier New" w:hAnsi="Courier New" w:cs="Courier New"/>
      <w:sz w:val="20"/>
      <w:szCs w:val="20"/>
    </w:rPr>
  </w:style>
  <w:style w:type="character" w:styleId="HTMLDefinition">
    <w:name w:val="HTML Definition"/>
    <w:rsid w:val="00231402"/>
    <w:rPr>
      <w:i/>
      <w:iCs/>
    </w:rPr>
  </w:style>
  <w:style w:type="character" w:styleId="HTMLKeyboard">
    <w:name w:val="HTML Keyboard"/>
    <w:rsid w:val="00231402"/>
    <w:rPr>
      <w:rFonts w:ascii="Courier New" w:hAnsi="Courier New" w:cs="Courier New"/>
      <w:sz w:val="20"/>
      <w:szCs w:val="20"/>
    </w:rPr>
  </w:style>
  <w:style w:type="paragraph" w:styleId="HTMLPreformatted">
    <w:name w:val="HTML Preformatted"/>
    <w:basedOn w:val="Normal"/>
    <w:link w:val="HTMLPreformattedChar"/>
    <w:rsid w:val="00231402"/>
    <w:pPr>
      <w:spacing w:after="0" w:line="240" w:lineRule="auto"/>
      <w:ind w:left="1080"/>
    </w:pPr>
    <w:rPr>
      <w:rFonts w:ascii="Courier New" w:eastAsia="Times New Roman" w:hAnsi="Courier New" w:cs="Courier New"/>
      <w:color w:val="000000"/>
      <w:spacing w:val="-5"/>
      <w:sz w:val="20"/>
      <w:szCs w:val="20"/>
      <w:lang w:val="en-US"/>
    </w:rPr>
  </w:style>
  <w:style w:type="character" w:customStyle="1" w:styleId="HTMLPreformattedChar">
    <w:name w:val="HTML Preformatted Char"/>
    <w:link w:val="HTMLPreformatted"/>
    <w:rsid w:val="00231402"/>
    <w:rPr>
      <w:rFonts w:ascii="Courier New" w:eastAsia="Times New Roman" w:hAnsi="Courier New" w:cs="Courier New"/>
      <w:color w:val="000000"/>
      <w:spacing w:val="-5"/>
      <w:lang w:val="en-US" w:eastAsia="en-US"/>
    </w:rPr>
  </w:style>
  <w:style w:type="character" w:styleId="HTMLSample">
    <w:name w:val="HTML Sample"/>
    <w:rsid w:val="00231402"/>
    <w:rPr>
      <w:rFonts w:ascii="Courier New" w:hAnsi="Courier New" w:cs="Courier New"/>
    </w:rPr>
  </w:style>
  <w:style w:type="character" w:styleId="HTMLTypewriter">
    <w:name w:val="HTML Typewriter"/>
    <w:rsid w:val="00231402"/>
    <w:rPr>
      <w:rFonts w:ascii="Courier New" w:hAnsi="Courier New" w:cs="Courier New"/>
      <w:sz w:val="20"/>
      <w:szCs w:val="20"/>
    </w:rPr>
  </w:style>
  <w:style w:type="character" w:styleId="HTMLVariable">
    <w:name w:val="HTML Variable"/>
    <w:rsid w:val="00231402"/>
    <w:rPr>
      <w:i/>
      <w:iCs/>
    </w:rPr>
  </w:style>
  <w:style w:type="paragraph" w:styleId="Index1">
    <w:name w:val="index 1"/>
    <w:basedOn w:val="Normal"/>
    <w:autoRedefine/>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2">
    <w:name w:val="index 2"/>
    <w:basedOn w:val="Normal"/>
    <w:autoRedefine/>
    <w:semiHidden/>
    <w:rsid w:val="00231402"/>
    <w:pPr>
      <w:spacing w:after="0" w:line="240" w:lineRule="auto"/>
      <w:ind w:left="720" w:hanging="360"/>
    </w:pPr>
    <w:rPr>
      <w:rFonts w:ascii="Arial" w:eastAsia="Times New Roman" w:hAnsi="Arial" w:cs="Arial"/>
      <w:color w:val="000000"/>
      <w:spacing w:val="-5"/>
      <w:sz w:val="18"/>
      <w:szCs w:val="20"/>
      <w:lang w:val="en-US"/>
    </w:rPr>
  </w:style>
  <w:style w:type="paragraph" w:styleId="Index3">
    <w:name w:val="index 3"/>
    <w:basedOn w:val="Normal"/>
    <w:autoRedefine/>
    <w:semiHidden/>
    <w:rsid w:val="00231402"/>
    <w:pPr>
      <w:spacing w:after="0" w:line="240" w:lineRule="auto"/>
      <w:ind w:left="1080" w:hanging="360"/>
    </w:pPr>
    <w:rPr>
      <w:rFonts w:ascii="Arial" w:eastAsia="Times New Roman" w:hAnsi="Arial" w:cs="Arial"/>
      <w:color w:val="000000"/>
      <w:spacing w:val="-5"/>
      <w:sz w:val="18"/>
      <w:szCs w:val="20"/>
      <w:lang w:val="en-US"/>
    </w:rPr>
  </w:style>
  <w:style w:type="paragraph" w:styleId="Index4">
    <w:name w:val="index 4"/>
    <w:basedOn w:val="Normal"/>
    <w:autoRedefine/>
    <w:semiHidden/>
    <w:rsid w:val="00231402"/>
    <w:pPr>
      <w:spacing w:after="0" w:line="240" w:lineRule="auto"/>
      <w:ind w:left="1440" w:hanging="360"/>
    </w:pPr>
    <w:rPr>
      <w:rFonts w:ascii="Arial" w:eastAsia="Times New Roman" w:hAnsi="Arial" w:cs="Arial"/>
      <w:color w:val="000000"/>
      <w:spacing w:val="-5"/>
      <w:sz w:val="18"/>
      <w:szCs w:val="20"/>
      <w:lang w:val="en-US"/>
    </w:rPr>
  </w:style>
  <w:style w:type="paragraph" w:styleId="Index5">
    <w:name w:val="index 5"/>
    <w:basedOn w:val="Normal"/>
    <w:autoRedefine/>
    <w:semiHidden/>
    <w:rsid w:val="00231402"/>
    <w:pPr>
      <w:spacing w:after="0" w:line="240" w:lineRule="auto"/>
      <w:ind w:left="1800" w:hanging="360"/>
    </w:pPr>
    <w:rPr>
      <w:rFonts w:ascii="Arial" w:eastAsia="Times New Roman" w:hAnsi="Arial" w:cs="Arial"/>
      <w:color w:val="000000"/>
      <w:spacing w:val="-5"/>
      <w:sz w:val="18"/>
      <w:szCs w:val="20"/>
      <w:lang w:val="en-US"/>
    </w:rPr>
  </w:style>
  <w:style w:type="paragraph" w:customStyle="1" w:styleId="IndexBase">
    <w:name w:val="Index Base"/>
    <w:basedOn w:val="Normal"/>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Heading">
    <w:name w:val="index heading"/>
    <w:basedOn w:val="HeadingBaseChar"/>
    <w:next w:val="Index1"/>
    <w:semiHidden/>
    <w:rsid w:val="00231402"/>
    <w:pPr>
      <w:keepLines w:val="0"/>
      <w:spacing w:before="0" w:line="480" w:lineRule="atLeast"/>
      <w:ind w:left="0"/>
    </w:pPr>
    <w:rPr>
      <w:rFonts w:ascii="Arial Black" w:hAnsi="Arial Black"/>
      <w:spacing w:val="-5"/>
      <w:kern w:val="0"/>
      <w:sz w:val="24"/>
    </w:rPr>
  </w:style>
  <w:style w:type="character" w:customStyle="1" w:styleId="Lead-inEmphasis">
    <w:name w:val="Lead-in Emphasis"/>
    <w:semiHidden/>
    <w:rsid w:val="00231402"/>
    <w:rPr>
      <w:rFonts w:ascii="Arial Black" w:hAnsi="Arial Black"/>
      <w:spacing w:val="-4"/>
      <w:sz w:val="18"/>
    </w:rPr>
  </w:style>
  <w:style w:type="character" w:styleId="LineNumber">
    <w:name w:val="line number"/>
    <w:rsid w:val="00231402"/>
    <w:rPr>
      <w:sz w:val="18"/>
    </w:rPr>
  </w:style>
  <w:style w:type="paragraph" w:styleId="List">
    <w:name w:val="List"/>
    <w:basedOn w:val="BodyText"/>
    <w:rsid w:val="00231402"/>
    <w:pPr>
      <w:spacing w:after="240" w:line="240" w:lineRule="atLeast"/>
      <w:ind w:left="1440" w:hanging="360"/>
      <w:jc w:val="both"/>
    </w:pPr>
    <w:rPr>
      <w:rFonts w:ascii="Arial" w:eastAsia="Times New Roman" w:hAnsi="Arial" w:cs="Arial"/>
      <w:color w:val="000000"/>
      <w:spacing w:val="-5"/>
      <w:sz w:val="24"/>
      <w:szCs w:val="20"/>
      <w:lang w:val="en-US"/>
    </w:rPr>
  </w:style>
  <w:style w:type="paragraph" w:styleId="List2">
    <w:name w:val="List 2"/>
    <w:basedOn w:val="List"/>
    <w:rsid w:val="00231402"/>
    <w:pPr>
      <w:ind w:left="1800"/>
    </w:pPr>
  </w:style>
  <w:style w:type="paragraph" w:styleId="List3">
    <w:name w:val="List 3"/>
    <w:basedOn w:val="List"/>
    <w:rsid w:val="00231402"/>
    <w:pPr>
      <w:ind w:left="2160"/>
    </w:pPr>
  </w:style>
  <w:style w:type="paragraph" w:styleId="List4">
    <w:name w:val="List 4"/>
    <w:basedOn w:val="List"/>
    <w:rsid w:val="00231402"/>
    <w:pPr>
      <w:ind w:left="2520"/>
    </w:pPr>
  </w:style>
  <w:style w:type="paragraph" w:styleId="List5">
    <w:name w:val="List 5"/>
    <w:basedOn w:val="List"/>
    <w:rsid w:val="00231402"/>
    <w:pPr>
      <w:ind w:left="2880"/>
    </w:pPr>
  </w:style>
  <w:style w:type="paragraph" w:styleId="ListBullet">
    <w:name w:val="List Bullet"/>
    <w:basedOn w:val="List"/>
    <w:rsid w:val="00231402"/>
    <w:pPr>
      <w:numPr>
        <w:numId w:val="2"/>
      </w:numPr>
    </w:pPr>
  </w:style>
  <w:style w:type="paragraph" w:styleId="ListBullet2">
    <w:name w:val="List Bullet 2"/>
    <w:basedOn w:val="ListBullet"/>
    <w:autoRedefine/>
    <w:rsid w:val="00231402"/>
    <w:pPr>
      <w:numPr>
        <w:numId w:val="0"/>
      </w:numPr>
    </w:pPr>
  </w:style>
  <w:style w:type="paragraph" w:styleId="ListBullet3">
    <w:name w:val="List Bullet 3"/>
    <w:basedOn w:val="ListBullet"/>
    <w:autoRedefine/>
    <w:rsid w:val="00231402"/>
    <w:pPr>
      <w:numPr>
        <w:numId w:val="0"/>
      </w:numPr>
    </w:pPr>
  </w:style>
  <w:style w:type="paragraph" w:styleId="ListBullet4">
    <w:name w:val="List Bullet 4"/>
    <w:basedOn w:val="ListBullet"/>
    <w:autoRedefine/>
    <w:rsid w:val="00231402"/>
    <w:pPr>
      <w:numPr>
        <w:numId w:val="0"/>
      </w:numPr>
    </w:pPr>
  </w:style>
  <w:style w:type="paragraph" w:styleId="ListBullet5">
    <w:name w:val="List Bullet 5"/>
    <w:basedOn w:val="ListBullet"/>
    <w:autoRedefine/>
    <w:rsid w:val="00231402"/>
    <w:pPr>
      <w:numPr>
        <w:numId w:val="0"/>
      </w:numPr>
    </w:pPr>
  </w:style>
  <w:style w:type="paragraph" w:styleId="ListContinue">
    <w:name w:val="List Continue"/>
    <w:basedOn w:val="List"/>
    <w:rsid w:val="00231402"/>
    <w:pPr>
      <w:ind w:firstLine="0"/>
    </w:pPr>
  </w:style>
  <w:style w:type="paragraph" w:styleId="ListContinue2">
    <w:name w:val="List Continue 2"/>
    <w:basedOn w:val="ListContinue"/>
    <w:rsid w:val="00231402"/>
    <w:pPr>
      <w:ind w:left="2160"/>
    </w:pPr>
  </w:style>
  <w:style w:type="paragraph" w:styleId="ListContinue3">
    <w:name w:val="List Continue 3"/>
    <w:basedOn w:val="ListContinue"/>
    <w:rsid w:val="00231402"/>
    <w:pPr>
      <w:ind w:left="2520"/>
    </w:pPr>
  </w:style>
  <w:style w:type="paragraph" w:styleId="ListContinue4">
    <w:name w:val="List Continue 4"/>
    <w:basedOn w:val="ListContinue"/>
    <w:rsid w:val="00231402"/>
    <w:pPr>
      <w:ind w:left="2880"/>
    </w:pPr>
  </w:style>
  <w:style w:type="paragraph" w:styleId="ListContinue5">
    <w:name w:val="List Continue 5"/>
    <w:basedOn w:val="ListContinue"/>
    <w:rsid w:val="00231402"/>
    <w:pPr>
      <w:ind w:left="3240"/>
    </w:pPr>
  </w:style>
  <w:style w:type="paragraph" w:styleId="ListNumber">
    <w:name w:val="List Number"/>
    <w:basedOn w:val="List"/>
    <w:rsid w:val="00231402"/>
    <w:pPr>
      <w:numPr>
        <w:numId w:val="3"/>
      </w:numPr>
    </w:pPr>
  </w:style>
  <w:style w:type="paragraph" w:styleId="ListNumber2">
    <w:name w:val="List Number 2"/>
    <w:basedOn w:val="ListNumber"/>
    <w:rsid w:val="00231402"/>
    <w:pPr>
      <w:numPr>
        <w:numId w:val="0"/>
      </w:numPr>
    </w:pPr>
  </w:style>
  <w:style w:type="paragraph" w:styleId="ListNumber3">
    <w:name w:val="List Number 3"/>
    <w:basedOn w:val="ListNumber"/>
    <w:rsid w:val="00231402"/>
    <w:pPr>
      <w:numPr>
        <w:numId w:val="0"/>
      </w:numPr>
    </w:pPr>
  </w:style>
  <w:style w:type="paragraph" w:styleId="ListNumber4">
    <w:name w:val="List Number 4"/>
    <w:basedOn w:val="ListNumber"/>
    <w:rsid w:val="00231402"/>
    <w:pPr>
      <w:numPr>
        <w:numId w:val="0"/>
      </w:numPr>
    </w:pPr>
  </w:style>
  <w:style w:type="paragraph" w:styleId="ListNumber5">
    <w:name w:val="List Number 5"/>
    <w:basedOn w:val="ListNumber"/>
    <w:rsid w:val="00231402"/>
    <w:pPr>
      <w:numPr>
        <w:numId w:val="0"/>
      </w:numPr>
    </w:pPr>
  </w:style>
  <w:style w:type="paragraph" w:styleId="MessageHeader">
    <w:name w:val="Message Header"/>
    <w:basedOn w:val="BodyText"/>
    <w:link w:val="MessageHeaderChar"/>
    <w:rsid w:val="00231402"/>
    <w:pPr>
      <w:keepLines/>
      <w:tabs>
        <w:tab w:val="left" w:pos="3600"/>
        <w:tab w:val="left" w:pos="4680"/>
      </w:tabs>
      <w:spacing w:line="280" w:lineRule="exact"/>
      <w:ind w:left="1080" w:right="2160" w:hanging="1080"/>
    </w:pPr>
    <w:rPr>
      <w:rFonts w:ascii="Arial" w:eastAsia="Times New Roman" w:hAnsi="Arial" w:cs="Arial"/>
      <w:color w:val="000000"/>
      <w:szCs w:val="20"/>
      <w:lang w:val="en-US"/>
    </w:rPr>
  </w:style>
  <w:style w:type="character" w:customStyle="1" w:styleId="MessageHeaderChar">
    <w:name w:val="Message Header Char"/>
    <w:link w:val="MessageHeader"/>
    <w:rsid w:val="00231402"/>
    <w:rPr>
      <w:rFonts w:ascii="Arial" w:eastAsia="Times New Roman" w:hAnsi="Arial" w:cs="Arial"/>
      <w:color w:val="000000"/>
      <w:sz w:val="22"/>
      <w:lang w:val="en-US" w:eastAsia="en-US"/>
    </w:rPr>
  </w:style>
  <w:style w:type="paragraph" w:styleId="NormalWeb">
    <w:name w:val="Normal (Web)"/>
    <w:basedOn w:val="Normal"/>
    <w:uiPriority w:val="99"/>
    <w:rsid w:val="00231402"/>
    <w:pPr>
      <w:spacing w:after="0" w:line="240" w:lineRule="auto"/>
    </w:pPr>
    <w:rPr>
      <w:rFonts w:ascii="Times New Roman" w:eastAsia="Times New Roman" w:hAnsi="Times New Roman"/>
      <w:sz w:val="24"/>
      <w:szCs w:val="20"/>
    </w:rPr>
  </w:style>
  <w:style w:type="paragraph" w:styleId="NormalIndent">
    <w:name w:val="Normal Indent"/>
    <w:basedOn w:val="Normal"/>
    <w:rsid w:val="00231402"/>
    <w:pPr>
      <w:spacing w:after="0" w:line="240" w:lineRule="auto"/>
      <w:ind w:left="1440"/>
    </w:pPr>
    <w:rPr>
      <w:rFonts w:ascii="Times New Roman" w:eastAsia="Times New Roman" w:hAnsi="Times New Roman"/>
      <w:sz w:val="24"/>
      <w:szCs w:val="20"/>
    </w:rPr>
  </w:style>
  <w:style w:type="paragraph" w:styleId="NoteHeading">
    <w:name w:val="Note Heading"/>
    <w:basedOn w:val="Normal"/>
    <w:next w:val="Normal"/>
    <w:link w:val="NoteHeadingChar"/>
    <w:rsid w:val="00231402"/>
    <w:pPr>
      <w:spacing w:after="0" w:line="240" w:lineRule="auto"/>
    </w:pPr>
    <w:rPr>
      <w:rFonts w:ascii="Times New Roman" w:eastAsia="Times New Roman" w:hAnsi="Times New Roman"/>
      <w:sz w:val="24"/>
      <w:szCs w:val="20"/>
    </w:rPr>
  </w:style>
  <w:style w:type="character" w:customStyle="1" w:styleId="NoteHeadingChar">
    <w:name w:val="Note Heading Char"/>
    <w:link w:val="NoteHeading"/>
    <w:rsid w:val="00231402"/>
    <w:rPr>
      <w:rFonts w:ascii="Times New Roman" w:eastAsia="Times New Roman" w:hAnsi="Times New Roman"/>
      <w:sz w:val="24"/>
      <w:lang w:eastAsia="en-US"/>
    </w:rPr>
  </w:style>
  <w:style w:type="character" w:styleId="PageNumber">
    <w:name w:val="page number"/>
    <w:rsid w:val="00231402"/>
    <w:rPr>
      <w:rFonts w:ascii="Arial Black" w:hAnsi="Arial Black"/>
      <w:spacing w:val="-10"/>
      <w:sz w:val="18"/>
    </w:rPr>
  </w:style>
  <w:style w:type="paragraph" w:customStyle="1" w:styleId="PartLabel">
    <w:name w:val="Part Label"/>
    <w:basedOn w:val="Normal"/>
    <w:semiHidden/>
    <w:rsid w:val="00231402"/>
    <w:pPr>
      <w:shd w:val="solid" w:color="auto" w:fill="auto"/>
      <w:spacing w:after="0" w:line="360" w:lineRule="exact"/>
      <w:jc w:val="center"/>
    </w:pPr>
    <w:rPr>
      <w:rFonts w:ascii="Times New Roman" w:eastAsia="Times New Roman" w:hAnsi="Times New Roman"/>
      <w:color w:val="FFFFFF"/>
      <w:spacing w:val="-16"/>
      <w:sz w:val="26"/>
      <w:szCs w:val="20"/>
    </w:rPr>
  </w:style>
  <w:style w:type="paragraph" w:customStyle="1" w:styleId="PartSubtitle">
    <w:name w:val="Part Subtitle"/>
    <w:basedOn w:val="Normal"/>
    <w:next w:val="BodyText"/>
    <w:rsid w:val="00231402"/>
    <w:pPr>
      <w:keepNext/>
      <w:spacing w:before="360" w:after="120" w:line="240" w:lineRule="auto"/>
    </w:pPr>
    <w:rPr>
      <w:rFonts w:ascii="Times New Roman" w:eastAsia="Times New Roman" w:hAnsi="Times New Roman"/>
      <w:i/>
      <w:kern w:val="28"/>
      <w:sz w:val="26"/>
      <w:szCs w:val="20"/>
    </w:rPr>
  </w:style>
  <w:style w:type="paragraph" w:customStyle="1" w:styleId="PartTitle">
    <w:name w:val="Part Title"/>
    <w:basedOn w:val="Normal"/>
    <w:rsid w:val="00231402"/>
    <w:pPr>
      <w:shd w:val="solid" w:color="auto" w:fill="auto"/>
      <w:spacing w:after="0" w:line="660" w:lineRule="exact"/>
      <w:jc w:val="center"/>
    </w:pPr>
    <w:rPr>
      <w:rFonts w:ascii="Arial Black" w:eastAsia="Times New Roman" w:hAnsi="Arial Black"/>
      <w:color w:val="FFFFFF"/>
      <w:spacing w:val="-40"/>
      <w:sz w:val="84"/>
      <w:szCs w:val="20"/>
    </w:rPr>
  </w:style>
  <w:style w:type="paragraph" w:customStyle="1" w:styleId="Picture">
    <w:name w:val="Picture"/>
    <w:basedOn w:val="Normal"/>
    <w:next w:val="Caption"/>
    <w:semiHidden/>
    <w:rsid w:val="00231402"/>
    <w:pPr>
      <w:keepNext/>
      <w:spacing w:after="0" w:line="240" w:lineRule="auto"/>
    </w:pPr>
    <w:rPr>
      <w:rFonts w:ascii="Times New Roman" w:eastAsia="Times New Roman" w:hAnsi="Times New Roman"/>
      <w:sz w:val="24"/>
      <w:szCs w:val="20"/>
    </w:rPr>
  </w:style>
  <w:style w:type="paragraph" w:styleId="PlainText">
    <w:name w:val="Plain Text"/>
    <w:basedOn w:val="Normal"/>
    <w:link w:val="PlainTextChar"/>
    <w:rsid w:val="00231402"/>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231402"/>
    <w:rPr>
      <w:rFonts w:ascii="Courier New" w:eastAsia="Times New Roman" w:hAnsi="Courier New" w:cs="Courier New"/>
      <w:lang w:eastAsia="en-US"/>
    </w:rPr>
  </w:style>
  <w:style w:type="paragraph" w:customStyle="1" w:styleId="ReturnAddress">
    <w:name w:val="Return Address"/>
    <w:basedOn w:val="Normal"/>
    <w:semiHidden/>
    <w:rsid w:val="00231402"/>
    <w:pPr>
      <w:keepLines/>
      <w:framePr w:w="5160" w:h="840" w:wrap="notBeside" w:vAnchor="page" w:hAnchor="page" w:x="6121" w:y="915" w:anchorLock="1"/>
      <w:tabs>
        <w:tab w:val="left" w:pos="2160"/>
      </w:tabs>
      <w:spacing w:after="0" w:line="160" w:lineRule="atLeast"/>
    </w:pPr>
    <w:rPr>
      <w:rFonts w:ascii="Times New Roman" w:eastAsia="Times New Roman" w:hAnsi="Times New Roman"/>
      <w:sz w:val="14"/>
      <w:szCs w:val="20"/>
    </w:rPr>
  </w:style>
  <w:style w:type="paragraph" w:styleId="Salutation">
    <w:name w:val="Salutation"/>
    <w:basedOn w:val="Normal"/>
    <w:next w:val="Normal"/>
    <w:link w:val="SalutationChar"/>
    <w:rsid w:val="00231402"/>
    <w:pPr>
      <w:spacing w:after="0" w:line="240" w:lineRule="auto"/>
    </w:pPr>
    <w:rPr>
      <w:rFonts w:ascii="Times New Roman" w:eastAsia="Times New Roman" w:hAnsi="Times New Roman"/>
      <w:sz w:val="24"/>
      <w:szCs w:val="20"/>
    </w:rPr>
  </w:style>
  <w:style w:type="character" w:customStyle="1" w:styleId="SalutationChar">
    <w:name w:val="Salutation Char"/>
    <w:link w:val="Salutation"/>
    <w:rsid w:val="00231402"/>
    <w:rPr>
      <w:rFonts w:ascii="Times New Roman" w:eastAsia="Times New Roman" w:hAnsi="Times New Roman"/>
      <w:sz w:val="24"/>
      <w:lang w:eastAsia="en-US"/>
    </w:rPr>
  </w:style>
  <w:style w:type="paragraph" w:customStyle="1" w:styleId="SectionHeading">
    <w:name w:val="Section Heading"/>
    <w:basedOn w:val="Heading1"/>
    <w:rsid w:val="00231402"/>
    <w:pPr>
      <w:keepLines/>
      <w:pBdr>
        <w:top w:val="single" w:sz="48" w:space="3" w:color="FFFFFF"/>
        <w:left w:val="single" w:sz="6" w:space="3" w:color="FFFFFF"/>
        <w:bottom w:val="single" w:sz="6" w:space="3" w:color="FFFFFF"/>
      </w:pBdr>
      <w:shd w:val="solid" w:color="auto" w:fill="auto"/>
      <w:spacing w:line="240" w:lineRule="atLeast"/>
    </w:pPr>
    <w:rPr>
      <w:b w:val="0"/>
      <w:bCs w:val="0"/>
      <w:color w:val="000099"/>
      <w:spacing w:val="-10"/>
      <w:kern w:val="20"/>
      <w:sz w:val="48"/>
      <w:szCs w:val="48"/>
      <w:lang w:val="en-US"/>
    </w:rPr>
  </w:style>
  <w:style w:type="paragraph" w:customStyle="1" w:styleId="SectionLabel">
    <w:name w:val="Section Label"/>
    <w:basedOn w:val="HeadingBaseChar"/>
    <w:next w:val="BodyText"/>
    <w:semiHidden/>
    <w:rsid w:val="00231402"/>
    <w:pPr>
      <w:pBdr>
        <w:bottom w:val="single" w:sz="6" w:space="2" w:color="auto"/>
      </w:pBdr>
      <w:spacing w:before="360" w:after="960"/>
      <w:ind w:left="0"/>
    </w:pPr>
    <w:rPr>
      <w:rFonts w:ascii="Arial Black" w:hAnsi="Arial Black"/>
      <w:spacing w:val="-35"/>
      <w:sz w:val="54"/>
    </w:rPr>
  </w:style>
  <w:style w:type="paragraph" w:styleId="Signature">
    <w:name w:val="Signature"/>
    <w:basedOn w:val="Normal"/>
    <w:link w:val="SignatureChar"/>
    <w:rsid w:val="00231402"/>
    <w:pPr>
      <w:spacing w:after="0" w:line="240" w:lineRule="auto"/>
      <w:ind w:left="4252"/>
    </w:pPr>
    <w:rPr>
      <w:rFonts w:ascii="Times New Roman" w:eastAsia="Times New Roman" w:hAnsi="Times New Roman"/>
      <w:sz w:val="24"/>
      <w:szCs w:val="20"/>
    </w:rPr>
  </w:style>
  <w:style w:type="character" w:customStyle="1" w:styleId="SignatureChar">
    <w:name w:val="Signature Char"/>
    <w:link w:val="Signature"/>
    <w:rsid w:val="00231402"/>
    <w:rPr>
      <w:rFonts w:ascii="Times New Roman" w:eastAsia="Times New Roman" w:hAnsi="Times New Roman"/>
      <w:sz w:val="24"/>
      <w:lang w:eastAsia="en-US"/>
    </w:rPr>
  </w:style>
  <w:style w:type="character" w:customStyle="1" w:styleId="Slogan">
    <w:name w:val="Slogan"/>
    <w:semiHidden/>
    <w:rsid w:val="00231402"/>
    <w:rPr>
      <w:i/>
      <w:spacing w:val="-6"/>
      <w:sz w:val="24"/>
    </w:rPr>
  </w:style>
  <w:style w:type="character" w:styleId="Strong">
    <w:name w:val="Strong"/>
    <w:qFormat/>
    <w:rsid w:val="00231402"/>
    <w:rPr>
      <w:b/>
      <w:bCs/>
    </w:rPr>
  </w:style>
  <w:style w:type="paragraph" w:customStyle="1" w:styleId="Style1">
    <w:name w:val="Style1"/>
    <w:basedOn w:val="BodyText"/>
    <w:next w:val="Block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character" w:customStyle="1" w:styleId="Superscript">
    <w:name w:val="Superscript"/>
    <w:semiHidden/>
    <w:rsid w:val="00231402"/>
    <w:rPr>
      <w:b/>
      <w:vertAlign w:val="superscript"/>
    </w:rPr>
  </w:style>
  <w:style w:type="paragraph" w:customStyle="1" w:styleId="TableHeader">
    <w:name w:val="Table Header"/>
    <w:basedOn w:val="Normal"/>
    <w:semiHidden/>
    <w:rsid w:val="00231402"/>
    <w:pPr>
      <w:spacing w:before="60" w:after="0" w:line="240" w:lineRule="auto"/>
      <w:jc w:val="center"/>
    </w:pPr>
    <w:rPr>
      <w:rFonts w:ascii="Arial Black" w:eastAsia="Times New Roman" w:hAnsi="Arial Black"/>
      <w:sz w:val="16"/>
      <w:szCs w:val="20"/>
    </w:rPr>
  </w:style>
  <w:style w:type="paragraph" w:styleId="TableofAuthorities">
    <w:name w:val="table of authorities"/>
    <w:basedOn w:val="Normal"/>
    <w:semiHidden/>
    <w:rsid w:val="00231402"/>
    <w:pPr>
      <w:tabs>
        <w:tab w:val="right" w:leader="dot" w:pos="7560"/>
      </w:tabs>
      <w:spacing w:after="0" w:line="240" w:lineRule="auto"/>
      <w:ind w:left="1440" w:hanging="360"/>
    </w:pPr>
    <w:rPr>
      <w:rFonts w:ascii="Times New Roman" w:eastAsia="Times New Roman" w:hAnsi="Times New Roman"/>
      <w:sz w:val="24"/>
      <w:szCs w:val="20"/>
    </w:rPr>
  </w:style>
  <w:style w:type="paragraph" w:styleId="TableofFigures">
    <w:name w:val="table of figures"/>
    <w:basedOn w:val="Normal"/>
    <w:semiHidden/>
    <w:rsid w:val="00231402"/>
    <w:pPr>
      <w:tabs>
        <w:tab w:val="right" w:leader="dot" w:pos="6480"/>
      </w:tabs>
      <w:spacing w:after="240" w:line="240" w:lineRule="atLeast"/>
      <w:ind w:left="1440" w:hanging="360"/>
    </w:pPr>
    <w:rPr>
      <w:rFonts w:ascii="Times New Roman" w:eastAsia="Times New Roman" w:hAnsi="Times New Roman"/>
      <w:sz w:val="24"/>
      <w:szCs w:val="20"/>
    </w:rPr>
  </w:style>
  <w:style w:type="paragraph" w:customStyle="1" w:styleId="TableText">
    <w:name w:val="Table Text"/>
    <w:basedOn w:val="Normal"/>
    <w:semiHidden/>
    <w:rsid w:val="00231402"/>
    <w:pPr>
      <w:spacing w:before="60" w:after="0" w:line="240" w:lineRule="auto"/>
    </w:pPr>
    <w:rPr>
      <w:rFonts w:ascii="Times New Roman" w:eastAsia="Times New Roman" w:hAnsi="Times New Roman"/>
      <w:sz w:val="16"/>
      <w:szCs w:val="20"/>
    </w:rPr>
  </w:style>
  <w:style w:type="paragraph" w:customStyle="1" w:styleId="TitleCover">
    <w:name w:val="Title Cover"/>
    <w:basedOn w:val="HeadingBaseChar"/>
    <w:next w:val="Normal"/>
    <w:rsid w:val="00231402"/>
    <w:pPr>
      <w:pBdr>
        <w:top w:val="single" w:sz="48" w:space="31" w:color="auto"/>
      </w:pBdr>
      <w:tabs>
        <w:tab w:val="left" w:pos="0"/>
      </w:tabs>
      <w:spacing w:before="240" w:after="500" w:line="640" w:lineRule="exact"/>
      <w:ind w:left="0"/>
    </w:pPr>
    <w:rPr>
      <w:rFonts w:ascii="Arial Black" w:hAnsi="Arial Black"/>
      <w:b/>
      <w:spacing w:val="-48"/>
      <w:sz w:val="64"/>
    </w:rPr>
  </w:style>
  <w:style w:type="paragraph" w:styleId="TOAHeading">
    <w:name w:val="toa heading"/>
    <w:basedOn w:val="Normal"/>
    <w:next w:val="TableofAuthorities"/>
    <w:semiHidden/>
    <w:rsid w:val="00231402"/>
    <w:pPr>
      <w:keepNext/>
      <w:spacing w:after="0" w:line="480" w:lineRule="atLeast"/>
    </w:pPr>
    <w:rPr>
      <w:rFonts w:ascii="Arial Black" w:eastAsia="Times New Roman" w:hAnsi="Arial Black"/>
      <w:b/>
      <w:spacing w:val="-10"/>
      <w:kern w:val="28"/>
      <w:sz w:val="24"/>
      <w:szCs w:val="20"/>
    </w:rPr>
  </w:style>
  <w:style w:type="paragraph" w:customStyle="1" w:styleId="TOCBase">
    <w:name w:val="TOC Base"/>
    <w:basedOn w:val="Normal"/>
    <w:rsid w:val="00231402"/>
    <w:pPr>
      <w:tabs>
        <w:tab w:val="right" w:leader="dot" w:pos="6480"/>
      </w:tabs>
      <w:spacing w:after="240" w:line="240" w:lineRule="atLeast"/>
    </w:pPr>
    <w:rPr>
      <w:rFonts w:ascii="Times New Roman" w:eastAsia="Times New Roman" w:hAnsi="Times New Roman"/>
      <w:sz w:val="24"/>
      <w:szCs w:val="20"/>
    </w:rPr>
  </w:style>
  <w:style w:type="paragraph" w:customStyle="1" w:styleId="Textbody">
    <w:name w:val="Text body"/>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b/>
      <w:sz w:val="24"/>
      <w:szCs w:val="20"/>
      <w:lang w:val="en-GB"/>
    </w:rPr>
  </w:style>
  <w:style w:type="paragraph" w:customStyle="1" w:styleId="WW-BodyText2">
    <w:name w:val="WW-Body Text 2"/>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sz w:val="24"/>
      <w:szCs w:val="20"/>
      <w:lang w:val="en-GB"/>
    </w:rPr>
  </w:style>
  <w:style w:type="character" w:customStyle="1" w:styleId="HeadingBaseCharChar">
    <w:name w:val="Heading Base Char Char"/>
    <w:rsid w:val="00231402"/>
    <w:rPr>
      <w:rFonts w:ascii="Arial" w:hAnsi="Arial" w:cs="Arial"/>
      <w:color w:val="000000"/>
      <w:spacing w:val="-4"/>
      <w:kern w:val="28"/>
      <w:sz w:val="22"/>
      <w:lang w:val="en-US" w:eastAsia="en-US" w:bidi="ar-SA"/>
    </w:rPr>
  </w:style>
  <w:style w:type="character" w:customStyle="1" w:styleId="TitleCharCharChar">
    <w:name w:val="Title Char Char Char"/>
    <w:rsid w:val="00231402"/>
    <w:rPr>
      <w:rFonts w:ascii="Arial Black" w:hAnsi="Arial Black" w:cs="Arial"/>
      <w:color w:val="000000"/>
      <w:spacing w:val="-30"/>
      <w:kern w:val="28"/>
      <w:sz w:val="40"/>
      <w:lang w:val="en-US" w:eastAsia="en-US" w:bidi="ar-SA"/>
    </w:rPr>
  </w:style>
  <w:style w:type="character" w:customStyle="1" w:styleId="SubtitleCharCharChar">
    <w:name w:val="Subtitle Char Char Char"/>
    <w:rsid w:val="00231402"/>
    <w:rPr>
      <w:rFonts w:ascii="Arial Black" w:hAnsi="Arial Black" w:cs="Arial"/>
      <w:b/>
      <w:bCs/>
      <w:color w:val="000000"/>
      <w:spacing w:val="-16"/>
      <w:kern w:val="28"/>
      <w:sz w:val="40"/>
      <w:szCs w:val="24"/>
      <w:lang w:val="en-US" w:eastAsia="en-US" w:bidi="ar-SA"/>
    </w:rPr>
  </w:style>
  <w:style w:type="paragraph" w:customStyle="1" w:styleId="HeadingBase">
    <w:name w:val="Heading Base"/>
    <w:basedOn w:val="Normal"/>
    <w:next w:val="BodyText"/>
    <w:semiHidden/>
    <w:rsid w:val="00231402"/>
    <w:pPr>
      <w:keepNext/>
      <w:keepLines/>
      <w:spacing w:before="140" w:after="0" w:line="220" w:lineRule="atLeast"/>
    </w:pPr>
    <w:rPr>
      <w:rFonts w:ascii="Times New Roman" w:eastAsia="Times New Roman" w:hAnsi="Times New Roman"/>
      <w:spacing w:val="-4"/>
      <w:kern w:val="28"/>
      <w:szCs w:val="20"/>
    </w:rPr>
  </w:style>
  <w:style w:type="paragraph" w:customStyle="1" w:styleId="Level1">
    <w:name w:val="Level 1"/>
    <w:rsid w:val="00231402"/>
    <w:pPr>
      <w:autoSpaceDE w:val="0"/>
      <w:autoSpaceDN w:val="0"/>
      <w:adjustRightInd w:val="0"/>
      <w:ind w:left="720"/>
    </w:pPr>
    <w:rPr>
      <w:rFonts w:ascii="Times New Roman" w:eastAsia="Times New Roman" w:hAnsi="Times New Roman"/>
      <w:szCs w:val="24"/>
      <w:lang w:eastAsia="en-US"/>
    </w:rPr>
  </w:style>
  <w:style w:type="paragraph" w:customStyle="1" w:styleId="Level2">
    <w:name w:val="Level 2"/>
    <w:rsid w:val="00231402"/>
    <w:pPr>
      <w:autoSpaceDE w:val="0"/>
      <w:autoSpaceDN w:val="0"/>
      <w:adjustRightInd w:val="0"/>
      <w:spacing w:line="360" w:lineRule="auto"/>
    </w:pPr>
    <w:rPr>
      <w:rFonts w:ascii="Arial" w:eastAsia="Times New Roman" w:hAnsi="Arial"/>
      <w:b/>
      <w:sz w:val="24"/>
      <w:szCs w:val="24"/>
      <w:lang w:eastAsia="en-US"/>
    </w:rPr>
  </w:style>
  <w:style w:type="paragraph" w:customStyle="1" w:styleId="FigureHeader">
    <w:name w:val="Figure Header"/>
    <w:basedOn w:val="Normal"/>
    <w:rsid w:val="00231402"/>
    <w:pPr>
      <w:spacing w:after="0" w:line="240" w:lineRule="auto"/>
      <w:jc w:val="both"/>
    </w:pPr>
    <w:rPr>
      <w:rFonts w:ascii="Arial Black" w:eastAsia="Times New Roman" w:hAnsi="Arial Black"/>
      <w:spacing w:val="-5"/>
      <w:sz w:val="24"/>
      <w:szCs w:val="20"/>
      <w:lang w:val="en-US"/>
    </w:rPr>
  </w:style>
  <w:style w:type="character" w:customStyle="1" w:styleId="BodyTextCharChar">
    <w:name w:val="Body Text Char Char"/>
    <w:rsid w:val="00231402"/>
    <w:rPr>
      <w:rFonts w:ascii="Arial" w:hAnsi="Arial"/>
      <w:spacing w:val="-5"/>
      <w:lang w:val="en-US" w:eastAsia="en-US" w:bidi="ar-SA"/>
    </w:rPr>
  </w:style>
  <w:style w:type="character" w:customStyle="1" w:styleId="FigureHeaderChar">
    <w:name w:val="Figure Header Char"/>
    <w:rsid w:val="00231402"/>
    <w:rPr>
      <w:rFonts w:ascii="Arial Black" w:hAnsi="Arial Black"/>
      <w:spacing w:val="-5"/>
      <w:sz w:val="24"/>
      <w:lang w:val="en-US" w:eastAsia="en-US" w:bidi="ar-SA"/>
    </w:rPr>
  </w:style>
  <w:style w:type="character" w:customStyle="1" w:styleId="text1">
    <w:name w:val="text1"/>
    <w:rsid w:val="00231402"/>
  </w:style>
  <w:style w:type="paragraph" w:customStyle="1" w:styleId="1AutoList1">
    <w:name w:val="1AutoList1"/>
    <w:rsid w:val="00231402"/>
    <w:pPr>
      <w:widowControl w:val="0"/>
      <w:tabs>
        <w:tab w:val="left" w:pos="720"/>
      </w:tabs>
      <w:snapToGrid w:val="0"/>
      <w:ind w:left="720" w:hanging="720"/>
      <w:jc w:val="both"/>
    </w:pPr>
    <w:rPr>
      <w:rFonts w:ascii="Arial" w:eastAsia="Times New Roman" w:hAnsi="Arial"/>
      <w:sz w:val="24"/>
      <w:lang w:val="en-US" w:eastAsia="en-US"/>
    </w:rPr>
  </w:style>
  <w:style w:type="character" w:customStyle="1" w:styleId="TitleCoverChar">
    <w:name w:val="Title Cover Char"/>
    <w:rsid w:val="00231402"/>
    <w:rPr>
      <w:rFonts w:ascii="Arial Black" w:hAnsi="Arial Black" w:cs="Arial"/>
      <w:b/>
      <w:color w:val="000000"/>
      <w:spacing w:val="-48"/>
      <w:kern w:val="28"/>
      <w:sz w:val="64"/>
      <w:lang w:val="en-US" w:eastAsia="en-US" w:bidi="ar-SA"/>
    </w:rPr>
  </w:style>
  <w:style w:type="character" w:customStyle="1" w:styleId="desci1">
    <w:name w:val="desci1"/>
    <w:rsid w:val="00231402"/>
    <w:rPr>
      <w:rFonts w:ascii="Tahoma" w:hAnsi="Tahoma" w:cs="Tahoma" w:hint="default"/>
      <w:i/>
      <w:iCs/>
      <w:color w:val="000000"/>
      <w:sz w:val="16"/>
      <w:szCs w:val="16"/>
    </w:rPr>
  </w:style>
  <w:style w:type="character" w:customStyle="1" w:styleId="SubtitleCoverCharChar">
    <w:name w:val="Subtitle Cover Char Char"/>
    <w:rsid w:val="00231402"/>
    <w:rPr>
      <w:spacing w:val="-30"/>
      <w:kern w:val="28"/>
      <w:sz w:val="48"/>
      <w:lang w:val="en-ZA" w:eastAsia="en-US" w:bidi="ar-SA"/>
    </w:rPr>
  </w:style>
  <w:style w:type="paragraph" w:customStyle="1" w:styleId="Style2Char">
    <w:name w:val="Style2 Char"/>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character" w:customStyle="1" w:styleId="Style2CharChar">
    <w:name w:val="Style2 Char Char"/>
    <w:rsid w:val="00231402"/>
  </w:style>
  <w:style w:type="character" w:customStyle="1" w:styleId="Heading5CharCharChar">
    <w:name w:val="Heading 5 Char Char Char"/>
    <w:aliases w:val="Heading 5 Char1 Char,Heading 5 Char Char Char1"/>
    <w:rsid w:val="00231402"/>
    <w:rPr>
      <w:rFonts w:ascii="Arial" w:hAnsi="Arial" w:cs="Arial"/>
      <w:color w:val="000099"/>
      <w:spacing w:val="-4"/>
      <w:kern w:val="28"/>
      <w:lang w:val="en-US" w:eastAsia="en-US" w:bidi="ar-SA"/>
    </w:rPr>
  </w:style>
  <w:style w:type="paragraph" w:customStyle="1" w:styleId="Style2">
    <w:name w:val="Style2"/>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paragraph" w:customStyle="1" w:styleId="p">
    <w:name w:val="p"/>
    <w:basedOn w:val="Normal"/>
    <w:rsid w:val="00231402"/>
    <w:pPr>
      <w:spacing w:before="100" w:beforeAutospacing="1" w:after="100" w:afterAutospacing="1" w:line="240" w:lineRule="auto"/>
    </w:pPr>
    <w:rPr>
      <w:rFonts w:ascii="Arial" w:eastAsia="Times New Roman" w:hAnsi="Arial" w:cs="Arial"/>
      <w:sz w:val="24"/>
      <w:szCs w:val="24"/>
      <w:lang w:val="en-GB"/>
    </w:rPr>
  </w:style>
  <w:style w:type="paragraph" w:customStyle="1" w:styleId="f">
    <w:name w:val="f"/>
    <w:basedOn w:val="Normal"/>
    <w:rsid w:val="00231402"/>
    <w:pPr>
      <w:spacing w:before="100" w:beforeAutospacing="1" w:after="100" w:afterAutospacing="1" w:line="240" w:lineRule="auto"/>
    </w:pPr>
    <w:rPr>
      <w:rFonts w:ascii="Arial Unicode MS" w:eastAsia="Times New Roman" w:hAnsi="Arial Unicode MS"/>
      <w:color w:val="6F6F6F"/>
      <w:sz w:val="24"/>
      <w:szCs w:val="24"/>
      <w:lang w:val="en-GB"/>
    </w:rPr>
  </w:style>
  <w:style w:type="paragraph" w:customStyle="1" w:styleId="w">
    <w:name w:val="w"/>
    <w:basedOn w:val="Normal"/>
    <w:rsid w:val="00231402"/>
    <w:pPr>
      <w:spacing w:before="100" w:beforeAutospacing="1" w:after="100" w:afterAutospacing="1" w:line="240" w:lineRule="auto"/>
    </w:pPr>
    <w:rPr>
      <w:rFonts w:ascii="Arial Unicode MS" w:eastAsia="Times New Roman" w:hAnsi="Arial Unicode MS"/>
      <w:color w:val="0000CC"/>
      <w:sz w:val="24"/>
      <w:szCs w:val="24"/>
      <w:lang w:val="en-GB"/>
    </w:rPr>
  </w:style>
  <w:style w:type="paragraph" w:customStyle="1" w:styleId="t">
    <w:name w:val="t"/>
    <w:basedOn w:val="Normal"/>
    <w:rsid w:val="00231402"/>
    <w:pPr>
      <w:shd w:val="clear" w:color="auto" w:fill="E5ECF9"/>
      <w:spacing w:before="100" w:beforeAutospacing="1" w:after="100" w:afterAutospacing="1" w:line="240" w:lineRule="auto"/>
    </w:pPr>
    <w:rPr>
      <w:rFonts w:ascii="Arial Unicode MS" w:eastAsia="Times New Roman" w:hAnsi="Arial Unicode MS"/>
      <w:color w:val="000000"/>
      <w:sz w:val="24"/>
      <w:szCs w:val="24"/>
      <w:lang w:val="en-GB"/>
    </w:rPr>
  </w:style>
  <w:style w:type="paragraph" w:customStyle="1" w:styleId="k">
    <w:name w:val="k"/>
    <w:basedOn w:val="Normal"/>
    <w:rsid w:val="00231402"/>
    <w:pPr>
      <w:shd w:val="clear" w:color="auto" w:fill="3366CC"/>
      <w:spacing w:before="100" w:beforeAutospacing="1" w:after="100" w:afterAutospacing="1" w:line="240" w:lineRule="auto"/>
    </w:pPr>
    <w:rPr>
      <w:rFonts w:ascii="Arial Unicode MS" w:eastAsia="Times New Roman" w:hAnsi="Arial Unicode MS"/>
      <w:sz w:val="24"/>
      <w:szCs w:val="24"/>
      <w:lang w:val="en-GB"/>
    </w:rPr>
  </w:style>
  <w:style w:type="paragraph" w:customStyle="1" w:styleId="j">
    <w:name w:val="j"/>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h">
    <w:name w:val="h"/>
    <w:basedOn w:val="Normal"/>
    <w:rsid w:val="00231402"/>
    <w:pPr>
      <w:spacing w:before="100" w:beforeAutospacing="1" w:after="100" w:afterAutospacing="1" w:line="240" w:lineRule="auto"/>
    </w:pPr>
    <w:rPr>
      <w:rFonts w:ascii="Arial Unicode MS" w:eastAsia="Times New Roman" w:hAnsi="Arial Unicode MS"/>
      <w:color w:val="3366CC"/>
      <w:sz w:val="24"/>
      <w:szCs w:val="24"/>
      <w:lang w:val="en-GB"/>
    </w:rPr>
  </w:style>
  <w:style w:type="paragraph" w:customStyle="1" w:styleId="z">
    <w:name w:val="z"/>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sem">
    <w:name w:val="sem"/>
    <w:basedOn w:val="Normal"/>
    <w:rsid w:val="00231402"/>
    <w:pPr>
      <w:spacing w:after="0" w:line="240" w:lineRule="auto"/>
    </w:pPr>
    <w:rPr>
      <w:rFonts w:ascii="Arial Unicode MS" w:eastAsia="Times New Roman" w:hAnsi="Arial Unicode MS"/>
      <w:sz w:val="24"/>
      <w:szCs w:val="24"/>
      <w:lang w:val="en-GB"/>
    </w:rPr>
  </w:style>
  <w:style w:type="paragraph" w:customStyle="1" w:styleId="e">
    <w:name w:val="e"/>
    <w:basedOn w:val="Normal"/>
    <w:rsid w:val="00231402"/>
    <w:pPr>
      <w:spacing w:before="180" w:after="180" w:line="240" w:lineRule="auto"/>
    </w:pPr>
    <w:rPr>
      <w:rFonts w:ascii="Arial Unicode MS" w:eastAsia="Times New Roman" w:hAnsi="Arial Unicode MS"/>
      <w:sz w:val="24"/>
      <w:szCs w:val="24"/>
      <w:lang w:val="en-GB"/>
    </w:rPr>
  </w:style>
  <w:style w:type="paragraph" w:customStyle="1" w:styleId="g">
    <w:name w:val="g"/>
    <w:basedOn w:val="Normal"/>
    <w:rsid w:val="00231402"/>
    <w:pPr>
      <w:spacing w:before="240" w:after="240" w:line="240" w:lineRule="auto"/>
    </w:pPr>
    <w:rPr>
      <w:rFonts w:ascii="Arial Unicode MS" w:eastAsia="Times New Roman" w:hAnsi="Arial Unicode MS"/>
      <w:sz w:val="24"/>
      <w:szCs w:val="24"/>
      <w:lang w:val="en-GB"/>
    </w:rPr>
  </w:style>
  <w:style w:type="paragraph" w:customStyle="1" w:styleId="sm">
    <w:name w:val="sm"/>
    <w:basedOn w:val="Normal"/>
    <w:rsid w:val="00231402"/>
    <w:pPr>
      <w:spacing w:after="0" w:line="240" w:lineRule="auto"/>
      <w:ind w:left="600"/>
    </w:pPr>
    <w:rPr>
      <w:rFonts w:ascii="Arial Unicode MS" w:eastAsia="Times New Roman" w:hAnsi="Arial Unicode MS"/>
      <w:sz w:val="24"/>
      <w:szCs w:val="24"/>
      <w:lang w:val="en-GB"/>
    </w:rPr>
  </w:style>
  <w:style w:type="paragraph" w:customStyle="1" w:styleId="i">
    <w:name w:val="i"/>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Hyperlink1">
    <w:name w:val="Hyperlink1"/>
    <w:rsid w:val="00231402"/>
    <w:rPr>
      <w:rFonts w:ascii="Arial" w:hAnsi="Arial" w:cs="Arial" w:hint="default"/>
      <w:color w:val="0000CC"/>
      <w:u w:val="single"/>
    </w:rPr>
  </w:style>
  <w:style w:type="character" w:customStyle="1" w:styleId="Hyperlink2">
    <w:name w:val="Hyperlink2"/>
    <w:rsid w:val="00231402"/>
    <w:rPr>
      <w:rFonts w:ascii="Arial" w:hAnsi="Arial" w:cs="Arial" w:hint="default"/>
      <w:color w:val="000000"/>
      <w:u w:val="single"/>
    </w:rPr>
  </w:style>
  <w:style w:type="character" w:customStyle="1" w:styleId="FollowedHyperlink1">
    <w:name w:val="FollowedHyperlink1"/>
    <w:rsid w:val="00231402"/>
    <w:rPr>
      <w:rFonts w:ascii="Arial" w:hAnsi="Arial" w:cs="Arial" w:hint="default"/>
      <w:color w:val="000000"/>
      <w:u w:val="single"/>
    </w:rPr>
  </w:style>
  <w:style w:type="paragraph" w:customStyle="1" w:styleId="i1">
    <w:name w:val="i1"/>
    <w:basedOn w:val="Normal"/>
    <w:rsid w:val="00231402"/>
    <w:pPr>
      <w:spacing w:before="100" w:beforeAutospacing="1" w:after="100" w:afterAutospacing="1" w:line="240" w:lineRule="auto"/>
    </w:pPr>
    <w:rPr>
      <w:rFonts w:ascii="Arial Unicode MS" w:eastAsia="Times New Roman" w:hAnsi="Arial Unicode MS"/>
      <w:b/>
      <w:bCs/>
      <w:sz w:val="20"/>
      <w:szCs w:val="20"/>
      <w:lang w:val="en-GB"/>
    </w:rPr>
  </w:style>
  <w:style w:type="table" w:styleId="TableGrid">
    <w:name w:val="Table Grid"/>
    <w:basedOn w:val="TableNormal"/>
    <w:uiPriority w:val="59"/>
    <w:rsid w:val="002314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Body Text Char Char Char Char"/>
    <w:rsid w:val="00231402"/>
    <w:rPr>
      <w:rFonts w:ascii="Arial" w:hAnsi="Arial" w:cs="Arial"/>
      <w:color w:val="000000"/>
      <w:spacing w:val="-5"/>
      <w:sz w:val="24"/>
      <w:lang w:val="en-US" w:eastAsia="en-US" w:bidi="ar-SA"/>
    </w:rPr>
  </w:style>
  <w:style w:type="character" w:customStyle="1" w:styleId="a">
    <w:name w:val="a"/>
    <w:rsid w:val="00231402"/>
  </w:style>
  <w:style w:type="numbering" w:styleId="111111">
    <w:name w:val="Outline List 2"/>
    <w:basedOn w:val="NoList"/>
    <w:semiHidden/>
    <w:rsid w:val="00231402"/>
    <w:pPr>
      <w:numPr>
        <w:numId w:val="4"/>
      </w:numPr>
    </w:pPr>
  </w:style>
  <w:style w:type="paragraph" w:customStyle="1" w:styleId="ChapterSubtitle">
    <w:name w:val="Chapter Subtitle"/>
    <w:basedOn w:val="Subtitle"/>
    <w:rsid w:val="00231402"/>
    <w:pPr>
      <w:spacing w:before="60" w:after="120" w:line="340" w:lineRule="atLeast"/>
    </w:pPr>
    <w:rPr>
      <w:rFonts w:ascii="Arial Black" w:hAnsi="Arial Black"/>
      <w:b/>
      <w:bCs/>
      <w:spacing w:val="-16"/>
      <w:sz w:val="32"/>
    </w:rPr>
  </w:style>
  <w:style w:type="character" w:customStyle="1" w:styleId="mw-headline">
    <w:name w:val="mw-headline"/>
    <w:rsid w:val="00231402"/>
  </w:style>
  <w:style w:type="table" w:styleId="MediumShading1-Accent3">
    <w:name w:val="Medium Shading 1 Accent 3"/>
    <w:basedOn w:val="TableNormal"/>
    <w:uiPriority w:val="63"/>
    <w:rsid w:val="0023140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List1-Accent3">
    <w:name w:val="Medium List 1 Accent 3"/>
    <w:basedOn w:val="TableNormal"/>
    <w:uiPriority w:val="65"/>
    <w:rsid w:val="0023140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toctoggle">
    <w:name w:val="toctoggle"/>
    <w:rsid w:val="00231402"/>
  </w:style>
  <w:style w:type="character" w:customStyle="1" w:styleId="tocnumber">
    <w:name w:val="tocnumber"/>
    <w:rsid w:val="00231402"/>
  </w:style>
  <w:style w:type="character" w:customStyle="1" w:styleId="toctext">
    <w:name w:val="toctext"/>
    <w:rsid w:val="00231402"/>
  </w:style>
  <w:style w:type="character" w:customStyle="1" w:styleId="editsection">
    <w:name w:val="editsection"/>
    <w:rsid w:val="00231402"/>
  </w:style>
  <w:style w:type="paragraph" w:customStyle="1" w:styleId="error">
    <w:name w:val="error"/>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references-small">
    <w:name w:val="references-small"/>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references-2column">
    <w:name w:val="references-2column"/>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infobox">
    <w:name w:val="info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before="100" w:beforeAutospacing="1" w:after="120" w:line="240" w:lineRule="auto"/>
      <w:ind w:left="240"/>
    </w:pPr>
    <w:rPr>
      <w:rFonts w:ascii="Arial Unicode MS" w:eastAsia="Times New Roman" w:hAnsi="Arial Unicode MS"/>
      <w:color w:val="000000"/>
      <w:sz w:val="24"/>
      <w:szCs w:val="24"/>
      <w:lang w:val="en-GB"/>
    </w:rPr>
  </w:style>
  <w:style w:type="paragraph" w:customStyle="1" w:styleId="notice">
    <w:name w:val="notice"/>
    <w:basedOn w:val="Normal"/>
    <w:rsid w:val="00231402"/>
    <w:pPr>
      <w:spacing w:before="240" w:after="240" w:line="240" w:lineRule="auto"/>
      <w:ind w:left="240" w:right="240"/>
    </w:pPr>
    <w:rPr>
      <w:rFonts w:ascii="Arial Unicode MS" w:eastAsia="Times New Roman" w:hAnsi="Arial Unicode MS"/>
      <w:sz w:val="24"/>
      <w:szCs w:val="24"/>
      <w:lang w:val="en-GB"/>
    </w:rPr>
  </w:style>
  <w:style w:type="paragraph" w:customStyle="1" w:styleId="talk-notice">
    <w:name w:val="talk-notice"/>
    <w:basedOn w:val="Normal"/>
    <w:rsid w:val="00231402"/>
    <w:pPr>
      <w:pBdr>
        <w:top w:val="single" w:sz="8" w:space="0" w:color="C0C090"/>
        <w:left w:val="single" w:sz="8" w:space="0" w:color="C0C090"/>
        <w:bottom w:val="single" w:sz="8" w:space="0" w:color="C0C090"/>
        <w:right w:val="single" w:sz="8" w:space="0" w:color="C0C090"/>
      </w:pBdr>
      <w:shd w:val="clear" w:color="auto" w:fill="F8EABA"/>
      <w:spacing w:before="100" w:beforeAutospacing="1" w:after="64" w:line="240" w:lineRule="auto"/>
    </w:pPr>
    <w:rPr>
      <w:rFonts w:ascii="Arial Unicode MS" w:eastAsia="Times New Roman" w:hAnsi="Arial Unicode MS"/>
      <w:sz w:val="24"/>
      <w:szCs w:val="24"/>
      <w:lang w:val="en-GB"/>
    </w:rPr>
  </w:style>
  <w:style w:type="paragraph" w:customStyle="1" w:styleId="metadata-label">
    <w:name w:val="meta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persondata-label">
    <w:name w:val="person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allpagesredirect">
    <w:name w:val="allpagesredirect"/>
    <w:basedOn w:val="Normal"/>
    <w:rsid w:val="00231402"/>
    <w:pPr>
      <w:spacing w:before="100" w:beforeAutospacing="1" w:after="100" w:afterAutospacing="1" w:line="240" w:lineRule="auto"/>
    </w:pPr>
    <w:rPr>
      <w:rFonts w:ascii="Arial Unicode MS" w:eastAsia="Times New Roman" w:hAnsi="Arial Unicode MS"/>
      <w:i/>
      <w:iCs/>
      <w:sz w:val="24"/>
      <w:szCs w:val="24"/>
      <w:lang w:val="en-GB"/>
    </w:rPr>
  </w:style>
  <w:style w:type="paragraph" w:customStyle="1" w:styleId="usedefaultdateconvention">
    <w:name w:val="use_default_date_convent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seadandbc">
    <w:name w:val="use_ad_and_bc"/>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usebceandce">
    <w:name w:val="use_bce_and_ce"/>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messagebox">
    <w:name w:val="message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after="240" w:line="240" w:lineRule="auto"/>
    </w:pPr>
    <w:rPr>
      <w:rFonts w:ascii="Arial Unicode MS" w:eastAsia="Times New Roman" w:hAnsi="Arial Unicode MS"/>
      <w:sz w:val="24"/>
      <w:szCs w:val="24"/>
      <w:lang w:val="en-GB"/>
    </w:rPr>
  </w:style>
  <w:style w:type="paragraph" w:customStyle="1" w:styleId="ipa">
    <w:name w:val="ipa"/>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unicode">
    <w:name w:val="unicode"/>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latinx">
    <w:name w:val="latinx"/>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polytonic">
    <w:name w:val="polytonic"/>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mufi">
    <w:name w:val="mufi"/>
    <w:basedOn w:val="Normal"/>
    <w:rsid w:val="00231402"/>
    <w:pPr>
      <w:spacing w:before="100" w:beforeAutospacing="1" w:after="100" w:afterAutospacing="1" w:line="240" w:lineRule="auto"/>
    </w:pPr>
    <w:rPr>
      <w:rFonts w:ascii="ALPHA-Demo" w:eastAsia="Times New Roman" w:hAnsi="ALPHA-Demo"/>
      <w:sz w:val="24"/>
      <w:szCs w:val="24"/>
      <w:lang w:val="en-GB"/>
    </w:rPr>
  </w:style>
  <w:style w:type="paragraph" w:customStyle="1" w:styleId="hiddenstructure">
    <w:name w:val="hiddenstructure"/>
    <w:basedOn w:val="Normal"/>
    <w:rsid w:val="00231402"/>
    <w:pPr>
      <w:shd w:val="clear" w:color="auto" w:fill="00FF00"/>
      <w:spacing w:before="100" w:beforeAutospacing="1" w:after="100" w:afterAutospacing="1" w:line="240" w:lineRule="auto"/>
    </w:pPr>
    <w:rPr>
      <w:rFonts w:ascii="Arial Unicode MS" w:eastAsia="Times New Roman" w:hAnsi="Arial Unicode MS"/>
      <w:color w:val="FF0000"/>
      <w:sz w:val="24"/>
      <w:szCs w:val="24"/>
      <w:lang w:val="en-GB"/>
    </w:rPr>
  </w:style>
  <w:style w:type="paragraph" w:customStyle="1" w:styleId="diffchange">
    <w:name w:val="diffchange"/>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toccolours">
    <w:name w:val="toccolours"/>
    <w:basedOn w:val="Normal"/>
    <w:rsid w:val="00231402"/>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line="240" w:lineRule="auto"/>
    </w:pPr>
    <w:rPr>
      <w:rFonts w:ascii="Arial Unicode MS" w:eastAsia="Times New Roman" w:hAnsi="Arial Unicode MS"/>
      <w:sz w:val="23"/>
      <w:szCs w:val="23"/>
      <w:lang w:val="en-GB"/>
    </w:rPr>
  </w:style>
  <w:style w:type="paragraph" w:customStyle="1" w:styleId="pbody">
    <w:name w:val="pbody"/>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plainlinksneverexpand">
    <w:name w:val="plainlinksneverexpand"/>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
    <w:name w:val="urlexpans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1">
    <w:name w:val="urlexpansion1"/>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Heading51">
    <w:name w:val="Heading 51"/>
    <w:basedOn w:val="Normal"/>
    <w:rsid w:val="00231402"/>
    <w:pPr>
      <w:spacing w:before="100" w:beforeAutospacing="1" w:after="100" w:afterAutospacing="1" w:line="240" w:lineRule="auto"/>
      <w:outlineLvl w:val="5"/>
    </w:pPr>
    <w:rPr>
      <w:rFonts w:ascii="Arial Unicode MS" w:eastAsia="Times New Roman" w:hAnsi="Arial Unicode MS"/>
      <w:b/>
      <w:bCs/>
      <w:vanish/>
      <w:sz w:val="20"/>
      <w:szCs w:val="20"/>
      <w:lang w:val="en-GB"/>
    </w:rPr>
  </w:style>
  <w:style w:type="paragraph" w:customStyle="1" w:styleId="pbody1">
    <w:name w:val="pbody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1">
    <w:name w:val="Normal (Web)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2">
    <w:name w:val="Normal (Web)2"/>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texhtml">
    <w:name w:val="texhtml"/>
    <w:rsid w:val="00231402"/>
  </w:style>
  <w:style w:type="paragraph" w:customStyle="1" w:styleId="isd82">
    <w:name w:val="isd82"/>
    <w:basedOn w:val="Normal"/>
    <w:rsid w:val="00231402"/>
    <w:pPr>
      <w:spacing w:after="0" w:line="240" w:lineRule="auto"/>
      <w:textAlignment w:val="top"/>
    </w:pPr>
    <w:rPr>
      <w:rFonts w:ascii="Arial" w:eastAsia="Times New Roman" w:hAnsi="Arial" w:cs="Arial"/>
      <w:color w:val="000000"/>
      <w:sz w:val="17"/>
      <w:szCs w:val="17"/>
      <w:lang w:val="en-GB"/>
    </w:rPr>
  </w:style>
  <w:style w:type="character" w:customStyle="1" w:styleId="HeadingBaseCharChar1">
    <w:name w:val="Heading Base Char Char1"/>
    <w:rsid w:val="00231402"/>
    <w:rPr>
      <w:rFonts w:ascii="Arial" w:hAnsi="Arial" w:cs="Arial"/>
      <w:color w:val="000000"/>
      <w:spacing w:val="-4"/>
      <w:kern w:val="28"/>
      <w:sz w:val="22"/>
      <w:lang w:val="en-US" w:eastAsia="en-US" w:bidi="ar-SA"/>
    </w:rPr>
  </w:style>
  <w:style w:type="character" w:customStyle="1" w:styleId="TitleChar1">
    <w:name w:val="Title Char1"/>
    <w:aliases w:val="Title Char Char"/>
    <w:rsid w:val="00231402"/>
    <w:rPr>
      <w:rFonts w:ascii="Arial Black" w:hAnsi="Arial Black" w:cs="Arial"/>
      <w:color w:val="000000"/>
      <w:spacing w:val="-30"/>
      <w:kern w:val="28"/>
      <w:sz w:val="40"/>
      <w:lang w:val="en-US" w:eastAsia="en-US" w:bidi="ar-SA"/>
    </w:rPr>
  </w:style>
  <w:style w:type="character" w:customStyle="1" w:styleId="unicode1">
    <w:name w:val="unicode1"/>
    <w:rsid w:val="00231402"/>
    <w:rPr>
      <w:rFonts w:ascii="inherit" w:hAnsi="inherit" w:hint="default"/>
    </w:rPr>
  </w:style>
  <w:style w:type="character" w:customStyle="1" w:styleId="chaptbodybold1">
    <w:name w:val="chapt_body_bold1"/>
    <w:rsid w:val="00231402"/>
    <w:rPr>
      <w:b/>
      <w:bCs/>
    </w:rPr>
  </w:style>
  <w:style w:type="character" w:customStyle="1" w:styleId="BodyTextChar1CharChar">
    <w:name w:val="Body Text Char1 Char Char"/>
    <w:rsid w:val="00231402"/>
    <w:rPr>
      <w:rFonts w:ascii="Arial" w:hAnsi="Arial" w:cs="Arial"/>
      <w:color w:val="000000"/>
      <w:spacing w:val="-5"/>
      <w:sz w:val="24"/>
      <w:lang w:val="en-US" w:eastAsia="en-US" w:bidi="ar-SA"/>
    </w:rPr>
  </w:style>
  <w:style w:type="table" w:styleId="TableColumns1">
    <w:name w:val="Table Columns 1"/>
    <w:basedOn w:val="TableNormal"/>
    <w:semiHidden/>
    <w:rsid w:val="00231402"/>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23140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alloonText">
    <w:name w:val="Balloon Text"/>
    <w:basedOn w:val="Normal"/>
    <w:link w:val="BalloonTextChar"/>
    <w:uiPriority w:val="99"/>
    <w:unhideWhenUsed/>
    <w:rsid w:val="00231402"/>
    <w:pPr>
      <w:spacing w:after="0" w:line="240" w:lineRule="auto"/>
    </w:pPr>
    <w:rPr>
      <w:rFonts w:ascii="Tahoma" w:hAnsi="Tahoma" w:cs="Tahoma"/>
      <w:sz w:val="16"/>
      <w:szCs w:val="16"/>
    </w:rPr>
  </w:style>
  <w:style w:type="character" w:customStyle="1" w:styleId="BalloonTextChar">
    <w:name w:val="Balloon Text Char"/>
    <w:link w:val="BalloonText"/>
    <w:uiPriority w:val="99"/>
    <w:rsid w:val="00231402"/>
    <w:rPr>
      <w:rFonts w:ascii="Tahoma" w:hAnsi="Tahoma" w:cs="Tahoma"/>
      <w:sz w:val="16"/>
      <w:szCs w:val="16"/>
      <w:lang w:eastAsia="en-US"/>
    </w:rPr>
  </w:style>
  <w:style w:type="character" w:customStyle="1" w:styleId="apple-converted-space">
    <w:name w:val="apple-converted-space"/>
    <w:rsid w:val="00231402"/>
  </w:style>
  <w:style w:type="paragraph" w:styleId="IntenseQuote">
    <w:name w:val="Intense Quote"/>
    <w:basedOn w:val="Normal"/>
    <w:next w:val="Normal"/>
    <w:link w:val="IntenseQuoteChar"/>
    <w:uiPriority w:val="30"/>
    <w:qFormat/>
    <w:rsid w:val="002314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31402"/>
    <w:rPr>
      <w:b/>
      <w:bCs/>
      <w:i/>
      <w:iCs/>
      <w:color w:val="4F81BD"/>
      <w:sz w:val="22"/>
      <w:szCs w:val="22"/>
      <w:lang w:eastAsia="en-US"/>
    </w:rPr>
  </w:style>
  <w:style w:type="table" w:styleId="MediumList2-Accent3">
    <w:name w:val="Medium List 2 Accent 3"/>
    <w:basedOn w:val="TableNormal"/>
    <w:uiPriority w:val="66"/>
    <w:rsid w:val="0023140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TableGrid1">
    <w:name w:val="Table Grid1"/>
    <w:basedOn w:val="TableNormal"/>
    <w:next w:val="TableGrid"/>
    <w:uiPriority w:val="59"/>
    <w:rsid w:val="0023140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Before0pt">
    <w:name w:val="Style Heading 1 + Before:  0 pt"/>
    <w:basedOn w:val="Heading1"/>
    <w:link w:val="StyleHeading1Before0ptChar"/>
    <w:rsid w:val="00231402"/>
    <w:pPr>
      <w:spacing w:line="240" w:lineRule="auto"/>
    </w:pPr>
    <w:rPr>
      <w:rFonts w:ascii="Segoe Print" w:eastAsia="Calibri" w:hAnsi="Segoe Print"/>
      <w:kern w:val="0"/>
      <w:sz w:val="36"/>
      <w:szCs w:val="20"/>
    </w:rPr>
  </w:style>
  <w:style w:type="character" w:customStyle="1" w:styleId="StyleHeading1Before0ptChar">
    <w:name w:val="Style Heading 1 + Before:  0 pt Char"/>
    <w:link w:val="StyleHeading1Before0pt"/>
    <w:locked/>
    <w:rsid w:val="00231402"/>
    <w:rPr>
      <w:rFonts w:ascii="Segoe Print" w:hAnsi="Segoe Print"/>
      <w:b/>
      <w:bCs/>
      <w:sz w:val="36"/>
      <w:lang w:eastAsia="en-US"/>
    </w:rPr>
  </w:style>
  <w:style w:type="paragraph" w:styleId="ListParagraph">
    <w:name w:val="List Paragraph"/>
    <w:basedOn w:val="Normal"/>
    <w:uiPriority w:val="34"/>
    <w:qFormat/>
    <w:rsid w:val="00231402"/>
    <w:pPr>
      <w:spacing w:after="0" w:line="240" w:lineRule="auto"/>
      <w:ind w:left="720"/>
      <w:contextualSpacing/>
    </w:pPr>
    <w:rPr>
      <w:rFonts w:ascii="Times New Roman" w:hAnsi="Times New Roman"/>
      <w:sz w:val="24"/>
      <w:szCs w:val="24"/>
    </w:rPr>
  </w:style>
  <w:style w:type="table" w:customStyle="1" w:styleId="TableGrid2">
    <w:name w:val="Table Grid2"/>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B20A4"/>
    <w:pPr>
      <w:keepLines/>
      <w:spacing w:before="480" w:after="0"/>
      <w:outlineLvl w:val="9"/>
    </w:pPr>
    <w:rPr>
      <w:rFonts w:eastAsia="MS Gothic"/>
      <w:color w:val="365F91"/>
      <w:kern w:val="0"/>
      <w:lang w:val="en-US" w:eastAsia="ja-JP"/>
    </w:rPr>
  </w:style>
  <w:style w:type="paragraph" w:customStyle="1" w:styleId="p20">
    <w:name w:val="p20"/>
    <w:basedOn w:val="Normal"/>
    <w:rsid w:val="00B85FEA"/>
    <w:pPr>
      <w:widowControl w:val="0"/>
      <w:spacing w:after="0" w:line="240" w:lineRule="atLeast"/>
      <w:ind w:left="720" w:hanging="720"/>
      <w:jc w:val="both"/>
    </w:pPr>
    <w:rPr>
      <w:rFonts w:ascii="Times New Roman" w:eastAsia="Times New Roman" w:hAnsi="Times New Roman"/>
      <w:sz w:val="24"/>
      <w:szCs w:val="20"/>
      <w:lang w:val="en-US"/>
    </w:rPr>
  </w:style>
  <w:style w:type="numbering" w:styleId="ArticleSection">
    <w:name w:val="Outline List 3"/>
    <w:basedOn w:val="NoList"/>
    <w:semiHidden/>
    <w:rsid w:val="00B85FEA"/>
    <w:pPr>
      <w:numPr>
        <w:numId w:val="7"/>
      </w:numPr>
    </w:pPr>
  </w:style>
  <w:style w:type="table" w:styleId="LightShading-Accent1">
    <w:name w:val="Light Shading Accent 1"/>
    <w:basedOn w:val="TableNormal"/>
    <w:uiPriority w:val="60"/>
    <w:rsid w:val="00B85FEA"/>
    <w:rPr>
      <w:rFonts w:ascii="Times New Roman" w:eastAsia="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85FEA"/>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Heading1a">
    <w:name w:val="Heading 1a"/>
    <w:basedOn w:val="Normal"/>
    <w:link w:val="Heading1aChar"/>
    <w:qFormat/>
    <w:rsid w:val="00A8368F"/>
    <w:pPr>
      <w:keepNext/>
      <w:spacing w:after="240" w:line="360" w:lineRule="auto"/>
      <w:jc w:val="both"/>
      <w:outlineLvl w:val="0"/>
    </w:pPr>
    <w:rPr>
      <w:rFonts w:ascii="Arial" w:eastAsia="Times New Roman" w:hAnsi="Arial" w:cs="Arial"/>
      <w:b/>
      <w:bCs/>
      <w:kern w:val="32"/>
      <w:sz w:val="28"/>
      <w:szCs w:val="28"/>
    </w:rPr>
  </w:style>
  <w:style w:type="character" w:customStyle="1" w:styleId="Heading1aChar">
    <w:name w:val="Heading 1a Char"/>
    <w:basedOn w:val="DefaultParagraphFont"/>
    <w:link w:val="Heading1a"/>
    <w:rsid w:val="00A8368F"/>
    <w:rPr>
      <w:rFonts w:ascii="Arial" w:eastAsia="Times New Roman" w:hAnsi="Arial" w:cs="Arial"/>
      <w:b/>
      <w:bCs/>
      <w:kern w:val="32"/>
      <w:sz w:val="28"/>
      <w:szCs w:val="28"/>
      <w:lang w:eastAsia="en-US"/>
    </w:rPr>
  </w:style>
  <w:style w:type="numbering" w:customStyle="1" w:styleId="NoList1">
    <w:name w:val="No List1"/>
    <w:next w:val="NoList"/>
    <w:uiPriority w:val="99"/>
    <w:semiHidden/>
    <w:unhideWhenUsed/>
    <w:rsid w:val="00F85D35"/>
  </w:style>
  <w:style w:type="table" w:customStyle="1" w:styleId="TableGrid13">
    <w:name w:val="Table Grid13"/>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31">
    <w:name w:val="Medium Shading 1 - Accent 31"/>
    <w:basedOn w:val="TableNormal"/>
    <w:next w:val="MediumShading1-Accent3"/>
    <w:uiPriority w:val="63"/>
    <w:rsid w:val="00F85D3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List1-Accent31">
    <w:name w:val="Medium List 1 - Accent 31"/>
    <w:basedOn w:val="TableNormal"/>
    <w:next w:val="MediumList1-Accent3"/>
    <w:uiPriority w:val="65"/>
    <w:rsid w:val="00F85D3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TableColumns11">
    <w:name w:val="Table Columns 11"/>
    <w:basedOn w:val="TableNormal"/>
    <w:next w:val="TableColumns1"/>
    <w:semiHidden/>
    <w:rsid w:val="00F85D35"/>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31">
    <w:name w:val="Light Shading - Accent 31"/>
    <w:basedOn w:val="TableNormal"/>
    <w:next w:val="LightShading-Accent3"/>
    <w:uiPriority w:val="60"/>
    <w:rsid w:val="00F85D3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List2-Accent31">
    <w:name w:val="Medium List 2 - Accent 31"/>
    <w:basedOn w:val="TableNormal"/>
    <w:next w:val="MediumList2-Accent3"/>
    <w:uiPriority w:val="66"/>
    <w:rsid w:val="00F85D3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TableGrid14">
    <w:name w:val="Table Grid14"/>
    <w:basedOn w:val="TableNormal"/>
    <w:next w:val="TableGrid"/>
    <w:uiPriority w:val="59"/>
    <w:rsid w:val="00F85D3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5D35"/>
    <w:rPr>
      <w:color w:val="808080"/>
    </w:rPr>
  </w:style>
  <w:style w:type="paragraph" w:customStyle="1" w:styleId="Style3">
    <w:name w:val="Style3"/>
    <w:basedOn w:val="Heading1"/>
    <w:link w:val="Style3Char"/>
    <w:qFormat/>
    <w:rsid w:val="00F85D35"/>
    <w:rPr>
      <w:iCs/>
      <w:sz w:val="24"/>
      <w:szCs w:val="24"/>
    </w:rPr>
  </w:style>
  <w:style w:type="character" w:customStyle="1" w:styleId="Style3Char">
    <w:name w:val="Style3 Char"/>
    <w:basedOn w:val="Heading1Char"/>
    <w:link w:val="Style3"/>
    <w:rsid w:val="00F85D35"/>
    <w:rPr>
      <w:rFonts w:ascii="Arial" w:eastAsia="Times New Roman" w:hAnsi="Arial" w:cs="Arial"/>
      <w:b/>
      <w:bCs/>
      <w:iCs/>
      <w:kern w:val="32"/>
      <w:sz w:val="24"/>
      <w:szCs w:val="24"/>
      <w:lang w:eastAsia="en-US"/>
    </w:rPr>
  </w:style>
  <w:style w:type="paragraph" w:customStyle="1" w:styleId="KnowledgeTopicheading">
    <w:name w:val="Knowledge Topic heading"/>
    <w:basedOn w:val="Normal"/>
    <w:link w:val="KnowledgeTopicheadingChar"/>
    <w:qFormat/>
    <w:rsid w:val="00F85D35"/>
    <w:pPr>
      <w:keepNext/>
      <w:keepLines/>
      <w:numPr>
        <w:ilvl w:val="1"/>
      </w:numPr>
      <w:pBdr>
        <w:top w:val="single" w:sz="6" w:space="24" w:color="auto"/>
      </w:pBdr>
      <w:spacing w:after="240" w:line="360" w:lineRule="auto"/>
      <w:ind w:left="851" w:right="-94" w:hanging="851"/>
      <w:jc w:val="both"/>
    </w:pPr>
    <w:rPr>
      <w:rFonts w:ascii="Arial" w:eastAsia="Times New Roman" w:hAnsi="Arial" w:cs="Arial"/>
      <w:spacing w:val="-30"/>
      <w:kern w:val="28"/>
      <w:sz w:val="40"/>
      <w:szCs w:val="40"/>
    </w:rPr>
  </w:style>
  <w:style w:type="paragraph" w:customStyle="1" w:styleId="Underknowledgetopicheading">
    <w:name w:val="Under knowledge topic heading"/>
    <w:basedOn w:val="Heading1"/>
    <w:link w:val="UnderknowledgetopicheadingChar"/>
    <w:qFormat/>
    <w:rsid w:val="00F85D35"/>
    <w:rPr>
      <w:iCs/>
      <w:sz w:val="24"/>
      <w:szCs w:val="24"/>
    </w:rPr>
  </w:style>
  <w:style w:type="character" w:customStyle="1" w:styleId="KnowledgeTopicheadingChar">
    <w:name w:val="Knowledge Topic heading Char"/>
    <w:basedOn w:val="DefaultParagraphFont"/>
    <w:link w:val="KnowledgeTopicheading"/>
    <w:rsid w:val="00F85D35"/>
    <w:rPr>
      <w:rFonts w:ascii="Arial" w:eastAsia="Times New Roman" w:hAnsi="Arial" w:cs="Arial"/>
      <w:spacing w:val="-30"/>
      <w:kern w:val="28"/>
      <w:sz w:val="40"/>
      <w:szCs w:val="40"/>
      <w:lang w:eastAsia="en-US"/>
    </w:rPr>
  </w:style>
  <w:style w:type="character" w:customStyle="1" w:styleId="UnderknowledgetopicheadingChar">
    <w:name w:val="Under knowledge topic heading Char"/>
    <w:basedOn w:val="Heading1Char"/>
    <w:link w:val="Underknowledgetopicheading"/>
    <w:rsid w:val="00F85D35"/>
    <w:rPr>
      <w:rFonts w:ascii="Arial" w:eastAsia="Times New Roman" w:hAnsi="Arial" w:cs="Arial"/>
      <w:b/>
      <w:bCs/>
      <w:iCs/>
      <w:kern w:val="32"/>
      <w:sz w:val="24"/>
      <w:szCs w:val="24"/>
      <w:lang w:eastAsia="en-US"/>
    </w:rPr>
  </w:style>
  <w:style w:type="table" w:styleId="LightGrid-Accent3">
    <w:name w:val="Light Grid Accent 3"/>
    <w:basedOn w:val="TableNormal"/>
    <w:uiPriority w:val="62"/>
    <w:rsid w:val="00C3705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NoList2">
    <w:name w:val="No List2"/>
    <w:next w:val="NoList"/>
    <w:uiPriority w:val="99"/>
    <w:semiHidden/>
    <w:unhideWhenUsed/>
    <w:rsid w:val="00E049E7"/>
  </w:style>
  <w:style w:type="table" w:customStyle="1" w:styleId="TableGrid15">
    <w:name w:val="Table Grid15"/>
    <w:basedOn w:val="TableNormal"/>
    <w:next w:val="TableGrid"/>
    <w:uiPriority w:val="59"/>
    <w:rsid w:val="00E049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049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semiHidden/>
    <w:rsid w:val="00FD4C12"/>
  </w:style>
  <w:style w:type="numbering" w:customStyle="1" w:styleId="ArticleSection11">
    <w:name w:val="Article / Section11"/>
    <w:basedOn w:val="NoList"/>
    <w:next w:val="ArticleSection"/>
    <w:semiHidden/>
    <w:rsid w:val="00FD4C12"/>
    <w:pPr>
      <w:numPr>
        <w:numId w:val="42"/>
      </w:numPr>
    </w:pPr>
  </w:style>
  <w:style w:type="numbering" w:customStyle="1" w:styleId="ArticleSection2">
    <w:name w:val="Article / Section2"/>
    <w:basedOn w:val="NoList"/>
    <w:next w:val="ArticleSection"/>
    <w:semiHidden/>
    <w:rsid w:val="00921E5F"/>
    <w:pPr>
      <w:numPr>
        <w:numId w:val="8"/>
      </w:numPr>
    </w:pPr>
  </w:style>
  <w:style w:type="numbering" w:customStyle="1" w:styleId="ArticleSection12">
    <w:name w:val="Article / Section12"/>
    <w:basedOn w:val="NoList"/>
    <w:next w:val="ArticleSection"/>
    <w:semiHidden/>
    <w:rsid w:val="00921E5F"/>
    <w:pPr>
      <w:numPr>
        <w:numId w:val="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ZA" w:eastAsia="en-ZA"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6" w:uiPriority="99"/>
    <w:lsdException w:name="index 7" w:uiPriority="99"/>
    <w:lsdException w:name="index 8" w:uiPriority="99"/>
    <w:lsdException w:name="index 9"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macro" w:uiPriority="99"/>
    <w:lsdException w:name="Title" w:semiHidden="0" w:unhideWhenUsed="0" w:qFormat="1"/>
    <w:lsdException w:name="Default Paragraph Font" w:uiPriority="1"/>
    <w:lsdException w:name="Subtitle" w:semiHidden="0" w:uiPriority="11" w:unhideWhenUsed="0" w:qFormat="1"/>
    <w:lsdException w:name="Body Text Indent 2" w:uiPriority="99"/>
    <w:lsdException w:name="Body Text Indent 3" w:uiPriority="99"/>
    <w:lsdException w:name="Hyperlink" w:uiPriority="99"/>
    <w:lsdException w:name="Strong" w:semiHidden="0" w:unhideWhenUsed="0" w:qFormat="1"/>
    <w:lsdException w:name="Emphasis" w:semiHidden="0" w:unhideWhenUsed="0" w:qFormat="1"/>
    <w:lsdException w:name="Document Map"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Outline List 1"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eastAsia="en-US"/>
    </w:rPr>
  </w:style>
  <w:style w:type="paragraph" w:styleId="Heading1">
    <w:name w:val="heading 1"/>
    <w:basedOn w:val="Heading1a"/>
    <w:next w:val="Normal"/>
    <w:link w:val="Heading1Char"/>
    <w:autoRedefine/>
    <w:uiPriority w:val="9"/>
    <w:qFormat/>
    <w:rsid w:val="00002F15"/>
    <w:pPr>
      <w:ind w:left="851" w:hanging="851"/>
    </w:pPr>
  </w:style>
  <w:style w:type="paragraph" w:styleId="Heading2">
    <w:name w:val="heading 2"/>
    <w:basedOn w:val="Normal"/>
    <w:next w:val="Normal"/>
    <w:link w:val="Heading2Char"/>
    <w:autoRedefine/>
    <w:uiPriority w:val="9"/>
    <w:unhideWhenUsed/>
    <w:qFormat/>
    <w:rsid w:val="00002F15"/>
    <w:pPr>
      <w:keepNext/>
      <w:spacing w:after="240" w:line="360" w:lineRule="auto"/>
      <w:ind w:left="1134" w:hanging="1134"/>
      <w:jc w:val="both"/>
      <w:outlineLvl w:val="1"/>
    </w:pPr>
    <w:rPr>
      <w:rFonts w:ascii="Arial" w:eastAsia="Times New Roman" w:hAnsi="Arial"/>
      <w:b/>
      <w:bCs/>
      <w:iCs/>
      <w:sz w:val="24"/>
      <w:szCs w:val="28"/>
    </w:rPr>
  </w:style>
  <w:style w:type="paragraph" w:styleId="Heading3">
    <w:name w:val="heading 3"/>
    <w:basedOn w:val="Normal"/>
    <w:next w:val="Normal"/>
    <w:link w:val="Heading3Char"/>
    <w:uiPriority w:val="9"/>
    <w:unhideWhenUsed/>
    <w:qFormat/>
    <w:rsid w:val="00231402"/>
    <w:pPr>
      <w:keepNext/>
      <w:numPr>
        <w:ilvl w:val="2"/>
        <w:numId w:val="7"/>
      </w:numPr>
      <w:spacing w:before="240" w:after="60"/>
      <w:outlineLvl w:val="2"/>
    </w:pPr>
    <w:rPr>
      <w:rFonts w:ascii="Cambria" w:eastAsia="Times New Roman" w:hAnsi="Cambria"/>
      <w:b/>
      <w:bCs/>
      <w:sz w:val="26"/>
      <w:szCs w:val="26"/>
    </w:rPr>
  </w:style>
  <w:style w:type="paragraph" w:styleId="Heading4">
    <w:name w:val="heading 4"/>
    <w:basedOn w:val="Normal"/>
    <w:next w:val="BodyText"/>
    <w:link w:val="Heading4Char"/>
    <w:qFormat/>
    <w:rsid w:val="00231402"/>
    <w:pPr>
      <w:keepNext/>
      <w:keepLines/>
      <w:numPr>
        <w:ilvl w:val="3"/>
        <w:numId w:val="7"/>
      </w:numPr>
      <w:spacing w:after="240" w:line="240" w:lineRule="atLeast"/>
      <w:outlineLvl w:val="3"/>
    </w:pPr>
    <w:rPr>
      <w:rFonts w:ascii="Arial" w:eastAsia="Times New Roman" w:hAnsi="Arial" w:cs="Arial"/>
      <w:color w:val="000099"/>
      <w:spacing w:val="-4"/>
      <w:kern w:val="28"/>
      <w:sz w:val="24"/>
      <w:szCs w:val="20"/>
      <w:lang w:val="en-US"/>
    </w:rPr>
  </w:style>
  <w:style w:type="paragraph" w:styleId="Heading5">
    <w:name w:val="heading 5"/>
    <w:aliases w:val="Heading 5 Char1,Heading 5 Char Char"/>
    <w:basedOn w:val="Normal"/>
    <w:next w:val="BodyText"/>
    <w:link w:val="Heading5Char"/>
    <w:qFormat/>
    <w:rsid w:val="00231402"/>
    <w:pPr>
      <w:keepNext/>
      <w:keepLines/>
      <w:numPr>
        <w:ilvl w:val="4"/>
        <w:numId w:val="7"/>
      </w:numPr>
      <w:spacing w:after="0" w:line="240" w:lineRule="atLeast"/>
      <w:outlineLvl w:val="4"/>
    </w:pPr>
    <w:rPr>
      <w:rFonts w:ascii="Arial" w:eastAsia="Times New Roman" w:hAnsi="Arial" w:cs="Arial"/>
      <w:color w:val="000099"/>
      <w:spacing w:val="-4"/>
      <w:kern w:val="28"/>
      <w:sz w:val="20"/>
      <w:szCs w:val="20"/>
      <w:lang w:val="en-US"/>
    </w:rPr>
  </w:style>
  <w:style w:type="paragraph" w:styleId="Heading6">
    <w:name w:val="heading 6"/>
    <w:basedOn w:val="Normal"/>
    <w:next w:val="BodyText"/>
    <w:link w:val="Heading6Char"/>
    <w:qFormat/>
    <w:rsid w:val="00231402"/>
    <w:pPr>
      <w:keepNext/>
      <w:keepLines/>
      <w:numPr>
        <w:ilvl w:val="5"/>
        <w:numId w:val="7"/>
      </w:numPr>
      <w:spacing w:before="140" w:after="0" w:line="220" w:lineRule="atLeast"/>
      <w:outlineLvl w:val="5"/>
    </w:pPr>
    <w:rPr>
      <w:rFonts w:ascii="Arial" w:eastAsia="Times New Roman" w:hAnsi="Arial" w:cs="Arial"/>
      <w:color w:val="000099"/>
      <w:spacing w:val="-4"/>
      <w:kern w:val="28"/>
      <w:sz w:val="16"/>
      <w:szCs w:val="16"/>
      <w:lang w:val="en-US"/>
    </w:rPr>
  </w:style>
  <w:style w:type="paragraph" w:styleId="Heading7">
    <w:name w:val="heading 7"/>
    <w:basedOn w:val="Normal"/>
    <w:next w:val="BodyText"/>
    <w:link w:val="Heading7Char"/>
    <w:qFormat/>
    <w:rsid w:val="00231402"/>
    <w:pPr>
      <w:keepNext/>
      <w:keepLines/>
      <w:numPr>
        <w:ilvl w:val="6"/>
        <w:numId w:val="7"/>
      </w:numPr>
      <w:spacing w:before="140" w:after="0" w:line="220" w:lineRule="atLeast"/>
      <w:outlineLvl w:val="6"/>
    </w:pPr>
    <w:rPr>
      <w:rFonts w:ascii="Arial" w:eastAsia="Times New Roman" w:hAnsi="Arial" w:cs="Arial"/>
      <w:color w:val="000000"/>
      <w:spacing w:val="-4"/>
      <w:kern w:val="28"/>
      <w:sz w:val="20"/>
      <w:szCs w:val="20"/>
      <w:lang w:val="en-US"/>
    </w:rPr>
  </w:style>
  <w:style w:type="paragraph" w:styleId="Heading8">
    <w:name w:val="heading 8"/>
    <w:basedOn w:val="Normal"/>
    <w:next w:val="BodyText"/>
    <w:link w:val="Heading8Char"/>
    <w:qFormat/>
    <w:rsid w:val="00231402"/>
    <w:pPr>
      <w:keepNext/>
      <w:keepLines/>
      <w:numPr>
        <w:ilvl w:val="7"/>
        <w:numId w:val="7"/>
      </w:numPr>
      <w:spacing w:before="140" w:after="0" w:line="220" w:lineRule="atLeast"/>
      <w:outlineLvl w:val="7"/>
    </w:pPr>
    <w:rPr>
      <w:rFonts w:ascii="Arial" w:eastAsia="Times New Roman" w:hAnsi="Arial" w:cs="Arial"/>
      <w:i/>
      <w:color w:val="000000"/>
      <w:spacing w:val="-4"/>
      <w:kern w:val="28"/>
      <w:sz w:val="18"/>
      <w:szCs w:val="20"/>
      <w:lang w:val="en-US"/>
    </w:rPr>
  </w:style>
  <w:style w:type="paragraph" w:styleId="Heading9">
    <w:name w:val="heading 9"/>
    <w:basedOn w:val="Normal"/>
    <w:next w:val="BodyText"/>
    <w:link w:val="Heading9Char"/>
    <w:qFormat/>
    <w:rsid w:val="00231402"/>
    <w:pPr>
      <w:keepNext/>
      <w:keepLines/>
      <w:numPr>
        <w:ilvl w:val="8"/>
        <w:numId w:val="7"/>
      </w:numPr>
      <w:spacing w:before="140" w:after="0" w:line="220" w:lineRule="atLeast"/>
      <w:outlineLvl w:val="8"/>
    </w:pPr>
    <w:rPr>
      <w:rFonts w:ascii="Arial" w:eastAsia="Times New Roman" w:hAnsi="Arial" w:cs="Arial"/>
      <w:color w:val="000000"/>
      <w:spacing w:val="-4"/>
      <w:kern w:val="28"/>
      <w:sz w:val="18"/>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1402"/>
    <w:pPr>
      <w:tabs>
        <w:tab w:val="center" w:pos="4513"/>
        <w:tab w:val="right" w:pos="9026"/>
      </w:tabs>
    </w:pPr>
  </w:style>
  <w:style w:type="character" w:customStyle="1" w:styleId="HeaderChar">
    <w:name w:val="Header Char"/>
    <w:link w:val="Header"/>
    <w:uiPriority w:val="99"/>
    <w:rsid w:val="00231402"/>
    <w:rPr>
      <w:sz w:val="22"/>
      <w:szCs w:val="22"/>
      <w:lang w:eastAsia="en-US"/>
    </w:rPr>
  </w:style>
  <w:style w:type="paragraph" w:styleId="Footer">
    <w:name w:val="footer"/>
    <w:basedOn w:val="Normal"/>
    <w:link w:val="FooterChar"/>
    <w:uiPriority w:val="99"/>
    <w:unhideWhenUsed/>
    <w:rsid w:val="00231402"/>
    <w:pPr>
      <w:tabs>
        <w:tab w:val="center" w:pos="4513"/>
        <w:tab w:val="right" w:pos="9026"/>
      </w:tabs>
    </w:pPr>
  </w:style>
  <w:style w:type="character" w:customStyle="1" w:styleId="FooterChar">
    <w:name w:val="Footer Char"/>
    <w:link w:val="Footer"/>
    <w:uiPriority w:val="99"/>
    <w:rsid w:val="00231402"/>
    <w:rPr>
      <w:sz w:val="22"/>
      <w:szCs w:val="22"/>
      <w:lang w:eastAsia="en-US"/>
    </w:rPr>
  </w:style>
  <w:style w:type="character" w:customStyle="1" w:styleId="Heading1Char">
    <w:name w:val="Heading 1 Char"/>
    <w:link w:val="Heading1"/>
    <w:uiPriority w:val="9"/>
    <w:rsid w:val="00002F15"/>
    <w:rPr>
      <w:rFonts w:ascii="Arial" w:eastAsia="Times New Roman" w:hAnsi="Arial" w:cs="Arial"/>
      <w:b/>
      <w:bCs/>
      <w:kern w:val="32"/>
      <w:sz w:val="28"/>
      <w:szCs w:val="28"/>
      <w:lang w:eastAsia="en-US"/>
    </w:rPr>
  </w:style>
  <w:style w:type="character" w:customStyle="1" w:styleId="Heading2Char">
    <w:name w:val="Heading 2 Char"/>
    <w:link w:val="Heading2"/>
    <w:uiPriority w:val="9"/>
    <w:rsid w:val="00002F15"/>
    <w:rPr>
      <w:rFonts w:ascii="Arial" w:eastAsia="Times New Roman" w:hAnsi="Arial"/>
      <w:b/>
      <w:bCs/>
      <w:iCs/>
      <w:sz w:val="24"/>
      <w:szCs w:val="28"/>
      <w:lang w:eastAsia="en-US"/>
    </w:rPr>
  </w:style>
  <w:style w:type="character" w:customStyle="1" w:styleId="Heading3Char">
    <w:name w:val="Heading 3 Char"/>
    <w:link w:val="Heading3"/>
    <w:uiPriority w:val="9"/>
    <w:rsid w:val="00231402"/>
    <w:rPr>
      <w:rFonts w:ascii="Cambria" w:eastAsia="Times New Roman" w:hAnsi="Cambria"/>
      <w:b/>
      <w:bCs/>
      <w:sz w:val="26"/>
      <w:szCs w:val="26"/>
      <w:lang w:eastAsia="en-US"/>
    </w:rPr>
  </w:style>
  <w:style w:type="character" w:customStyle="1" w:styleId="Heading4Char">
    <w:name w:val="Heading 4 Char"/>
    <w:link w:val="Heading4"/>
    <w:rsid w:val="00231402"/>
    <w:rPr>
      <w:rFonts w:ascii="Arial" w:eastAsia="Times New Roman" w:hAnsi="Arial" w:cs="Arial"/>
      <w:color w:val="000099"/>
      <w:spacing w:val="-4"/>
      <w:kern w:val="28"/>
      <w:sz w:val="24"/>
      <w:lang w:val="en-US" w:eastAsia="en-US"/>
    </w:rPr>
  </w:style>
  <w:style w:type="character" w:customStyle="1" w:styleId="Heading5Char">
    <w:name w:val="Heading 5 Char"/>
    <w:aliases w:val="Heading 5 Char1 Char1,Heading 5 Char Char Char2"/>
    <w:link w:val="Heading5"/>
    <w:rsid w:val="00231402"/>
    <w:rPr>
      <w:rFonts w:ascii="Arial" w:eastAsia="Times New Roman" w:hAnsi="Arial" w:cs="Arial"/>
      <w:color w:val="000099"/>
      <w:spacing w:val="-4"/>
      <w:kern w:val="28"/>
      <w:lang w:val="en-US" w:eastAsia="en-US"/>
    </w:rPr>
  </w:style>
  <w:style w:type="character" w:customStyle="1" w:styleId="Heading6Char">
    <w:name w:val="Heading 6 Char"/>
    <w:link w:val="Heading6"/>
    <w:rsid w:val="00231402"/>
    <w:rPr>
      <w:rFonts w:ascii="Arial" w:eastAsia="Times New Roman" w:hAnsi="Arial" w:cs="Arial"/>
      <w:color w:val="000099"/>
      <w:spacing w:val="-4"/>
      <w:kern w:val="28"/>
      <w:sz w:val="16"/>
      <w:szCs w:val="16"/>
      <w:lang w:val="en-US" w:eastAsia="en-US"/>
    </w:rPr>
  </w:style>
  <w:style w:type="character" w:customStyle="1" w:styleId="Heading7Char">
    <w:name w:val="Heading 7 Char"/>
    <w:link w:val="Heading7"/>
    <w:rsid w:val="00231402"/>
    <w:rPr>
      <w:rFonts w:ascii="Arial" w:eastAsia="Times New Roman" w:hAnsi="Arial" w:cs="Arial"/>
      <w:color w:val="000000"/>
      <w:spacing w:val="-4"/>
      <w:kern w:val="28"/>
      <w:lang w:val="en-US" w:eastAsia="en-US"/>
    </w:rPr>
  </w:style>
  <w:style w:type="character" w:customStyle="1" w:styleId="Heading8Char">
    <w:name w:val="Heading 8 Char"/>
    <w:link w:val="Heading8"/>
    <w:rsid w:val="00231402"/>
    <w:rPr>
      <w:rFonts w:ascii="Arial" w:eastAsia="Times New Roman" w:hAnsi="Arial" w:cs="Arial"/>
      <w:i/>
      <w:color w:val="000000"/>
      <w:spacing w:val="-4"/>
      <w:kern w:val="28"/>
      <w:sz w:val="18"/>
      <w:lang w:val="en-US" w:eastAsia="en-US"/>
    </w:rPr>
  </w:style>
  <w:style w:type="character" w:customStyle="1" w:styleId="Heading9Char">
    <w:name w:val="Heading 9 Char"/>
    <w:link w:val="Heading9"/>
    <w:rsid w:val="00231402"/>
    <w:rPr>
      <w:rFonts w:ascii="Arial" w:eastAsia="Times New Roman" w:hAnsi="Arial" w:cs="Arial"/>
      <w:color w:val="000000"/>
      <w:spacing w:val="-4"/>
      <w:kern w:val="28"/>
      <w:sz w:val="18"/>
      <w:lang w:val="en-US" w:eastAsia="en-US"/>
    </w:rPr>
  </w:style>
  <w:style w:type="paragraph" w:customStyle="1" w:styleId="ChapterSubtitleChar">
    <w:name w:val="Chapter Subtitle Char"/>
    <w:basedOn w:val="Subtitle"/>
    <w:link w:val="ChapterSubtitleCharChar"/>
    <w:rsid w:val="00231402"/>
    <w:pPr>
      <w:spacing w:before="60" w:after="120" w:line="340" w:lineRule="atLeast"/>
    </w:pPr>
    <w:rPr>
      <w:rFonts w:ascii="Arial Black" w:hAnsi="Arial Black"/>
      <w:b/>
      <w:bCs/>
      <w:spacing w:val="-16"/>
      <w:sz w:val="32"/>
    </w:rPr>
  </w:style>
  <w:style w:type="character" w:customStyle="1" w:styleId="ChapterSubtitleCharChar">
    <w:name w:val="Chapter Subtitle Char Char"/>
    <w:link w:val="ChapterSubtitleChar"/>
    <w:rsid w:val="00231402"/>
    <w:rPr>
      <w:rFonts w:ascii="Arial Black" w:eastAsia="Times New Roman" w:hAnsi="Arial Black" w:cs="Arial"/>
      <w:b/>
      <w:bCs/>
      <w:color w:val="000000"/>
      <w:spacing w:val="-16"/>
      <w:kern w:val="28"/>
      <w:sz w:val="32"/>
      <w:lang w:val="en-US" w:eastAsia="en-US"/>
    </w:rPr>
  </w:style>
  <w:style w:type="paragraph" w:styleId="Subtitle">
    <w:name w:val="Subtitle"/>
    <w:basedOn w:val="Title"/>
    <w:next w:val="Normal"/>
    <w:link w:val="SubtitleChar"/>
    <w:uiPriority w:val="11"/>
    <w:qFormat/>
    <w:rsid w:val="0020518D"/>
    <w:pPr>
      <w:numPr>
        <w:ilvl w:val="1"/>
      </w:numPr>
      <w:ind w:left="851" w:hanging="851"/>
    </w:pPr>
    <w:rPr>
      <w:rFonts w:ascii="Arial" w:hAnsi="Arial"/>
    </w:rPr>
  </w:style>
  <w:style w:type="character" w:customStyle="1" w:styleId="SubtitleChar">
    <w:name w:val="Subtitle Char"/>
    <w:link w:val="Subtitle"/>
    <w:uiPriority w:val="11"/>
    <w:rsid w:val="0020518D"/>
    <w:rPr>
      <w:rFonts w:ascii="Arial" w:eastAsia="Times New Roman" w:hAnsi="Arial" w:cs="Arial"/>
      <w:color w:val="000000"/>
      <w:spacing w:val="-30"/>
      <w:kern w:val="28"/>
      <w:sz w:val="40"/>
      <w:lang w:val="en-US" w:eastAsia="en-US"/>
    </w:rPr>
  </w:style>
  <w:style w:type="paragraph" w:customStyle="1" w:styleId="SubtitleCover">
    <w:name w:val="Subtitle Cover"/>
    <w:basedOn w:val="Normal"/>
    <w:next w:val="BodyText"/>
    <w:link w:val="SubtitleCoverChar"/>
    <w:rsid w:val="00231402"/>
    <w:pPr>
      <w:keepNext/>
      <w:keepLines/>
      <w:pBdr>
        <w:top w:val="single" w:sz="6" w:space="24" w:color="auto"/>
      </w:pBdr>
      <w:spacing w:after="0" w:line="480" w:lineRule="atLeast"/>
      <w:ind w:left="835" w:right="835"/>
    </w:pPr>
    <w:rPr>
      <w:rFonts w:ascii="Times New Roman" w:eastAsia="Times New Roman" w:hAnsi="Times New Roman"/>
      <w:spacing w:val="-30"/>
      <w:kern w:val="28"/>
      <w:sz w:val="48"/>
      <w:szCs w:val="20"/>
    </w:rPr>
  </w:style>
  <w:style w:type="character" w:customStyle="1" w:styleId="SubtitleCoverChar">
    <w:name w:val="Subtitle Cover Char"/>
    <w:link w:val="SubtitleCover"/>
    <w:rsid w:val="00231402"/>
    <w:rPr>
      <w:rFonts w:ascii="Times New Roman" w:eastAsia="Times New Roman" w:hAnsi="Times New Roman"/>
      <w:spacing w:val="-30"/>
      <w:kern w:val="28"/>
      <w:sz w:val="48"/>
      <w:lang w:eastAsia="en-US"/>
    </w:rPr>
  </w:style>
  <w:style w:type="paragraph" w:styleId="BodyText">
    <w:name w:val="Body Text"/>
    <w:aliases w:val="Body Text Char1"/>
    <w:basedOn w:val="Normal"/>
    <w:link w:val="BodyTextChar"/>
    <w:unhideWhenUsed/>
    <w:rsid w:val="00231402"/>
    <w:pPr>
      <w:spacing w:after="120"/>
    </w:pPr>
  </w:style>
  <w:style w:type="character" w:customStyle="1" w:styleId="BodyTextChar">
    <w:name w:val="Body Text Char"/>
    <w:aliases w:val="Body Text Char1 Char1"/>
    <w:link w:val="BodyText"/>
    <w:rsid w:val="00231402"/>
    <w:rPr>
      <w:sz w:val="22"/>
      <w:szCs w:val="22"/>
      <w:lang w:eastAsia="en-US"/>
    </w:rPr>
  </w:style>
  <w:style w:type="paragraph" w:styleId="TOC1">
    <w:name w:val="toc 1"/>
    <w:basedOn w:val="Normal"/>
    <w:next w:val="Normal"/>
    <w:autoRedefine/>
    <w:uiPriority w:val="39"/>
    <w:unhideWhenUsed/>
    <w:qFormat/>
    <w:rsid w:val="00C97B3B"/>
    <w:pPr>
      <w:spacing w:before="120" w:after="120"/>
    </w:pPr>
    <w:rPr>
      <w:rFonts w:asciiTheme="minorHAnsi" w:hAnsiTheme="minorHAnsi"/>
      <w:b/>
      <w:bCs/>
      <w:caps/>
      <w:sz w:val="20"/>
      <w:szCs w:val="20"/>
    </w:rPr>
  </w:style>
  <w:style w:type="paragraph" w:styleId="TOC2">
    <w:name w:val="toc 2"/>
    <w:basedOn w:val="Normal"/>
    <w:next w:val="Normal"/>
    <w:autoRedefine/>
    <w:uiPriority w:val="39"/>
    <w:unhideWhenUsed/>
    <w:qFormat/>
    <w:rsid w:val="00231402"/>
    <w:pPr>
      <w:spacing w:after="0"/>
      <w:ind w:left="220"/>
    </w:pPr>
    <w:rPr>
      <w:rFonts w:asciiTheme="minorHAnsi" w:hAnsiTheme="minorHAnsi"/>
      <w:smallCaps/>
      <w:sz w:val="20"/>
      <w:szCs w:val="20"/>
    </w:rPr>
  </w:style>
  <w:style w:type="paragraph" w:styleId="TOC3">
    <w:name w:val="toc 3"/>
    <w:basedOn w:val="Normal"/>
    <w:next w:val="Normal"/>
    <w:autoRedefine/>
    <w:uiPriority w:val="39"/>
    <w:unhideWhenUsed/>
    <w:qFormat/>
    <w:rsid w:val="00231402"/>
    <w:pPr>
      <w:spacing w:after="0"/>
      <w:ind w:left="440"/>
    </w:pPr>
    <w:rPr>
      <w:rFonts w:asciiTheme="minorHAnsi" w:hAnsiTheme="minorHAnsi"/>
      <w:i/>
      <w:iCs/>
      <w:sz w:val="20"/>
      <w:szCs w:val="20"/>
    </w:rPr>
  </w:style>
  <w:style w:type="paragraph" w:styleId="TOC4">
    <w:name w:val="toc 4"/>
    <w:basedOn w:val="Normal"/>
    <w:next w:val="Normal"/>
    <w:autoRedefine/>
    <w:uiPriority w:val="39"/>
    <w:unhideWhenUsed/>
    <w:rsid w:val="00231402"/>
    <w:pPr>
      <w:spacing w:after="0"/>
      <w:ind w:left="660"/>
    </w:pPr>
    <w:rPr>
      <w:rFonts w:asciiTheme="minorHAnsi" w:hAnsiTheme="minorHAnsi"/>
      <w:sz w:val="18"/>
      <w:szCs w:val="18"/>
    </w:rPr>
  </w:style>
  <w:style w:type="paragraph" w:styleId="TOC5">
    <w:name w:val="toc 5"/>
    <w:basedOn w:val="Normal"/>
    <w:next w:val="Normal"/>
    <w:autoRedefine/>
    <w:uiPriority w:val="39"/>
    <w:unhideWhenUsed/>
    <w:rsid w:val="00231402"/>
    <w:pPr>
      <w:spacing w:after="0"/>
      <w:ind w:left="880"/>
    </w:pPr>
    <w:rPr>
      <w:rFonts w:asciiTheme="minorHAnsi" w:hAnsiTheme="minorHAnsi"/>
      <w:sz w:val="18"/>
      <w:szCs w:val="18"/>
    </w:rPr>
  </w:style>
  <w:style w:type="paragraph" w:styleId="TOC6">
    <w:name w:val="toc 6"/>
    <w:basedOn w:val="Normal"/>
    <w:next w:val="Normal"/>
    <w:autoRedefine/>
    <w:uiPriority w:val="39"/>
    <w:unhideWhenUsed/>
    <w:rsid w:val="00231402"/>
    <w:pPr>
      <w:spacing w:after="0"/>
      <w:ind w:left="1100"/>
    </w:pPr>
    <w:rPr>
      <w:rFonts w:asciiTheme="minorHAnsi" w:hAnsiTheme="minorHAnsi"/>
      <w:sz w:val="18"/>
      <w:szCs w:val="18"/>
    </w:rPr>
  </w:style>
  <w:style w:type="paragraph" w:styleId="TOC7">
    <w:name w:val="toc 7"/>
    <w:basedOn w:val="Normal"/>
    <w:next w:val="Normal"/>
    <w:autoRedefine/>
    <w:uiPriority w:val="39"/>
    <w:unhideWhenUsed/>
    <w:rsid w:val="00231402"/>
    <w:pPr>
      <w:spacing w:after="0"/>
      <w:ind w:left="1320"/>
    </w:pPr>
    <w:rPr>
      <w:rFonts w:asciiTheme="minorHAnsi" w:hAnsiTheme="minorHAnsi"/>
      <w:sz w:val="18"/>
      <w:szCs w:val="18"/>
    </w:rPr>
  </w:style>
  <w:style w:type="paragraph" w:styleId="TOC8">
    <w:name w:val="toc 8"/>
    <w:basedOn w:val="Normal"/>
    <w:next w:val="Normal"/>
    <w:autoRedefine/>
    <w:uiPriority w:val="39"/>
    <w:unhideWhenUsed/>
    <w:rsid w:val="00231402"/>
    <w:pPr>
      <w:spacing w:after="0"/>
      <w:ind w:left="1540"/>
    </w:pPr>
    <w:rPr>
      <w:rFonts w:asciiTheme="minorHAnsi" w:hAnsiTheme="minorHAnsi"/>
      <w:sz w:val="18"/>
      <w:szCs w:val="18"/>
    </w:rPr>
  </w:style>
  <w:style w:type="paragraph" w:styleId="TOC9">
    <w:name w:val="toc 9"/>
    <w:basedOn w:val="Normal"/>
    <w:next w:val="Normal"/>
    <w:autoRedefine/>
    <w:uiPriority w:val="39"/>
    <w:unhideWhenUsed/>
    <w:rsid w:val="00231402"/>
    <w:pPr>
      <w:spacing w:after="0"/>
      <w:ind w:left="1760"/>
    </w:pPr>
    <w:rPr>
      <w:rFonts w:asciiTheme="minorHAnsi" w:hAnsiTheme="minorHAnsi"/>
      <w:sz w:val="18"/>
      <w:szCs w:val="18"/>
    </w:rPr>
  </w:style>
  <w:style w:type="character" w:styleId="Hyperlink">
    <w:name w:val="Hyperlink"/>
    <w:uiPriority w:val="99"/>
    <w:unhideWhenUsed/>
    <w:rsid w:val="00231402"/>
    <w:rPr>
      <w:color w:val="0000FF"/>
      <w:u w:val="single"/>
    </w:rPr>
  </w:style>
  <w:style w:type="paragraph" w:customStyle="1" w:styleId="BlockQuotation">
    <w:name w:val="Block Quotation"/>
    <w:basedOn w:val="Normal"/>
    <w:rsid w:val="00231402"/>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jc w:val="both"/>
    </w:pPr>
    <w:rPr>
      <w:rFonts w:ascii="Arial Narrow" w:eastAsia="Times New Roman" w:hAnsi="Arial Narrow" w:cs="Arial"/>
      <w:color w:val="000000"/>
      <w:spacing w:val="-5"/>
      <w:sz w:val="24"/>
      <w:szCs w:val="20"/>
      <w:lang w:val="en-US"/>
    </w:rPr>
  </w:style>
  <w:style w:type="paragraph" w:styleId="BlockText">
    <w:name w:val="Block Text"/>
    <w:basedOn w:val="Normal"/>
    <w:rsid w:val="00231402"/>
    <w:pPr>
      <w:spacing w:after="120" w:line="240" w:lineRule="auto"/>
      <w:ind w:left="1440" w:right="1440"/>
    </w:pPr>
    <w:rPr>
      <w:rFonts w:ascii="Arial" w:eastAsia="Times New Roman" w:hAnsi="Arial" w:cs="Arial"/>
      <w:color w:val="000000"/>
      <w:spacing w:val="-5"/>
      <w:sz w:val="24"/>
      <w:szCs w:val="20"/>
      <w:lang w:val="en-US"/>
    </w:rPr>
  </w:style>
  <w:style w:type="paragraph" w:styleId="BodyText2">
    <w:name w:val="Body Text 2"/>
    <w:basedOn w:val="Normal"/>
    <w:link w:val="BodyText2Char"/>
    <w:rsid w:val="00231402"/>
    <w:pPr>
      <w:spacing w:after="120" w:line="480" w:lineRule="auto"/>
      <w:ind w:left="1080"/>
    </w:pPr>
    <w:rPr>
      <w:rFonts w:ascii="Arial" w:eastAsia="Times New Roman" w:hAnsi="Arial" w:cs="Arial"/>
      <w:color w:val="000000"/>
      <w:spacing w:val="-5"/>
      <w:sz w:val="24"/>
      <w:szCs w:val="20"/>
      <w:lang w:val="en-US"/>
    </w:rPr>
  </w:style>
  <w:style w:type="character" w:customStyle="1" w:styleId="BodyText2Char">
    <w:name w:val="Body Text 2 Char"/>
    <w:link w:val="BodyText2"/>
    <w:rsid w:val="00231402"/>
    <w:rPr>
      <w:rFonts w:ascii="Arial" w:eastAsia="Times New Roman" w:hAnsi="Arial" w:cs="Arial"/>
      <w:color w:val="000000"/>
      <w:spacing w:val="-5"/>
      <w:sz w:val="24"/>
      <w:lang w:val="en-US" w:eastAsia="en-US"/>
    </w:rPr>
  </w:style>
  <w:style w:type="paragraph" w:styleId="BodyText3">
    <w:name w:val="Body Text 3"/>
    <w:basedOn w:val="Normal"/>
    <w:link w:val="BodyText3Char"/>
    <w:rsid w:val="00231402"/>
    <w:pPr>
      <w:spacing w:after="120" w:line="240" w:lineRule="auto"/>
      <w:ind w:left="1080"/>
    </w:pPr>
    <w:rPr>
      <w:rFonts w:ascii="Arial" w:eastAsia="Times New Roman" w:hAnsi="Arial" w:cs="Arial"/>
      <w:color w:val="000000"/>
      <w:spacing w:val="-5"/>
      <w:sz w:val="16"/>
      <w:szCs w:val="16"/>
      <w:lang w:val="en-US"/>
    </w:rPr>
  </w:style>
  <w:style w:type="character" w:customStyle="1" w:styleId="BodyText3Char">
    <w:name w:val="Body Text 3 Char"/>
    <w:link w:val="BodyText3"/>
    <w:rsid w:val="00231402"/>
    <w:rPr>
      <w:rFonts w:ascii="Arial" w:eastAsia="Times New Roman" w:hAnsi="Arial" w:cs="Arial"/>
      <w:color w:val="000000"/>
      <w:spacing w:val="-5"/>
      <w:sz w:val="16"/>
      <w:szCs w:val="16"/>
      <w:lang w:val="en-US" w:eastAsia="en-US"/>
    </w:rPr>
  </w:style>
  <w:style w:type="paragraph" w:styleId="BodyTextFirstIndent">
    <w:name w:val="Body Text First Indent"/>
    <w:basedOn w:val="BodyText"/>
    <w:link w:val="BodyTextFirstIndentChar"/>
    <w:rsid w:val="00231402"/>
    <w:pPr>
      <w:spacing w:line="240" w:lineRule="auto"/>
      <w:ind w:left="1080" w:firstLine="210"/>
    </w:pPr>
    <w:rPr>
      <w:rFonts w:ascii="Arial" w:eastAsia="Times New Roman" w:hAnsi="Arial" w:cs="Arial"/>
      <w:color w:val="000000"/>
      <w:spacing w:val="-5"/>
      <w:sz w:val="24"/>
      <w:szCs w:val="20"/>
      <w:lang w:val="en-US"/>
    </w:rPr>
  </w:style>
  <w:style w:type="character" w:customStyle="1" w:styleId="BodyTextFirstIndentChar">
    <w:name w:val="Body Text First Indent Char"/>
    <w:link w:val="BodyTextFirstIndent"/>
    <w:rsid w:val="00231402"/>
    <w:rPr>
      <w:rFonts w:ascii="Arial" w:eastAsia="Times New Roman" w:hAnsi="Arial" w:cs="Arial"/>
      <w:color w:val="000000"/>
      <w:spacing w:val="-5"/>
      <w:sz w:val="24"/>
      <w:szCs w:val="22"/>
      <w:lang w:val="en-US" w:eastAsia="en-US"/>
    </w:rPr>
  </w:style>
  <w:style w:type="paragraph" w:styleId="BodyTextIndent">
    <w:name w:val="Body Text Indent"/>
    <w:basedOn w:val="BodyText"/>
    <w:link w:val="BodyTextIndentChar"/>
    <w:rsid w:val="00231402"/>
    <w:pPr>
      <w:spacing w:after="240" w:line="240" w:lineRule="atLeast"/>
      <w:ind w:left="1440"/>
      <w:jc w:val="both"/>
    </w:pPr>
    <w:rPr>
      <w:rFonts w:ascii="Arial" w:eastAsia="Times New Roman" w:hAnsi="Arial" w:cs="Arial"/>
      <w:color w:val="000000"/>
      <w:spacing w:val="-5"/>
      <w:sz w:val="24"/>
      <w:szCs w:val="20"/>
      <w:lang w:val="en-US"/>
    </w:rPr>
  </w:style>
  <w:style w:type="character" w:customStyle="1" w:styleId="BodyTextIndentChar">
    <w:name w:val="Body Text Indent Char"/>
    <w:link w:val="BodyTextIndent"/>
    <w:rsid w:val="00231402"/>
    <w:rPr>
      <w:rFonts w:ascii="Arial" w:eastAsia="Times New Roman" w:hAnsi="Arial" w:cs="Arial"/>
      <w:color w:val="000000"/>
      <w:spacing w:val="-5"/>
      <w:sz w:val="24"/>
      <w:lang w:val="en-US" w:eastAsia="en-US"/>
    </w:rPr>
  </w:style>
  <w:style w:type="paragraph" w:styleId="BodyTextFirstIndent2">
    <w:name w:val="Body Text First Indent 2"/>
    <w:basedOn w:val="BodyTextIndent"/>
    <w:link w:val="BodyTextFirstIndent2Char"/>
    <w:rsid w:val="00231402"/>
    <w:pPr>
      <w:ind w:firstLine="210"/>
    </w:pPr>
  </w:style>
  <w:style w:type="character" w:customStyle="1" w:styleId="BodyTextFirstIndent2Char">
    <w:name w:val="Body Text First Indent 2 Char"/>
    <w:link w:val="BodyTextFirstIndent2"/>
    <w:rsid w:val="00231402"/>
    <w:rPr>
      <w:rFonts w:ascii="Arial" w:eastAsia="Times New Roman" w:hAnsi="Arial" w:cs="Arial"/>
      <w:color w:val="000000"/>
      <w:spacing w:val="-5"/>
      <w:sz w:val="24"/>
      <w:lang w:val="en-US" w:eastAsia="en-US"/>
    </w:rPr>
  </w:style>
  <w:style w:type="paragraph" w:styleId="BodyTextIndent2">
    <w:name w:val="Body Text Indent 2"/>
    <w:basedOn w:val="Normal"/>
    <w:link w:val="BodyTextIndent2Char"/>
    <w:uiPriority w:val="99"/>
    <w:rsid w:val="00231402"/>
    <w:pPr>
      <w:spacing w:after="120" w:line="480" w:lineRule="auto"/>
      <w:ind w:left="283"/>
    </w:pPr>
    <w:rPr>
      <w:rFonts w:ascii="Arial" w:eastAsia="Times New Roman" w:hAnsi="Arial" w:cs="Arial"/>
      <w:color w:val="000000"/>
      <w:spacing w:val="-5"/>
      <w:sz w:val="24"/>
      <w:szCs w:val="20"/>
      <w:lang w:val="en-US"/>
    </w:rPr>
  </w:style>
  <w:style w:type="character" w:customStyle="1" w:styleId="BodyTextIndent2Char">
    <w:name w:val="Body Text Indent 2 Char"/>
    <w:link w:val="BodyTextIndent2"/>
    <w:uiPriority w:val="99"/>
    <w:rsid w:val="00231402"/>
    <w:rPr>
      <w:rFonts w:ascii="Arial" w:eastAsia="Times New Roman" w:hAnsi="Arial" w:cs="Arial"/>
      <w:color w:val="000000"/>
      <w:spacing w:val="-5"/>
      <w:sz w:val="24"/>
      <w:lang w:val="en-US" w:eastAsia="en-US"/>
    </w:rPr>
  </w:style>
  <w:style w:type="paragraph" w:styleId="BodyTextIndent3">
    <w:name w:val="Body Text Indent 3"/>
    <w:basedOn w:val="Normal"/>
    <w:link w:val="BodyTextIndent3Char"/>
    <w:uiPriority w:val="99"/>
    <w:rsid w:val="00231402"/>
    <w:pPr>
      <w:spacing w:after="120" w:line="240" w:lineRule="auto"/>
      <w:ind w:left="283"/>
    </w:pPr>
    <w:rPr>
      <w:rFonts w:ascii="Arial" w:eastAsia="Times New Roman" w:hAnsi="Arial" w:cs="Arial"/>
      <w:color w:val="000000"/>
      <w:spacing w:val="-5"/>
      <w:sz w:val="16"/>
      <w:szCs w:val="16"/>
      <w:lang w:val="en-US"/>
    </w:rPr>
  </w:style>
  <w:style w:type="character" w:customStyle="1" w:styleId="BodyTextIndent3Char">
    <w:name w:val="Body Text Indent 3 Char"/>
    <w:link w:val="BodyTextIndent3"/>
    <w:uiPriority w:val="99"/>
    <w:rsid w:val="00231402"/>
    <w:rPr>
      <w:rFonts w:ascii="Arial" w:eastAsia="Times New Roman" w:hAnsi="Arial" w:cs="Arial"/>
      <w:color w:val="000000"/>
      <w:spacing w:val="-5"/>
      <w:sz w:val="16"/>
      <w:szCs w:val="16"/>
      <w:lang w:val="en-US" w:eastAsia="en-US"/>
    </w:rPr>
  </w:style>
  <w:style w:type="paragraph" w:customStyle="1" w:styleId="BodyTextKeep">
    <w:name w:val="Body Text Keep"/>
    <w:basedOn w:val="BodyText"/>
    <w:semiHidden/>
    <w:rsid w:val="00231402"/>
    <w:pPr>
      <w:keepNext/>
      <w:spacing w:after="240" w:line="240" w:lineRule="atLeast"/>
      <w:ind w:left="1080"/>
      <w:jc w:val="both"/>
    </w:pPr>
    <w:rPr>
      <w:rFonts w:ascii="Arial" w:eastAsia="Times New Roman" w:hAnsi="Arial" w:cs="Arial"/>
      <w:color w:val="000000"/>
      <w:spacing w:val="-5"/>
      <w:sz w:val="24"/>
      <w:szCs w:val="20"/>
      <w:lang w:val="en-US"/>
    </w:rPr>
  </w:style>
  <w:style w:type="paragraph" w:customStyle="1" w:styleId="Byline">
    <w:name w:val="Byline"/>
    <w:basedOn w:val="Body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paragraph" w:styleId="Caption">
    <w:name w:val="caption"/>
    <w:basedOn w:val="Normal"/>
    <w:next w:val="BodyText"/>
    <w:uiPriority w:val="35"/>
    <w:qFormat/>
    <w:rsid w:val="00231402"/>
    <w:pPr>
      <w:keepNext/>
      <w:numPr>
        <w:numId w:val="1"/>
      </w:numPr>
      <w:spacing w:before="60" w:after="240" w:line="220" w:lineRule="atLeast"/>
    </w:pPr>
    <w:rPr>
      <w:rFonts w:ascii="Arial Narrow" w:eastAsia="Times New Roman" w:hAnsi="Arial Narrow" w:cs="Arial"/>
      <w:color w:val="000000"/>
      <w:sz w:val="18"/>
      <w:szCs w:val="20"/>
      <w:lang w:val="en-US"/>
    </w:rPr>
  </w:style>
  <w:style w:type="paragraph" w:styleId="Title">
    <w:name w:val="Title"/>
    <w:basedOn w:val="HeadingBaseChar"/>
    <w:next w:val="Subtitle"/>
    <w:link w:val="TitleChar"/>
    <w:qFormat/>
    <w:rsid w:val="00384935"/>
    <w:pPr>
      <w:numPr>
        <w:numId w:val="8"/>
      </w:numPr>
      <w:pBdr>
        <w:top w:val="single" w:sz="6" w:space="16" w:color="auto"/>
      </w:pBdr>
      <w:spacing w:before="0" w:after="240" w:line="240" w:lineRule="auto"/>
      <w:ind w:left="567" w:hanging="567"/>
      <w:jc w:val="both"/>
    </w:pPr>
    <w:rPr>
      <w:rFonts w:ascii="Arial Black" w:hAnsi="Arial Black"/>
      <w:spacing w:val="-30"/>
      <w:sz w:val="40"/>
    </w:rPr>
  </w:style>
  <w:style w:type="character" w:customStyle="1" w:styleId="TitleChar">
    <w:name w:val="Title Char"/>
    <w:link w:val="Title"/>
    <w:rsid w:val="00384935"/>
    <w:rPr>
      <w:rFonts w:ascii="Arial Black" w:eastAsia="Times New Roman" w:hAnsi="Arial Black" w:cs="Arial"/>
      <w:color w:val="000000"/>
      <w:spacing w:val="-30"/>
      <w:kern w:val="28"/>
      <w:sz w:val="40"/>
      <w:lang w:val="en-US" w:eastAsia="en-US"/>
    </w:rPr>
  </w:style>
  <w:style w:type="paragraph" w:customStyle="1" w:styleId="HeadingBaseChar">
    <w:name w:val="Heading Base Char"/>
    <w:basedOn w:val="Normal"/>
    <w:next w:val="BodyText"/>
    <w:semiHidden/>
    <w:rsid w:val="00231402"/>
    <w:pPr>
      <w:keepNext/>
      <w:keepLines/>
      <w:spacing w:before="140" w:after="0" w:line="220" w:lineRule="atLeast"/>
      <w:ind w:left="1080"/>
    </w:pPr>
    <w:rPr>
      <w:rFonts w:ascii="Arial" w:eastAsia="Times New Roman" w:hAnsi="Arial" w:cs="Arial"/>
      <w:color w:val="000000"/>
      <w:spacing w:val="-4"/>
      <w:kern w:val="28"/>
      <w:szCs w:val="20"/>
      <w:lang w:val="en-US"/>
    </w:rPr>
  </w:style>
  <w:style w:type="paragraph" w:customStyle="1" w:styleId="ChapterTitle">
    <w:name w:val="Chapter Title"/>
    <w:basedOn w:val="Normal"/>
    <w:rsid w:val="00231402"/>
    <w:pPr>
      <w:spacing w:before="120" w:after="0" w:line="660" w:lineRule="exact"/>
      <w:jc w:val="center"/>
    </w:pPr>
    <w:rPr>
      <w:rFonts w:ascii="Arial Black" w:eastAsia="Times New Roman" w:hAnsi="Arial Black" w:cs="Arial"/>
      <w:color w:val="FFFFFF"/>
      <w:spacing w:val="-40"/>
      <w:sz w:val="84"/>
      <w:szCs w:val="20"/>
      <w:lang w:val="en-US"/>
    </w:rPr>
  </w:style>
  <w:style w:type="paragraph" w:styleId="Closing">
    <w:name w:val="Closing"/>
    <w:basedOn w:val="Normal"/>
    <w:link w:val="ClosingChar"/>
    <w:rsid w:val="00231402"/>
    <w:pPr>
      <w:spacing w:after="0" w:line="240" w:lineRule="auto"/>
      <w:ind w:left="4252"/>
    </w:pPr>
    <w:rPr>
      <w:rFonts w:ascii="Arial" w:eastAsia="Times New Roman" w:hAnsi="Arial" w:cs="Arial"/>
      <w:color w:val="000000"/>
      <w:spacing w:val="-5"/>
      <w:sz w:val="24"/>
      <w:szCs w:val="20"/>
      <w:lang w:val="en-US"/>
    </w:rPr>
  </w:style>
  <w:style w:type="character" w:customStyle="1" w:styleId="ClosingChar">
    <w:name w:val="Closing Char"/>
    <w:link w:val="Closing"/>
    <w:rsid w:val="00231402"/>
    <w:rPr>
      <w:rFonts w:ascii="Arial" w:eastAsia="Times New Roman" w:hAnsi="Arial" w:cs="Arial"/>
      <w:color w:val="000000"/>
      <w:spacing w:val="-5"/>
      <w:sz w:val="24"/>
      <w:lang w:val="en-US" w:eastAsia="en-US"/>
    </w:rPr>
  </w:style>
  <w:style w:type="character" w:styleId="CommentReference">
    <w:name w:val="annotation reference"/>
    <w:semiHidden/>
    <w:rsid w:val="00231402"/>
    <w:rPr>
      <w:rFonts w:ascii="Arial" w:hAnsi="Arial"/>
      <w:sz w:val="16"/>
    </w:rPr>
  </w:style>
  <w:style w:type="paragraph" w:styleId="CommentText">
    <w:name w:val="annotation text"/>
    <w:basedOn w:val="Normal"/>
    <w:link w:val="CommentTextChar"/>
    <w:uiPriority w:val="99"/>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CommentTextChar">
    <w:name w:val="Comment Text Char"/>
    <w:link w:val="CommentText"/>
    <w:uiPriority w:val="99"/>
    <w:rsid w:val="00231402"/>
    <w:rPr>
      <w:rFonts w:ascii="Arial" w:eastAsia="Times New Roman" w:hAnsi="Arial" w:cs="Arial"/>
      <w:color w:val="000000"/>
      <w:spacing w:val="-5"/>
      <w:sz w:val="16"/>
      <w:lang w:val="en-US" w:eastAsia="en-US"/>
    </w:rPr>
  </w:style>
  <w:style w:type="paragraph" w:customStyle="1" w:styleId="CompanyName">
    <w:name w:val="Company Name"/>
    <w:basedOn w:val="Normal"/>
    <w:semiHidden/>
    <w:rsid w:val="00231402"/>
    <w:pPr>
      <w:keepNext/>
      <w:keepLines/>
      <w:spacing w:after="0" w:line="220" w:lineRule="atLeast"/>
    </w:pPr>
    <w:rPr>
      <w:rFonts w:ascii="Arial Black" w:eastAsia="Times New Roman" w:hAnsi="Arial Black" w:cs="Arial"/>
      <w:color w:val="000000"/>
      <w:spacing w:val="-25"/>
      <w:kern w:val="28"/>
      <w:sz w:val="32"/>
      <w:szCs w:val="20"/>
      <w:lang w:val="en-US"/>
    </w:rPr>
  </w:style>
  <w:style w:type="paragraph" w:styleId="Date">
    <w:name w:val="Date"/>
    <w:basedOn w:val="Normal"/>
    <w:next w:val="Normal"/>
    <w:link w:val="Dat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DateChar">
    <w:name w:val="Date Char"/>
    <w:link w:val="Date"/>
    <w:rsid w:val="00231402"/>
    <w:rPr>
      <w:rFonts w:ascii="Arial" w:eastAsia="Times New Roman" w:hAnsi="Arial" w:cs="Arial"/>
      <w:color w:val="000000"/>
      <w:spacing w:val="-5"/>
      <w:sz w:val="24"/>
      <w:lang w:val="en-US" w:eastAsia="en-US"/>
    </w:rPr>
  </w:style>
  <w:style w:type="paragraph" w:customStyle="1" w:styleId="DocumentLabel">
    <w:name w:val="Document Label"/>
    <w:basedOn w:val="Normal"/>
    <w:semiHidden/>
    <w:rsid w:val="00231402"/>
    <w:pPr>
      <w:keepNext/>
      <w:keepLines/>
      <w:pBdr>
        <w:top w:val="single" w:sz="48" w:space="31" w:color="auto"/>
      </w:pBdr>
      <w:tabs>
        <w:tab w:val="left" w:pos="0"/>
      </w:tabs>
      <w:spacing w:before="240" w:after="500" w:line="640" w:lineRule="exact"/>
    </w:pPr>
    <w:rPr>
      <w:rFonts w:ascii="Arial Black" w:eastAsia="Times New Roman" w:hAnsi="Arial Black" w:cs="Arial"/>
      <w:b/>
      <w:color w:val="000000"/>
      <w:spacing w:val="-48"/>
      <w:kern w:val="28"/>
      <w:sz w:val="64"/>
      <w:szCs w:val="20"/>
      <w:lang w:val="en-US"/>
    </w:rPr>
  </w:style>
  <w:style w:type="paragraph" w:styleId="E-mailSignature">
    <w:name w:val="E-mail Signature"/>
    <w:basedOn w:val="Normal"/>
    <w:link w:val="E-mailSignatureChar"/>
    <w:rsid w:val="00231402"/>
    <w:pPr>
      <w:spacing w:after="0" w:line="240" w:lineRule="auto"/>
      <w:ind w:left="1080"/>
    </w:pPr>
    <w:rPr>
      <w:rFonts w:ascii="Arial" w:eastAsia="Times New Roman" w:hAnsi="Arial" w:cs="Arial"/>
      <w:color w:val="000000"/>
      <w:spacing w:val="-5"/>
      <w:sz w:val="24"/>
      <w:szCs w:val="20"/>
      <w:lang w:val="en-US"/>
    </w:rPr>
  </w:style>
  <w:style w:type="character" w:customStyle="1" w:styleId="E-mailSignatureChar">
    <w:name w:val="E-mail Signature Char"/>
    <w:link w:val="E-mailSignature"/>
    <w:rsid w:val="00231402"/>
    <w:rPr>
      <w:rFonts w:ascii="Arial" w:eastAsia="Times New Roman" w:hAnsi="Arial" w:cs="Arial"/>
      <w:color w:val="000000"/>
      <w:spacing w:val="-5"/>
      <w:sz w:val="24"/>
      <w:lang w:val="en-US" w:eastAsia="en-US"/>
    </w:rPr>
  </w:style>
  <w:style w:type="character" w:styleId="Emphasis">
    <w:name w:val="Emphasis"/>
    <w:qFormat/>
    <w:rsid w:val="00231402"/>
    <w:rPr>
      <w:rFonts w:ascii="Arial Black" w:hAnsi="Arial Black"/>
      <w:spacing w:val="-4"/>
      <w:sz w:val="18"/>
    </w:rPr>
  </w:style>
  <w:style w:type="character" w:styleId="EndnoteReference">
    <w:name w:val="endnote reference"/>
    <w:semiHidden/>
    <w:rsid w:val="00231402"/>
    <w:rPr>
      <w:vertAlign w:val="superscript"/>
    </w:rPr>
  </w:style>
  <w:style w:type="paragraph" w:styleId="EndnoteText">
    <w:name w:val="endnote text"/>
    <w:basedOn w:val="Normal"/>
    <w:link w:val="EndnoteTextChar"/>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customStyle="1" w:styleId="EndnoteTextChar">
    <w:name w:val="Endnote Text Char"/>
    <w:link w:val="EndnoteText"/>
    <w:semiHidden/>
    <w:rsid w:val="00231402"/>
    <w:rPr>
      <w:rFonts w:ascii="Arial" w:eastAsia="Times New Roman" w:hAnsi="Arial" w:cs="Arial"/>
      <w:color w:val="000000"/>
      <w:spacing w:val="-5"/>
      <w:sz w:val="16"/>
      <w:lang w:val="en-US" w:eastAsia="en-US"/>
    </w:rPr>
  </w:style>
  <w:style w:type="paragraph" w:styleId="EnvelopeAddress">
    <w:name w:val="envelope address"/>
    <w:basedOn w:val="Normal"/>
    <w:rsid w:val="00231402"/>
    <w:pPr>
      <w:framePr w:w="7920" w:h="1980" w:hRule="exact" w:hSpace="180" w:wrap="auto" w:hAnchor="page" w:xAlign="center" w:yAlign="bottom"/>
      <w:spacing w:after="0" w:line="240" w:lineRule="auto"/>
      <w:ind w:left="2880"/>
    </w:pPr>
    <w:rPr>
      <w:rFonts w:ascii="Arial" w:eastAsia="Times New Roman" w:hAnsi="Arial" w:cs="Arial"/>
      <w:color w:val="000000"/>
      <w:spacing w:val="-5"/>
      <w:sz w:val="24"/>
      <w:szCs w:val="20"/>
      <w:lang w:val="en-US"/>
    </w:rPr>
  </w:style>
  <w:style w:type="paragraph" w:styleId="EnvelopeReturn">
    <w:name w:val="envelope return"/>
    <w:basedOn w:val="Normal"/>
    <w:rsid w:val="00231402"/>
    <w:pPr>
      <w:spacing w:after="0" w:line="240" w:lineRule="auto"/>
      <w:ind w:left="1080"/>
    </w:pPr>
    <w:rPr>
      <w:rFonts w:ascii="Arial" w:eastAsia="Times New Roman" w:hAnsi="Arial" w:cs="Arial"/>
      <w:color w:val="000000"/>
      <w:spacing w:val="-5"/>
      <w:sz w:val="20"/>
      <w:szCs w:val="20"/>
      <w:lang w:val="en-US"/>
    </w:rPr>
  </w:style>
  <w:style w:type="character" w:styleId="FollowedHyperlink">
    <w:name w:val="FollowedHyperlink"/>
    <w:rsid w:val="00231402"/>
    <w:rPr>
      <w:color w:val="339966"/>
      <w:u w:val="single"/>
    </w:rPr>
  </w:style>
  <w:style w:type="paragraph" w:customStyle="1" w:styleId="FooterEven">
    <w:name w:val="Footer Even"/>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First">
    <w:name w:val="Footer First"/>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erOdd">
    <w:name w:val="Footer Odd"/>
    <w:basedOn w:val="Footer"/>
    <w:semiHidden/>
    <w:rsid w:val="00231402"/>
    <w:pPr>
      <w:keepLines/>
      <w:pBdr>
        <w:top w:val="single" w:sz="6" w:space="2" w:color="auto"/>
      </w:pBdr>
      <w:tabs>
        <w:tab w:val="clear" w:pos="4513"/>
        <w:tab w:val="clear" w:pos="9026"/>
        <w:tab w:val="center" w:pos="4320"/>
        <w:tab w:val="right" w:pos="8640"/>
      </w:tabs>
      <w:spacing w:before="600" w:after="0" w:line="190" w:lineRule="atLeast"/>
      <w:ind w:left="1080"/>
    </w:pPr>
    <w:rPr>
      <w:rFonts w:ascii="Arial" w:eastAsia="Times New Roman" w:hAnsi="Arial" w:cs="Arial"/>
      <w:caps/>
      <w:color w:val="000000"/>
      <w:spacing w:val="-5"/>
      <w:sz w:val="15"/>
      <w:szCs w:val="20"/>
      <w:lang w:val="en-US"/>
    </w:rPr>
  </w:style>
  <w:style w:type="paragraph" w:customStyle="1" w:styleId="FootnoteBase">
    <w:name w:val="Footnote Base"/>
    <w:basedOn w:val="Normal"/>
    <w:semiHidden/>
    <w:rsid w:val="00231402"/>
    <w:pPr>
      <w:keepLines/>
      <w:spacing w:after="0" w:line="200" w:lineRule="atLeast"/>
      <w:ind w:left="1080"/>
    </w:pPr>
    <w:rPr>
      <w:rFonts w:ascii="Arial" w:eastAsia="Times New Roman" w:hAnsi="Arial" w:cs="Arial"/>
      <w:color w:val="000000"/>
      <w:spacing w:val="-5"/>
      <w:sz w:val="16"/>
      <w:szCs w:val="20"/>
      <w:lang w:val="en-US"/>
    </w:rPr>
  </w:style>
  <w:style w:type="character" w:styleId="FootnoteReference">
    <w:name w:val="footnote reference"/>
    <w:semiHidden/>
    <w:rsid w:val="00231402"/>
    <w:rPr>
      <w:vertAlign w:val="superscript"/>
    </w:rPr>
  </w:style>
  <w:style w:type="paragraph" w:styleId="FootnoteText">
    <w:name w:val="footnote text"/>
    <w:basedOn w:val="FootnoteBase"/>
    <w:link w:val="FootnoteTextChar"/>
    <w:semiHidden/>
    <w:rsid w:val="00231402"/>
  </w:style>
  <w:style w:type="character" w:customStyle="1" w:styleId="FootnoteTextChar">
    <w:name w:val="Footnote Text Char"/>
    <w:link w:val="FootnoteText"/>
    <w:semiHidden/>
    <w:rsid w:val="00231402"/>
    <w:rPr>
      <w:rFonts w:ascii="Arial" w:eastAsia="Times New Roman" w:hAnsi="Arial" w:cs="Arial"/>
      <w:color w:val="000000"/>
      <w:spacing w:val="-5"/>
      <w:sz w:val="16"/>
      <w:lang w:val="en-US" w:eastAsia="en-US"/>
    </w:rPr>
  </w:style>
  <w:style w:type="paragraph" w:customStyle="1" w:styleId="HeaderBase">
    <w:name w:val="Header Base"/>
    <w:basedOn w:val="Normal"/>
    <w:semiHidden/>
    <w:rsid w:val="00231402"/>
    <w:pPr>
      <w:keepLines/>
      <w:tabs>
        <w:tab w:val="center" w:pos="4320"/>
        <w:tab w:val="right" w:pos="8640"/>
      </w:tabs>
      <w:spacing w:after="0" w:line="190" w:lineRule="atLeast"/>
      <w:ind w:left="1080"/>
    </w:pPr>
    <w:rPr>
      <w:rFonts w:ascii="Arial" w:eastAsia="Times New Roman" w:hAnsi="Arial" w:cs="Arial"/>
      <w:caps/>
      <w:color w:val="000000"/>
      <w:spacing w:val="-5"/>
      <w:sz w:val="15"/>
      <w:szCs w:val="20"/>
      <w:lang w:val="en-US"/>
    </w:rPr>
  </w:style>
  <w:style w:type="paragraph" w:customStyle="1" w:styleId="HeaderEven">
    <w:name w:val="Header Even"/>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paragraph" w:customStyle="1" w:styleId="HeaderFirst">
    <w:name w:val="Header First"/>
    <w:basedOn w:val="Header"/>
    <w:semiHidden/>
    <w:rsid w:val="00231402"/>
    <w:pPr>
      <w:keepLines/>
      <w:pBdr>
        <w:top w:val="single" w:sz="6" w:space="2" w:color="auto"/>
      </w:pBdr>
      <w:tabs>
        <w:tab w:val="clear" w:pos="4513"/>
        <w:tab w:val="clear" w:pos="9026"/>
        <w:tab w:val="center" w:pos="4320"/>
        <w:tab w:val="right" w:pos="8640"/>
      </w:tabs>
      <w:spacing w:after="0" w:line="190" w:lineRule="atLeast"/>
      <w:ind w:left="1080"/>
      <w:jc w:val="right"/>
    </w:pPr>
    <w:rPr>
      <w:rFonts w:ascii="Arial" w:eastAsia="Times New Roman" w:hAnsi="Arial" w:cs="Arial"/>
      <w:caps/>
      <w:color w:val="000000"/>
      <w:spacing w:val="-5"/>
      <w:sz w:val="15"/>
      <w:szCs w:val="20"/>
      <w:lang w:val="en-US"/>
    </w:rPr>
  </w:style>
  <w:style w:type="paragraph" w:customStyle="1" w:styleId="HeaderOdd">
    <w:name w:val="Header Odd"/>
    <w:basedOn w:val="Header"/>
    <w:semiHidden/>
    <w:rsid w:val="00231402"/>
    <w:pPr>
      <w:keepLines/>
      <w:pBdr>
        <w:bottom w:val="single" w:sz="6" w:space="1" w:color="auto"/>
      </w:pBdr>
      <w:tabs>
        <w:tab w:val="clear" w:pos="4513"/>
        <w:tab w:val="clear" w:pos="9026"/>
        <w:tab w:val="center" w:pos="4320"/>
        <w:tab w:val="right" w:pos="8640"/>
      </w:tabs>
      <w:spacing w:after="600" w:line="190" w:lineRule="atLeast"/>
      <w:ind w:left="1080"/>
    </w:pPr>
    <w:rPr>
      <w:rFonts w:ascii="Arial" w:eastAsia="Times New Roman" w:hAnsi="Arial" w:cs="Arial"/>
      <w:caps/>
      <w:color w:val="000000"/>
      <w:spacing w:val="-5"/>
      <w:sz w:val="15"/>
      <w:szCs w:val="20"/>
      <w:lang w:val="en-US"/>
    </w:rPr>
  </w:style>
  <w:style w:type="character" w:styleId="HTMLAcronym">
    <w:name w:val="HTML Acronym"/>
    <w:rsid w:val="00231402"/>
  </w:style>
  <w:style w:type="paragraph" w:styleId="HTMLAddress">
    <w:name w:val="HTML Address"/>
    <w:basedOn w:val="Normal"/>
    <w:link w:val="HTMLAddressChar"/>
    <w:rsid w:val="00231402"/>
    <w:pPr>
      <w:spacing w:after="0" w:line="240" w:lineRule="auto"/>
      <w:ind w:left="1080"/>
    </w:pPr>
    <w:rPr>
      <w:rFonts w:ascii="Arial" w:eastAsia="Times New Roman" w:hAnsi="Arial" w:cs="Arial"/>
      <w:i/>
      <w:iCs/>
      <w:color w:val="000000"/>
      <w:spacing w:val="-5"/>
      <w:sz w:val="24"/>
      <w:szCs w:val="20"/>
      <w:lang w:val="en-US"/>
    </w:rPr>
  </w:style>
  <w:style w:type="character" w:customStyle="1" w:styleId="HTMLAddressChar">
    <w:name w:val="HTML Address Char"/>
    <w:link w:val="HTMLAddress"/>
    <w:rsid w:val="00231402"/>
    <w:rPr>
      <w:rFonts w:ascii="Arial" w:eastAsia="Times New Roman" w:hAnsi="Arial" w:cs="Arial"/>
      <w:i/>
      <w:iCs/>
      <w:color w:val="000000"/>
      <w:spacing w:val="-5"/>
      <w:sz w:val="24"/>
      <w:lang w:val="en-US" w:eastAsia="en-US"/>
    </w:rPr>
  </w:style>
  <w:style w:type="character" w:styleId="HTMLCite">
    <w:name w:val="HTML Cite"/>
    <w:rsid w:val="00231402"/>
    <w:rPr>
      <w:i/>
      <w:iCs/>
    </w:rPr>
  </w:style>
  <w:style w:type="character" w:styleId="HTMLCode">
    <w:name w:val="HTML Code"/>
    <w:rsid w:val="00231402"/>
    <w:rPr>
      <w:rFonts w:ascii="Courier New" w:hAnsi="Courier New" w:cs="Courier New"/>
      <w:sz w:val="20"/>
      <w:szCs w:val="20"/>
    </w:rPr>
  </w:style>
  <w:style w:type="character" w:styleId="HTMLDefinition">
    <w:name w:val="HTML Definition"/>
    <w:rsid w:val="00231402"/>
    <w:rPr>
      <w:i/>
      <w:iCs/>
    </w:rPr>
  </w:style>
  <w:style w:type="character" w:styleId="HTMLKeyboard">
    <w:name w:val="HTML Keyboard"/>
    <w:rsid w:val="00231402"/>
    <w:rPr>
      <w:rFonts w:ascii="Courier New" w:hAnsi="Courier New" w:cs="Courier New"/>
      <w:sz w:val="20"/>
      <w:szCs w:val="20"/>
    </w:rPr>
  </w:style>
  <w:style w:type="paragraph" w:styleId="HTMLPreformatted">
    <w:name w:val="HTML Preformatted"/>
    <w:basedOn w:val="Normal"/>
    <w:link w:val="HTMLPreformattedChar"/>
    <w:rsid w:val="00231402"/>
    <w:pPr>
      <w:spacing w:after="0" w:line="240" w:lineRule="auto"/>
      <w:ind w:left="1080"/>
    </w:pPr>
    <w:rPr>
      <w:rFonts w:ascii="Courier New" w:eastAsia="Times New Roman" w:hAnsi="Courier New" w:cs="Courier New"/>
      <w:color w:val="000000"/>
      <w:spacing w:val="-5"/>
      <w:sz w:val="20"/>
      <w:szCs w:val="20"/>
      <w:lang w:val="en-US"/>
    </w:rPr>
  </w:style>
  <w:style w:type="character" w:customStyle="1" w:styleId="HTMLPreformattedChar">
    <w:name w:val="HTML Preformatted Char"/>
    <w:link w:val="HTMLPreformatted"/>
    <w:rsid w:val="00231402"/>
    <w:rPr>
      <w:rFonts w:ascii="Courier New" w:eastAsia="Times New Roman" w:hAnsi="Courier New" w:cs="Courier New"/>
      <w:color w:val="000000"/>
      <w:spacing w:val="-5"/>
      <w:lang w:val="en-US" w:eastAsia="en-US"/>
    </w:rPr>
  </w:style>
  <w:style w:type="character" w:styleId="HTMLSample">
    <w:name w:val="HTML Sample"/>
    <w:rsid w:val="00231402"/>
    <w:rPr>
      <w:rFonts w:ascii="Courier New" w:hAnsi="Courier New" w:cs="Courier New"/>
    </w:rPr>
  </w:style>
  <w:style w:type="character" w:styleId="HTMLTypewriter">
    <w:name w:val="HTML Typewriter"/>
    <w:rsid w:val="00231402"/>
    <w:rPr>
      <w:rFonts w:ascii="Courier New" w:hAnsi="Courier New" w:cs="Courier New"/>
      <w:sz w:val="20"/>
      <w:szCs w:val="20"/>
    </w:rPr>
  </w:style>
  <w:style w:type="character" w:styleId="HTMLVariable">
    <w:name w:val="HTML Variable"/>
    <w:rsid w:val="00231402"/>
    <w:rPr>
      <w:i/>
      <w:iCs/>
    </w:rPr>
  </w:style>
  <w:style w:type="paragraph" w:styleId="Index1">
    <w:name w:val="index 1"/>
    <w:basedOn w:val="Normal"/>
    <w:autoRedefine/>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2">
    <w:name w:val="index 2"/>
    <w:basedOn w:val="Normal"/>
    <w:autoRedefine/>
    <w:semiHidden/>
    <w:rsid w:val="00231402"/>
    <w:pPr>
      <w:spacing w:after="0" w:line="240" w:lineRule="auto"/>
      <w:ind w:left="720" w:hanging="360"/>
    </w:pPr>
    <w:rPr>
      <w:rFonts w:ascii="Arial" w:eastAsia="Times New Roman" w:hAnsi="Arial" w:cs="Arial"/>
      <w:color w:val="000000"/>
      <w:spacing w:val="-5"/>
      <w:sz w:val="18"/>
      <w:szCs w:val="20"/>
      <w:lang w:val="en-US"/>
    </w:rPr>
  </w:style>
  <w:style w:type="paragraph" w:styleId="Index3">
    <w:name w:val="index 3"/>
    <w:basedOn w:val="Normal"/>
    <w:autoRedefine/>
    <w:semiHidden/>
    <w:rsid w:val="00231402"/>
    <w:pPr>
      <w:spacing w:after="0" w:line="240" w:lineRule="auto"/>
      <w:ind w:left="1080" w:hanging="360"/>
    </w:pPr>
    <w:rPr>
      <w:rFonts w:ascii="Arial" w:eastAsia="Times New Roman" w:hAnsi="Arial" w:cs="Arial"/>
      <w:color w:val="000000"/>
      <w:spacing w:val="-5"/>
      <w:sz w:val="18"/>
      <w:szCs w:val="20"/>
      <w:lang w:val="en-US"/>
    </w:rPr>
  </w:style>
  <w:style w:type="paragraph" w:styleId="Index4">
    <w:name w:val="index 4"/>
    <w:basedOn w:val="Normal"/>
    <w:autoRedefine/>
    <w:semiHidden/>
    <w:rsid w:val="00231402"/>
    <w:pPr>
      <w:spacing w:after="0" w:line="240" w:lineRule="auto"/>
      <w:ind w:left="1440" w:hanging="360"/>
    </w:pPr>
    <w:rPr>
      <w:rFonts w:ascii="Arial" w:eastAsia="Times New Roman" w:hAnsi="Arial" w:cs="Arial"/>
      <w:color w:val="000000"/>
      <w:spacing w:val="-5"/>
      <w:sz w:val="18"/>
      <w:szCs w:val="20"/>
      <w:lang w:val="en-US"/>
    </w:rPr>
  </w:style>
  <w:style w:type="paragraph" w:styleId="Index5">
    <w:name w:val="index 5"/>
    <w:basedOn w:val="Normal"/>
    <w:autoRedefine/>
    <w:semiHidden/>
    <w:rsid w:val="00231402"/>
    <w:pPr>
      <w:spacing w:after="0" w:line="240" w:lineRule="auto"/>
      <w:ind w:left="1800" w:hanging="360"/>
    </w:pPr>
    <w:rPr>
      <w:rFonts w:ascii="Arial" w:eastAsia="Times New Roman" w:hAnsi="Arial" w:cs="Arial"/>
      <w:color w:val="000000"/>
      <w:spacing w:val="-5"/>
      <w:sz w:val="18"/>
      <w:szCs w:val="20"/>
      <w:lang w:val="en-US"/>
    </w:rPr>
  </w:style>
  <w:style w:type="paragraph" w:customStyle="1" w:styleId="IndexBase">
    <w:name w:val="Index Base"/>
    <w:basedOn w:val="Normal"/>
    <w:semiHidden/>
    <w:rsid w:val="00231402"/>
    <w:pPr>
      <w:spacing w:after="0" w:line="240" w:lineRule="atLeast"/>
      <w:ind w:left="360" w:hanging="360"/>
    </w:pPr>
    <w:rPr>
      <w:rFonts w:ascii="Arial" w:eastAsia="Times New Roman" w:hAnsi="Arial" w:cs="Arial"/>
      <w:color w:val="000000"/>
      <w:spacing w:val="-5"/>
      <w:sz w:val="18"/>
      <w:szCs w:val="20"/>
      <w:lang w:val="en-US"/>
    </w:rPr>
  </w:style>
  <w:style w:type="paragraph" w:styleId="IndexHeading">
    <w:name w:val="index heading"/>
    <w:basedOn w:val="HeadingBaseChar"/>
    <w:next w:val="Index1"/>
    <w:semiHidden/>
    <w:rsid w:val="00231402"/>
    <w:pPr>
      <w:keepLines w:val="0"/>
      <w:spacing w:before="0" w:line="480" w:lineRule="atLeast"/>
      <w:ind w:left="0"/>
    </w:pPr>
    <w:rPr>
      <w:rFonts w:ascii="Arial Black" w:hAnsi="Arial Black"/>
      <w:spacing w:val="-5"/>
      <w:kern w:val="0"/>
      <w:sz w:val="24"/>
    </w:rPr>
  </w:style>
  <w:style w:type="character" w:customStyle="1" w:styleId="Lead-inEmphasis">
    <w:name w:val="Lead-in Emphasis"/>
    <w:semiHidden/>
    <w:rsid w:val="00231402"/>
    <w:rPr>
      <w:rFonts w:ascii="Arial Black" w:hAnsi="Arial Black"/>
      <w:spacing w:val="-4"/>
      <w:sz w:val="18"/>
    </w:rPr>
  </w:style>
  <w:style w:type="character" w:styleId="LineNumber">
    <w:name w:val="line number"/>
    <w:rsid w:val="00231402"/>
    <w:rPr>
      <w:sz w:val="18"/>
    </w:rPr>
  </w:style>
  <w:style w:type="paragraph" w:styleId="List">
    <w:name w:val="List"/>
    <w:basedOn w:val="BodyText"/>
    <w:rsid w:val="00231402"/>
    <w:pPr>
      <w:spacing w:after="240" w:line="240" w:lineRule="atLeast"/>
      <w:ind w:left="1440" w:hanging="360"/>
      <w:jc w:val="both"/>
    </w:pPr>
    <w:rPr>
      <w:rFonts w:ascii="Arial" w:eastAsia="Times New Roman" w:hAnsi="Arial" w:cs="Arial"/>
      <w:color w:val="000000"/>
      <w:spacing w:val="-5"/>
      <w:sz w:val="24"/>
      <w:szCs w:val="20"/>
      <w:lang w:val="en-US"/>
    </w:rPr>
  </w:style>
  <w:style w:type="paragraph" w:styleId="List2">
    <w:name w:val="List 2"/>
    <w:basedOn w:val="List"/>
    <w:rsid w:val="00231402"/>
    <w:pPr>
      <w:ind w:left="1800"/>
    </w:pPr>
  </w:style>
  <w:style w:type="paragraph" w:styleId="List3">
    <w:name w:val="List 3"/>
    <w:basedOn w:val="List"/>
    <w:rsid w:val="00231402"/>
    <w:pPr>
      <w:ind w:left="2160"/>
    </w:pPr>
  </w:style>
  <w:style w:type="paragraph" w:styleId="List4">
    <w:name w:val="List 4"/>
    <w:basedOn w:val="List"/>
    <w:rsid w:val="00231402"/>
    <w:pPr>
      <w:ind w:left="2520"/>
    </w:pPr>
  </w:style>
  <w:style w:type="paragraph" w:styleId="List5">
    <w:name w:val="List 5"/>
    <w:basedOn w:val="List"/>
    <w:rsid w:val="00231402"/>
    <w:pPr>
      <w:ind w:left="2880"/>
    </w:pPr>
  </w:style>
  <w:style w:type="paragraph" w:styleId="ListBullet">
    <w:name w:val="List Bullet"/>
    <w:basedOn w:val="List"/>
    <w:rsid w:val="00231402"/>
    <w:pPr>
      <w:numPr>
        <w:numId w:val="2"/>
      </w:numPr>
    </w:pPr>
  </w:style>
  <w:style w:type="paragraph" w:styleId="ListBullet2">
    <w:name w:val="List Bullet 2"/>
    <w:basedOn w:val="ListBullet"/>
    <w:autoRedefine/>
    <w:rsid w:val="00231402"/>
    <w:pPr>
      <w:numPr>
        <w:numId w:val="0"/>
      </w:numPr>
    </w:pPr>
  </w:style>
  <w:style w:type="paragraph" w:styleId="ListBullet3">
    <w:name w:val="List Bullet 3"/>
    <w:basedOn w:val="ListBullet"/>
    <w:autoRedefine/>
    <w:rsid w:val="00231402"/>
    <w:pPr>
      <w:numPr>
        <w:numId w:val="0"/>
      </w:numPr>
    </w:pPr>
  </w:style>
  <w:style w:type="paragraph" w:styleId="ListBullet4">
    <w:name w:val="List Bullet 4"/>
    <w:basedOn w:val="ListBullet"/>
    <w:autoRedefine/>
    <w:rsid w:val="00231402"/>
    <w:pPr>
      <w:numPr>
        <w:numId w:val="0"/>
      </w:numPr>
    </w:pPr>
  </w:style>
  <w:style w:type="paragraph" w:styleId="ListBullet5">
    <w:name w:val="List Bullet 5"/>
    <w:basedOn w:val="ListBullet"/>
    <w:autoRedefine/>
    <w:rsid w:val="00231402"/>
    <w:pPr>
      <w:numPr>
        <w:numId w:val="0"/>
      </w:numPr>
    </w:pPr>
  </w:style>
  <w:style w:type="paragraph" w:styleId="ListContinue">
    <w:name w:val="List Continue"/>
    <w:basedOn w:val="List"/>
    <w:rsid w:val="00231402"/>
    <w:pPr>
      <w:ind w:firstLine="0"/>
    </w:pPr>
  </w:style>
  <w:style w:type="paragraph" w:styleId="ListContinue2">
    <w:name w:val="List Continue 2"/>
    <w:basedOn w:val="ListContinue"/>
    <w:rsid w:val="00231402"/>
    <w:pPr>
      <w:ind w:left="2160"/>
    </w:pPr>
  </w:style>
  <w:style w:type="paragraph" w:styleId="ListContinue3">
    <w:name w:val="List Continue 3"/>
    <w:basedOn w:val="ListContinue"/>
    <w:rsid w:val="00231402"/>
    <w:pPr>
      <w:ind w:left="2520"/>
    </w:pPr>
  </w:style>
  <w:style w:type="paragraph" w:styleId="ListContinue4">
    <w:name w:val="List Continue 4"/>
    <w:basedOn w:val="ListContinue"/>
    <w:rsid w:val="00231402"/>
    <w:pPr>
      <w:ind w:left="2880"/>
    </w:pPr>
  </w:style>
  <w:style w:type="paragraph" w:styleId="ListContinue5">
    <w:name w:val="List Continue 5"/>
    <w:basedOn w:val="ListContinue"/>
    <w:rsid w:val="00231402"/>
    <w:pPr>
      <w:ind w:left="3240"/>
    </w:pPr>
  </w:style>
  <w:style w:type="paragraph" w:styleId="ListNumber">
    <w:name w:val="List Number"/>
    <w:basedOn w:val="List"/>
    <w:rsid w:val="00231402"/>
    <w:pPr>
      <w:numPr>
        <w:numId w:val="3"/>
      </w:numPr>
    </w:pPr>
  </w:style>
  <w:style w:type="paragraph" w:styleId="ListNumber2">
    <w:name w:val="List Number 2"/>
    <w:basedOn w:val="ListNumber"/>
    <w:rsid w:val="00231402"/>
    <w:pPr>
      <w:numPr>
        <w:numId w:val="0"/>
      </w:numPr>
    </w:pPr>
  </w:style>
  <w:style w:type="paragraph" w:styleId="ListNumber3">
    <w:name w:val="List Number 3"/>
    <w:basedOn w:val="ListNumber"/>
    <w:rsid w:val="00231402"/>
    <w:pPr>
      <w:numPr>
        <w:numId w:val="0"/>
      </w:numPr>
    </w:pPr>
  </w:style>
  <w:style w:type="paragraph" w:styleId="ListNumber4">
    <w:name w:val="List Number 4"/>
    <w:basedOn w:val="ListNumber"/>
    <w:rsid w:val="00231402"/>
    <w:pPr>
      <w:numPr>
        <w:numId w:val="0"/>
      </w:numPr>
    </w:pPr>
  </w:style>
  <w:style w:type="paragraph" w:styleId="ListNumber5">
    <w:name w:val="List Number 5"/>
    <w:basedOn w:val="ListNumber"/>
    <w:rsid w:val="00231402"/>
    <w:pPr>
      <w:numPr>
        <w:numId w:val="0"/>
      </w:numPr>
    </w:pPr>
  </w:style>
  <w:style w:type="paragraph" w:styleId="MessageHeader">
    <w:name w:val="Message Header"/>
    <w:basedOn w:val="BodyText"/>
    <w:link w:val="MessageHeaderChar"/>
    <w:rsid w:val="00231402"/>
    <w:pPr>
      <w:keepLines/>
      <w:tabs>
        <w:tab w:val="left" w:pos="3600"/>
        <w:tab w:val="left" w:pos="4680"/>
      </w:tabs>
      <w:spacing w:line="280" w:lineRule="exact"/>
      <w:ind w:left="1080" w:right="2160" w:hanging="1080"/>
    </w:pPr>
    <w:rPr>
      <w:rFonts w:ascii="Arial" w:eastAsia="Times New Roman" w:hAnsi="Arial" w:cs="Arial"/>
      <w:color w:val="000000"/>
      <w:szCs w:val="20"/>
      <w:lang w:val="en-US"/>
    </w:rPr>
  </w:style>
  <w:style w:type="character" w:customStyle="1" w:styleId="MessageHeaderChar">
    <w:name w:val="Message Header Char"/>
    <w:link w:val="MessageHeader"/>
    <w:rsid w:val="00231402"/>
    <w:rPr>
      <w:rFonts w:ascii="Arial" w:eastAsia="Times New Roman" w:hAnsi="Arial" w:cs="Arial"/>
      <w:color w:val="000000"/>
      <w:sz w:val="22"/>
      <w:lang w:val="en-US" w:eastAsia="en-US"/>
    </w:rPr>
  </w:style>
  <w:style w:type="paragraph" w:styleId="NormalWeb">
    <w:name w:val="Normal (Web)"/>
    <w:basedOn w:val="Normal"/>
    <w:uiPriority w:val="99"/>
    <w:rsid w:val="00231402"/>
    <w:pPr>
      <w:spacing w:after="0" w:line="240" w:lineRule="auto"/>
    </w:pPr>
    <w:rPr>
      <w:rFonts w:ascii="Times New Roman" w:eastAsia="Times New Roman" w:hAnsi="Times New Roman"/>
      <w:sz w:val="24"/>
      <w:szCs w:val="20"/>
    </w:rPr>
  </w:style>
  <w:style w:type="paragraph" w:styleId="NormalIndent">
    <w:name w:val="Normal Indent"/>
    <w:basedOn w:val="Normal"/>
    <w:rsid w:val="00231402"/>
    <w:pPr>
      <w:spacing w:after="0" w:line="240" w:lineRule="auto"/>
      <w:ind w:left="1440"/>
    </w:pPr>
    <w:rPr>
      <w:rFonts w:ascii="Times New Roman" w:eastAsia="Times New Roman" w:hAnsi="Times New Roman"/>
      <w:sz w:val="24"/>
      <w:szCs w:val="20"/>
    </w:rPr>
  </w:style>
  <w:style w:type="paragraph" w:styleId="NoteHeading">
    <w:name w:val="Note Heading"/>
    <w:basedOn w:val="Normal"/>
    <w:next w:val="Normal"/>
    <w:link w:val="NoteHeadingChar"/>
    <w:rsid w:val="00231402"/>
    <w:pPr>
      <w:spacing w:after="0" w:line="240" w:lineRule="auto"/>
    </w:pPr>
    <w:rPr>
      <w:rFonts w:ascii="Times New Roman" w:eastAsia="Times New Roman" w:hAnsi="Times New Roman"/>
      <w:sz w:val="24"/>
      <w:szCs w:val="20"/>
    </w:rPr>
  </w:style>
  <w:style w:type="character" w:customStyle="1" w:styleId="NoteHeadingChar">
    <w:name w:val="Note Heading Char"/>
    <w:link w:val="NoteHeading"/>
    <w:rsid w:val="00231402"/>
    <w:rPr>
      <w:rFonts w:ascii="Times New Roman" w:eastAsia="Times New Roman" w:hAnsi="Times New Roman"/>
      <w:sz w:val="24"/>
      <w:lang w:eastAsia="en-US"/>
    </w:rPr>
  </w:style>
  <w:style w:type="character" w:styleId="PageNumber">
    <w:name w:val="page number"/>
    <w:rsid w:val="00231402"/>
    <w:rPr>
      <w:rFonts w:ascii="Arial Black" w:hAnsi="Arial Black"/>
      <w:spacing w:val="-10"/>
      <w:sz w:val="18"/>
    </w:rPr>
  </w:style>
  <w:style w:type="paragraph" w:customStyle="1" w:styleId="PartLabel">
    <w:name w:val="Part Label"/>
    <w:basedOn w:val="Normal"/>
    <w:semiHidden/>
    <w:rsid w:val="00231402"/>
    <w:pPr>
      <w:shd w:val="solid" w:color="auto" w:fill="auto"/>
      <w:spacing w:after="0" w:line="360" w:lineRule="exact"/>
      <w:jc w:val="center"/>
    </w:pPr>
    <w:rPr>
      <w:rFonts w:ascii="Times New Roman" w:eastAsia="Times New Roman" w:hAnsi="Times New Roman"/>
      <w:color w:val="FFFFFF"/>
      <w:spacing w:val="-16"/>
      <w:sz w:val="26"/>
      <w:szCs w:val="20"/>
    </w:rPr>
  </w:style>
  <w:style w:type="paragraph" w:customStyle="1" w:styleId="PartSubtitle">
    <w:name w:val="Part Subtitle"/>
    <w:basedOn w:val="Normal"/>
    <w:next w:val="BodyText"/>
    <w:rsid w:val="00231402"/>
    <w:pPr>
      <w:keepNext/>
      <w:spacing w:before="360" w:after="120" w:line="240" w:lineRule="auto"/>
    </w:pPr>
    <w:rPr>
      <w:rFonts w:ascii="Times New Roman" w:eastAsia="Times New Roman" w:hAnsi="Times New Roman"/>
      <w:i/>
      <w:kern w:val="28"/>
      <w:sz w:val="26"/>
      <w:szCs w:val="20"/>
    </w:rPr>
  </w:style>
  <w:style w:type="paragraph" w:customStyle="1" w:styleId="PartTitle">
    <w:name w:val="Part Title"/>
    <w:basedOn w:val="Normal"/>
    <w:rsid w:val="00231402"/>
    <w:pPr>
      <w:shd w:val="solid" w:color="auto" w:fill="auto"/>
      <w:spacing w:after="0" w:line="660" w:lineRule="exact"/>
      <w:jc w:val="center"/>
    </w:pPr>
    <w:rPr>
      <w:rFonts w:ascii="Arial Black" w:eastAsia="Times New Roman" w:hAnsi="Arial Black"/>
      <w:color w:val="FFFFFF"/>
      <w:spacing w:val="-40"/>
      <w:sz w:val="84"/>
      <w:szCs w:val="20"/>
    </w:rPr>
  </w:style>
  <w:style w:type="paragraph" w:customStyle="1" w:styleId="Picture">
    <w:name w:val="Picture"/>
    <w:basedOn w:val="Normal"/>
    <w:next w:val="Caption"/>
    <w:semiHidden/>
    <w:rsid w:val="00231402"/>
    <w:pPr>
      <w:keepNext/>
      <w:spacing w:after="0" w:line="240" w:lineRule="auto"/>
    </w:pPr>
    <w:rPr>
      <w:rFonts w:ascii="Times New Roman" w:eastAsia="Times New Roman" w:hAnsi="Times New Roman"/>
      <w:sz w:val="24"/>
      <w:szCs w:val="20"/>
    </w:rPr>
  </w:style>
  <w:style w:type="paragraph" w:styleId="PlainText">
    <w:name w:val="Plain Text"/>
    <w:basedOn w:val="Normal"/>
    <w:link w:val="PlainTextChar"/>
    <w:rsid w:val="00231402"/>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231402"/>
    <w:rPr>
      <w:rFonts w:ascii="Courier New" w:eastAsia="Times New Roman" w:hAnsi="Courier New" w:cs="Courier New"/>
      <w:lang w:eastAsia="en-US"/>
    </w:rPr>
  </w:style>
  <w:style w:type="paragraph" w:customStyle="1" w:styleId="ReturnAddress">
    <w:name w:val="Return Address"/>
    <w:basedOn w:val="Normal"/>
    <w:semiHidden/>
    <w:rsid w:val="00231402"/>
    <w:pPr>
      <w:keepLines/>
      <w:framePr w:w="5160" w:h="840" w:wrap="notBeside" w:vAnchor="page" w:hAnchor="page" w:x="6121" w:y="915" w:anchorLock="1"/>
      <w:tabs>
        <w:tab w:val="left" w:pos="2160"/>
      </w:tabs>
      <w:spacing w:after="0" w:line="160" w:lineRule="atLeast"/>
    </w:pPr>
    <w:rPr>
      <w:rFonts w:ascii="Times New Roman" w:eastAsia="Times New Roman" w:hAnsi="Times New Roman"/>
      <w:sz w:val="14"/>
      <w:szCs w:val="20"/>
    </w:rPr>
  </w:style>
  <w:style w:type="paragraph" w:styleId="Salutation">
    <w:name w:val="Salutation"/>
    <w:basedOn w:val="Normal"/>
    <w:next w:val="Normal"/>
    <w:link w:val="SalutationChar"/>
    <w:rsid w:val="00231402"/>
    <w:pPr>
      <w:spacing w:after="0" w:line="240" w:lineRule="auto"/>
    </w:pPr>
    <w:rPr>
      <w:rFonts w:ascii="Times New Roman" w:eastAsia="Times New Roman" w:hAnsi="Times New Roman"/>
      <w:sz w:val="24"/>
      <w:szCs w:val="20"/>
    </w:rPr>
  </w:style>
  <w:style w:type="character" w:customStyle="1" w:styleId="SalutationChar">
    <w:name w:val="Salutation Char"/>
    <w:link w:val="Salutation"/>
    <w:rsid w:val="00231402"/>
    <w:rPr>
      <w:rFonts w:ascii="Times New Roman" w:eastAsia="Times New Roman" w:hAnsi="Times New Roman"/>
      <w:sz w:val="24"/>
      <w:lang w:eastAsia="en-US"/>
    </w:rPr>
  </w:style>
  <w:style w:type="paragraph" w:customStyle="1" w:styleId="SectionHeading">
    <w:name w:val="Section Heading"/>
    <w:basedOn w:val="Heading1"/>
    <w:rsid w:val="00231402"/>
    <w:pPr>
      <w:keepLines/>
      <w:pBdr>
        <w:top w:val="single" w:sz="48" w:space="3" w:color="FFFFFF"/>
        <w:left w:val="single" w:sz="6" w:space="3" w:color="FFFFFF"/>
        <w:bottom w:val="single" w:sz="6" w:space="3" w:color="FFFFFF"/>
      </w:pBdr>
      <w:shd w:val="solid" w:color="auto" w:fill="auto"/>
      <w:spacing w:line="240" w:lineRule="atLeast"/>
    </w:pPr>
    <w:rPr>
      <w:b w:val="0"/>
      <w:bCs w:val="0"/>
      <w:color w:val="000099"/>
      <w:spacing w:val="-10"/>
      <w:kern w:val="20"/>
      <w:sz w:val="48"/>
      <w:szCs w:val="48"/>
      <w:lang w:val="en-US"/>
    </w:rPr>
  </w:style>
  <w:style w:type="paragraph" w:customStyle="1" w:styleId="SectionLabel">
    <w:name w:val="Section Label"/>
    <w:basedOn w:val="HeadingBaseChar"/>
    <w:next w:val="BodyText"/>
    <w:semiHidden/>
    <w:rsid w:val="00231402"/>
    <w:pPr>
      <w:pBdr>
        <w:bottom w:val="single" w:sz="6" w:space="2" w:color="auto"/>
      </w:pBdr>
      <w:spacing w:before="360" w:after="960"/>
      <w:ind w:left="0"/>
    </w:pPr>
    <w:rPr>
      <w:rFonts w:ascii="Arial Black" w:hAnsi="Arial Black"/>
      <w:spacing w:val="-35"/>
      <w:sz w:val="54"/>
    </w:rPr>
  </w:style>
  <w:style w:type="paragraph" w:styleId="Signature">
    <w:name w:val="Signature"/>
    <w:basedOn w:val="Normal"/>
    <w:link w:val="SignatureChar"/>
    <w:rsid w:val="00231402"/>
    <w:pPr>
      <w:spacing w:after="0" w:line="240" w:lineRule="auto"/>
      <w:ind w:left="4252"/>
    </w:pPr>
    <w:rPr>
      <w:rFonts w:ascii="Times New Roman" w:eastAsia="Times New Roman" w:hAnsi="Times New Roman"/>
      <w:sz w:val="24"/>
      <w:szCs w:val="20"/>
    </w:rPr>
  </w:style>
  <w:style w:type="character" w:customStyle="1" w:styleId="SignatureChar">
    <w:name w:val="Signature Char"/>
    <w:link w:val="Signature"/>
    <w:rsid w:val="00231402"/>
    <w:rPr>
      <w:rFonts w:ascii="Times New Roman" w:eastAsia="Times New Roman" w:hAnsi="Times New Roman"/>
      <w:sz w:val="24"/>
      <w:lang w:eastAsia="en-US"/>
    </w:rPr>
  </w:style>
  <w:style w:type="character" w:customStyle="1" w:styleId="Slogan">
    <w:name w:val="Slogan"/>
    <w:semiHidden/>
    <w:rsid w:val="00231402"/>
    <w:rPr>
      <w:i/>
      <w:spacing w:val="-6"/>
      <w:sz w:val="24"/>
    </w:rPr>
  </w:style>
  <w:style w:type="character" w:styleId="Strong">
    <w:name w:val="Strong"/>
    <w:qFormat/>
    <w:rsid w:val="00231402"/>
    <w:rPr>
      <w:b/>
      <w:bCs/>
    </w:rPr>
  </w:style>
  <w:style w:type="paragraph" w:customStyle="1" w:styleId="Style1">
    <w:name w:val="Style1"/>
    <w:basedOn w:val="BodyText"/>
    <w:next w:val="BlockText"/>
    <w:semiHidden/>
    <w:rsid w:val="00231402"/>
    <w:pPr>
      <w:spacing w:after="240" w:line="240" w:lineRule="atLeast"/>
      <w:ind w:left="1080"/>
      <w:jc w:val="both"/>
    </w:pPr>
    <w:rPr>
      <w:rFonts w:ascii="Arial" w:eastAsia="Times New Roman" w:hAnsi="Arial" w:cs="Arial"/>
      <w:color w:val="000000"/>
      <w:spacing w:val="-5"/>
      <w:sz w:val="24"/>
      <w:szCs w:val="20"/>
      <w:lang w:val="en-US"/>
    </w:rPr>
  </w:style>
  <w:style w:type="character" w:customStyle="1" w:styleId="Superscript">
    <w:name w:val="Superscript"/>
    <w:semiHidden/>
    <w:rsid w:val="00231402"/>
    <w:rPr>
      <w:b/>
      <w:vertAlign w:val="superscript"/>
    </w:rPr>
  </w:style>
  <w:style w:type="paragraph" w:customStyle="1" w:styleId="TableHeader">
    <w:name w:val="Table Header"/>
    <w:basedOn w:val="Normal"/>
    <w:semiHidden/>
    <w:rsid w:val="00231402"/>
    <w:pPr>
      <w:spacing w:before="60" w:after="0" w:line="240" w:lineRule="auto"/>
      <w:jc w:val="center"/>
    </w:pPr>
    <w:rPr>
      <w:rFonts w:ascii="Arial Black" w:eastAsia="Times New Roman" w:hAnsi="Arial Black"/>
      <w:sz w:val="16"/>
      <w:szCs w:val="20"/>
    </w:rPr>
  </w:style>
  <w:style w:type="paragraph" w:styleId="TableofAuthorities">
    <w:name w:val="table of authorities"/>
    <w:basedOn w:val="Normal"/>
    <w:semiHidden/>
    <w:rsid w:val="00231402"/>
    <w:pPr>
      <w:tabs>
        <w:tab w:val="right" w:leader="dot" w:pos="7560"/>
      </w:tabs>
      <w:spacing w:after="0" w:line="240" w:lineRule="auto"/>
      <w:ind w:left="1440" w:hanging="360"/>
    </w:pPr>
    <w:rPr>
      <w:rFonts w:ascii="Times New Roman" w:eastAsia="Times New Roman" w:hAnsi="Times New Roman"/>
      <w:sz w:val="24"/>
      <w:szCs w:val="20"/>
    </w:rPr>
  </w:style>
  <w:style w:type="paragraph" w:styleId="TableofFigures">
    <w:name w:val="table of figures"/>
    <w:basedOn w:val="Normal"/>
    <w:semiHidden/>
    <w:rsid w:val="00231402"/>
    <w:pPr>
      <w:tabs>
        <w:tab w:val="right" w:leader="dot" w:pos="6480"/>
      </w:tabs>
      <w:spacing w:after="240" w:line="240" w:lineRule="atLeast"/>
      <w:ind w:left="1440" w:hanging="360"/>
    </w:pPr>
    <w:rPr>
      <w:rFonts w:ascii="Times New Roman" w:eastAsia="Times New Roman" w:hAnsi="Times New Roman"/>
      <w:sz w:val="24"/>
      <w:szCs w:val="20"/>
    </w:rPr>
  </w:style>
  <w:style w:type="paragraph" w:customStyle="1" w:styleId="TableText">
    <w:name w:val="Table Text"/>
    <w:basedOn w:val="Normal"/>
    <w:semiHidden/>
    <w:rsid w:val="00231402"/>
    <w:pPr>
      <w:spacing w:before="60" w:after="0" w:line="240" w:lineRule="auto"/>
    </w:pPr>
    <w:rPr>
      <w:rFonts w:ascii="Times New Roman" w:eastAsia="Times New Roman" w:hAnsi="Times New Roman"/>
      <w:sz w:val="16"/>
      <w:szCs w:val="20"/>
    </w:rPr>
  </w:style>
  <w:style w:type="paragraph" w:customStyle="1" w:styleId="TitleCover">
    <w:name w:val="Title Cover"/>
    <w:basedOn w:val="HeadingBaseChar"/>
    <w:next w:val="Normal"/>
    <w:rsid w:val="00231402"/>
    <w:pPr>
      <w:pBdr>
        <w:top w:val="single" w:sz="48" w:space="31" w:color="auto"/>
      </w:pBdr>
      <w:tabs>
        <w:tab w:val="left" w:pos="0"/>
      </w:tabs>
      <w:spacing w:before="240" w:after="500" w:line="640" w:lineRule="exact"/>
      <w:ind w:left="0"/>
    </w:pPr>
    <w:rPr>
      <w:rFonts w:ascii="Arial Black" w:hAnsi="Arial Black"/>
      <w:b/>
      <w:spacing w:val="-48"/>
      <w:sz w:val="64"/>
    </w:rPr>
  </w:style>
  <w:style w:type="paragraph" w:styleId="TOAHeading">
    <w:name w:val="toa heading"/>
    <w:basedOn w:val="Normal"/>
    <w:next w:val="TableofAuthorities"/>
    <w:semiHidden/>
    <w:rsid w:val="00231402"/>
    <w:pPr>
      <w:keepNext/>
      <w:spacing w:after="0" w:line="480" w:lineRule="atLeast"/>
    </w:pPr>
    <w:rPr>
      <w:rFonts w:ascii="Arial Black" w:eastAsia="Times New Roman" w:hAnsi="Arial Black"/>
      <w:b/>
      <w:spacing w:val="-10"/>
      <w:kern w:val="28"/>
      <w:sz w:val="24"/>
      <w:szCs w:val="20"/>
    </w:rPr>
  </w:style>
  <w:style w:type="paragraph" w:customStyle="1" w:styleId="TOCBase">
    <w:name w:val="TOC Base"/>
    <w:basedOn w:val="Normal"/>
    <w:rsid w:val="00231402"/>
    <w:pPr>
      <w:tabs>
        <w:tab w:val="right" w:leader="dot" w:pos="6480"/>
      </w:tabs>
      <w:spacing w:after="240" w:line="240" w:lineRule="atLeast"/>
    </w:pPr>
    <w:rPr>
      <w:rFonts w:ascii="Times New Roman" w:eastAsia="Times New Roman" w:hAnsi="Times New Roman"/>
      <w:sz w:val="24"/>
      <w:szCs w:val="20"/>
    </w:rPr>
  </w:style>
  <w:style w:type="paragraph" w:customStyle="1" w:styleId="Textbody">
    <w:name w:val="Text body"/>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b/>
      <w:sz w:val="24"/>
      <w:szCs w:val="20"/>
      <w:lang w:val="en-GB"/>
    </w:rPr>
  </w:style>
  <w:style w:type="paragraph" w:customStyle="1" w:styleId="WW-BodyText2">
    <w:name w:val="WW-Body Text 2"/>
    <w:basedOn w:val="Normal"/>
    <w:rsid w:val="00231402"/>
    <w:pPr>
      <w:suppressAutoHyphens/>
      <w:overflowPunct w:val="0"/>
      <w:autoSpaceDE w:val="0"/>
      <w:autoSpaceDN w:val="0"/>
      <w:adjustRightInd w:val="0"/>
      <w:spacing w:after="0" w:line="360" w:lineRule="auto"/>
      <w:jc w:val="both"/>
      <w:textAlignment w:val="baseline"/>
    </w:pPr>
    <w:rPr>
      <w:rFonts w:ascii="Arial" w:eastAsia="Times New Roman" w:hAnsi="Arial"/>
      <w:sz w:val="24"/>
      <w:szCs w:val="20"/>
      <w:lang w:val="en-GB"/>
    </w:rPr>
  </w:style>
  <w:style w:type="character" w:customStyle="1" w:styleId="HeadingBaseCharChar">
    <w:name w:val="Heading Base Char Char"/>
    <w:rsid w:val="00231402"/>
    <w:rPr>
      <w:rFonts w:ascii="Arial" w:hAnsi="Arial" w:cs="Arial"/>
      <w:color w:val="000000"/>
      <w:spacing w:val="-4"/>
      <w:kern w:val="28"/>
      <w:sz w:val="22"/>
      <w:lang w:val="en-US" w:eastAsia="en-US" w:bidi="ar-SA"/>
    </w:rPr>
  </w:style>
  <w:style w:type="character" w:customStyle="1" w:styleId="TitleCharCharChar">
    <w:name w:val="Title Char Char Char"/>
    <w:rsid w:val="00231402"/>
    <w:rPr>
      <w:rFonts w:ascii="Arial Black" w:hAnsi="Arial Black" w:cs="Arial"/>
      <w:color w:val="000000"/>
      <w:spacing w:val="-30"/>
      <w:kern w:val="28"/>
      <w:sz w:val="40"/>
      <w:lang w:val="en-US" w:eastAsia="en-US" w:bidi="ar-SA"/>
    </w:rPr>
  </w:style>
  <w:style w:type="character" w:customStyle="1" w:styleId="SubtitleCharCharChar">
    <w:name w:val="Subtitle Char Char Char"/>
    <w:rsid w:val="00231402"/>
    <w:rPr>
      <w:rFonts w:ascii="Arial Black" w:hAnsi="Arial Black" w:cs="Arial"/>
      <w:b/>
      <w:bCs/>
      <w:color w:val="000000"/>
      <w:spacing w:val="-16"/>
      <w:kern w:val="28"/>
      <w:sz w:val="40"/>
      <w:szCs w:val="24"/>
      <w:lang w:val="en-US" w:eastAsia="en-US" w:bidi="ar-SA"/>
    </w:rPr>
  </w:style>
  <w:style w:type="paragraph" w:customStyle="1" w:styleId="HeadingBase">
    <w:name w:val="Heading Base"/>
    <w:basedOn w:val="Normal"/>
    <w:next w:val="BodyText"/>
    <w:semiHidden/>
    <w:rsid w:val="00231402"/>
    <w:pPr>
      <w:keepNext/>
      <w:keepLines/>
      <w:spacing w:before="140" w:after="0" w:line="220" w:lineRule="atLeast"/>
    </w:pPr>
    <w:rPr>
      <w:rFonts w:ascii="Times New Roman" w:eastAsia="Times New Roman" w:hAnsi="Times New Roman"/>
      <w:spacing w:val="-4"/>
      <w:kern w:val="28"/>
      <w:szCs w:val="20"/>
    </w:rPr>
  </w:style>
  <w:style w:type="paragraph" w:customStyle="1" w:styleId="Level1">
    <w:name w:val="Level 1"/>
    <w:rsid w:val="00231402"/>
    <w:pPr>
      <w:autoSpaceDE w:val="0"/>
      <w:autoSpaceDN w:val="0"/>
      <w:adjustRightInd w:val="0"/>
      <w:ind w:left="720"/>
    </w:pPr>
    <w:rPr>
      <w:rFonts w:ascii="Times New Roman" w:eastAsia="Times New Roman" w:hAnsi="Times New Roman"/>
      <w:szCs w:val="24"/>
      <w:lang w:eastAsia="en-US"/>
    </w:rPr>
  </w:style>
  <w:style w:type="paragraph" w:customStyle="1" w:styleId="Level2">
    <w:name w:val="Level 2"/>
    <w:rsid w:val="00231402"/>
    <w:pPr>
      <w:autoSpaceDE w:val="0"/>
      <w:autoSpaceDN w:val="0"/>
      <w:adjustRightInd w:val="0"/>
      <w:spacing w:line="360" w:lineRule="auto"/>
    </w:pPr>
    <w:rPr>
      <w:rFonts w:ascii="Arial" w:eastAsia="Times New Roman" w:hAnsi="Arial"/>
      <w:b/>
      <w:sz w:val="24"/>
      <w:szCs w:val="24"/>
      <w:lang w:eastAsia="en-US"/>
    </w:rPr>
  </w:style>
  <w:style w:type="paragraph" w:customStyle="1" w:styleId="FigureHeader">
    <w:name w:val="Figure Header"/>
    <w:basedOn w:val="Normal"/>
    <w:rsid w:val="00231402"/>
    <w:pPr>
      <w:spacing w:after="0" w:line="240" w:lineRule="auto"/>
      <w:jc w:val="both"/>
    </w:pPr>
    <w:rPr>
      <w:rFonts w:ascii="Arial Black" w:eastAsia="Times New Roman" w:hAnsi="Arial Black"/>
      <w:spacing w:val="-5"/>
      <w:sz w:val="24"/>
      <w:szCs w:val="20"/>
      <w:lang w:val="en-US"/>
    </w:rPr>
  </w:style>
  <w:style w:type="character" w:customStyle="1" w:styleId="BodyTextCharChar">
    <w:name w:val="Body Text Char Char"/>
    <w:rsid w:val="00231402"/>
    <w:rPr>
      <w:rFonts w:ascii="Arial" w:hAnsi="Arial"/>
      <w:spacing w:val="-5"/>
      <w:lang w:val="en-US" w:eastAsia="en-US" w:bidi="ar-SA"/>
    </w:rPr>
  </w:style>
  <w:style w:type="character" w:customStyle="1" w:styleId="FigureHeaderChar">
    <w:name w:val="Figure Header Char"/>
    <w:rsid w:val="00231402"/>
    <w:rPr>
      <w:rFonts w:ascii="Arial Black" w:hAnsi="Arial Black"/>
      <w:spacing w:val="-5"/>
      <w:sz w:val="24"/>
      <w:lang w:val="en-US" w:eastAsia="en-US" w:bidi="ar-SA"/>
    </w:rPr>
  </w:style>
  <w:style w:type="character" w:customStyle="1" w:styleId="text1">
    <w:name w:val="text1"/>
    <w:rsid w:val="00231402"/>
  </w:style>
  <w:style w:type="paragraph" w:customStyle="1" w:styleId="1AutoList1">
    <w:name w:val="1AutoList1"/>
    <w:rsid w:val="00231402"/>
    <w:pPr>
      <w:widowControl w:val="0"/>
      <w:tabs>
        <w:tab w:val="left" w:pos="720"/>
      </w:tabs>
      <w:snapToGrid w:val="0"/>
      <w:ind w:left="720" w:hanging="720"/>
      <w:jc w:val="both"/>
    </w:pPr>
    <w:rPr>
      <w:rFonts w:ascii="Arial" w:eastAsia="Times New Roman" w:hAnsi="Arial"/>
      <w:sz w:val="24"/>
      <w:lang w:val="en-US" w:eastAsia="en-US"/>
    </w:rPr>
  </w:style>
  <w:style w:type="character" w:customStyle="1" w:styleId="TitleCoverChar">
    <w:name w:val="Title Cover Char"/>
    <w:rsid w:val="00231402"/>
    <w:rPr>
      <w:rFonts w:ascii="Arial Black" w:hAnsi="Arial Black" w:cs="Arial"/>
      <w:b/>
      <w:color w:val="000000"/>
      <w:spacing w:val="-48"/>
      <w:kern w:val="28"/>
      <w:sz w:val="64"/>
      <w:lang w:val="en-US" w:eastAsia="en-US" w:bidi="ar-SA"/>
    </w:rPr>
  </w:style>
  <w:style w:type="character" w:customStyle="1" w:styleId="desci1">
    <w:name w:val="desci1"/>
    <w:rsid w:val="00231402"/>
    <w:rPr>
      <w:rFonts w:ascii="Tahoma" w:hAnsi="Tahoma" w:cs="Tahoma" w:hint="default"/>
      <w:i/>
      <w:iCs/>
      <w:color w:val="000000"/>
      <w:sz w:val="16"/>
      <w:szCs w:val="16"/>
    </w:rPr>
  </w:style>
  <w:style w:type="character" w:customStyle="1" w:styleId="SubtitleCoverCharChar">
    <w:name w:val="Subtitle Cover Char Char"/>
    <w:rsid w:val="00231402"/>
    <w:rPr>
      <w:spacing w:val="-30"/>
      <w:kern w:val="28"/>
      <w:sz w:val="48"/>
      <w:lang w:val="en-ZA" w:eastAsia="en-US" w:bidi="ar-SA"/>
    </w:rPr>
  </w:style>
  <w:style w:type="paragraph" w:customStyle="1" w:styleId="Style2Char">
    <w:name w:val="Style2 Char"/>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character" w:customStyle="1" w:styleId="Style2CharChar">
    <w:name w:val="Style2 Char Char"/>
    <w:rsid w:val="00231402"/>
  </w:style>
  <w:style w:type="character" w:customStyle="1" w:styleId="Heading5CharCharChar">
    <w:name w:val="Heading 5 Char Char Char"/>
    <w:aliases w:val="Heading 5 Char1 Char,Heading 5 Char Char Char1"/>
    <w:rsid w:val="00231402"/>
    <w:rPr>
      <w:rFonts w:ascii="Arial" w:hAnsi="Arial" w:cs="Arial"/>
      <w:color w:val="000099"/>
      <w:spacing w:val="-4"/>
      <w:kern w:val="28"/>
      <w:lang w:val="en-US" w:eastAsia="en-US" w:bidi="ar-SA"/>
    </w:rPr>
  </w:style>
  <w:style w:type="paragraph" w:customStyle="1" w:styleId="Style2">
    <w:name w:val="Style2"/>
    <w:rsid w:val="00231402"/>
    <w:pPr>
      <w:keepNext/>
      <w:keepLines/>
      <w:pBdr>
        <w:top w:val="single" w:sz="6" w:space="24" w:color="auto"/>
      </w:pBdr>
      <w:spacing w:line="480" w:lineRule="atLeast"/>
      <w:ind w:left="835" w:right="835"/>
    </w:pPr>
    <w:rPr>
      <w:rFonts w:ascii="Times New Roman" w:eastAsia="Times New Roman" w:hAnsi="Times New Roman"/>
      <w:spacing w:val="-30"/>
      <w:kern w:val="28"/>
      <w:sz w:val="48"/>
    </w:rPr>
  </w:style>
  <w:style w:type="paragraph" w:customStyle="1" w:styleId="p">
    <w:name w:val="p"/>
    <w:basedOn w:val="Normal"/>
    <w:rsid w:val="00231402"/>
    <w:pPr>
      <w:spacing w:before="100" w:beforeAutospacing="1" w:after="100" w:afterAutospacing="1" w:line="240" w:lineRule="auto"/>
    </w:pPr>
    <w:rPr>
      <w:rFonts w:ascii="Arial" w:eastAsia="Times New Roman" w:hAnsi="Arial" w:cs="Arial"/>
      <w:sz w:val="24"/>
      <w:szCs w:val="24"/>
      <w:lang w:val="en-GB"/>
    </w:rPr>
  </w:style>
  <w:style w:type="paragraph" w:customStyle="1" w:styleId="f">
    <w:name w:val="f"/>
    <w:basedOn w:val="Normal"/>
    <w:rsid w:val="00231402"/>
    <w:pPr>
      <w:spacing w:before="100" w:beforeAutospacing="1" w:after="100" w:afterAutospacing="1" w:line="240" w:lineRule="auto"/>
    </w:pPr>
    <w:rPr>
      <w:rFonts w:ascii="Arial Unicode MS" w:eastAsia="Times New Roman" w:hAnsi="Arial Unicode MS"/>
      <w:color w:val="6F6F6F"/>
      <w:sz w:val="24"/>
      <w:szCs w:val="24"/>
      <w:lang w:val="en-GB"/>
    </w:rPr>
  </w:style>
  <w:style w:type="paragraph" w:customStyle="1" w:styleId="w">
    <w:name w:val="w"/>
    <w:basedOn w:val="Normal"/>
    <w:rsid w:val="00231402"/>
    <w:pPr>
      <w:spacing w:before="100" w:beforeAutospacing="1" w:after="100" w:afterAutospacing="1" w:line="240" w:lineRule="auto"/>
    </w:pPr>
    <w:rPr>
      <w:rFonts w:ascii="Arial Unicode MS" w:eastAsia="Times New Roman" w:hAnsi="Arial Unicode MS"/>
      <w:color w:val="0000CC"/>
      <w:sz w:val="24"/>
      <w:szCs w:val="24"/>
      <w:lang w:val="en-GB"/>
    </w:rPr>
  </w:style>
  <w:style w:type="paragraph" w:customStyle="1" w:styleId="t">
    <w:name w:val="t"/>
    <w:basedOn w:val="Normal"/>
    <w:rsid w:val="00231402"/>
    <w:pPr>
      <w:shd w:val="clear" w:color="auto" w:fill="E5ECF9"/>
      <w:spacing w:before="100" w:beforeAutospacing="1" w:after="100" w:afterAutospacing="1" w:line="240" w:lineRule="auto"/>
    </w:pPr>
    <w:rPr>
      <w:rFonts w:ascii="Arial Unicode MS" w:eastAsia="Times New Roman" w:hAnsi="Arial Unicode MS"/>
      <w:color w:val="000000"/>
      <w:sz w:val="24"/>
      <w:szCs w:val="24"/>
      <w:lang w:val="en-GB"/>
    </w:rPr>
  </w:style>
  <w:style w:type="paragraph" w:customStyle="1" w:styleId="k">
    <w:name w:val="k"/>
    <w:basedOn w:val="Normal"/>
    <w:rsid w:val="00231402"/>
    <w:pPr>
      <w:shd w:val="clear" w:color="auto" w:fill="3366CC"/>
      <w:spacing w:before="100" w:beforeAutospacing="1" w:after="100" w:afterAutospacing="1" w:line="240" w:lineRule="auto"/>
    </w:pPr>
    <w:rPr>
      <w:rFonts w:ascii="Arial Unicode MS" w:eastAsia="Times New Roman" w:hAnsi="Arial Unicode MS"/>
      <w:sz w:val="24"/>
      <w:szCs w:val="24"/>
      <w:lang w:val="en-GB"/>
    </w:rPr>
  </w:style>
  <w:style w:type="paragraph" w:customStyle="1" w:styleId="j">
    <w:name w:val="j"/>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h">
    <w:name w:val="h"/>
    <w:basedOn w:val="Normal"/>
    <w:rsid w:val="00231402"/>
    <w:pPr>
      <w:spacing w:before="100" w:beforeAutospacing="1" w:after="100" w:afterAutospacing="1" w:line="240" w:lineRule="auto"/>
    </w:pPr>
    <w:rPr>
      <w:rFonts w:ascii="Arial Unicode MS" w:eastAsia="Times New Roman" w:hAnsi="Arial Unicode MS"/>
      <w:color w:val="3366CC"/>
      <w:sz w:val="24"/>
      <w:szCs w:val="24"/>
      <w:lang w:val="en-GB"/>
    </w:rPr>
  </w:style>
  <w:style w:type="paragraph" w:customStyle="1" w:styleId="z">
    <w:name w:val="z"/>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sem">
    <w:name w:val="sem"/>
    <w:basedOn w:val="Normal"/>
    <w:rsid w:val="00231402"/>
    <w:pPr>
      <w:spacing w:after="0" w:line="240" w:lineRule="auto"/>
    </w:pPr>
    <w:rPr>
      <w:rFonts w:ascii="Arial Unicode MS" w:eastAsia="Times New Roman" w:hAnsi="Arial Unicode MS"/>
      <w:sz w:val="24"/>
      <w:szCs w:val="24"/>
      <w:lang w:val="en-GB"/>
    </w:rPr>
  </w:style>
  <w:style w:type="paragraph" w:customStyle="1" w:styleId="e">
    <w:name w:val="e"/>
    <w:basedOn w:val="Normal"/>
    <w:rsid w:val="00231402"/>
    <w:pPr>
      <w:spacing w:before="180" w:after="180" w:line="240" w:lineRule="auto"/>
    </w:pPr>
    <w:rPr>
      <w:rFonts w:ascii="Arial Unicode MS" w:eastAsia="Times New Roman" w:hAnsi="Arial Unicode MS"/>
      <w:sz w:val="24"/>
      <w:szCs w:val="24"/>
      <w:lang w:val="en-GB"/>
    </w:rPr>
  </w:style>
  <w:style w:type="paragraph" w:customStyle="1" w:styleId="g">
    <w:name w:val="g"/>
    <w:basedOn w:val="Normal"/>
    <w:rsid w:val="00231402"/>
    <w:pPr>
      <w:spacing w:before="240" w:after="240" w:line="240" w:lineRule="auto"/>
    </w:pPr>
    <w:rPr>
      <w:rFonts w:ascii="Arial Unicode MS" w:eastAsia="Times New Roman" w:hAnsi="Arial Unicode MS"/>
      <w:sz w:val="24"/>
      <w:szCs w:val="24"/>
      <w:lang w:val="en-GB"/>
    </w:rPr>
  </w:style>
  <w:style w:type="paragraph" w:customStyle="1" w:styleId="sm">
    <w:name w:val="sm"/>
    <w:basedOn w:val="Normal"/>
    <w:rsid w:val="00231402"/>
    <w:pPr>
      <w:spacing w:after="0" w:line="240" w:lineRule="auto"/>
      <w:ind w:left="600"/>
    </w:pPr>
    <w:rPr>
      <w:rFonts w:ascii="Arial Unicode MS" w:eastAsia="Times New Roman" w:hAnsi="Arial Unicode MS"/>
      <w:sz w:val="24"/>
      <w:szCs w:val="24"/>
      <w:lang w:val="en-GB"/>
    </w:rPr>
  </w:style>
  <w:style w:type="paragraph" w:customStyle="1" w:styleId="i">
    <w:name w:val="i"/>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Hyperlink1">
    <w:name w:val="Hyperlink1"/>
    <w:rsid w:val="00231402"/>
    <w:rPr>
      <w:rFonts w:ascii="Arial" w:hAnsi="Arial" w:cs="Arial" w:hint="default"/>
      <w:color w:val="0000CC"/>
      <w:u w:val="single"/>
    </w:rPr>
  </w:style>
  <w:style w:type="character" w:customStyle="1" w:styleId="Hyperlink2">
    <w:name w:val="Hyperlink2"/>
    <w:rsid w:val="00231402"/>
    <w:rPr>
      <w:rFonts w:ascii="Arial" w:hAnsi="Arial" w:cs="Arial" w:hint="default"/>
      <w:color w:val="000000"/>
      <w:u w:val="single"/>
    </w:rPr>
  </w:style>
  <w:style w:type="character" w:customStyle="1" w:styleId="FollowedHyperlink1">
    <w:name w:val="FollowedHyperlink1"/>
    <w:rsid w:val="00231402"/>
    <w:rPr>
      <w:rFonts w:ascii="Arial" w:hAnsi="Arial" w:cs="Arial" w:hint="default"/>
      <w:color w:val="000000"/>
      <w:u w:val="single"/>
    </w:rPr>
  </w:style>
  <w:style w:type="paragraph" w:customStyle="1" w:styleId="i1">
    <w:name w:val="i1"/>
    <w:basedOn w:val="Normal"/>
    <w:rsid w:val="00231402"/>
    <w:pPr>
      <w:spacing w:before="100" w:beforeAutospacing="1" w:after="100" w:afterAutospacing="1" w:line="240" w:lineRule="auto"/>
    </w:pPr>
    <w:rPr>
      <w:rFonts w:ascii="Arial Unicode MS" w:eastAsia="Times New Roman" w:hAnsi="Arial Unicode MS"/>
      <w:b/>
      <w:bCs/>
      <w:sz w:val="20"/>
      <w:szCs w:val="20"/>
      <w:lang w:val="en-GB"/>
    </w:rPr>
  </w:style>
  <w:style w:type="table" w:styleId="TableGrid">
    <w:name w:val="Table Grid"/>
    <w:basedOn w:val="TableNormal"/>
    <w:uiPriority w:val="59"/>
    <w:rsid w:val="0023140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2">
    <w:name w:val="Body Text Char2"/>
    <w:aliases w:val="Body Text Char1 Char,Body Text Char Char Char Char"/>
    <w:rsid w:val="00231402"/>
    <w:rPr>
      <w:rFonts w:ascii="Arial" w:hAnsi="Arial" w:cs="Arial"/>
      <w:color w:val="000000"/>
      <w:spacing w:val="-5"/>
      <w:sz w:val="24"/>
      <w:lang w:val="en-US" w:eastAsia="en-US" w:bidi="ar-SA"/>
    </w:rPr>
  </w:style>
  <w:style w:type="character" w:customStyle="1" w:styleId="a">
    <w:name w:val="a"/>
    <w:rsid w:val="00231402"/>
  </w:style>
  <w:style w:type="numbering" w:styleId="111111">
    <w:name w:val="Outline List 2"/>
    <w:basedOn w:val="NoList"/>
    <w:semiHidden/>
    <w:rsid w:val="00231402"/>
    <w:pPr>
      <w:numPr>
        <w:numId w:val="4"/>
      </w:numPr>
    </w:pPr>
  </w:style>
  <w:style w:type="paragraph" w:customStyle="1" w:styleId="ChapterSubtitle">
    <w:name w:val="Chapter Subtitle"/>
    <w:basedOn w:val="Subtitle"/>
    <w:rsid w:val="00231402"/>
    <w:pPr>
      <w:spacing w:before="60" w:after="120" w:line="340" w:lineRule="atLeast"/>
    </w:pPr>
    <w:rPr>
      <w:rFonts w:ascii="Arial Black" w:hAnsi="Arial Black"/>
      <w:b/>
      <w:bCs/>
      <w:spacing w:val="-16"/>
      <w:sz w:val="32"/>
    </w:rPr>
  </w:style>
  <w:style w:type="character" w:customStyle="1" w:styleId="mw-headline">
    <w:name w:val="mw-headline"/>
    <w:rsid w:val="00231402"/>
  </w:style>
  <w:style w:type="table" w:styleId="MediumShading1-Accent3">
    <w:name w:val="Medium Shading 1 Accent 3"/>
    <w:basedOn w:val="TableNormal"/>
    <w:uiPriority w:val="63"/>
    <w:rsid w:val="0023140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List1-Accent3">
    <w:name w:val="Medium List 1 Accent 3"/>
    <w:basedOn w:val="TableNormal"/>
    <w:uiPriority w:val="65"/>
    <w:rsid w:val="0023140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character" w:customStyle="1" w:styleId="toctoggle">
    <w:name w:val="toctoggle"/>
    <w:rsid w:val="00231402"/>
  </w:style>
  <w:style w:type="character" w:customStyle="1" w:styleId="tocnumber">
    <w:name w:val="tocnumber"/>
    <w:rsid w:val="00231402"/>
  </w:style>
  <w:style w:type="character" w:customStyle="1" w:styleId="toctext">
    <w:name w:val="toctext"/>
    <w:rsid w:val="00231402"/>
  </w:style>
  <w:style w:type="character" w:customStyle="1" w:styleId="editsection">
    <w:name w:val="editsection"/>
    <w:rsid w:val="00231402"/>
  </w:style>
  <w:style w:type="paragraph" w:customStyle="1" w:styleId="error">
    <w:name w:val="error"/>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references-small">
    <w:name w:val="references-small"/>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references-2column">
    <w:name w:val="references-2column"/>
    <w:basedOn w:val="Normal"/>
    <w:rsid w:val="00231402"/>
    <w:pPr>
      <w:spacing w:before="100" w:beforeAutospacing="1" w:after="100" w:afterAutospacing="1" w:line="240" w:lineRule="auto"/>
    </w:pPr>
    <w:rPr>
      <w:rFonts w:ascii="Arial Unicode MS" w:eastAsia="Times New Roman" w:hAnsi="Arial Unicode MS"/>
      <w:lang w:val="en-GB"/>
    </w:rPr>
  </w:style>
  <w:style w:type="paragraph" w:customStyle="1" w:styleId="infobox">
    <w:name w:val="info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before="100" w:beforeAutospacing="1" w:after="120" w:line="240" w:lineRule="auto"/>
      <w:ind w:left="240"/>
    </w:pPr>
    <w:rPr>
      <w:rFonts w:ascii="Arial Unicode MS" w:eastAsia="Times New Roman" w:hAnsi="Arial Unicode MS"/>
      <w:color w:val="000000"/>
      <w:sz w:val="24"/>
      <w:szCs w:val="24"/>
      <w:lang w:val="en-GB"/>
    </w:rPr>
  </w:style>
  <w:style w:type="paragraph" w:customStyle="1" w:styleId="notice">
    <w:name w:val="notice"/>
    <w:basedOn w:val="Normal"/>
    <w:rsid w:val="00231402"/>
    <w:pPr>
      <w:spacing w:before="240" w:after="240" w:line="240" w:lineRule="auto"/>
      <w:ind w:left="240" w:right="240"/>
    </w:pPr>
    <w:rPr>
      <w:rFonts w:ascii="Arial Unicode MS" w:eastAsia="Times New Roman" w:hAnsi="Arial Unicode MS"/>
      <w:sz w:val="24"/>
      <w:szCs w:val="24"/>
      <w:lang w:val="en-GB"/>
    </w:rPr>
  </w:style>
  <w:style w:type="paragraph" w:customStyle="1" w:styleId="talk-notice">
    <w:name w:val="talk-notice"/>
    <w:basedOn w:val="Normal"/>
    <w:rsid w:val="00231402"/>
    <w:pPr>
      <w:pBdr>
        <w:top w:val="single" w:sz="8" w:space="0" w:color="C0C090"/>
        <w:left w:val="single" w:sz="8" w:space="0" w:color="C0C090"/>
        <w:bottom w:val="single" w:sz="8" w:space="0" w:color="C0C090"/>
        <w:right w:val="single" w:sz="8" w:space="0" w:color="C0C090"/>
      </w:pBdr>
      <w:shd w:val="clear" w:color="auto" w:fill="F8EABA"/>
      <w:spacing w:before="100" w:beforeAutospacing="1" w:after="64" w:line="240" w:lineRule="auto"/>
    </w:pPr>
    <w:rPr>
      <w:rFonts w:ascii="Arial Unicode MS" w:eastAsia="Times New Roman" w:hAnsi="Arial Unicode MS"/>
      <w:sz w:val="24"/>
      <w:szCs w:val="24"/>
      <w:lang w:val="en-GB"/>
    </w:rPr>
  </w:style>
  <w:style w:type="paragraph" w:customStyle="1" w:styleId="metadata-label">
    <w:name w:val="meta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persondata-label">
    <w:name w:val="persondata-label"/>
    <w:basedOn w:val="Normal"/>
    <w:rsid w:val="00231402"/>
    <w:pPr>
      <w:spacing w:before="100" w:beforeAutospacing="1" w:after="100" w:afterAutospacing="1" w:line="240" w:lineRule="auto"/>
    </w:pPr>
    <w:rPr>
      <w:rFonts w:ascii="Arial Unicode MS" w:eastAsia="Times New Roman" w:hAnsi="Arial Unicode MS"/>
      <w:color w:val="AAAAAA"/>
      <w:sz w:val="24"/>
      <w:szCs w:val="24"/>
      <w:lang w:val="en-GB"/>
    </w:rPr>
  </w:style>
  <w:style w:type="paragraph" w:customStyle="1" w:styleId="allpagesredirect">
    <w:name w:val="allpagesredirect"/>
    <w:basedOn w:val="Normal"/>
    <w:rsid w:val="00231402"/>
    <w:pPr>
      <w:spacing w:before="100" w:beforeAutospacing="1" w:after="100" w:afterAutospacing="1" w:line="240" w:lineRule="auto"/>
    </w:pPr>
    <w:rPr>
      <w:rFonts w:ascii="Arial Unicode MS" w:eastAsia="Times New Roman" w:hAnsi="Arial Unicode MS"/>
      <w:i/>
      <w:iCs/>
      <w:sz w:val="24"/>
      <w:szCs w:val="24"/>
      <w:lang w:val="en-GB"/>
    </w:rPr>
  </w:style>
  <w:style w:type="paragraph" w:customStyle="1" w:styleId="usedefaultdateconvention">
    <w:name w:val="use_default_date_convent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seadandbc">
    <w:name w:val="use_ad_and_bc"/>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usebceandce">
    <w:name w:val="use_bce_and_ce"/>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messagebox">
    <w:name w:val="messagebox"/>
    <w:basedOn w:val="Normal"/>
    <w:rsid w:val="00231402"/>
    <w:pPr>
      <w:pBdr>
        <w:top w:val="single" w:sz="8" w:space="2" w:color="AAAAAA"/>
        <w:left w:val="single" w:sz="8" w:space="2" w:color="AAAAAA"/>
        <w:bottom w:val="single" w:sz="8" w:space="2" w:color="AAAAAA"/>
        <w:right w:val="single" w:sz="8" w:space="2" w:color="AAAAAA"/>
      </w:pBdr>
      <w:shd w:val="clear" w:color="auto" w:fill="F9F9F9"/>
      <w:spacing w:after="240" w:line="240" w:lineRule="auto"/>
    </w:pPr>
    <w:rPr>
      <w:rFonts w:ascii="Arial Unicode MS" w:eastAsia="Times New Roman" w:hAnsi="Arial Unicode MS"/>
      <w:sz w:val="24"/>
      <w:szCs w:val="24"/>
      <w:lang w:val="en-GB"/>
    </w:rPr>
  </w:style>
  <w:style w:type="paragraph" w:customStyle="1" w:styleId="ipa">
    <w:name w:val="ipa"/>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unicode">
    <w:name w:val="unicode"/>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latinx">
    <w:name w:val="latinx"/>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polytonic">
    <w:name w:val="polytonic"/>
    <w:basedOn w:val="Normal"/>
    <w:rsid w:val="00231402"/>
    <w:pPr>
      <w:spacing w:before="100" w:beforeAutospacing="1" w:after="100" w:afterAutospacing="1" w:line="240" w:lineRule="auto"/>
    </w:pPr>
    <w:rPr>
      <w:rFonts w:ascii="inherit" w:eastAsia="Times New Roman" w:hAnsi="inherit"/>
      <w:sz w:val="24"/>
      <w:szCs w:val="24"/>
      <w:lang w:val="en-GB"/>
    </w:rPr>
  </w:style>
  <w:style w:type="paragraph" w:customStyle="1" w:styleId="mufi">
    <w:name w:val="mufi"/>
    <w:basedOn w:val="Normal"/>
    <w:rsid w:val="00231402"/>
    <w:pPr>
      <w:spacing w:before="100" w:beforeAutospacing="1" w:after="100" w:afterAutospacing="1" w:line="240" w:lineRule="auto"/>
    </w:pPr>
    <w:rPr>
      <w:rFonts w:ascii="ALPHA-Demo" w:eastAsia="Times New Roman" w:hAnsi="ALPHA-Demo"/>
      <w:sz w:val="24"/>
      <w:szCs w:val="24"/>
      <w:lang w:val="en-GB"/>
    </w:rPr>
  </w:style>
  <w:style w:type="paragraph" w:customStyle="1" w:styleId="hiddenstructure">
    <w:name w:val="hiddenstructure"/>
    <w:basedOn w:val="Normal"/>
    <w:rsid w:val="00231402"/>
    <w:pPr>
      <w:shd w:val="clear" w:color="auto" w:fill="00FF00"/>
      <w:spacing w:before="100" w:beforeAutospacing="1" w:after="100" w:afterAutospacing="1" w:line="240" w:lineRule="auto"/>
    </w:pPr>
    <w:rPr>
      <w:rFonts w:ascii="Arial Unicode MS" w:eastAsia="Times New Roman" w:hAnsi="Arial Unicode MS"/>
      <w:color w:val="FF0000"/>
      <w:sz w:val="24"/>
      <w:szCs w:val="24"/>
      <w:lang w:val="en-GB"/>
    </w:rPr>
  </w:style>
  <w:style w:type="paragraph" w:customStyle="1" w:styleId="diffchange">
    <w:name w:val="diffchange"/>
    <w:basedOn w:val="Normal"/>
    <w:rsid w:val="00231402"/>
    <w:pPr>
      <w:spacing w:before="100" w:beforeAutospacing="1" w:after="100" w:afterAutospacing="1" w:line="240" w:lineRule="auto"/>
    </w:pPr>
    <w:rPr>
      <w:rFonts w:ascii="Arial Unicode MS" w:eastAsia="Times New Roman" w:hAnsi="Arial Unicode MS"/>
      <w:b/>
      <w:bCs/>
      <w:sz w:val="24"/>
      <w:szCs w:val="24"/>
      <w:lang w:val="en-GB"/>
    </w:rPr>
  </w:style>
  <w:style w:type="paragraph" w:customStyle="1" w:styleId="toccolours">
    <w:name w:val="toccolours"/>
    <w:basedOn w:val="Normal"/>
    <w:rsid w:val="00231402"/>
    <w:pPr>
      <w:pBdr>
        <w:top w:val="single" w:sz="8" w:space="5" w:color="AAAAAA"/>
        <w:left w:val="single" w:sz="8" w:space="5" w:color="AAAAAA"/>
        <w:bottom w:val="single" w:sz="8" w:space="5" w:color="AAAAAA"/>
        <w:right w:val="single" w:sz="8" w:space="5" w:color="AAAAAA"/>
      </w:pBdr>
      <w:shd w:val="clear" w:color="auto" w:fill="F9F9F9"/>
      <w:spacing w:before="100" w:beforeAutospacing="1" w:after="100" w:afterAutospacing="1" w:line="240" w:lineRule="auto"/>
    </w:pPr>
    <w:rPr>
      <w:rFonts w:ascii="Arial Unicode MS" w:eastAsia="Times New Roman" w:hAnsi="Arial Unicode MS"/>
      <w:sz w:val="23"/>
      <w:szCs w:val="23"/>
      <w:lang w:val="en-GB"/>
    </w:rPr>
  </w:style>
  <w:style w:type="paragraph" w:customStyle="1" w:styleId="pbody">
    <w:name w:val="pbody"/>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plainlinksneverexpand">
    <w:name w:val="plainlinksneverexpand"/>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
    <w:name w:val="urlexpansion"/>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urlexpansion1">
    <w:name w:val="urlexpansion1"/>
    <w:basedOn w:val="Normal"/>
    <w:rsid w:val="00231402"/>
    <w:pPr>
      <w:spacing w:before="100" w:beforeAutospacing="1" w:after="100" w:afterAutospacing="1" w:line="240" w:lineRule="auto"/>
    </w:pPr>
    <w:rPr>
      <w:rFonts w:ascii="Arial Unicode MS" w:eastAsia="Times New Roman" w:hAnsi="Arial Unicode MS"/>
      <w:vanish/>
      <w:sz w:val="24"/>
      <w:szCs w:val="24"/>
      <w:lang w:val="en-GB"/>
    </w:rPr>
  </w:style>
  <w:style w:type="paragraph" w:customStyle="1" w:styleId="Heading51">
    <w:name w:val="Heading 51"/>
    <w:basedOn w:val="Normal"/>
    <w:rsid w:val="00231402"/>
    <w:pPr>
      <w:spacing w:before="100" w:beforeAutospacing="1" w:after="100" w:afterAutospacing="1" w:line="240" w:lineRule="auto"/>
      <w:outlineLvl w:val="5"/>
    </w:pPr>
    <w:rPr>
      <w:rFonts w:ascii="Arial Unicode MS" w:eastAsia="Times New Roman" w:hAnsi="Arial Unicode MS"/>
      <w:b/>
      <w:bCs/>
      <w:vanish/>
      <w:sz w:val="20"/>
      <w:szCs w:val="20"/>
      <w:lang w:val="en-GB"/>
    </w:rPr>
  </w:style>
  <w:style w:type="paragraph" w:customStyle="1" w:styleId="pbody1">
    <w:name w:val="pbody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1">
    <w:name w:val="Normal (Web)1"/>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paragraph" w:customStyle="1" w:styleId="NormalWeb2">
    <w:name w:val="Normal (Web)2"/>
    <w:basedOn w:val="Normal"/>
    <w:rsid w:val="00231402"/>
    <w:pPr>
      <w:spacing w:before="100" w:beforeAutospacing="1" w:after="100" w:afterAutospacing="1" w:line="240" w:lineRule="auto"/>
    </w:pPr>
    <w:rPr>
      <w:rFonts w:ascii="Arial Unicode MS" w:eastAsia="Times New Roman" w:hAnsi="Arial Unicode MS"/>
      <w:sz w:val="24"/>
      <w:szCs w:val="24"/>
      <w:lang w:val="en-GB"/>
    </w:rPr>
  </w:style>
  <w:style w:type="character" w:customStyle="1" w:styleId="texhtml">
    <w:name w:val="texhtml"/>
    <w:rsid w:val="00231402"/>
  </w:style>
  <w:style w:type="paragraph" w:customStyle="1" w:styleId="isd82">
    <w:name w:val="isd82"/>
    <w:basedOn w:val="Normal"/>
    <w:rsid w:val="00231402"/>
    <w:pPr>
      <w:spacing w:after="0" w:line="240" w:lineRule="auto"/>
      <w:textAlignment w:val="top"/>
    </w:pPr>
    <w:rPr>
      <w:rFonts w:ascii="Arial" w:eastAsia="Times New Roman" w:hAnsi="Arial" w:cs="Arial"/>
      <w:color w:val="000000"/>
      <w:sz w:val="17"/>
      <w:szCs w:val="17"/>
      <w:lang w:val="en-GB"/>
    </w:rPr>
  </w:style>
  <w:style w:type="character" w:customStyle="1" w:styleId="HeadingBaseCharChar1">
    <w:name w:val="Heading Base Char Char1"/>
    <w:rsid w:val="00231402"/>
    <w:rPr>
      <w:rFonts w:ascii="Arial" w:hAnsi="Arial" w:cs="Arial"/>
      <w:color w:val="000000"/>
      <w:spacing w:val="-4"/>
      <w:kern w:val="28"/>
      <w:sz w:val="22"/>
      <w:lang w:val="en-US" w:eastAsia="en-US" w:bidi="ar-SA"/>
    </w:rPr>
  </w:style>
  <w:style w:type="character" w:customStyle="1" w:styleId="TitleChar1">
    <w:name w:val="Title Char1"/>
    <w:aliases w:val="Title Char Char"/>
    <w:rsid w:val="00231402"/>
    <w:rPr>
      <w:rFonts w:ascii="Arial Black" w:hAnsi="Arial Black" w:cs="Arial"/>
      <w:color w:val="000000"/>
      <w:spacing w:val="-30"/>
      <w:kern w:val="28"/>
      <w:sz w:val="40"/>
      <w:lang w:val="en-US" w:eastAsia="en-US" w:bidi="ar-SA"/>
    </w:rPr>
  </w:style>
  <w:style w:type="character" w:customStyle="1" w:styleId="unicode1">
    <w:name w:val="unicode1"/>
    <w:rsid w:val="00231402"/>
    <w:rPr>
      <w:rFonts w:ascii="inherit" w:hAnsi="inherit" w:hint="default"/>
    </w:rPr>
  </w:style>
  <w:style w:type="character" w:customStyle="1" w:styleId="chaptbodybold1">
    <w:name w:val="chapt_body_bold1"/>
    <w:rsid w:val="00231402"/>
    <w:rPr>
      <w:b/>
      <w:bCs/>
    </w:rPr>
  </w:style>
  <w:style w:type="character" w:customStyle="1" w:styleId="BodyTextChar1CharChar">
    <w:name w:val="Body Text Char1 Char Char"/>
    <w:rsid w:val="00231402"/>
    <w:rPr>
      <w:rFonts w:ascii="Arial" w:hAnsi="Arial" w:cs="Arial"/>
      <w:color w:val="000000"/>
      <w:spacing w:val="-5"/>
      <w:sz w:val="24"/>
      <w:lang w:val="en-US" w:eastAsia="en-US" w:bidi="ar-SA"/>
    </w:rPr>
  </w:style>
  <w:style w:type="table" w:styleId="TableColumns1">
    <w:name w:val="Table Columns 1"/>
    <w:basedOn w:val="TableNormal"/>
    <w:semiHidden/>
    <w:rsid w:val="00231402"/>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23140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styleId="BalloonText">
    <w:name w:val="Balloon Text"/>
    <w:basedOn w:val="Normal"/>
    <w:link w:val="BalloonTextChar"/>
    <w:uiPriority w:val="99"/>
    <w:unhideWhenUsed/>
    <w:rsid w:val="00231402"/>
    <w:pPr>
      <w:spacing w:after="0" w:line="240" w:lineRule="auto"/>
    </w:pPr>
    <w:rPr>
      <w:rFonts w:ascii="Tahoma" w:hAnsi="Tahoma" w:cs="Tahoma"/>
      <w:sz w:val="16"/>
      <w:szCs w:val="16"/>
    </w:rPr>
  </w:style>
  <w:style w:type="character" w:customStyle="1" w:styleId="BalloonTextChar">
    <w:name w:val="Balloon Text Char"/>
    <w:link w:val="BalloonText"/>
    <w:uiPriority w:val="99"/>
    <w:rsid w:val="00231402"/>
    <w:rPr>
      <w:rFonts w:ascii="Tahoma" w:hAnsi="Tahoma" w:cs="Tahoma"/>
      <w:sz w:val="16"/>
      <w:szCs w:val="16"/>
      <w:lang w:eastAsia="en-US"/>
    </w:rPr>
  </w:style>
  <w:style w:type="character" w:customStyle="1" w:styleId="apple-converted-space">
    <w:name w:val="apple-converted-space"/>
    <w:rsid w:val="00231402"/>
  </w:style>
  <w:style w:type="paragraph" w:styleId="IntenseQuote">
    <w:name w:val="Intense Quote"/>
    <w:basedOn w:val="Normal"/>
    <w:next w:val="Normal"/>
    <w:link w:val="IntenseQuoteChar"/>
    <w:uiPriority w:val="30"/>
    <w:qFormat/>
    <w:rsid w:val="0023140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231402"/>
    <w:rPr>
      <w:b/>
      <w:bCs/>
      <w:i/>
      <w:iCs/>
      <w:color w:val="4F81BD"/>
      <w:sz w:val="22"/>
      <w:szCs w:val="22"/>
      <w:lang w:eastAsia="en-US"/>
    </w:rPr>
  </w:style>
  <w:style w:type="table" w:styleId="MediumList2-Accent3">
    <w:name w:val="Medium List 2 Accent 3"/>
    <w:basedOn w:val="TableNormal"/>
    <w:uiPriority w:val="66"/>
    <w:rsid w:val="0023140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TableGrid1">
    <w:name w:val="Table Grid1"/>
    <w:basedOn w:val="TableNormal"/>
    <w:next w:val="TableGrid"/>
    <w:uiPriority w:val="59"/>
    <w:rsid w:val="00231402"/>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Before0pt">
    <w:name w:val="Style Heading 1 + Before:  0 pt"/>
    <w:basedOn w:val="Heading1"/>
    <w:link w:val="StyleHeading1Before0ptChar"/>
    <w:rsid w:val="00231402"/>
    <w:pPr>
      <w:spacing w:line="240" w:lineRule="auto"/>
    </w:pPr>
    <w:rPr>
      <w:rFonts w:ascii="Segoe Print" w:eastAsia="Calibri" w:hAnsi="Segoe Print"/>
      <w:kern w:val="0"/>
      <w:sz w:val="36"/>
      <w:szCs w:val="20"/>
    </w:rPr>
  </w:style>
  <w:style w:type="character" w:customStyle="1" w:styleId="StyleHeading1Before0ptChar">
    <w:name w:val="Style Heading 1 + Before:  0 pt Char"/>
    <w:link w:val="StyleHeading1Before0pt"/>
    <w:locked/>
    <w:rsid w:val="00231402"/>
    <w:rPr>
      <w:rFonts w:ascii="Segoe Print" w:hAnsi="Segoe Print"/>
      <w:b/>
      <w:bCs/>
      <w:sz w:val="36"/>
      <w:lang w:eastAsia="en-US"/>
    </w:rPr>
  </w:style>
  <w:style w:type="paragraph" w:styleId="ListParagraph">
    <w:name w:val="List Paragraph"/>
    <w:basedOn w:val="Normal"/>
    <w:uiPriority w:val="34"/>
    <w:qFormat/>
    <w:rsid w:val="00231402"/>
    <w:pPr>
      <w:spacing w:after="0" w:line="240" w:lineRule="auto"/>
      <w:ind w:left="720"/>
      <w:contextualSpacing/>
    </w:pPr>
    <w:rPr>
      <w:rFonts w:ascii="Times New Roman" w:hAnsi="Times New Roman"/>
      <w:sz w:val="24"/>
      <w:szCs w:val="24"/>
    </w:rPr>
  </w:style>
  <w:style w:type="table" w:customStyle="1" w:styleId="TableGrid2">
    <w:name w:val="Table Grid2"/>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08386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902F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AB20A4"/>
    <w:pPr>
      <w:keepLines/>
      <w:spacing w:before="480" w:after="0"/>
      <w:outlineLvl w:val="9"/>
    </w:pPr>
    <w:rPr>
      <w:rFonts w:eastAsia="MS Gothic"/>
      <w:color w:val="365F91"/>
      <w:kern w:val="0"/>
      <w:lang w:val="en-US" w:eastAsia="ja-JP"/>
    </w:rPr>
  </w:style>
  <w:style w:type="paragraph" w:customStyle="1" w:styleId="p20">
    <w:name w:val="p20"/>
    <w:basedOn w:val="Normal"/>
    <w:rsid w:val="00B85FEA"/>
    <w:pPr>
      <w:widowControl w:val="0"/>
      <w:spacing w:after="0" w:line="240" w:lineRule="atLeast"/>
      <w:ind w:left="720" w:hanging="720"/>
      <w:jc w:val="both"/>
    </w:pPr>
    <w:rPr>
      <w:rFonts w:ascii="Times New Roman" w:eastAsia="Times New Roman" w:hAnsi="Times New Roman"/>
      <w:sz w:val="24"/>
      <w:szCs w:val="20"/>
      <w:lang w:val="en-US"/>
    </w:rPr>
  </w:style>
  <w:style w:type="numbering" w:styleId="ArticleSection">
    <w:name w:val="Outline List 3"/>
    <w:basedOn w:val="NoList"/>
    <w:semiHidden/>
    <w:rsid w:val="00B85FEA"/>
    <w:pPr>
      <w:numPr>
        <w:numId w:val="7"/>
      </w:numPr>
    </w:pPr>
  </w:style>
  <w:style w:type="table" w:styleId="LightShading-Accent1">
    <w:name w:val="Light Shading Accent 1"/>
    <w:basedOn w:val="TableNormal"/>
    <w:uiPriority w:val="60"/>
    <w:rsid w:val="00B85FEA"/>
    <w:rPr>
      <w:rFonts w:ascii="Times New Roman" w:eastAsia="Times New Roman" w:hAnsi="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B85FEA"/>
    <w:rPr>
      <w:rFonts w:ascii="Times New Roman" w:eastAsia="Times New Roman" w:hAnsi="Times New Roman"/>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Heading1a">
    <w:name w:val="Heading 1a"/>
    <w:basedOn w:val="Normal"/>
    <w:link w:val="Heading1aChar"/>
    <w:qFormat/>
    <w:rsid w:val="00A8368F"/>
    <w:pPr>
      <w:keepNext/>
      <w:spacing w:after="240" w:line="360" w:lineRule="auto"/>
      <w:jc w:val="both"/>
      <w:outlineLvl w:val="0"/>
    </w:pPr>
    <w:rPr>
      <w:rFonts w:ascii="Arial" w:eastAsia="Times New Roman" w:hAnsi="Arial" w:cs="Arial"/>
      <w:b/>
      <w:bCs/>
      <w:kern w:val="32"/>
      <w:sz w:val="28"/>
      <w:szCs w:val="28"/>
    </w:rPr>
  </w:style>
  <w:style w:type="character" w:customStyle="1" w:styleId="Heading1aChar">
    <w:name w:val="Heading 1a Char"/>
    <w:basedOn w:val="DefaultParagraphFont"/>
    <w:link w:val="Heading1a"/>
    <w:rsid w:val="00A8368F"/>
    <w:rPr>
      <w:rFonts w:ascii="Arial" w:eastAsia="Times New Roman" w:hAnsi="Arial" w:cs="Arial"/>
      <w:b/>
      <w:bCs/>
      <w:kern w:val="32"/>
      <w:sz w:val="28"/>
      <w:szCs w:val="28"/>
      <w:lang w:eastAsia="en-US"/>
    </w:rPr>
  </w:style>
  <w:style w:type="numbering" w:customStyle="1" w:styleId="NoList1">
    <w:name w:val="No List1"/>
    <w:next w:val="NoList"/>
    <w:uiPriority w:val="99"/>
    <w:semiHidden/>
    <w:unhideWhenUsed/>
    <w:rsid w:val="00F85D35"/>
  </w:style>
  <w:style w:type="table" w:customStyle="1" w:styleId="TableGrid13">
    <w:name w:val="Table Grid13"/>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31">
    <w:name w:val="Medium Shading 1 - Accent 31"/>
    <w:basedOn w:val="TableNormal"/>
    <w:next w:val="MediumShading1-Accent3"/>
    <w:uiPriority w:val="63"/>
    <w:rsid w:val="00F85D3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List1-Accent31">
    <w:name w:val="Medium List 1 - Accent 31"/>
    <w:basedOn w:val="TableNormal"/>
    <w:next w:val="MediumList1-Accent3"/>
    <w:uiPriority w:val="65"/>
    <w:rsid w:val="00F85D3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TableColumns11">
    <w:name w:val="Table Columns 11"/>
    <w:basedOn w:val="TableNormal"/>
    <w:next w:val="TableColumns1"/>
    <w:semiHidden/>
    <w:rsid w:val="00F85D35"/>
    <w:pPr>
      <w:ind w:left="1080"/>
    </w:pPr>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Shading-Accent31">
    <w:name w:val="Light Shading - Accent 31"/>
    <w:basedOn w:val="TableNormal"/>
    <w:next w:val="LightShading-Accent3"/>
    <w:uiPriority w:val="60"/>
    <w:rsid w:val="00F85D3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MediumList2-Accent31">
    <w:name w:val="Medium List 2 - Accent 31"/>
    <w:basedOn w:val="TableNormal"/>
    <w:next w:val="MediumList2-Accent3"/>
    <w:uiPriority w:val="66"/>
    <w:rsid w:val="00F85D3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TableGrid14">
    <w:name w:val="Table Grid14"/>
    <w:basedOn w:val="TableNormal"/>
    <w:next w:val="TableGrid"/>
    <w:uiPriority w:val="59"/>
    <w:rsid w:val="00F85D35"/>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F85D3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85D35"/>
    <w:rPr>
      <w:color w:val="808080"/>
    </w:rPr>
  </w:style>
  <w:style w:type="paragraph" w:customStyle="1" w:styleId="Style3">
    <w:name w:val="Style3"/>
    <w:basedOn w:val="Heading1"/>
    <w:link w:val="Style3Char"/>
    <w:qFormat/>
    <w:rsid w:val="00F85D35"/>
    <w:rPr>
      <w:iCs/>
      <w:sz w:val="24"/>
      <w:szCs w:val="24"/>
    </w:rPr>
  </w:style>
  <w:style w:type="character" w:customStyle="1" w:styleId="Style3Char">
    <w:name w:val="Style3 Char"/>
    <w:basedOn w:val="Heading1Char"/>
    <w:link w:val="Style3"/>
    <w:rsid w:val="00F85D35"/>
    <w:rPr>
      <w:rFonts w:ascii="Arial" w:eastAsia="Times New Roman" w:hAnsi="Arial" w:cs="Arial"/>
      <w:b/>
      <w:bCs/>
      <w:iCs/>
      <w:kern w:val="32"/>
      <w:sz w:val="24"/>
      <w:szCs w:val="24"/>
      <w:lang w:eastAsia="en-US"/>
    </w:rPr>
  </w:style>
  <w:style w:type="paragraph" w:customStyle="1" w:styleId="KnowledgeTopicheading">
    <w:name w:val="Knowledge Topic heading"/>
    <w:basedOn w:val="Normal"/>
    <w:link w:val="KnowledgeTopicheadingChar"/>
    <w:qFormat/>
    <w:rsid w:val="00F85D35"/>
    <w:pPr>
      <w:keepNext/>
      <w:keepLines/>
      <w:numPr>
        <w:ilvl w:val="1"/>
      </w:numPr>
      <w:pBdr>
        <w:top w:val="single" w:sz="6" w:space="24" w:color="auto"/>
      </w:pBdr>
      <w:spacing w:after="240" w:line="360" w:lineRule="auto"/>
      <w:ind w:left="851" w:right="-94" w:hanging="851"/>
      <w:jc w:val="both"/>
    </w:pPr>
    <w:rPr>
      <w:rFonts w:ascii="Arial" w:eastAsia="Times New Roman" w:hAnsi="Arial" w:cs="Arial"/>
      <w:spacing w:val="-30"/>
      <w:kern w:val="28"/>
      <w:sz w:val="40"/>
      <w:szCs w:val="40"/>
    </w:rPr>
  </w:style>
  <w:style w:type="paragraph" w:customStyle="1" w:styleId="Underknowledgetopicheading">
    <w:name w:val="Under knowledge topic heading"/>
    <w:basedOn w:val="Heading1"/>
    <w:link w:val="UnderknowledgetopicheadingChar"/>
    <w:qFormat/>
    <w:rsid w:val="00F85D35"/>
    <w:rPr>
      <w:iCs/>
      <w:sz w:val="24"/>
      <w:szCs w:val="24"/>
    </w:rPr>
  </w:style>
  <w:style w:type="character" w:customStyle="1" w:styleId="KnowledgeTopicheadingChar">
    <w:name w:val="Knowledge Topic heading Char"/>
    <w:basedOn w:val="DefaultParagraphFont"/>
    <w:link w:val="KnowledgeTopicheading"/>
    <w:rsid w:val="00F85D35"/>
    <w:rPr>
      <w:rFonts w:ascii="Arial" w:eastAsia="Times New Roman" w:hAnsi="Arial" w:cs="Arial"/>
      <w:spacing w:val="-30"/>
      <w:kern w:val="28"/>
      <w:sz w:val="40"/>
      <w:szCs w:val="40"/>
      <w:lang w:eastAsia="en-US"/>
    </w:rPr>
  </w:style>
  <w:style w:type="character" w:customStyle="1" w:styleId="UnderknowledgetopicheadingChar">
    <w:name w:val="Under knowledge topic heading Char"/>
    <w:basedOn w:val="Heading1Char"/>
    <w:link w:val="Underknowledgetopicheading"/>
    <w:rsid w:val="00F85D35"/>
    <w:rPr>
      <w:rFonts w:ascii="Arial" w:eastAsia="Times New Roman" w:hAnsi="Arial" w:cs="Arial"/>
      <w:b/>
      <w:bCs/>
      <w:iCs/>
      <w:kern w:val="32"/>
      <w:sz w:val="24"/>
      <w:szCs w:val="24"/>
      <w:lang w:eastAsia="en-US"/>
    </w:rPr>
  </w:style>
  <w:style w:type="table" w:styleId="LightGrid-Accent3">
    <w:name w:val="Light Grid Accent 3"/>
    <w:basedOn w:val="TableNormal"/>
    <w:uiPriority w:val="62"/>
    <w:rsid w:val="00C3705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numbering" w:customStyle="1" w:styleId="NoList2">
    <w:name w:val="No List2"/>
    <w:next w:val="NoList"/>
    <w:uiPriority w:val="99"/>
    <w:semiHidden/>
    <w:unhideWhenUsed/>
    <w:rsid w:val="00E049E7"/>
  </w:style>
  <w:style w:type="table" w:customStyle="1" w:styleId="TableGrid15">
    <w:name w:val="Table Grid15"/>
    <w:basedOn w:val="TableNormal"/>
    <w:next w:val="TableGrid"/>
    <w:uiPriority w:val="59"/>
    <w:rsid w:val="00E049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049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ticleSection1">
    <w:name w:val="Article / Section1"/>
    <w:basedOn w:val="NoList"/>
    <w:next w:val="ArticleSection"/>
    <w:semiHidden/>
    <w:rsid w:val="00FD4C12"/>
  </w:style>
  <w:style w:type="numbering" w:customStyle="1" w:styleId="ArticleSection11">
    <w:name w:val="Article / Section11"/>
    <w:basedOn w:val="NoList"/>
    <w:next w:val="ArticleSection"/>
    <w:semiHidden/>
    <w:rsid w:val="00FD4C12"/>
    <w:pPr>
      <w:numPr>
        <w:numId w:val="42"/>
      </w:numPr>
    </w:pPr>
  </w:style>
  <w:style w:type="numbering" w:customStyle="1" w:styleId="ArticleSection2">
    <w:name w:val="Article / Section2"/>
    <w:basedOn w:val="NoList"/>
    <w:next w:val="ArticleSection"/>
    <w:semiHidden/>
    <w:rsid w:val="00921E5F"/>
    <w:pPr>
      <w:numPr>
        <w:numId w:val="8"/>
      </w:numPr>
    </w:pPr>
  </w:style>
  <w:style w:type="numbering" w:customStyle="1" w:styleId="ArticleSection12">
    <w:name w:val="Article / Section12"/>
    <w:basedOn w:val="NoList"/>
    <w:next w:val="ArticleSection"/>
    <w:semiHidden/>
    <w:rsid w:val="00921E5F"/>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043299">
      <w:bodyDiv w:val="1"/>
      <w:marLeft w:val="0"/>
      <w:marRight w:val="0"/>
      <w:marTop w:val="0"/>
      <w:marBottom w:val="0"/>
      <w:divBdr>
        <w:top w:val="none" w:sz="0" w:space="0" w:color="auto"/>
        <w:left w:val="none" w:sz="0" w:space="0" w:color="auto"/>
        <w:bottom w:val="none" w:sz="0" w:space="0" w:color="auto"/>
        <w:right w:val="none" w:sz="0" w:space="0" w:color="auto"/>
      </w:divBdr>
    </w:div>
    <w:div w:id="334651028">
      <w:bodyDiv w:val="1"/>
      <w:marLeft w:val="0"/>
      <w:marRight w:val="0"/>
      <w:marTop w:val="0"/>
      <w:marBottom w:val="0"/>
      <w:divBdr>
        <w:top w:val="none" w:sz="0" w:space="0" w:color="auto"/>
        <w:left w:val="none" w:sz="0" w:space="0" w:color="auto"/>
        <w:bottom w:val="none" w:sz="0" w:space="0" w:color="auto"/>
        <w:right w:val="none" w:sz="0" w:space="0" w:color="auto"/>
      </w:divBdr>
    </w:div>
    <w:div w:id="514417537">
      <w:bodyDiv w:val="1"/>
      <w:marLeft w:val="0"/>
      <w:marRight w:val="0"/>
      <w:marTop w:val="0"/>
      <w:marBottom w:val="0"/>
      <w:divBdr>
        <w:top w:val="none" w:sz="0" w:space="0" w:color="auto"/>
        <w:left w:val="none" w:sz="0" w:space="0" w:color="auto"/>
        <w:bottom w:val="none" w:sz="0" w:space="0" w:color="auto"/>
        <w:right w:val="none" w:sz="0" w:space="0" w:color="auto"/>
      </w:divBdr>
    </w:div>
    <w:div w:id="172425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24"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image" Target="media/image9.png"/><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3.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883F3D944B9D242BC2B2B737E9F12DD" ma:contentTypeVersion="0" ma:contentTypeDescription="Create a new document." ma:contentTypeScope="" ma:versionID="ed1326efab41682ffb28ddec26180793">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69A870-DC61-43CB-9BD0-0348C65787A6}"/>
</file>

<file path=customXml/itemProps2.xml><?xml version="1.0" encoding="utf-8"?>
<ds:datastoreItem xmlns:ds="http://schemas.openxmlformats.org/officeDocument/2006/customXml" ds:itemID="{6231855E-06B3-4FBB-8A49-10A0795A49B6}"/>
</file>

<file path=customXml/itemProps3.xml><?xml version="1.0" encoding="utf-8"?>
<ds:datastoreItem xmlns:ds="http://schemas.openxmlformats.org/officeDocument/2006/customXml" ds:itemID="{03664654-96DF-4041-8428-1C94B43F6C10}"/>
</file>

<file path=customXml/itemProps4.xml><?xml version="1.0" encoding="utf-8"?>
<ds:datastoreItem xmlns:ds="http://schemas.openxmlformats.org/officeDocument/2006/customXml" ds:itemID="{6F75DC26-BD4C-4F9B-BD57-BFB9D4F8766C}"/>
</file>

<file path=docProps/app.xml><?xml version="1.0" encoding="utf-8"?>
<Properties xmlns="http://schemas.openxmlformats.org/officeDocument/2006/extended-properties" xmlns:vt="http://schemas.openxmlformats.org/officeDocument/2006/docPropsVTypes">
  <Template>Normal.dotm</Template>
  <TotalTime>0</TotalTime>
  <Pages>42</Pages>
  <Words>6943</Words>
  <Characters>39577</Characters>
  <Application>Microsoft Office Word</Application>
  <DocSecurity>0</DocSecurity>
  <Lines>329</Lines>
  <Paragraphs>92</Paragraphs>
  <ScaleCrop>false</ScaleCrop>
  <HeadingPairs>
    <vt:vector size="2" baseType="variant">
      <vt:variant>
        <vt:lpstr>Title</vt:lpstr>
      </vt:variant>
      <vt:variant>
        <vt:i4>1</vt:i4>
      </vt:variant>
    </vt:vector>
  </HeadingPairs>
  <TitlesOfParts>
    <vt:vector size="1" baseType="lpstr">
      <vt:lpstr/>
    </vt:vector>
  </TitlesOfParts>
  <Company>Proline</Company>
  <LinksUpToDate>false</LinksUpToDate>
  <CharactersWithSpaces>46428</CharactersWithSpaces>
  <SharedDoc>false</SharedDoc>
  <HLinks>
    <vt:vector size="180" baseType="variant">
      <vt:variant>
        <vt:i4>1048629</vt:i4>
      </vt:variant>
      <vt:variant>
        <vt:i4>170</vt:i4>
      </vt:variant>
      <vt:variant>
        <vt:i4>0</vt:i4>
      </vt:variant>
      <vt:variant>
        <vt:i4>5</vt:i4>
      </vt:variant>
      <vt:variant>
        <vt:lpwstr/>
      </vt:variant>
      <vt:variant>
        <vt:lpwstr>_Toc469397152</vt:lpwstr>
      </vt:variant>
      <vt:variant>
        <vt:i4>1048629</vt:i4>
      </vt:variant>
      <vt:variant>
        <vt:i4>164</vt:i4>
      </vt:variant>
      <vt:variant>
        <vt:i4>0</vt:i4>
      </vt:variant>
      <vt:variant>
        <vt:i4>5</vt:i4>
      </vt:variant>
      <vt:variant>
        <vt:lpwstr/>
      </vt:variant>
      <vt:variant>
        <vt:lpwstr>_Toc469397151</vt:lpwstr>
      </vt:variant>
      <vt:variant>
        <vt:i4>1048629</vt:i4>
      </vt:variant>
      <vt:variant>
        <vt:i4>158</vt:i4>
      </vt:variant>
      <vt:variant>
        <vt:i4>0</vt:i4>
      </vt:variant>
      <vt:variant>
        <vt:i4>5</vt:i4>
      </vt:variant>
      <vt:variant>
        <vt:lpwstr/>
      </vt:variant>
      <vt:variant>
        <vt:lpwstr>_Toc469397150</vt:lpwstr>
      </vt:variant>
      <vt:variant>
        <vt:i4>1114165</vt:i4>
      </vt:variant>
      <vt:variant>
        <vt:i4>152</vt:i4>
      </vt:variant>
      <vt:variant>
        <vt:i4>0</vt:i4>
      </vt:variant>
      <vt:variant>
        <vt:i4>5</vt:i4>
      </vt:variant>
      <vt:variant>
        <vt:lpwstr/>
      </vt:variant>
      <vt:variant>
        <vt:lpwstr>_Toc469397149</vt:lpwstr>
      </vt:variant>
      <vt:variant>
        <vt:i4>1114165</vt:i4>
      </vt:variant>
      <vt:variant>
        <vt:i4>146</vt:i4>
      </vt:variant>
      <vt:variant>
        <vt:i4>0</vt:i4>
      </vt:variant>
      <vt:variant>
        <vt:i4>5</vt:i4>
      </vt:variant>
      <vt:variant>
        <vt:lpwstr/>
      </vt:variant>
      <vt:variant>
        <vt:lpwstr>_Toc469397148</vt:lpwstr>
      </vt:variant>
      <vt:variant>
        <vt:i4>1114165</vt:i4>
      </vt:variant>
      <vt:variant>
        <vt:i4>140</vt:i4>
      </vt:variant>
      <vt:variant>
        <vt:i4>0</vt:i4>
      </vt:variant>
      <vt:variant>
        <vt:i4>5</vt:i4>
      </vt:variant>
      <vt:variant>
        <vt:lpwstr/>
      </vt:variant>
      <vt:variant>
        <vt:lpwstr>_Toc469397147</vt:lpwstr>
      </vt:variant>
      <vt:variant>
        <vt:i4>1114165</vt:i4>
      </vt:variant>
      <vt:variant>
        <vt:i4>134</vt:i4>
      </vt:variant>
      <vt:variant>
        <vt:i4>0</vt:i4>
      </vt:variant>
      <vt:variant>
        <vt:i4>5</vt:i4>
      </vt:variant>
      <vt:variant>
        <vt:lpwstr/>
      </vt:variant>
      <vt:variant>
        <vt:lpwstr>_Toc469397146</vt:lpwstr>
      </vt:variant>
      <vt:variant>
        <vt:i4>1114165</vt:i4>
      </vt:variant>
      <vt:variant>
        <vt:i4>128</vt:i4>
      </vt:variant>
      <vt:variant>
        <vt:i4>0</vt:i4>
      </vt:variant>
      <vt:variant>
        <vt:i4>5</vt:i4>
      </vt:variant>
      <vt:variant>
        <vt:lpwstr/>
      </vt:variant>
      <vt:variant>
        <vt:lpwstr>_Toc469397145</vt:lpwstr>
      </vt:variant>
      <vt:variant>
        <vt:i4>1114165</vt:i4>
      </vt:variant>
      <vt:variant>
        <vt:i4>122</vt:i4>
      </vt:variant>
      <vt:variant>
        <vt:i4>0</vt:i4>
      </vt:variant>
      <vt:variant>
        <vt:i4>5</vt:i4>
      </vt:variant>
      <vt:variant>
        <vt:lpwstr/>
      </vt:variant>
      <vt:variant>
        <vt:lpwstr>_Toc469397144</vt:lpwstr>
      </vt:variant>
      <vt:variant>
        <vt:i4>1114165</vt:i4>
      </vt:variant>
      <vt:variant>
        <vt:i4>116</vt:i4>
      </vt:variant>
      <vt:variant>
        <vt:i4>0</vt:i4>
      </vt:variant>
      <vt:variant>
        <vt:i4>5</vt:i4>
      </vt:variant>
      <vt:variant>
        <vt:lpwstr/>
      </vt:variant>
      <vt:variant>
        <vt:lpwstr>_Toc469397143</vt:lpwstr>
      </vt:variant>
      <vt:variant>
        <vt:i4>1114165</vt:i4>
      </vt:variant>
      <vt:variant>
        <vt:i4>110</vt:i4>
      </vt:variant>
      <vt:variant>
        <vt:i4>0</vt:i4>
      </vt:variant>
      <vt:variant>
        <vt:i4>5</vt:i4>
      </vt:variant>
      <vt:variant>
        <vt:lpwstr/>
      </vt:variant>
      <vt:variant>
        <vt:lpwstr>_Toc469397142</vt:lpwstr>
      </vt:variant>
      <vt:variant>
        <vt:i4>1114165</vt:i4>
      </vt:variant>
      <vt:variant>
        <vt:i4>104</vt:i4>
      </vt:variant>
      <vt:variant>
        <vt:i4>0</vt:i4>
      </vt:variant>
      <vt:variant>
        <vt:i4>5</vt:i4>
      </vt:variant>
      <vt:variant>
        <vt:lpwstr/>
      </vt:variant>
      <vt:variant>
        <vt:lpwstr>_Toc469397141</vt:lpwstr>
      </vt:variant>
      <vt:variant>
        <vt:i4>1114165</vt:i4>
      </vt:variant>
      <vt:variant>
        <vt:i4>98</vt:i4>
      </vt:variant>
      <vt:variant>
        <vt:i4>0</vt:i4>
      </vt:variant>
      <vt:variant>
        <vt:i4>5</vt:i4>
      </vt:variant>
      <vt:variant>
        <vt:lpwstr/>
      </vt:variant>
      <vt:variant>
        <vt:lpwstr>_Toc469397140</vt:lpwstr>
      </vt:variant>
      <vt:variant>
        <vt:i4>1441845</vt:i4>
      </vt:variant>
      <vt:variant>
        <vt:i4>92</vt:i4>
      </vt:variant>
      <vt:variant>
        <vt:i4>0</vt:i4>
      </vt:variant>
      <vt:variant>
        <vt:i4>5</vt:i4>
      </vt:variant>
      <vt:variant>
        <vt:lpwstr/>
      </vt:variant>
      <vt:variant>
        <vt:lpwstr>_Toc469397139</vt:lpwstr>
      </vt:variant>
      <vt:variant>
        <vt:i4>1441845</vt:i4>
      </vt:variant>
      <vt:variant>
        <vt:i4>86</vt:i4>
      </vt:variant>
      <vt:variant>
        <vt:i4>0</vt:i4>
      </vt:variant>
      <vt:variant>
        <vt:i4>5</vt:i4>
      </vt:variant>
      <vt:variant>
        <vt:lpwstr/>
      </vt:variant>
      <vt:variant>
        <vt:lpwstr>_Toc469397138</vt:lpwstr>
      </vt:variant>
      <vt:variant>
        <vt:i4>1441845</vt:i4>
      </vt:variant>
      <vt:variant>
        <vt:i4>80</vt:i4>
      </vt:variant>
      <vt:variant>
        <vt:i4>0</vt:i4>
      </vt:variant>
      <vt:variant>
        <vt:i4>5</vt:i4>
      </vt:variant>
      <vt:variant>
        <vt:lpwstr/>
      </vt:variant>
      <vt:variant>
        <vt:lpwstr>_Toc469397137</vt:lpwstr>
      </vt:variant>
      <vt:variant>
        <vt:i4>1441845</vt:i4>
      </vt:variant>
      <vt:variant>
        <vt:i4>74</vt:i4>
      </vt:variant>
      <vt:variant>
        <vt:i4>0</vt:i4>
      </vt:variant>
      <vt:variant>
        <vt:i4>5</vt:i4>
      </vt:variant>
      <vt:variant>
        <vt:lpwstr/>
      </vt:variant>
      <vt:variant>
        <vt:lpwstr>_Toc469397136</vt:lpwstr>
      </vt:variant>
      <vt:variant>
        <vt:i4>1441845</vt:i4>
      </vt:variant>
      <vt:variant>
        <vt:i4>68</vt:i4>
      </vt:variant>
      <vt:variant>
        <vt:i4>0</vt:i4>
      </vt:variant>
      <vt:variant>
        <vt:i4>5</vt:i4>
      </vt:variant>
      <vt:variant>
        <vt:lpwstr/>
      </vt:variant>
      <vt:variant>
        <vt:lpwstr>_Toc469397135</vt:lpwstr>
      </vt:variant>
      <vt:variant>
        <vt:i4>1441845</vt:i4>
      </vt:variant>
      <vt:variant>
        <vt:i4>62</vt:i4>
      </vt:variant>
      <vt:variant>
        <vt:i4>0</vt:i4>
      </vt:variant>
      <vt:variant>
        <vt:i4>5</vt:i4>
      </vt:variant>
      <vt:variant>
        <vt:lpwstr/>
      </vt:variant>
      <vt:variant>
        <vt:lpwstr>_Toc469397134</vt:lpwstr>
      </vt:variant>
      <vt:variant>
        <vt:i4>1441845</vt:i4>
      </vt:variant>
      <vt:variant>
        <vt:i4>56</vt:i4>
      </vt:variant>
      <vt:variant>
        <vt:i4>0</vt:i4>
      </vt:variant>
      <vt:variant>
        <vt:i4>5</vt:i4>
      </vt:variant>
      <vt:variant>
        <vt:lpwstr/>
      </vt:variant>
      <vt:variant>
        <vt:lpwstr>_Toc469397133</vt:lpwstr>
      </vt:variant>
      <vt:variant>
        <vt:i4>1441845</vt:i4>
      </vt:variant>
      <vt:variant>
        <vt:i4>50</vt:i4>
      </vt:variant>
      <vt:variant>
        <vt:i4>0</vt:i4>
      </vt:variant>
      <vt:variant>
        <vt:i4>5</vt:i4>
      </vt:variant>
      <vt:variant>
        <vt:lpwstr/>
      </vt:variant>
      <vt:variant>
        <vt:lpwstr>_Toc469397132</vt:lpwstr>
      </vt:variant>
      <vt:variant>
        <vt:i4>1441845</vt:i4>
      </vt:variant>
      <vt:variant>
        <vt:i4>44</vt:i4>
      </vt:variant>
      <vt:variant>
        <vt:i4>0</vt:i4>
      </vt:variant>
      <vt:variant>
        <vt:i4>5</vt:i4>
      </vt:variant>
      <vt:variant>
        <vt:lpwstr/>
      </vt:variant>
      <vt:variant>
        <vt:lpwstr>_Toc469397131</vt:lpwstr>
      </vt:variant>
      <vt:variant>
        <vt:i4>1441845</vt:i4>
      </vt:variant>
      <vt:variant>
        <vt:i4>38</vt:i4>
      </vt:variant>
      <vt:variant>
        <vt:i4>0</vt:i4>
      </vt:variant>
      <vt:variant>
        <vt:i4>5</vt:i4>
      </vt:variant>
      <vt:variant>
        <vt:lpwstr/>
      </vt:variant>
      <vt:variant>
        <vt:lpwstr>_Toc469397130</vt:lpwstr>
      </vt:variant>
      <vt:variant>
        <vt:i4>1507381</vt:i4>
      </vt:variant>
      <vt:variant>
        <vt:i4>32</vt:i4>
      </vt:variant>
      <vt:variant>
        <vt:i4>0</vt:i4>
      </vt:variant>
      <vt:variant>
        <vt:i4>5</vt:i4>
      </vt:variant>
      <vt:variant>
        <vt:lpwstr/>
      </vt:variant>
      <vt:variant>
        <vt:lpwstr>_Toc469397129</vt:lpwstr>
      </vt:variant>
      <vt:variant>
        <vt:i4>1507381</vt:i4>
      </vt:variant>
      <vt:variant>
        <vt:i4>26</vt:i4>
      </vt:variant>
      <vt:variant>
        <vt:i4>0</vt:i4>
      </vt:variant>
      <vt:variant>
        <vt:i4>5</vt:i4>
      </vt:variant>
      <vt:variant>
        <vt:lpwstr/>
      </vt:variant>
      <vt:variant>
        <vt:lpwstr>_Toc469397128</vt:lpwstr>
      </vt:variant>
      <vt:variant>
        <vt:i4>1507381</vt:i4>
      </vt:variant>
      <vt:variant>
        <vt:i4>20</vt:i4>
      </vt:variant>
      <vt:variant>
        <vt:i4>0</vt:i4>
      </vt:variant>
      <vt:variant>
        <vt:i4>5</vt:i4>
      </vt:variant>
      <vt:variant>
        <vt:lpwstr/>
      </vt:variant>
      <vt:variant>
        <vt:lpwstr>_Toc469397127</vt:lpwstr>
      </vt:variant>
      <vt:variant>
        <vt:i4>1507381</vt:i4>
      </vt:variant>
      <vt:variant>
        <vt:i4>14</vt:i4>
      </vt:variant>
      <vt:variant>
        <vt:i4>0</vt:i4>
      </vt:variant>
      <vt:variant>
        <vt:i4>5</vt:i4>
      </vt:variant>
      <vt:variant>
        <vt:lpwstr/>
      </vt:variant>
      <vt:variant>
        <vt:lpwstr>_Toc469397126</vt:lpwstr>
      </vt:variant>
      <vt:variant>
        <vt:i4>1507381</vt:i4>
      </vt:variant>
      <vt:variant>
        <vt:i4>8</vt:i4>
      </vt:variant>
      <vt:variant>
        <vt:i4>0</vt:i4>
      </vt:variant>
      <vt:variant>
        <vt:i4>5</vt:i4>
      </vt:variant>
      <vt:variant>
        <vt:lpwstr/>
      </vt:variant>
      <vt:variant>
        <vt:lpwstr>_Toc469397125</vt:lpwstr>
      </vt:variant>
      <vt:variant>
        <vt:i4>1507381</vt:i4>
      </vt:variant>
      <vt:variant>
        <vt:i4>2</vt:i4>
      </vt:variant>
      <vt:variant>
        <vt:i4>0</vt:i4>
      </vt:variant>
      <vt:variant>
        <vt:i4>5</vt:i4>
      </vt:variant>
      <vt:variant>
        <vt:lpwstr/>
      </vt:variant>
      <vt:variant>
        <vt:lpwstr>_Toc469397124</vt:lpwstr>
      </vt:variant>
      <vt:variant>
        <vt:i4>3670050</vt:i4>
      </vt:variant>
      <vt:variant>
        <vt:i4>0</vt:i4>
      </vt:variant>
      <vt:variant>
        <vt:i4>0</vt:i4>
      </vt:variant>
      <vt:variant>
        <vt:i4>5</vt:i4>
      </vt:variant>
      <vt:variant>
        <vt:lpwstr>http://www.sasa.org.za/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 Merida Roets</dc:creator>
  <cp:lastModifiedBy>User</cp:lastModifiedBy>
  <cp:revision>2</cp:revision>
  <cp:lastPrinted>2019-04-26T12:39:00Z</cp:lastPrinted>
  <dcterms:created xsi:type="dcterms:W3CDTF">2019-05-13T10:30:00Z</dcterms:created>
  <dcterms:modified xsi:type="dcterms:W3CDTF">2019-05-13T10:30:00Z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0x010100D883F3D944B9D242BC2B2B737E9F12DD</vt:lpwstr>
  </property>
</Properties>
</file>