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E46B9E" w:rsidP="000378AD">
      <w:pPr>
        <w:spacing w:after="240" w:line="360" w:lineRule="auto"/>
        <w:rPr>
          <w:rFonts w:ascii="Arial" w:hAnsi="Arial" w:cs="Arial"/>
          <w:b/>
          <w:u w:val="single"/>
        </w:rPr>
      </w:pPr>
      <w:r>
        <w:rPr>
          <w:rFonts w:ascii="Arial" w:hAnsi="Arial" w:cs="Arial"/>
          <w:b/>
          <w:noProof/>
          <w:u w:val="single"/>
          <w:lang w:val="en-US"/>
        </w:rPr>
        <w:drawing>
          <wp:anchor distT="0" distB="0" distL="114300" distR="114300" simplePos="0" relativeHeight="252186624" behindDoc="1" locked="0" layoutInCell="1" allowOverlap="1" wp14:anchorId="4FEA5499" wp14:editId="6BBC60D9">
            <wp:simplePos x="0" y="0"/>
            <wp:positionH relativeFrom="column">
              <wp:posOffset>-501650</wp:posOffset>
            </wp:positionH>
            <wp:positionV relativeFrom="paragraph">
              <wp:posOffset>-271780</wp:posOffset>
            </wp:positionV>
            <wp:extent cx="6908165" cy="9498965"/>
            <wp:effectExtent l="0" t="0" r="6985" b="698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908165" cy="9498965"/>
                    </a:xfrm>
                    <a:prstGeom prst="rect">
                      <a:avLst/>
                    </a:prstGeom>
                  </pic:spPr>
                </pic:pic>
              </a:graphicData>
            </a:graphic>
            <wp14:sizeRelH relativeFrom="page">
              <wp14:pctWidth>0</wp14:pctWidth>
            </wp14:sizeRelH>
            <wp14:sizeRelV relativeFrom="page">
              <wp14:pctHeight>0</wp14:pctHeight>
            </wp14:sizeRelV>
          </wp:anchor>
        </w:drawing>
      </w:r>
      <w:r w:rsidR="00497374" w:rsidRPr="00A80A64">
        <w:rPr>
          <w:rFonts w:ascii="Times New Roman" w:hAnsi="Times New Roman"/>
          <w:noProof/>
          <w:sz w:val="24"/>
          <w:szCs w:val="24"/>
          <w:u w:val="single"/>
          <w:lang w:val="en-US"/>
        </w:rPr>
        <mc:AlternateContent>
          <mc:Choice Requires="wps">
            <w:drawing>
              <wp:anchor distT="0" distB="0" distL="114300" distR="114300" simplePos="0" relativeHeight="251804672" behindDoc="0" locked="0" layoutInCell="1" allowOverlap="1" wp14:anchorId="63B2A31F" wp14:editId="5728B666">
                <wp:simplePos x="0" y="0"/>
                <wp:positionH relativeFrom="column">
                  <wp:posOffset>-494030</wp:posOffset>
                </wp:positionH>
                <wp:positionV relativeFrom="paragraph">
                  <wp:posOffset>-652780</wp:posOffset>
                </wp:positionV>
                <wp:extent cx="6900545" cy="1066800"/>
                <wp:effectExtent l="0" t="0" r="0" b="3810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10668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1784A" w:rsidRDefault="0091784A"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91784A" w:rsidRPr="000A708D" w:rsidRDefault="0091784A" w:rsidP="00CE20FB">
                            <w:pPr>
                              <w:widowControl w:val="0"/>
                              <w:spacing w:line="273" w:lineRule="auto"/>
                              <w:jc w:val="center"/>
                              <w:rPr>
                                <w:rFonts w:ascii="Arial" w:hAnsi="Arial" w:cs="Arial"/>
                                <w:b/>
                                <w:bCs/>
                                <w:sz w:val="40"/>
                                <w:szCs w:val="40"/>
                              </w:rPr>
                            </w:pPr>
                            <w:r>
                              <w:rPr>
                                <w:rFonts w:ascii="Arial" w:hAnsi="Arial" w:cs="Arial"/>
                                <w:b/>
                                <w:bCs/>
                                <w:sz w:val="40"/>
                                <w:szCs w:val="40"/>
                              </w:rPr>
                              <w:t>BOOK 8: CRYSTALLISATION, CENTRIFUGING AND DRYING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margin-left:-38.9pt;margin-top:-51.4pt;width:543.35pt;height:8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" fillcolor="#4c94b8" stroked="f">
                <v:fill color2="#dbeaf1" rotate="t" focus="100%" type="gradient"/>
                <v:shadow on="t" color="black" opacity="24903f" origin=",.5" offset="0,.55556mm"/>
                <v:textbox>
                  <w:txbxContent>
                    <w:p w:rsidR="0091784A" w:rsidRDefault="0091784A" w:rsidP="00CE20FB">
                      <w:pPr>
                        <w:widowControl w:val="0"/>
                        <w:spacing w:line="273" w:lineRule="auto"/>
                        <w:jc w:val="center"/>
                        <w:rPr>
                          <w:rFonts w:ascii="Arial" w:hAnsi="Arial" w:cs="Arial"/>
                          <w:b/>
                          <w:bCs/>
                          <w:sz w:val="40"/>
                          <w:szCs w:val="40"/>
                        </w:rPr>
                      </w:pPr>
                      <w:r w:rsidRPr="000A708D">
                        <w:rPr>
                          <w:rFonts w:ascii="Arial" w:hAnsi="Arial" w:cs="Arial"/>
                          <w:b/>
                          <w:bCs/>
                          <w:sz w:val="40"/>
                          <w:szCs w:val="40"/>
                        </w:rPr>
                        <w:t>KNOWLEDGE COMPONENT: LEARNING RESOURCE</w:t>
                      </w:r>
                      <w:r>
                        <w:rPr>
                          <w:rFonts w:ascii="Arial" w:hAnsi="Arial" w:cs="Arial"/>
                          <w:b/>
                          <w:bCs/>
                          <w:sz w:val="40"/>
                          <w:szCs w:val="40"/>
                        </w:rPr>
                        <w:t>:</w:t>
                      </w:r>
                    </w:p>
                    <w:p w:rsidR="0091784A" w:rsidRPr="000A708D" w:rsidRDefault="0091784A" w:rsidP="00CE20FB">
                      <w:pPr>
                        <w:widowControl w:val="0"/>
                        <w:spacing w:line="273" w:lineRule="auto"/>
                        <w:jc w:val="center"/>
                        <w:rPr>
                          <w:rFonts w:ascii="Arial" w:hAnsi="Arial" w:cs="Arial"/>
                          <w:b/>
                          <w:bCs/>
                          <w:sz w:val="40"/>
                          <w:szCs w:val="40"/>
                        </w:rPr>
                      </w:pPr>
                      <w:r>
                        <w:rPr>
                          <w:rFonts w:ascii="Arial" w:hAnsi="Arial" w:cs="Arial"/>
                          <w:b/>
                          <w:bCs/>
                          <w:sz w:val="40"/>
                          <w:szCs w:val="40"/>
                        </w:rPr>
                        <w:t>BOOK 8: CRYSTALLISATION, CENTRIFUGING AND DRYING</w:t>
                      </w:r>
                    </w:p>
                  </w:txbxContent>
                </v:textbox>
              </v:shape>
            </w:pict>
          </mc:Fallback>
        </mc:AlternateContent>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67200"/>
                <wp:effectExtent l="0" t="0" r="19050" b="1905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67200"/>
                        </a:xfrm>
                        <a:prstGeom prst="rect">
                          <a:avLst/>
                        </a:prstGeom>
                        <a:solidFill>
                          <a:srgbClr val="FFFFFF"/>
                        </a:solidFill>
                        <a:ln w="9525">
                          <a:solidFill>
                            <a:srgbClr val="000000"/>
                          </a:solidFill>
                          <a:miter lim="800000"/>
                          <a:headEnd/>
                          <a:tailEnd/>
                        </a:ln>
                      </wps:spPr>
                      <wps:txbx>
                        <w:txbxContent>
                          <w:p w:rsidR="0091784A" w:rsidRPr="00692DC8" w:rsidRDefault="0091784A" w:rsidP="00692DC8">
                            <w:pPr>
                              <w:jc w:val="center"/>
                              <w:rPr>
                                <w:b/>
                                <w:sz w:val="52"/>
                                <w:szCs w:val="52"/>
                              </w:rPr>
                            </w:pPr>
                            <w:r w:rsidRPr="00692DC8">
                              <w:rPr>
                                <w:b/>
                                <w:sz w:val="52"/>
                                <w:szCs w:val="52"/>
                              </w:rPr>
                              <w:t>OCCUPATIONAL QUALIFICATION: SUGAR PROCESSING CONTROLLER</w:t>
                            </w:r>
                          </w:p>
                          <w:p w:rsidR="0091784A" w:rsidRDefault="0091784A" w:rsidP="00692DC8">
                            <w:pPr>
                              <w:jc w:val="center"/>
                              <w:rPr>
                                <w:b/>
                                <w:sz w:val="52"/>
                                <w:szCs w:val="52"/>
                              </w:rPr>
                            </w:pPr>
                          </w:p>
                          <w:p w:rsidR="0091784A" w:rsidRPr="00692DC8" w:rsidRDefault="0091784A" w:rsidP="00692DC8">
                            <w:pPr>
                              <w:jc w:val="center"/>
                              <w:rPr>
                                <w:b/>
                                <w:sz w:val="52"/>
                                <w:szCs w:val="52"/>
                              </w:rPr>
                            </w:pPr>
                            <w:r w:rsidRPr="00692DC8">
                              <w:rPr>
                                <w:b/>
                                <w:sz w:val="52"/>
                                <w:szCs w:val="52"/>
                              </w:rPr>
                              <w:t xml:space="preserve">KNOWLEDGE COMPONENT: </w:t>
                            </w:r>
                          </w:p>
                          <w:p w:rsidR="0091784A" w:rsidRPr="00692DC8" w:rsidRDefault="0091784A" w:rsidP="00692DC8">
                            <w:pPr>
                              <w:jc w:val="center"/>
                              <w:rPr>
                                <w:b/>
                                <w:sz w:val="52"/>
                                <w:szCs w:val="52"/>
                              </w:rPr>
                            </w:pPr>
                            <w:r w:rsidRPr="00692DC8">
                              <w:rPr>
                                <w:b/>
                                <w:sz w:val="52"/>
                                <w:szCs w:val="52"/>
                              </w:rPr>
                              <w:t>LEARNING RESOURCE</w:t>
                            </w:r>
                          </w:p>
                          <w:p w:rsidR="0091784A" w:rsidRDefault="0091784A" w:rsidP="00692DC8">
                            <w:pPr>
                              <w:jc w:val="center"/>
                              <w:rPr>
                                <w:b/>
                                <w:sz w:val="52"/>
                                <w:szCs w:val="52"/>
                              </w:rPr>
                            </w:pPr>
                          </w:p>
                          <w:p w:rsidR="0091784A" w:rsidRDefault="0091784A" w:rsidP="00692DC8">
                            <w:pPr>
                              <w:jc w:val="center"/>
                              <w:rPr>
                                <w:b/>
                                <w:sz w:val="52"/>
                                <w:szCs w:val="52"/>
                              </w:rPr>
                            </w:pPr>
                          </w:p>
                          <w:p w:rsidR="0091784A" w:rsidRPr="00692DC8" w:rsidRDefault="0091784A" w:rsidP="00692DC8">
                            <w:pPr>
                              <w:jc w:val="center"/>
                              <w:rPr>
                                <w:b/>
                                <w:sz w:val="52"/>
                                <w:szCs w:val="52"/>
                              </w:rPr>
                            </w:pPr>
                            <w:r>
                              <w:rPr>
                                <w:b/>
                                <w:sz w:val="52"/>
                                <w:szCs w:val="52"/>
                              </w:rPr>
                              <w:t xml:space="preserve">BOOK 8: CRYSTALLISATION, CENTRIFUGING AND DRYING </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">
                <v:textbox inset="6.75pt,3.75pt,6.75pt,3.75pt">
                  <w:txbxContent>
                    <w:p w:rsidR="0091784A" w:rsidRPr="00692DC8" w:rsidRDefault="0091784A" w:rsidP="00692DC8">
                      <w:pPr>
                        <w:jc w:val="center"/>
                        <w:rPr>
                          <w:b/>
                          <w:sz w:val="52"/>
                          <w:szCs w:val="52"/>
                        </w:rPr>
                      </w:pPr>
                      <w:r w:rsidRPr="00692DC8">
                        <w:rPr>
                          <w:b/>
                          <w:sz w:val="52"/>
                          <w:szCs w:val="52"/>
                        </w:rPr>
                        <w:t>OCCUPATIONAL QUALIFICATION: SUGAR PROCESSING CONTROLLER</w:t>
                      </w:r>
                    </w:p>
                    <w:p w:rsidR="0091784A" w:rsidRDefault="0091784A" w:rsidP="00692DC8">
                      <w:pPr>
                        <w:jc w:val="center"/>
                        <w:rPr>
                          <w:b/>
                          <w:sz w:val="52"/>
                          <w:szCs w:val="52"/>
                        </w:rPr>
                      </w:pPr>
                    </w:p>
                    <w:p w:rsidR="0091784A" w:rsidRPr="00692DC8" w:rsidRDefault="0091784A" w:rsidP="00692DC8">
                      <w:pPr>
                        <w:jc w:val="center"/>
                        <w:rPr>
                          <w:b/>
                          <w:sz w:val="52"/>
                          <w:szCs w:val="52"/>
                        </w:rPr>
                      </w:pPr>
                      <w:r w:rsidRPr="00692DC8">
                        <w:rPr>
                          <w:b/>
                          <w:sz w:val="52"/>
                          <w:szCs w:val="52"/>
                        </w:rPr>
                        <w:t xml:space="preserve">KNOWLEDGE COMPONENT: </w:t>
                      </w:r>
                    </w:p>
                    <w:p w:rsidR="0091784A" w:rsidRPr="00692DC8" w:rsidRDefault="0091784A" w:rsidP="00692DC8">
                      <w:pPr>
                        <w:jc w:val="center"/>
                        <w:rPr>
                          <w:b/>
                          <w:sz w:val="52"/>
                          <w:szCs w:val="52"/>
                        </w:rPr>
                      </w:pPr>
                      <w:r w:rsidRPr="00692DC8">
                        <w:rPr>
                          <w:b/>
                          <w:sz w:val="52"/>
                          <w:szCs w:val="52"/>
                        </w:rPr>
                        <w:t>LEARNING RESOURCE</w:t>
                      </w:r>
                    </w:p>
                    <w:p w:rsidR="0091784A" w:rsidRDefault="0091784A" w:rsidP="00692DC8">
                      <w:pPr>
                        <w:jc w:val="center"/>
                        <w:rPr>
                          <w:b/>
                          <w:sz w:val="52"/>
                          <w:szCs w:val="52"/>
                        </w:rPr>
                      </w:pPr>
                    </w:p>
                    <w:p w:rsidR="0091784A" w:rsidRDefault="0091784A" w:rsidP="00692DC8">
                      <w:pPr>
                        <w:jc w:val="center"/>
                        <w:rPr>
                          <w:b/>
                          <w:sz w:val="52"/>
                          <w:szCs w:val="52"/>
                        </w:rPr>
                      </w:pPr>
                    </w:p>
                    <w:p w:rsidR="0091784A" w:rsidRPr="00692DC8" w:rsidRDefault="0091784A" w:rsidP="00692DC8">
                      <w:pPr>
                        <w:jc w:val="center"/>
                        <w:rPr>
                          <w:b/>
                          <w:sz w:val="52"/>
                          <w:szCs w:val="52"/>
                        </w:rPr>
                      </w:pPr>
                      <w:r>
                        <w:rPr>
                          <w:b/>
                          <w:sz w:val="52"/>
                          <w:szCs w:val="52"/>
                        </w:rPr>
                        <w:t xml:space="preserve">BOOK 8: CRYSTALLISATION, CENTRIFUGING AND DRYING </w:t>
                      </w:r>
                    </w:p>
                  </w:txbxContent>
                </v:textbox>
                <w10:wrap type="square" anchorx="margin" anchory="margin"/>
              </v:shape>
            </w:pict>
          </mc:Fallback>
        </mc:AlternateContent>
      </w:r>
      <w:r w:rsidR="00F341EC" w:rsidRPr="00A80A64">
        <w:rPr>
          <w:rFonts w:ascii="Arial" w:hAnsi="Arial" w:cs="Arial"/>
          <w:b/>
          <w:u w:val="single"/>
        </w:rPr>
        <w:br w:type="page"/>
      </w:r>
    </w:p>
    <w:p w:rsidR="000A708D" w:rsidRDefault="000A708D" w:rsidP="000A708D">
      <w:pPr>
        <w:jc w:val="center"/>
        <w:rPr>
          <w:b/>
          <w:sz w:val="56"/>
          <w:szCs w:val="56"/>
        </w:rPr>
      </w:pPr>
      <w:r>
        <w:rPr>
          <w:b/>
          <w:sz w:val="56"/>
          <w:szCs w:val="56"/>
        </w:rPr>
        <w:lastRenderedPageBreak/>
        <w:t xml:space="preserve">KNOWLEDGE COMPONENT: </w:t>
      </w:r>
    </w:p>
    <w:p w:rsidR="00444FCE" w:rsidRDefault="000F0E5A" w:rsidP="000A708D">
      <w:pPr>
        <w:jc w:val="center"/>
        <w:rPr>
          <w:rFonts w:ascii="Arial" w:hAnsi="Arial" w:cs="Arial"/>
          <w:b/>
        </w:rPr>
      </w:pPr>
      <w:r>
        <w:rPr>
          <w:b/>
          <w:sz w:val="56"/>
          <w:szCs w:val="56"/>
        </w:rPr>
        <w:t>LEARNING RESOURCE</w:t>
      </w:r>
      <w:r w:rsidR="00B56BBB">
        <w:rPr>
          <w:b/>
          <w:sz w:val="56"/>
          <w:szCs w:val="56"/>
        </w:rPr>
        <w:t xml:space="preserve"> </w:t>
      </w:r>
      <w:r w:rsidR="00D6139F">
        <w:rPr>
          <w:b/>
          <w:sz w:val="56"/>
          <w:szCs w:val="56"/>
        </w:rPr>
        <w:t xml:space="preserve">BOOK </w:t>
      </w:r>
      <w:proofErr w:type="gramStart"/>
      <w:r w:rsidR="00D6139F">
        <w:rPr>
          <w:b/>
          <w:sz w:val="56"/>
          <w:szCs w:val="56"/>
        </w:rPr>
        <w:t>8</w:t>
      </w:r>
      <w:r w:rsidR="00043F0A">
        <w:rPr>
          <w:b/>
          <w:sz w:val="56"/>
          <w:szCs w:val="56"/>
        </w:rPr>
        <w:t xml:space="preserve"> </w:t>
      </w:r>
      <w:r w:rsidR="000378AD">
        <w:rPr>
          <w:b/>
          <w:sz w:val="56"/>
          <w:szCs w:val="56"/>
        </w:rPr>
        <w:t>:</w:t>
      </w:r>
      <w:proofErr w:type="gramEnd"/>
      <w:r w:rsidR="000378AD">
        <w:rPr>
          <w:b/>
          <w:sz w:val="56"/>
          <w:szCs w:val="56"/>
        </w:rPr>
        <w:t xml:space="preserve"> </w:t>
      </w:r>
      <w:r w:rsidR="00D6139F">
        <w:rPr>
          <w:b/>
          <w:sz w:val="56"/>
          <w:szCs w:val="56"/>
        </w:rPr>
        <w:t>CRYSTALLISATION, CENTRIFUGAL AND DRYING</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3945600" cy="2625340"/>
            <wp:effectExtent l="57150" t="57150" r="131445" b="137160"/>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600" cy="2625340"/>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SUGAR PROCESSING CONTROLLER</w:t>
      </w:r>
    </w:p>
    <w:p w:rsidR="000378AD" w:rsidRDefault="000378AD" w:rsidP="000A708D">
      <w:pPr>
        <w:jc w:val="center"/>
        <w:rPr>
          <w:rFonts w:ascii="Arial" w:hAnsi="Arial" w:cs="Arial"/>
          <w:b/>
          <w:sz w:val="52"/>
          <w:szCs w:val="52"/>
        </w:rPr>
      </w:pPr>
    </w:p>
    <w:p w:rsidR="00C1196B" w:rsidRDefault="00C1196B" w:rsidP="000A708D">
      <w:pPr>
        <w:jc w:val="center"/>
        <w:rPr>
          <w:rFonts w:ascii="Arial" w:hAnsi="Arial" w:cs="Arial"/>
          <w:b/>
          <w:sz w:val="52"/>
          <w:szCs w:val="52"/>
        </w:rPr>
      </w:pPr>
    </w:p>
    <w:p w:rsidR="00C1196B" w:rsidRPr="00E44852" w:rsidRDefault="00C1196B"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proofErr w:type="spellStart"/>
      <w:r w:rsidR="00485AF8">
        <w:rPr>
          <w:rFonts w:ascii="Arial" w:hAnsi="Arial" w:cs="Arial"/>
          <w:b/>
          <w:sz w:val="28"/>
          <w:szCs w:val="28"/>
        </w:rPr>
        <w:t>AgriSETA</w:t>
      </w:r>
      <w:proofErr w:type="spellEnd"/>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proofErr w:type="spellStart"/>
      <w:r>
        <w:rPr>
          <w:rFonts w:ascii="Arial" w:hAnsi="Arial" w:cs="Arial"/>
        </w:rPr>
        <w:t>AgriSETA</w:t>
      </w:r>
      <w:proofErr w:type="spellEnd"/>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p w:rsidR="00D42084" w:rsidRPr="00D42084" w:rsidRDefault="000A0FF3" w:rsidP="00D42084">
      <w:pPr>
        <w:pStyle w:val="TOC1"/>
        <w:tabs>
          <w:tab w:val="right" w:leader="dot" w:pos="9061"/>
        </w:tabs>
        <w:spacing w:before="0" w:after="60"/>
        <w:jc w:val="both"/>
        <w:rPr>
          <w:rFonts w:eastAsiaTheme="minorEastAsia" w:cstheme="minorBidi"/>
          <w:b w:val="0"/>
          <w:bCs w:val="0"/>
          <w:caps w:val="0"/>
          <w:noProof/>
          <w:sz w:val="22"/>
          <w:szCs w:val="22"/>
          <w:lang w:val="en-US"/>
        </w:rPr>
      </w:pPr>
      <w:r w:rsidRPr="00D42084">
        <w:rPr>
          <w:rFonts w:cs="Arial"/>
          <w:b w:val="0"/>
          <w:caps w:val="0"/>
          <w:sz w:val="22"/>
          <w:szCs w:val="22"/>
        </w:rPr>
        <w:fldChar w:fldCharType="begin"/>
      </w:r>
      <w:r w:rsidRPr="00D42084">
        <w:rPr>
          <w:rFonts w:cs="Arial"/>
          <w:b w:val="0"/>
          <w:caps w:val="0"/>
          <w:sz w:val="22"/>
          <w:szCs w:val="22"/>
        </w:rPr>
        <w:instrText xml:space="preserve"> TOC \h \z \t "Heading 1,3,Heading 2,4,Heading 3,5,Heading 4,6,Subtitle,2,Subtitle Cover,2,Title,1,Title Cover,1" </w:instrText>
      </w:r>
      <w:r w:rsidRPr="00D42084">
        <w:rPr>
          <w:rFonts w:cs="Arial"/>
          <w:b w:val="0"/>
          <w:caps w:val="0"/>
          <w:sz w:val="22"/>
          <w:szCs w:val="22"/>
        </w:rPr>
        <w:fldChar w:fldCharType="separate"/>
      </w:r>
      <w:hyperlink w:anchor="_Toc8069132" w:history="1">
        <w:r w:rsidR="00D42084" w:rsidRPr="00D42084">
          <w:rPr>
            <w:rStyle w:val="Hyperlink"/>
            <w:noProof/>
            <w:sz w:val="22"/>
            <w:szCs w:val="22"/>
          </w:rPr>
          <w:t>AN INTRODUCTION TO THIS LEARNING RESOURCE</w:t>
        </w:r>
        <w:r w:rsidR="00D42084" w:rsidRPr="00D42084">
          <w:rPr>
            <w:noProof/>
            <w:webHidden/>
            <w:sz w:val="22"/>
            <w:szCs w:val="22"/>
          </w:rPr>
          <w:tab/>
        </w:r>
        <w:r w:rsidR="00D42084" w:rsidRPr="00D42084">
          <w:rPr>
            <w:noProof/>
            <w:webHidden/>
            <w:sz w:val="22"/>
            <w:szCs w:val="22"/>
          </w:rPr>
          <w:fldChar w:fldCharType="begin"/>
        </w:r>
        <w:r w:rsidR="00D42084" w:rsidRPr="00D42084">
          <w:rPr>
            <w:noProof/>
            <w:webHidden/>
            <w:sz w:val="22"/>
            <w:szCs w:val="22"/>
          </w:rPr>
          <w:instrText xml:space="preserve"> PAGEREF _Toc8069132 \h </w:instrText>
        </w:r>
        <w:r w:rsidR="00D42084" w:rsidRPr="00D42084">
          <w:rPr>
            <w:noProof/>
            <w:webHidden/>
            <w:sz w:val="22"/>
            <w:szCs w:val="22"/>
          </w:rPr>
        </w:r>
        <w:r w:rsidR="00D42084" w:rsidRPr="00D42084">
          <w:rPr>
            <w:noProof/>
            <w:webHidden/>
            <w:sz w:val="22"/>
            <w:szCs w:val="22"/>
          </w:rPr>
          <w:fldChar w:fldCharType="separate"/>
        </w:r>
        <w:r w:rsidR="00D42084">
          <w:rPr>
            <w:noProof/>
            <w:webHidden/>
            <w:sz w:val="22"/>
            <w:szCs w:val="22"/>
          </w:rPr>
          <w:t>9</w:t>
        </w:r>
        <w:r w:rsidR="00D42084" w:rsidRPr="00D42084">
          <w:rPr>
            <w:noProof/>
            <w:webHidden/>
            <w:sz w:val="22"/>
            <w:szCs w:val="22"/>
          </w:rPr>
          <w:fldChar w:fldCharType="end"/>
        </w:r>
      </w:hyperlink>
    </w:p>
    <w:p w:rsidR="00D42084" w:rsidRPr="00D42084" w:rsidRDefault="00D42084" w:rsidP="00D42084">
      <w:pPr>
        <w:pStyle w:val="TOC1"/>
        <w:tabs>
          <w:tab w:val="right" w:leader="dot" w:pos="9061"/>
        </w:tabs>
        <w:spacing w:before="0" w:after="60"/>
        <w:jc w:val="both"/>
        <w:rPr>
          <w:rFonts w:eastAsiaTheme="minorEastAsia" w:cstheme="minorBidi"/>
          <w:b w:val="0"/>
          <w:bCs w:val="0"/>
          <w:caps w:val="0"/>
          <w:noProof/>
          <w:sz w:val="22"/>
          <w:szCs w:val="22"/>
          <w:lang w:val="en-US"/>
        </w:rPr>
      </w:pPr>
      <w:hyperlink w:anchor="_Toc8069133" w:history="1">
        <w:r w:rsidRPr="00D42084">
          <w:rPr>
            <w:rStyle w:val="Hyperlink"/>
            <w:noProof/>
            <w:sz w:val="22"/>
            <w:szCs w:val="22"/>
          </w:rPr>
          <w:t>KNOWLEDGE MODULE 8</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_Toc8069133 \h </w:instrText>
        </w:r>
        <w:r w:rsidRPr="00D42084">
          <w:rPr>
            <w:noProof/>
            <w:webHidden/>
            <w:sz w:val="22"/>
            <w:szCs w:val="22"/>
          </w:rPr>
        </w:r>
        <w:r w:rsidRPr="00D42084">
          <w:rPr>
            <w:noProof/>
            <w:webHidden/>
            <w:sz w:val="22"/>
            <w:szCs w:val="22"/>
          </w:rPr>
          <w:fldChar w:fldCharType="separate"/>
        </w:r>
        <w:r>
          <w:rPr>
            <w:noProof/>
            <w:webHidden/>
            <w:sz w:val="22"/>
            <w:szCs w:val="22"/>
          </w:rPr>
          <w:t>10</w:t>
        </w:r>
        <w:r w:rsidRPr="00D42084">
          <w:rPr>
            <w:noProof/>
            <w:webHidden/>
            <w:sz w:val="22"/>
            <w:szCs w:val="22"/>
          </w:rPr>
          <w:fldChar w:fldCharType="end"/>
        </w:r>
      </w:hyperlink>
    </w:p>
    <w:p w:rsidR="00D42084" w:rsidRPr="00D42084" w:rsidRDefault="00D42084" w:rsidP="00D42084">
      <w:pPr>
        <w:pStyle w:val="TOC1"/>
        <w:tabs>
          <w:tab w:val="right" w:leader="dot" w:pos="9061"/>
        </w:tabs>
        <w:spacing w:before="0" w:after="60"/>
        <w:jc w:val="both"/>
        <w:rPr>
          <w:rFonts w:eastAsiaTheme="minorEastAsia" w:cstheme="minorBidi"/>
          <w:b w:val="0"/>
          <w:bCs w:val="0"/>
          <w:caps w:val="0"/>
          <w:noProof/>
          <w:sz w:val="22"/>
          <w:szCs w:val="22"/>
          <w:lang w:val="en-US"/>
        </w:rPr>
      </w:pPr>
      <w:hyperlink w:anchor="_Toc8069134" w:history="1">
        <w:r w:rsidRPr="00D42084">
          <w:rPr>
            <w:rStyle w:val="Hyperlink"/>
            <w:noProof/>
            <w:sz w:val="22"/>
            <w:szCs w:val="22"/>
          </w:rPr>
          <w:t>CRYSTALLISATION, CENTRIFUGING AND DRYING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_Toc8069134 \h </w:instrText>
        </w:r>
        <w:r w:rsidRPr="00D42084">
          <w:rPr>
            <w:noProof/>
            <w:webHidden/>
            <w:sz w:val="22"/>
            <w:szCs w:val="22"/>
          </w:rPr>
        </w:r>
        <w:r w:rsidRPr="00D42084">
          <w:rPr>
            <w:noProof/>
            <w:webHidden/>
            <w:sz w:val="22"/>
            <w:szCs w:val="22"/>
          </w:rPr>
          <w:fldChar w:fldCharType="separate"/>
        </w:r>
        <w:r>
          <w:rPr>
            <w:noProof/>
            <w:webHidden/>
            <w:sz w:val="22"/>
            <w:szCs w:val="22"/>
          </w:rPr>
          <w:t>10</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135" w:history="1">
        <w:r w:rsidRPr="00D42084">
          <w:rPr>
            <w:rStyle w:val="Hyperlink"/>
            <w:rFonts w:cs="Arial"/>
            <w:noProof/>
            <w:sz w:val="22"/>
            <w:szCs w:val="22"/>
          </w:rPr>
          <w:t>1.</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1: Theory of cooling crystallisation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_Toc8069135 \h </w:instrText>
        </w:r>
        <w:r w:rsidRPr="00D42084">
          <w:rPr>
            <w:noProof/>
            <w:webHidden/>
            <w:sz w:val="22"/>
            <w:szCs w:val="22"/>
          </w:rPr>
        </w:r>
        <w:r w:rsidRPr="00D42084">
          <w:rPr>
            <w:noProof/>
            <w:webHidden/>
            <w:sz w:val="22"/>
            <w:szCs w:val="22"/>
          </w:rPr>
          <w:fldChar w:fldCharType="separate"/>
        </w:r>
        <w:r>
          <w:rPr>
            <w:noProof/>
            <w:webHidden/>
            <w:sz w:val="22"/>
            <w:szCs w:val="22"/>
          </w:rPr>
          <w:t>11</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36" w:history="1">
        <w:r w:rsidRPr="00D42084">
          <w:rPr>
            <w:rStyle w:val="Hyperlink"/>
            <w:noProof/>
            <w:sz w:val="22"/>
            <w:szCs w:val="22"/>
          </w:rPr>
          <w:t>1.1</w:t>
        </w:r>
        <w:r w:rsidRPr="00D42084">
          <w:rPr>
            <w:rFonts w:eastAsiaTheme="minorEastAsia" w:cstheme="minorBidi"/>
            <w:noProof/>
            <w:sz w:val="22"/>
            <w:szCs w:val="22"/>
            <w:lang w:val="en-US"/>
          </w:rPr>
          <w:tab/>
        </w:r>
        <w:r w:rsidRPr="00D42084">
          <w:rPr>
            <w:rStyle w:val="Hyperlink"/>
            <w:noProof/>
            <w:sz w:val="22"/>
            <w:szCs w:val="22"/>
          </w:rPr>
          <w:t>THEORY OF CRYSTALLISATION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_Toc8069136 \h </w:instrText>
        </w:r>
        <w:r w:rsidRPr="00D42084">
          <w:rPr>
            <w:noProof/>
            <w:webHidden/>
            <w:sz w:val="22"/>
            <w:szCs w:val="22"/>
          </w:rPr>
        </w:r>
        <w:r w:rsidRPr="00D42084">
          <w:rPr>
            <w:noProof/>
            <w:webHidden/>
            <w:sz w:val="22"/>
            <w:szCs w:val="22"/>
          </w:rPr>
          <w:fldChar w:fldCharType="separate"/>
        </w:r>
        <w:r>
          <w:rPr>
            <w:noProof/>
            <w:webHidden/>
            <w:sz w:val="22"/>
            <w:szCs w:val="22"/>
          </w:rPr>
          <w:t>11</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37" w:history="1">
        <w:r w:rsidRPr="00D42084">
          <w:rPr>
            <w:rStyle w:val="Hyperlink"/>
            <w:noProof/>
            <w:sz w:val="22"/>
            <w:szCs w:val="22"/>
          </w:rPr>
          <w:t>1.2</w:t>
        </w:r>
        <w:r w:rsidRPr="00D42084">
          <w:rPr>
            <w:rFonts w:eastAsiaTheme="minorEastAsia" w:cstheme="minorBidi"/>
            <w:noProof/>
            <w:sz w:val="22"/>
            <w:szCs w:val="22"/>
            <w:lang w:val="en-US"/>
          </w:rPr>
          <w:tab/>
        </w:r>
        <w:r w:rsidRPr="00D42084">
          <w:rPr>
            <w:rStyle w:val="Hyperlink"/>
            <w:noProof/>
            <w:sz w:val="22"/>
            <w:szCs w:val="22"/>
          </w:rPr>
          <w:t>RATE OF COOLING AND CRYSTALLISATION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_Toc8069137 \h </w:instrText>
        </w:r>
        <w:r w:rsidRPr="00D42084">
          <w:rPr>
            <w:noProof/>
            <w:webHidden/>
            <w:sz w:val="22"/>
            <w:szCs w:val="22"/>
          </w:rPr>
        </w:r>
        <w:r w:rsidRPr="00D42084">
          <w:rPr>
            <w:noProof/>
            <w:webHidden/>
            <w:sz w:val="22"/>
            <w:szCs w:val="22"/>
          </w:rPr>
          <w:fldChar w:fldCharType="separate"/>
        </w:r>
        <w:r>
          <w:rPr>
            <w:noProof/>
            <w:webHidden/>
            <w:sz w:val="22"/>
            <w:szCs w:val="22"/>
          </w:rPr>
          <w:t>12</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38" w:history="1">
        <w:r w:rsidRPr="00D42084">
          <w:rPr>
            <w:rStyle w:val="Hyperlink"/>
            <w:noProof/>
            <w:sz w:val="22"/>
            <w:szCs w:val="22"/>
          </w:rPr>
          <w:t>1.2.1</w:t>
        </w:r>
        <w:r w:rsidRPr="00D42084">
          <w:rPr>
            <w:rFonts w:eastAsiaTheme="minorEastAsia" w:cstheme="minorBidi"/>
            <w:noProof/>
            <w:sz w:val="22"/>
            <w:szCs w:val="22"/>
            <w:lang w:val="en-US"/>
          </w:rPr>
          <w:tab/>
        </w:r>
        <w:r w:rsidRPr="00D42084">
          <w:rPr>
            <w:rStyle w:val="Hyperlink"/>
            <w:noProof/>
            <w:sz w:val="22"/>
            <w:szCs w:val="22"/>
          </w:rPr>
          <w:t>Sufficient crystal surface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_Toc8069138 \h </w:instrText>
        </w:r>
        <w:r w:rsidRPr="00D42084">
          <w:rPr>
            <w:noProof/>
            <w:webHidden/>
            <w:sz w:val="22"/>
            <w:szCs w:val="22"/>
          </w:rPr>
        </w:r>
        <w:r w:rsidRPr="00D42084">
          <w:rPr>
            <w:noProof/>
            <w:webHidden/>
            <w:sz w:val="22"/>
            <w:szCs w:val="22"/>
          </w:rPr>
          <w:fldChar w:fldCharType="separate"/>
        </w:r>
        <w:r>
          <w:rPr>
            <w:noProof/>
            <w:webHidden/>
            <w:sz w:val="22"/>
            <w:szCs w:val="22"/>
          </w:rPr>
          <w:t>12</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39" w:history="1">
        <w:r w:rsidRPr="00D42084">
          <w:rPr>
            <w:rStyle w:val="Hyperlink"/>
            <w:noProof/>
            <w:sz w:val="22"/>
            <w:szCs w:val="22"/>
          </w:rPr>
          <w:t>1.2.2</w:t>
        </w:r>
        <w:r w:rsidRPr="00D42084">
          <w:rPr>
            <w:rFonts w:eastAsiaTheme="minorEastAsia" w:cstheme="minorBidi"/>
            <w:noProof/>
            <w:sz w:val="22"/>
            <w:szCs w:val="22"/>
            <w:lang w:val="en-US"/>
          </w:rPr>
          <w:tab/>
        </w:r>
        <w:r w:rsidRPr="00D42084">
          <w:rPr>
            <w:rStyle w:val="Hyperlink"/>
            <w:noProof/>
            <w:sz w:val="22"/>
            <w:szCs w:val="22"/>
          </w:rPr>
          <w:t>Maintenance of a sufficient supersaturation coefficient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_Toc8069139 \h </w:instrText>
        </w:r>
        <w:r w:rsidRPr="00D42084">
          <w:rPr>
            <w:noProof/>
            <w:webHidden/>
            <w:sz w:val="22"/>
            <w:szCs w:val="22"/>
          </w:rPr>
        </w:r>
        <w:r w:rsidRPr="00D42084">
          <w:rPr>
            <w:noProof/>
            <w:webHidden/>
            <w:sz w:val="22"/>
            <w:szCs w:val="22"/>
          </w:rPr>
          <w:fldChar w:fldCharType="separate"/>
        </w:r>
        <w:r>
          <w:rPr>
            <w:noProof/>
            <w:webHidden/>
            <w:sz w:val="22"/>
            <w:szCs w:val="22"/>
          </w:rPr>
          <w:t>12</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40" w:history="1">
        <w:r w:rsidRPr="00D42084">
          <w:rPr>
            <w:rStyle w:val="Hyperlink"/>
            <w:noProof/>
            <w:sz w:val="22"/>
            <w:szCs w:val="22"/>
          </w:rPr>
          <w:t>1.2.3</w:t>
        </w:r>
        <w:r w:rsidRPr="00D42084">
          <w:rPr>
            <w:rFonts w:eastAsiaTheme="minorEastAsia" w:cstheme="minorBidi"/>
            <w:noProof/>
            <w:sz w:val="22"/>
            <w:szCs w:val="22"/>
            <w:lang w:val="en-US"/>
          </w:rPr>
          <w:tab/>
        </w:r>
        <w:r w:rsidRPr="00D42084">
          <w:rPr>
            <w:rStyle w:val="Hyperlink"/>
            <w:noProof/>
            <w:sz w:val="22"/>
            <w:szCs w:val="22"/>
          </w:rPr>
          <w:t>Sufficient cooling time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_Toc8069140 \h </w:instrText>
        </w:r>
        <w:r w:rsidRPr="00D42084">
          <w:rPr>
            <w:noProof/>
            <w:webHidden/>
            <w:sz w:val="22"/>
            <w:szCs w:val="22"/>
          </w:rPr>
        </w:r>
        <w:r w:rsidRPr="00D42084">
          <w:rPr>
            <w:noProof/>
            <w:webHidden/>
            <w:sz w:val="22"/>
            <w:szCs w:val="22"/>
          </w:rPr>
          <w:fldChar w:fldCharType="separate"/>
        </w:r>
        <w:r>
          <w:rPr>
            <w:noProof/>
            <w:webHidden/>
            <w:sz w:val="22"/>
            <w:szCs w:val="22"/>
          </w:rPr>
          <w:t>12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41" w:history="1">
        <w:r w:rsidRPr="00D42084">
          <w:rPr>
            <w:rStyle w:val="Hyperlink"/>
            <w:noProof/>
            <w:sz w:val="22"/>
            <w:szCs w:val="22"/>
          </w:rPr>
          <w:t>1.3</w:t>
        </w:r>
        <w:r w:rsidRPr="00D42084">
          <w:rPr>
            <w:rFonts w:eastAsiaTheme="minorEastAsia" w:cstheme="minorBidi"/>
            <w:noProof/>
            <w:sz w:val="22"/>
            <w:szCs w:val="22"/>
            <w:lang w:val="en-US"/>
          </w:rPr>
          <w:tab/>
        </w:r>
        <w:r w:rsidRPr="00D42084">
          <w:rPr>
            <w:rStyle w:val="Hyperlink"/>
            <w:noProof/>
            <w:sz w:val="22"/>
            <w:szCs w:val="22"/>
          </w:rPr>
          <w:t>HIGH PURITY CRYSTALLISATION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_Toc8069141 \h </w:instrText>
        </w:r>
        <w:r w:rsidRPr="00D42084">
          <w:rPr>
            <w:noProof/>
            <w:webHidden/>
            <w:sz w:val="22"/>
            <w:szCs w:val="22"/>
          </w:rPr>
        </w:r>
        <w:r w:rsidRPr="00D42084">
          <w:rPr>
            <w:noProof/>
            <w:webHidden/>
            <w:sz w:val="22"/>
            <w:szCs w:val="22"/>
          </w:rPr>
          <w:fldChar w:fldCharType="separate"/>
        </w:r>
        <w:r>
          <w:rPr>
            <w:noProof/>
            <w:webHidden/>
            <w:sz w:val="22"/>
            <w:szCs w:val="22"/>
          </w:rPr>
          <w:t>13</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42" w:history="1">
        <w:r w:rsidRPr="00D42084">
          <w:rPr>
            <w:rStyle w:val="Hyperlink"/>
            <w:noProof/>
            <w:sz w:val="22"/>
            <w:szCs w:val="22"/>
          </w:rPr>
          <w:t>1.4</w:t>
        </w:r>
        <w:r w:rsidRPr="00D42084">
          <w:rPr>
            <w:rFonts w:eastAsiaTheme="minorEastAsia" w:cstheme="minorBidi"/>
            <w:noProof/>
            <w:sz w:val="22"/>
            <w:szCs w:val="22"/>
            <w:lang w:val="en-US"/>
          </w:rPr>
          <w:tab/>
        </w:r>
        <w:r w:rsidRPr="00D42084">
          <w:rPr>
            <w:rStyle w:val="Hyperlink"/>
            <w:noProof/>
            <w:sz w:val="22"/>
            <w:szCs w:val="22"/>
          </w:rPr>
          <w:t>LOW PURITY CRYSTALLISATION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_Toc8069142 \h </w:instrText>
        </w:r>
        <w:r w:rsidRPr="00D42084">
          <w:rPr>
            <w:noProof/>
            <w:webHidden/>
            <w:sz w:val="22"/>
            <w:szCs w:val="22"/>
          </w:rPr>
        </w:r>
        <w:r w:rsidRPr="00D42084">
          <w:rPr>
            <w:noProof/>
            <w:webHidden/>
            <w:sz w:val="22"/>
            <w:szCs w:val="22"/>
          </w:rPr>
          <w:fldChar w:fldCharType="separate"/>
        </w:r>
        <w:r>
          <w:rPr>
            <w:noProof/>
            <w:webHidden/>
            <w:sz w:val="22"/>
            <w:szCs w:val="22"/>
          </w:rPr>
          <w:t>13</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43" w:history="1">
        <w:r w:rsidRPr="00D42084">
          <w:rPr>
            <w:rStyle w:val="Hyperlink"/>
            <w:noProof/>
            <w:sz w:val="22"/>
            <w:szCs w:val="22"/>
          </w:rPr>
          <w:t>1.4.1</w:t>
        </w:r>
        <w:r w:rsidRPr="00D42084">
          <w:rPr>
            <w:rFonts w:eastAsiaTheme="minorEastAsia" w:cstheme="minorBidi"/>
            <w:noProof/>
            <w:sz w:val="22"/>
            <w:szCs w:val="22"/>
            <w:lang w:val="en-US"/>
          </w:rPr>
          <w:tab/>
        </w:r>
        <w:r w:rsidRPr="00D42084">
          <w:rPr>
            <w:rStyle w:val="Hyperlink"/>
            <w:noProof/>
            <w:sz w:val="22"/>
            <w:szCs w:val="22"/>
          </w:rPr>
          <w:t>Crystal size and content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_Toc8069143 \h </w:instrText>
        </w:r>
        <w:r w:rsidRPr="00D42084">
          <w:rPr>
            <w:noProof/>
            <w:webHidden/>
            <w:sz w:val="22"/>
            <w:szCs w:val="22"/>
          </w:rPr>
        </w:r>
        <w:r w:rsidRPr="00D42084">
          <w:rPr>
            <w:noProof/>
            <w:webHidden/>
            <w:sz w:val="22"/>
            <w:szCs w:val="22"/>
          </w:rPr>
          <w:fldChar w:fldCharType="separate"/>
        </w:r>
        <w:r>
          <w:rPr>
            <w:noProof/>
            <w:webHidden/>
            <w:sz w:val="22"/>
            <w:szCs w:val="22"/>
          </w:rPr>
          <w:t>13</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44" w:history="1">
        <w:r w:rsidRPr="00D42084">
          <w:rPr>
            <w:rStyle w:val="Hyperlink"/>
            <w:noProof/>
            <w:sz w:val="22"/>
            <w:szCs w:val="22"/>
          </w:rPr>
          <w:t>1.4.2</w:t>
        </w:r>
        <w:r w:rsidRPr="00D42084">
          <w:rPr>
            <w:rFonts w:eastAsiaTheme="minorEastAsia" w:cstheme="minorBidi"/>
            <w:noProof/>
            <w:sz w:val="22"/>
            <w:szCs w:val="22"/>
            <w:lang w:val="en-US"/>
          </w:rPr>
          <w:tab/>
        </w:r>
        <w:r w:rsidRPr="00D42084">
          <w:rPr>
            <w:rStyle w:val="Hyperlink"/>
            <w:noProof/>
            <w:sz w:val="22"/>
            <w:szCs w:val="22"/>
          </w:rPr>
          <w:t>Viscosity</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_Toc8069144 \h </w:instrText>
        </w:r>
        <w:r w:rsidRPr="00D42084">
          <w:rPr>
            <w:noProof/>
            <w:webHidden/>
            <w:sz w:val="22"/>
            <w:szCs w:val="22"/>
          </w:rPr>
        </w:r>
        <w:r w:rsidRPr="00D42084">
          <w:rPr>
            <w:noProof/>
            <w:webHidden/>
            <w:sz w:val="22"/>
            <w:szCs w:val="22"/>
          </w:rPr>
          <w:fldChar w:fldCharType="separate"/>
        </w:r>
        <w:r>
          <w:rPr>
            <w:noProof/>
            <w:webHidden/>
            <w:sz w:val="22"/>
            <w:szCs w:val="22"/>
          </w:rPr>
          <w:t>14</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45" w:history="1">
        <w:r w:rsidRPr="00D42084">
          <w:rPr>
            <w:rStyle w:val="Hyperlink"/>
            <w:noProof/>
            <w:sz w:val="22"/>
            <w:szCs w:val="22"/>
          </w:rPr>
          <w:t>1.4.3</w:t>
        </w:r>
        <w:r w:rsidRPr="00D42084">
          <w:rPr>
            <w:rFonts w:eastAsiaTheme="minorEastAsia" w:cstheme="minorBidi"/>
            <w:noProof/>
            <w:sz w:val="22"/>
            <w:szCs w:val="22"/>
            <w:lang w:val="en-US"/>
          </w:rPr>
          <w:tab/>
        </w:r>
        <w:r w:rsidRPr="00D42084">
          <w:rPr>
            <w:rStyle w:val="Hyperlink"/>
            <w:noProof/>
            <w:sz w:val="22"/>
            <w:szCs w:val="22"/>
          </w:rPr>
          <w:t>General Massecuite Data</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_Toc8069145 \h </w:instrText>
        </w:r>
        <w:r w:rsidRPr="00D42084">
          <w:rPr>
            <w:noProof/>
            <w:webHidden/>
            <w:sz w:val="22"/>
            <w:szCs w:val="22"/>
          </w:rPr>
        </w:r>
        <w:r w:rsidRPr="00D42084">
          <w:rPr>
            <w:noProof/>
            <w:webHidden/>
            <w:sz w:val="22"/>
            <w:szCs w:val="22"/>
          </w:rPr>
          <w:fldChar w:fldCharType="separate"/>
        </w:r>
        <w:r>
          <w:rPr>
            <w:noProof/>
            <w:webHidden/>
            <w:sz w:val="22"/>
            <w:szCs w:val="22"/>
          </w:rPr>
          <w:t>14</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146" w:history="1">
        <w:r w:rsidRPr="00D42084">
          <w:rPr>
            <w:rStyle w:val="Hyperlink"/>
            <w:rFonts w:cs="Arial"/>
            <w:noProof/>
            <w:sz w:val="22"/>
            <w:szCs w:val="22"/>
          </w:rPr>
          <w:t>2.</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2: Crystalliser Design and Layout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_Toc8069146 \h </w:instrText>
        </w:r>
        <w:r w:rsidRPr="00D42084">
          <w:rPr>
            <w:noProof/>
            <w:webHidden/>
            <w:sz w:val="22"/>
            <w:szCs w:val="22"/>
          </w:rPr>
        </w:r>
        <w:r w:rsidRPr="00D42084">
          <w:rPr>
            <w:noProof/>
            <w:webHidden/>
            <w:sz w:val="22"/>
            <w:szCs w:val="22"/>
          </w:rPr>
          <w:fldChar w:fldCharType="separate"/>
        </w:r>
        <w:r>
          <w:rPr>
            <w:noProof/>
            <w:webHidden/>
            <w:sz w:val="22"/>
            <w:szCs w:val="22"/>
          </w:rPr>
          <w:t>15</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47" w:history="1">
        <w:r w:rsidRPr="00D42084">
          <w:rPr>
            <w:rStyle w:val="Hyperlink"/>
            <w:noProof/>
            <w:sz w:val="22"/>
            <w:szCs w:val="22"/>
          </w:rPr>
          <w:t>2.1</w:t>
        </w:r>
        <w:r w:rsidRPr="00D42084">
          <w:rPr>
            <w:rFonts w:eastAsiaTheme="minorEastAsia" w:cstheme="minorBidi"/>
            <w:noProof/>
            <w:sz w:val="22"/>
            <w:szCs w:val="22"/>
            <w:lang w:val="en-US"/>
          </w:rPr>
          <w:tab/>
        </w:r>
        <w:r w:rsidRPr="00D42084">
          <w:rPr>
            <w:rStyle w:val="Hyperlink"/>
            <w:noProof/>
            <w:sz w:val="22"/>
            <w:szCs w:val="22"/>
          </w:rPr>
          <w:t>BASIC DESIGN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_Toc8069147 \h </w:instrText>
        </w:r>
        <w:r w:rsidRPr="00D42084">
          <w:rPr>
            <w:noProof/>
            <w:webHidden/>
            <w:sz w:val="22"/>
            <w:szCs w:val="22"/>
          </w:rPr>
        </w:r>
        <w:r w:rsidRPr="00D42084">
          <w:rPr>
            <w:noProof/>
            <w:webHidden/>
            <w:sz w:val="22"/>
            <w:szCs w:val="22"/>
          </w:rPr>
          <w:fldChar w:fldCharType="separate"/>
        </w:r>
        <w:r>
          <w:rPr>
            <w:noProof/>
            <w:webHidden/>
            <w:sz w:val="22"/>
            <w:szCs w:val="22"/>
          </w:rPr>
          <w:t>15</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48" w:history="1">
        <w:r w:rsidRPr="00D42084">
          <w:rPr>
            <w:rStyle w:val="Hyperlink"/>
            <w:noProof/>
            <w:sz w:val="22"/>
            <w:szCs w:val="22"/>
          </w:rPr>
          <w:t>2.2</w:t>
        </w:r>
        <w:r w:rsidRPr="00D42084">
          <w:rPr>
            <w:rFonts w:eastAsiaTheme="minorEastAsia" w:cstheme="minorBidi"/>
            <w:noProof/>
            <w:sz w:val="22"/>
            <w:szCs w:val="22"/>
            <w:lang w:val="en-US"/>
          </w:rPr>
          <w:tab/>
        </w:r>
        <w:r w:rsidRPr="00D42084">
          <w:rPr>
            <w:rStyle w:val="Hyperlink"/>
            <w:noProof/>
            <w:sz w:val="22"/>
            <w:szCs w:val="22"/>
          </w:rPr>
          <w:t>HEAT TRANSFER</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_Toc8069148 \h </w:instrText>
        </w:r>
        <w:r w:rsidRPr="00D42084">
          <w:rPr>
            <w:noProof/>
            <w:webHidden/>
            <w:sz w:val="22"/>
            <w:szCs w:val="22"/>
          </w:rPr>
        </w:r>
        <w:r w:rsidRPr="00D42084">
          <w:rPr>
            <w:noProof/>
            <w:webHidden/>
            <w:sz w:val="22"/>
            <w:szCs w:val="22"/>
          </w:rPr>
          <w:fldChar w:fldCharType="separate"/>
        </w:r>
        <w:r>
          <w:rPr>
            <w:noProof/>
            <w:webHidden/>
            <w:sz w:val="22"/>
            <w:szCs w:val="22"/>
          </w:rPr>
          <w:t>18</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49" w:history="1">
        <w:r w:rsidRPr="00D42084">
          <w:rPr>
            <w:rStyle w:val="Hyperlink"/>
            <w:noProof/>
            <w:sz w:val="22"/>
            <w:szCs w:val="22"/>
          </w:rPr>
          <w:t>2.3</w:t>
        </w:r>
        <w:r w:rsidRPr="00D42084">
          <w:rPr>
            <w:rFonts w:eastAsiaTheme="minorEastAsia" w:cstheme="minorBidi"/>
            <w:noProof/>
            <w:sz w:val="22"/>
            <w:szCs w:val="22"/>
            <w:lang w:val="en-US"/>
          </w:rPr>
          <w:tab/>
        </w:r>
        <w:r w:rsidRPr="00D42084">
          <w:rPr>
            <w:rStyle w:val="Hyperlink"/>
            <w:noProof/>
            <w:sz w:val="22"/>
            <w:szCs w:val="22"/>
          </w:rPr>
          <w:t>SPEED OF ROTATION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_Toc8069149 \h </w:instrText>
        </w:r>
        <w:r w:rsidRPr="00D42084">
          <w:rPr>
            <w:noProof/>
            <w:webHidden/>
            <w:sz w:val="22"/>
            <w:szCs w:val="22"/>
          </w:rPr>
        </w:r>
        <w:r w:rsidRPr="00D42084">
          <w:rPr>
            <w:noProof/>
            <w:webHidden/>
            <w:sz w:val="22"/>
            <w:szCs w:val="22"/>
          </w:rPr>
          <w:fldChar w:fldCharType="separate"/>
        </w:r>
        <w:r>
          <w:rPr>
            <w:noProof/>
            <w:webHidden/>
            <w:sz w:val="22"/>
            <w:szCs w:val="22"/>
          </w:rPr>
          <w:t>18</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50" w:history="1">
        <w:r w:rsidRPr="00D42084">
          <w:rPr>
            <w:rStyle w:val="Hyperlink"/>
            <w:noProof/>
            <w:sz w:val="22"/>
            <w:szCs w:val="22"/>
          </w:rPr>
          <w:t>2.4</w:t>
        </w:r>
        <w:r w:rsidRPr="00D42084">
          <w:rPr>
            <w:rFonts w:eastAsiaTheme="minorEastAsia" w:cstheme="minorBidi"/>
            <w:noProof/>
            <w:sz w:val="22"/>
            <w:szCs w:val="22"/>
            <w:lang w:val="en-US"/>
          </w:rPr>
          <w:tab/>
        </w:r>
        <w:r w:rsidRPr="00D42084">
          <w:rPr>
            <w:rStyle w:val="Hyperlink"/>
            <w:noProof/>
            <w:sz w:val="22"/>
            <w:szCs w:val="22"/>
          </w:rPr>
          <w:t>CRYSTALLISER DRIVES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_Toc8069150 \h </w:instrText>
        </w:r>
        <w:r w:rsidRPr="00D42084">
          <w:rPr>
            <w:noProof/>
            <w:webHidden/>
            <w:sz w:val="22"/>
            <w:szCs w:val="22"/>
          </w:rPr>
        </w:r>
        <w:r w:rsidRPr="00D42084">
          <w:rPr>
            <w:noProof/>
            <w:webHidden/>
            <w:sz w:val="22"/>
            <w:szCs w:val="22"/>
          </w:rPr>
          <w:fldChar w:fldCharType="separate"/>
        </w:r>
        <w:r>
          <w:rPr>
            <w:noProof/>
            <w:webHidden/>
            <w:sz w:val="22"/>
            <w:szCs w:val="22"/>
          </w:rPr>
          <w:t>19</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51" w:history="1">
        <w:r w:rsidRPr="00D42084">
          <w:rPr>
            <w:rStyle w:val="Hyperlink"/>
            <w:noProof/>
            <w:sz w:val="22"/>
            <w:szCs w:val="22"/>
          </w:rPr>
          <w:t>2.5</w:t>
        </w:r>
        <w:r w:rsidRPr="00D42084">
          <w:rPr>
            <w:rFonts w:eastAsiaTheme="minorEastAsia" w:cstheme="minorBidi"/>
            <w:noProof/>
            <w:sz w:val="22"/>
            <w:szCs w:val="22"/>
            <w:lang w:val="en-US"/>
          </w:rPr>
          <w:tab/>
        </w:r>
        <w:r w:rsidRPr="00D42084">
          <w:rPr>
            <w:rStyle w:val="Hyperlink"/>
            <w:noProof/>
            <w:sz w:val="22"/>
            <w:szCs w:val="22"/>
          </w:rPr>
          <w:t>COOLING ELEMENT CORROSION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_Toc8069151 \h </w:instrText>
        </w:r>
        <w:r w:rsidRPr="00D42084">
          <w:rPr>
            <w:noProof/>
            <w:webHidden/>
            <w:sz w:val="22"/>
            <w:szCs w:val="22"/>
          </w:rPr>
        </w:r>
        <w:r w:rsidRPr="00D42084">
          <w:rPr>
            <w:noProof/>
            <w:webHidden/>
            <w:sz w:val="22"/>
            <w:szCs w:val="22"/>
          </w:rPr>
          <w:fldChar w:fldCharType="separate"/>
        </w:r>
        <w:r>
          <w:rPr>
            <w:noProof/>
            <w:webHidden/>
            <w:sz w:val="22"/>
            <w:szCs w:val="22"/>
          </w:rPr>
          <w:t>19</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152" w:history="1">
        <w:r w:rsidRPr="00D42084">
          <w:rPr>
            <w:rStyle w:val="Hyperlink"/>
            <w:noProof/>
            <w:sz w:val="22"/>
            <w:szCs w:val="22"/>
          </w:rPr>
          <w:t>3.</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3: Massecuite reheating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_Toc8069152 \h </w:instrText>
        </w:r>
        <w:r w:rsidRPr="00D42084">
          <w:rPr>
            <w:noProof/>
            <w:webHidden/>
            <w:sz w:val="22"/>
            <w:szCs w:val="22"/>
          </w:rPr>
        </w:r>
        <w:r w:rsidRPr="00D42084">
          <w:rPr>
            <w:noProof/>
            <w:webHidden/>
            <w:sz w:val="22"/>
            <w:szCs w:val="22"/>
          </w:rPr>
          <w:fldChar w:fldCharType="separate"/>
        </w:r>
        <w:r>
          <w:rPr>
            <w:noProof/>
            <w:webHidden/>
            <w:sz w:val="22"/>
            <w:szCs w:val="22"/>
          </w:rPr>
          <w:t>20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53" w:history="1">
        <w:r w:rsidRPr="00D42084">
          <w:rPr>
            <w:rStyle w:val="Hyperlink"/>
            <w:noProof/>
            <w:sz w:val="22"/>
            <w:szCs w:val="22"/>
          </w:rPr>
          <w:t>3.1</w:t>
        </w:r>
        <w:r w:rsidRPr="00D42084">
          <w:rPr>
            <w:rFonts w:eastAsiaTheme="minorEastAsia" w:cstheme="minorBidi"/>
            <w:noProof/>
            <w:sz w:val="22"/>
            <w:szCs w:val="22"/>
            <w:lang w:val="en-US"/>
          </w:rPr>
          <w:tab/>
        </w:r>
        <w:r w:rsidRPr="00D42084">
          <w:rPr>
            <w:rStyle w:val="Hyperlink"/>
            <w:noProof/>
            <w:sz w:val="22"/>
            <w:szCs w:val="22"/>
          </w:rPr>
          <w:t>INTRODUCTION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_Toc8069153 \h </w:instrText>
        </w:r>
        <w:r w:rsidRPr="00D42084">
          <w:rPr>
            <w:noProof/>
            <w:webHidden/>
            <w:sz w:val="22"/>
            <w:szCs w:val="22"/>
          </w:rPr>
        </w:r>
        <w:r w:rsidRPr="00D42084">
          <w:rPr>
            <w:noProof/>
            <w:webHidden/>
            <w:sz w:val="22"/>
            <w:szCs w:val="22"/>
          </w:rPr>
          <w:fldChar w:fldCharType="separate"/>
        </w:r>
        <w:r>
          <w:rPr>
            <w:noProof/>
            <w:webHidden/>
            <w:sz w:val="22"/>
            <w:szCs w:val="22"/>
          </w:rPr>
          <w:t>20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54" w:history="1">
        <w:r w:rsidRPr="00D42084">
          <w:rPr>
            <w:rStyle w:val="Hyperlink"/>
            <w:noProof/>
            <w:sz w:val="22"/>
            <w:szCs w:val="22"/>
          </w:rPr>
          <w:t>3.2</w:t>
        </w:r>
        <w:r w:rsidRPr="00D42084">
          <w:rPr>
            <w:rFonts w:eastAsiaTheme="minorEastAsia" w:cstheme="minorBidi"/>
            <w:noProof/>
            <w:sz w:val="22"/>
            <w:szCs w:val="22"/>
            <w:lang w:val="en-US"/>
          </w:rPr>
          <w:tab/>
        </w:r>
        <w:r w:rsidRPr="00D42084">
          <w:rPr>
            <w:rStyle w:val="Hyperlink"/>
            <w:noProof/>
            <w:sz w:val="22"/>
            <w:szCs w:val="22"/>
          </w:rPr>
          <w:t>TYPICAL TEMPERATURE VARIATION FOR A C-MASSECUITE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_Toc8069154 \h </w:instrText>
        </w:r>
        <w:r w:rsidRPr="00D42084">
          <w:rPr>
            <w:noProof/>
            <w:webHidden/>
            <w:sz w:val="22"/>
            <w:szCs w:val="22"/>
          </w:rPr>
        </w:r>
        <w:r w:rsidRPr="00D42084">
          <w:rPr>
            <w:noProof/>
            <w:webHidden/>
            <w:sz w:val="22"/>
            <w:szCs w:val="22"/>
          </w:rPr>
          <w:fldChar w:fldCharType="separate"/>
        </w:r>
        <w:r>
          <w:rPr>
            <w:noProof/>
            <w:webHidden/>
            <w:sz w:val="22"/>
            <w:szCs w:val="22"/>
          </w:rPr>
          <w:t>20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55" w:history="1">
        <w:r w:rsidRPr="00D42084">
          <w:rPr>
            <w:rStyle w:val="Hyperlink"/>
            <w:noProof/>
            <w:sz w:val="22"/>
            <w:szCs w:val="22"/>
          </w:rPr>
          <w:t>3.3</w:t>
        </w:r>
        <w:r w:rsidRPr="00D42084">
          <w:rPr>
            <w:rFonts w:eastAsiaTheme="minorEastAsia" w:cstheme="minorBidi"/>
            <w:noProof/>
            <w:sz w:val="22"/>
            <w:szCs w:val="22"/>
            <w:lang w:val="en-US"/>
          </w:rPr>
          <w:tab/>
        </w:r>
        <w:r w:rsidRPr="00D42084">
          <w:rPr>
            <w:rStyle w:val="Hyperlink"/>
            <w:noProof/>
            <w:sz w:val="22"/>
            <w:szCs w:val="22"/>
          </w:rPr>
          <w:t>TYPES OF REHEATERS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_Toc8069155 \h </w:instrText>
        </w:r>
        <w:r w:rsidRPr="00D42084">
          <w:rPr>
            <w:noProof/>
            <w:webHidden/>
            <w:sz w:val="22"/>
            <w:szCs w:val="22"/>
          </w:rPr>
        </w:r>
        <w:r w:rsidRPr="00D42084">
          <w:rPr>
            <w:noProof/>
            <w:webHidden/>
            <w:sz w:val="22"/>
            <w:szCs w:val="22"/>
          </w:rPr>
          <w:fldChar w:fldCharType="separate"/>
        </w:r>
        <w:r>
          <w:rPr>
            <w:noProof/>
            <w:webHidden/>
            <w:sz w:val="22"/>
            <w:szCs w:val="22"/>
          </w:rPr>
          <w:t>21</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56" w:history="1">
        <w:r w:rsidRPr="00D42084">
          <w:rPr>
            <w:rStyle w:val="Hyperlink"/>
            <w:noProof/>
            <w:sz w:val="22"/>
            <w:szCs w:val="22"/>
          </w:rPr>
          <w:t>3.3.1</w:t>
        </w:r>
        <w:r w:rsidRPr="00D42084">
          <w:rPr>
            <w:rFonts w:eastAsiaTheme="minorEastAsia" w:cstheme="minorBidi"/>
            <w:noProof/>
            <w:sz w:val="22"/>
            <w:szCs w:val="22"/>
            <w:lang w:val="en-US"/>
          </w:rPr>
          <w:tab/>
        </w:r>
        <w:r w:rsidRPr="00D42084">
          <w:rPr>
            <w:rStyle w:val="Hyperlink"/>
            <w:noProof/>
            <w:sz w:val="22"/>
            <w:szCs w:val="22"/>
          </w:rPr>
          <w:t>Crystalliser heating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_Toc8069156 \h </w:instrText>
        </w:r>
        <w:r w:rsidRPr="00D42084">
          <w:rPr>
            <w:noProof/>
            <w:webHidden/>
            <w:sz w:val="22"/>
            <w:szCs w:val="22"/>
          </w:rPr>
        </w:r>
        <w:r w:rsidRPr="00D42084">
          <w:rPr>
            <w:noProof/>
            <w:webHidden/>
            <w:sz w:val="22"/>
            <w:szCs w:val="22"/>
          </w:rPr>
          <w:fldChar w:fldCharType="separate"/>
        </w:r>
        <w:r>
          <w:rPr>
            <w:noProof/>
            <w:webHidden/>
            <w:sz w:val="22"/>
            <w:szCs w:val="22"/>
          </w:rPr>
          <w:t>21</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57" w:history="1">
        <w:r w:rsidRPr="00D42084">
          <w:rPr>
            <w:rStyle w:val="Hyperlink"/>
            <w:noProof/>
            <w:sz w:val="22"/>
            <w:szCs w:val="22"/>
          </w:rPr>
          <w:t>3.3.2</w:t>
        </w:r>
        <w:r w:rsidRPr="00D42084">
          <w:rPr>
            <w:rFonts w:eastAsiaTheme="minorEastAsia" w:cstheme="minorBidi"/>
            <w:noProof/>
            <w:sz w:val="22"/>
            <w:szCs w:val="22"/>
            <w:lang w:val="en-US"/>
          </w:rPr>
          <w:tab/>
        </w:r>
        <w:r w:rsidRPr="00D42084">
          <w:rPr>
            <w:rStyle w:val="Hyperlink"/>
            <w:noProof/>
            <w:sz w:val="22"/>
            <w:szCs w:val="22"/>
          </w:rPr>
          <w:t>Reheaters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_Toc8069157 \h </w:instrText>
        </w:r>
        <w:r w:rsidRPr="00D42084">
          <w:rPr>
            <w:noProof/>
            <w:webHidden/>
            <w:sz w:val="22"/>
            <w:szCs w:val="22"/>
          </w:rPr>
        </w:r>
        <w:r w:rsidRPr="00D42084">
          <w:rPr>
            <w:noProof/>
            <w:webHidden/>
            <w:sz w:val="22"/>
            <w:szCs w:val="22"/>
          </w:rPr>
          <w:fldChar w:fldCharType="separate"/>
        </w:r>
        <w:r>
          <w:rPr>
            <w:noProof/>
            <w:webHidden/>
            <w:sz w:val="22"/>
            <w:szCs w:val="22"/>
          </w:rPr>
          <w:t>21</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58" w:history="1">
        <w:r w:rsidRPr="00D42084">
          <w:rPr>
            <w:rStyle w:val="Hyperlink"/>
            <w:noProof/>
            <w:sz w:val="22"/>
            <w:szCs w:val="22"/>
          </w:rPr>
          <w:t>3.3.3</w:t>
        </w:r>
        <w:r w:rsidRPr="00D42084">
          <w:rPr>
            <w:rFonts w:eastAsiaTheme="minorEastAsia" w:cstheme="minorBidi"/>
            <w:noProof/>
            <w:sz w:val="22"/>
            <w:szCs w:val="22"/>
            <w:lang w:val="en-US"/>
          </w:rPr>
          <w:tab/>
        </w:r>
        <w:r w:rsidRPr="00D42084">
          <w:rPr>
            <w:rStyle w:val="Hyperlink"/>
            <w:noProof/>
            <w:sz w:val="22"/>
            <w:szCs w:val="22"/>
          </w:rPr>
          <w:t>Resistance heaters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_Toc8069158 \h </w:instrText>
        </w:r>
        <w:r w:rsidRPr="00D42084">
          <w:rPr>
            <w:noProof/>
            <w:webHidden/>
            <w:sz w:val="22"/>
            <w:szCs w:val="22"/>
          </w:rPr>
        </w:r>
        <w:r w:rsidRPr="00D42084">
          <w:rPr>
            <w:noProof/>
            <w:webHidden/>
            <w:sz w:val="22"/>
            <w:szCs w:val="22"/>
          </w:rPr>
          <w:fldChar w:fldCharType="separate"/>
        </w:r>
        <w:r>
          <w:rPr>
            <w:noProof/>
            <w:webHidden/>
            <w:sz w:val="22"/>
            <w:szCs w:val="22"/>
          </w:rPr>
          <w:t>21</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59" w:history="1">
        <w:r w:rsidRPr="00D42084">
          <w:rPr>
            <w:rStyle w:val="Hyperlink"/>
            <w:noProof/>
            <w:sz w:val="22"/>
            <w:szCs w:val="22"/>
          </w:rPr>
          <w:t>3.4</w:t>
        </w:r>
        <w:r w:rsidRPr="00D42084">
          <w:rPr>
            <w:rFonts w:eastAsiaTheme="minorEastAsia" w:cstheme="minorBidi"/>
            <w:noProof/>
            <w:sz w:val="22"/>
            <w:szCs w:val="22"/>
            <w:lang w:val="en-US"/>
          </w:rPr>
          <w:tab/>
        </w:r>
        <w:r w:rsidRPr="00D42084">
          <w:rPr>
            <w:rStyle w:val="Hyperlink"/>
            <w:noProof/>
            <w:sz w:val="22"/>
            <w:szCs w:val="22"/>
          </w:rPr>
          <w:t>ASSESSING THE EFFECT OF CRYSTALLISATION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_Toc8069159 \h </w:instrText>
        </w:r>
        <w:r w:rsidRPr="00D42084">
          <w:rPr>
            <w:noProof/>
            <w:webHidden/>
            <w:sz w:val="22"/>
            <w:szCs w:val="22"/>
          </w:rPr>
        </w:r>
        <w:r w:rsidRPr="00D42084">
          <w:rPr>
            <w:noProof/>
            <w:webHidden/>
            <w:sz w:val="22"/>
            <w:szCs w:val="22"/>
          </w:rPr>
          <w:fldChar w:fldCharType="separate"/>
        </w:r>
        <w:r>
          <w:rPr>
            <w:noProof/>
            <w:webHidden/>
            <w:sz w:val="22"/>
            <w:szCs w:val="22"/>
          </w:rPr>
          <w:t>22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60" w:history="1">
        <w:r w:rsidRPr="00D42084">
          <w:rPr>
            <w:rStyle w:val="Hyperlink"/>
            <w:noProof/>
            <w:sz w:val="22"/>
            <w:szCs w:val="22"/>
          </w:rPr>
          <w:t>3.5</w:t>
        </w:r>
        <w:r w:rsidRPr="00D42084">
          <w:rPr>
            <w:rFonts w:eastAsiaTheme="minorEastAsia" w:cstheme="minorBidi"/>
            <w:noProof/>
            <w:sz w:val="22"/>
            <w:szCs w:val="22"/>
            <w:lang w:val="en-US"/>
          </w:rPr>
          <w:tab/>
        </w:r>
        <w:r w:rsidRPr="00D42084">
          <w:rPr>
            <w:rStyle w:val="Hyperlink"/>
            <w:noProof/>
            <w:sz w:val="22"/>
            <w:szCs w:val="22"/>
          </w:rPr>
          <w:t>ANALYSING THE MOTHER LIQUOR IN A MASSECUITE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_Toc8069160 \h </w:instrText>
        </w:r>
        <w:r w:rsidRPr="00D42084">
          <w:rPr>
            <w:noProof/>
            <w:webHidden/>
            <w:sz w:val="22"/>
            <w:szCs w:val="22"/>
          </w:rPr>
        </w:r>
        <w:r w:rsidRPr="00D42084">
          <w:rPr>
            <w:noProof/>
            <w:webHidden/>
            <w:sz w:val="22"/>
            <w:szCs w:val="22"/>
          </w:rPr>
          <w:fldChar w:fldCharType="separate"/>
        </w:r>
        <w:r>
          <w:rPr>
            <w:noProof/>
            <w:webHidden/>
            <w:sz w:val="22"/>
            <w:szCs w:val="22"/>
          </w:rPr>
          <w:t>22</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161" w:history="1">
        <w:r w:rsidRPr="00D42084">
          <w:rPr>
            <w:rStyle w:val="Hyperlink"/>
            <w:rFonts w:cs="Arial"/>
            <w:noProof/>
            <w:sz w:val="22"/>
            <w:szCs w:val="22"/>
          </w:rPr>
          <w:t>4.</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4: Theory of centrifuging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_Toc8069161 \h </w:instrText>
        </w:r>
        <w:r w:rsidRPr="00D42084">
          <w:rPr>
            <w:noProof/>
            <w:webHidden/>
            <w:sz w:val="22"/>
            <w:szCs w:val="22"/>
          </w:rPr>
        </w:r>
        <w:r w:rsidRPr="00D42084">
          <w:rPr>
            <w:noProof/>
            <w:webHidden/>
            <w:sz w:val="22"/>
            <w:szCs w:val="22"/>
          </w:rPr>
          <w:fldChar w:fldCharType="separate"/>
        </w:r>
        <w:r>
          <w:rPr>
            <w:noProof/>
            <w:webHidden/>
            <w:sz w:val="22"/>
            <w:szCs w:val="22"/>
          </w:rPr>
          <w:t>24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62" w:history="1">
        <w:r w:rsidRPr="00D42084">
          <w:rPr>
            <w:rStyle w:val="Hyperlink"/>
            <w:noProof/>
            <w:sz w:val="22"/>
            <w:szCs w:val="22"/>
          </w:rPr>
          <w:t>4.1</w:t>
        </w:r>
        <w:r w:rsidRPr="00D42084">
          <w:rPr>
            <w:rFonts w:eastAsiaTheme="minorEastAsia" w:cstheme="minorBidi"/>
            <w:noProof/>
            <w:sz w:val="22"/>
            <w:szCs w:val="22"/>
            <w:lang w:val="en-US"/>
          </w:rPr>
          <w:tab/>
        </w:r>
        <w:r w:rsidRPr="00D42084">
          <w:rPr>
            <w:rStyle w:val="Hyperlink"/>
            <w:noProof/>
            <w:sz w:val="22"/>
            <w:szCs w:val="22"/>
          </w:rPr>
          <w:t>INTRODUCTION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_Toc8069162 \h </w:instrText>
        </w:r>
        <w:r w:rsidRPr="00D42084">
          <w:rPr>
            <w:noProof/>
            <w:webHidden/>
            <w:sz w:val="22"/>
            <w:szCs w:val="22"/>
          </w:rPr>
        </w:r>
        <w:r w:rsidRPr="00D42084">
          <w:rPr>
            <w:noProof/>
            <w:webHidden/>
            <w:sz w:val="22"/>
            <w:szCs w:val="22"/>
          </w:rPr>
          <w:fldChar w:fldCharType="separate"/>
        </w:r>
        <w:r>
          <w:rPr>
            <w:noProof/>
            <w:webHidden/>
            <w:sz w:val="22"/>
            <w:szCs w:val="22"/>
          </w:rPr>
          <w:t>24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63" w:history="1">
        <w:r w:rsidRPr="00D42084">
          <w:rPr>
            <w:rStyle w:val="Hyperlink"/>
            <w:noProof/>
            <w:sz w:val="22"/>
            <w:szCs w:val="22"/>
          </w:rPr>
          <w:t>4.2</w:t>
        </w:r>
        <w:r w:rsidRPr="00D42084">
          <w:rPr>
            <w:rFonts w:eastAsiaTheme="minorEastAsia" w:cstheme="minorBidi"/>
            <w:noProof/>
            <w:sz w:val="22"/>
            <w:szCs w:val="22"/>
            <w:lang w:val="en-US"/>
          </w:rPr>
          <w:tab/>
        </w:r>
        <w:r w:rsidRPr="00D42084">
          <w:rPr>
            <w:rStyle w:val="Hyperlink"/>
            <w:noProof/>
            <w:sz w:val="22"/>
            <w:szCs w:val="22"/>
          </w:rPr>
          <w:t>THEORY OF CENTRIFUGING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_Toc8069163 \h </w:instrText>
        </w:r>
        <w:r w:rsidRPr="00D42084">
          <w:rPr>
            <w:noProof/>
            <w:webHidden/>
            <w:sz w:val="22"/>
            <w:szCs w:val="22"/>
          </w:rPr>
        </w:r>
        <w:r w:rsidRPr="00D42084">
          <w:rPr>
            <w:noProof/>
            <w:webHidden/>
            <w:sz w:val="22"/>
            <w:szCs w:val="22"/>
          </w:rPr>
          <w:fldChar w:fldCharType="separate"/>
        </w:r>
        <w:r>
          <w:rPr>
            <w:noProof/>
            <w:webHidden/>
            <w:sz w:val="22"/>
            <w:szCs w:val="22"/>
          </w:rPr>
          <w:t>24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64" w:history="1">
        <w:r w:rsidRPr="00D42084">
          <w:rPr>
            <w:rStyle w:val="Hyperlink"/>
            <w:noProof/>
            <w:sz w:val="22"/>
            <w:szCs w:val="22"/>
          </w:rPr>
          <w:t>4.3</w:t>
        </w:r>
        <w:r w:rsidRPr="00D42084">
          <w:rPr>
            <w:rFonts w:eastAsiaTheme="minorEastAsia" w:cstheme="minorBidi"/>
            <w:noProof/>
            <w:sz w:val="22"/>
            <w:szCs w:val="22"/>
            <w:lang w:val="en-US"/>
          </w:rPr>
          <w:tab/>
        </w:r>
        <w:r w:rsidRPr="00D42084">
          <w:rPr>
            <w:rStyle w:val="Hyperlink"/>
            <w:noProof/>
            <w:sz w:val="22"/>
            <w:szCs w:val="22"/>
          </w:rPr>
          <w:t>SEPARATIONAL EFFECT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_Toc8069164 \h </w:instrText>
        </w:r>
        <w:r w:rsidRPr="00D42084">
          <w:rPr>
            <w:noProof/>
            <w:webHidden/>
            <w:sz w:val="22"/>
            <w:szCs w:val="22"/>
          </w:rPr>
        </w:r>
        <w:r w:rsidRPr="00D42084">
          <w:rPr>
            <w:noProof/>
            <w:webHidden/>
            <w:sz w:val="22"/>
            <w:szCs w:val="22"/>
          </w:rPr>
          <w:fldChar w:fldCharType="separate"/>
        </w:r>
        <w:r>
          <w:rPr>
            <w:noProof/>
            <w:webHidden/>
            <w:sz w:val="22"/>
            <w:szCs w:val="22"/>
          </w:rPr>
          <w:t>24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65" w:history="1">
        <w:r w:rsidRPr="00D42084">
          <w:rPr>
            <w:rStyle w:val="Hyperlink"/>
            <w:noProof/>
            <w:sz w:val="22"/>
            <w:szCs w:val="22"/>
          </w:rPr>
          <w:t>4.4</w:t>
        </w:r>
        <w:r w:rsidRPr="00D42084">
          <w:rPr>
            <w:rFonts w:eastAsiaTheme="minorEastAsia" w:cstheme="minorBidi"/>
            <w:noProof/>
            <w:sz w:val="22"/>
            <w:szCs w:val="22"/>
            <w:lang w:val="en-US"/>
          </w:rPr>
          <w:tab/>
        </w:r>
        <w:r w:rsidRPr="00D42084">
          <w:rPr>
            <w:rStyle w:val="Hyperlink"/>
            <w:noProof/>
            <w:sz w:val="22"/>
            <w:szCs w:val="22"/>
          </w:rPr>
          <w:t>BATCH CENTRIFUGALS - THE TYPICAL BATCH MACHINE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_Toc8069165 \h </w:instrText>
        </w:r>
        <w:r w:rsidRPr="00D42084">
          <w:rPr>
            <w:noProof/>
            <w:webHidden/>
            <w:sz w:val="22"/>
            <w:szCs w:val="22"/>
          </w:rPr>
        </w:r>
        <w:r w:rsidRPr="00D42084">
          <w:rPr>
            <w:noProof/>
            <w:webHidden/>
            <w:sz w:val="22"/>
            <w:szCs w:val="22"/>
          </w:rPr>
          <w:fldChar w:fldCharType="separate"/>
        </w:r>
        <w:r>
          <w:rPr>
            <w:noProof/>
            <w:webHidden/>
            <w:sz w:val="22"/>
            <w:szCs w:val="22"/>
          </w:rPr>
          <w:t>25</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66" w:history="1">
        <w:r w:rsidRPr="00D42084">
          <w:rPr>
            <w:rStyle w:val="Hyperlink"/>
            <w:noProof/>
            <w:sz w:val="22"/>
            <w:szCs w:val="22"/>
          </w:rPr>
          <w:t>4.5</w:t>
        </w:r>
        <w:r w:rsidRPr="00D42084">
          <w:rPr>
            <w:rFonts w:eastAsiaTheme="minorEastAsia" w:cstheme="minorBidi"/>
            <w:noProof/>
            <w:sz w:val="22"/>
            <w:szCs w:val="22"/>
            <w:lang w:val="en-US"/>
          </w:rPr>
          <w:tab/>
        </w:r>
        <w:r w:rsidRPr="00D42084">
          <w:rPr>
            <w:rStyle w:val="Hyperlink"/>
            <w:noProof/>
            <w:sz w:val="22"/>
            <w:szCs w:val="22"/>
          </w:rPr>
          <w:t>REMOVAL OF MOLASSES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_Toc8069166 \h </w:instrText>
        </w:r>
        <w:r w:rsidRPr="00D42084">
          <w:rPr>
            <w:noProof/>
            <w:webHidden/>
            <w:sz w:val="22"/>
            <w:szCs w:val="22"/>
          </w:rPr>
        </w:r>
        <w:r w:rsidRPr="00D42084">
          <w:rPr>
            <w:noProof/>
            <w:webHidden/>
            <w:sz w:val="22"/>
            <w:szCs w:val="22"/>
          </w:rPr>
          <w:fldChar w:fldCharType="separate"/>
        </w:r>
        <w:r>
          <w:rPr>
            <w:noProof/>
            <w:webHidden/>
            <w:sz w:val="22"/>
            <w:szCs w:val="22"/>
          </w:rPr>
          <w:t>27</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67" w:history="1">
        <w:r w:rsidRPr="00D42084">
          <w:rPr>
            <w:rStyle w:val="Hyperlink"/>
            <w:noProof/>
            <w:sz w:val="22"/>
            <w:szCs w:val="22"/>
          </w:rPr>
          <w:t>4.6</w:t>
        </w:r>
        <w:r w:rsidRPr="00D42084">
          <w:rPr>
            <w:rFonts w:eastAsiaTheme="minorEastAsia" w:cstheme="minorBidi"/>
            <w:noProof/>
            <w:sz w:val="22"/>
            <w:szCs w:val="22"/>
            <w:lang w:val="en-US"/>
          </w:rPr>
          <w:tab/>
        </w:r>
        <w:r w:rsidRPr="00D42084">
          <w:rPr>
            <w:rStyle w:val="Hyperlink"/>
            <w:noProof/>
            <w:sz w:val="22"/>
            <w:szCs w:val="22"/>
          </w:rPr>
          <w:t>CENTRIFUGAL COMPONENTS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_Toc8069167 \h </w:instrText>
        </w:r>
        <w:r w:rsidRPr="00D42084">
          <w:rPr>
            <w:noProof/>
            <w:webHidden/>
            <w:sz w:val="22"/>
            <w:szCs w:val="22"/>
          </w:rPr>
        </w:r>
        <w:r w:rsidRPr="00D42084">
          <w:rPr>
            <w:noProof/>
            <w:webHidden/>
            <w:sz w:val="22"/>
            <w:szCs w:val="22"/>
          </w:rPr>
          <w:fldChar w:fldCharType="separate"/>
        </w:r>
        <w:r>
          <w:rPr>
            <w:noProof/>
            <w:webHidden/>
            <w:sz w:val="22"/>
            <w:szCs w:val="22"/>
          </w:rPr>
          <w:t>27</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68" w:history="1">
        <w:r w:rsidRPr="00D42084">
          <w:rPr>
            <w:rStyle w:val="Hyperlink"/>
            <w:noProof/>
            <w:sz w:val="22"/>
            <w:szCs w:val="22"/>
          </w:rPr>
          <w:t>4.6.1</w:t>
        </w:r>
        <w:r w:rsidRPr="00D42084">
          <w:rPr>
            <w:rFonts w:eastAsiaTheme="minorEastAsia" w:cstheme="minorBidi"/>
            <w:noProof/>
            <w:sz w:val="22"/>
            <w:szCs w:val="22"/>
            <w:lang w:val="en-US"/>
          </w:rPr>
          <w:tab/>
        </w:r>
        <w:r w:rsidRPr="00D42084">
          <w:rPr>
            <w:rStyle w:val="Hyperlink"/>
            <w:noProof/>
            <w:sz w:val="22"/>
            <w:szCs w:val="22"/>
          </w:rPr>
          <w:t>The basket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_Toc8069168 \h </w:instrText>
        </w:r>
        <w:r w:rsidRPr="00D42084">
          <w:rPr>
            <w:noProof/>
            <w:webHidden/>
            <w:sz w:val="22"/>
            <w:szCs w:val="22"/>
          </w:rPr>
        </w:r>
        <w:r w:rsidRPr="00D42084">
          <w:rPr>
            <w:noProof/>
            <w:webHidden/>
            <w:sz w:val="22"/>
            <w:szCs w:val="22"/>
          </w:rPr>
          <w:fldChar w:fldCharType="separate"/>
        </w:r>
        <w:r>
          <w:rPr>
            <w:noProof/>
            <w:webHidden/>
            <w:sz w:val="22"/>
            <w:szCs w:val="22"/>
          </w:rPr>
          <w:t>27</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69" w:history="1">
        <w:r w:rsidRPr="00D42084">
          <w:rPr>
            <w:rStyle w:val="Hyperlink"/>
            <w:noProof/>
            <w:sz w:val="22"/>
            <w:szCs w:val="22"/>
          </w:rPr>
          <w:t>4.6.2</w:t>
        </w:r>
        <w:r w:rsidRPr="00D42084">
          <w:rPr>
            <w:rFonts w:eastAsiaTheme="minorEastAsia" w:cstheme="minorBidi"/>
            <w:noProof/>
            <w:sz w:val="22"/>
            <w:szCs w:val="22"/>
            <w:lang w:val="en-US"/>
          </w:rPr>
          <w:tab/>
        </w:r>
        <w:r w:rsidRPr="00D42084">
          <w:rPr>
            <w:rStyle w:val="Hyperlink"/>
            <w:noProof/>
            <w:sz w:val="22"/>
            <w:szCs w:val="22"/>
          </w:rPr>
          <w:t>Screens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_Toc8069169 \h </w:instrText>
        </w:r>
        <w:r w:rsidRPr="00D42084">
          <w:rPr>
            <w:noProof/>
            <w:webHidden/>
            <w:sz w:val="22"/>
            <w:szCs w:val="22"/>
          </w:rPr>
        </w:r>
        <w:r w:rsidRPr="00D42084">
          <w:rPr>
            <w:noProof/>
            <w:webHidden/>
            <w:sz w:val="22"/>
            <w:szCs w:val="22"/>
          </w:rPr>
          <w:fldChar w:fldCharType="separate"/>
        </w:r>
        <w:r>
          <w:rPr>
            <w:noProof/>
            <w:webHidden/>
            <w:sz w:val="22"/>
            <w:szCs w:val="22"/>
          </w:rPr>
          <w:t>27</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70" w:history="1">
        <w:r w:rsidRPr="00D42084">
          <w:rPr>
            <w:rStyle w:val="Hyperlink"/>
            <w:noProof/>
            <w:sz w:val="22"/>
            <w:szCs w:val="22"/>
          </w:rPr>
          <w:t>4.6.3</w:t>
        </w:r>
        <w:r w:rsidRPr="00D42084">
          <w:rPr>
            <w:rFonts w:eastAsiaTheme="minorEastAsia" w:cstheme="minorBidi"/>
            <w:noProof/>
            <w:sz w:val="22"/>
            <w:szCs w:val="22"/>
            <w:lang w:val="en-US"/>
          </w:rPr>
          <w:tab/>
        </w:r>
        <w:r w:rsidRPr="00D42084">
          <w:rPr>
            <w:rStyle w:val="Hyperlink"/>
            <w:noProof/>
            <w:sz w:val="22"/>
            <w:szCs w:val="22"/>
          </w:rPr>
          <w:t>Charging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_Toc8069170 \h </w:instrText>
        </w:r>
        <w:r w:rsidRPr="00D42084">
          <w:rPr>
            <w:noProof/>
            <w:webHidden/>
            <w:sz w:val="22"/>
            <w:szCs w:val="22"/>
          </w:rPr>
        </w:r>
        <w:r w:rsidRPr="00D42084">
          <w:rPr>
            <w:noProof/>
            <w:webHidden/>
            <w:sz w:val="22"/>
            <w:szCs w:val="22"/>
          </w:rPr>
          <w:fldChar w:fldCharType="separate"/>
        </w:r>
        <w:r>
          <w:rPr>
            <w:noProof/>
            <w:webHidden/>
            <w:sz w:val="22"/>
            <w:szCs w:val="22"/>
          </w:rPr>
          <w:t>28</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71" w:history="1">
        <w:r w:rsidRPr="00D42084">
          <w:rPr>
            <w:rStyle w:val="Hyperlink"/>
            <w:noProof/>
            <w:sz w:val="22"/>
            <w:szCs w:val="22"/>
          </w:rPr>
          <w:t>4.6.4</w:t>
        </w:r>
        <w:r w:rsidRPr="00D42084">
          <w:rPr>
            <w:rFonts w:eastAsiaTheme="minorEastAsia" w:cstheme="minorBidi"/>
            <w:noProof/>
            <w:sz w:val="22"/>
            <w:szCs w:val="22"/>
            <w:lang w:val="en-US"/>
          </w:rPr>
          <w:tab/>
        </w:r>
        <w:r w:rsidRPr="00D42084">
          <w:rPr>
            <w:rStyle w:val="Hyperlink"/>
            <w:noProof/>
            <w:sz w:val="22"/>
            <w:szCs w:val="22"/>
          </w:rPr>
          <w:t>Ploughs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_Toc8069171 \h </w:instrText>
        </w:r>
        <w:r w:rsidRPr="00D42084">
          <w:rPr>
            <w:noProof/>
            <w:webHidden/>
            <w:sz w:val="22"/>
            <w:szCs w:val="22"/>
          </w:rPr>
        </w:r>
        <w:r w:rsidRPr="00D42084">
          <w:rPr>
            <w:noProof/>
            <w:webHidden/>
            <w:sz w:val="22"/>
            <w:szCs w:val="22"/>
          </w:rPr>
          <w:fldChar w:fldCharType="separate"/>
        </w:r>
        <w:r>
          <w:rPr>
            <w:noProof/>
            <w:webHidden/>
            <w:sz w:val="22"/>
            <w:szCs w:val="22"/>
          </w:rPr>
          <w:t>28</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72" w:history="1">
        <w:r w:rsidRPr="00D42084">
          <w:rPr>
            <w:rStyle w:val="Hyperlink"/>
            <w:noProof/>
            <w:sz w:val="22"/>
            <w:szCs w:val="22"/>
          </w:rPr>
          <w:t>4.6.5</w:t>
        </w:r>
        <w:r w:rsidRPr="00D42084">
          <w:rPr>
            <w:rFonts w:eastAsiaTheme="minorEastAsia" w:cstheme="minorBidi"/>
            <w:noProof/>
            <w:sz w:val="22"/>
            <w:szCs w:val="22"/>
            <w:lang w:val="en-US"/>
          </w:rPr>
          <w:tab/>
        </w:r>
        <w:r w:rsidRPr="00D42084">
          <w:rPr>
            <w:rStyle w:val="Hyperlink"/>
            <w:noProof/>
            <w:sz w:val="22"/>
            <w:szCs w:val="22"/>
          </w:rPr>
          <w:t>Wash water and steam</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_Toc8069172 \h </w:instrText>
        </w:r>
        <w:r w:rsidRPr="00D42084">
          <w:rPr>
            <w:noProof/>
            <w:webHidden/>
            <w:sz w:val="22"/>
            <w:szCs w:val="22"/>
          </w:rPr>
        </w:r>
        <w:r w:rsidRPr="00D42084">
          <w:rPr>
            <w:noProof/>
            <w:webHidden/>
            <w:sz w:val="22"/>
            <w:szCs w:val="22"/>
          </w:rPr>
          <w:fldChar w:fldCharType="separate"/>
        </w:r>
        <w:r>
          <w:rPr>
            <w:noProof/>
            <w:webHidden/>
            <w:sz w:val="22"/>
            <w:szCs w:val="22"/>
          </w:rPr>
          <w:t>29</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73" w:history="1">
        <w:r w:rsidRPr="00D42084">
          <w:rPr>
            <w:rStyle w:val="Hyperlink"/>
            <w:noProof/>
            <w:sz w:val="22"/>
            <w:szCs w:val="22"/>
          </w:rPr>
          <w:t>4.6.6</w:t>
        </w:r>
        <w:r w:rsidRPr="00D42084">
          <w:rPr>
            <w:rFonts w:eastAsiaTheme="minorEastAsia" w:cstheme="minorBidi"/>
            <w:noProof/>
            <w:sz w:val="22"/>
            <w:szCs w:val="22"/>
            <w:lang w:val="en-US"/>
          </w:rPr>
          <w:tab/>
        </w:r>
        <w:r w:rsidRPr="00D42084">
          <w:rPr>
            <w:rStyle w:val="Hyperlink"/>
            <w:noProof/>
            <w:sz w:val="22"/>
            <w:szCs w:val="22"/>
          </w:rPr>
          <w:t>Drives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_Toc8069173 \h </w:instrText>
        </w:r>
        <w:r w:rsidRPr="00D42084">
          <w:rPr>
            <w:noProof/>
            <w:webHidden/>
            <w:sz w:val="22"/>
            <w:szCs w:val="22"/>
          </w:rPr>
        </w:r>
        <w:r w:rsidRPr="00D42084">
          <w:rPr>
            <w:noProof/>
            <w:webHidden/>
            <w:sz w:val="22"/>
            <w:szCs w:val="22"/>
          </w:rPr>
          <w:fldChar w:fldCharType="separate"/>
        </w:r>
        <w:r>
          <w:rPr>
            <w:noProof/>
            <w:webHidden/>
            <w:sz w:val="22"/>
            <w:szCs w:val="22"/>
          </w:rPr>
          <w:t>30</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74" w:history="1">
        <w:r w:rsidRPr="00D42084">
          <w:rPr>
            <w:rStyle w:val="Hyperlink"/>
            <w:noProof/>
            <w:sz w:val="22"/>
            <w:szCs w:val="22"/>
          </w:rPr>
          <w:t>4.6.7</w:t>
        </w:r>
        <w:r w:rsidRPr="00D42084">
          <w:rPr>
            <w:rFonts w:eastAsiaTheme="minorEastAsia" w:cstheme="minorBidi"/>
            <w:noProof/>
            <w:sz w:val="22"/>
            <w:szCs w:val="22"/>
            <w:lang w:val="en-US"/>
          </w:rPr>
          <w:tab/>
        </w:r>
        <w:r w:rsidRPr="00D42084">
          <w:rPr>
            <w:rStyle w:val="Hyperlink"/>
            <w:noProof/>
            <w:sz w:val="22"/>
            <w:szCs w:val="22"/>
          </w:rPr>
          <w:t>Capacity of the basket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_Toc8069174 \h </w:instrText>
        </w:r>
        <w:r w:rsidRPr="00D42084">
          <w:rPr>
            <w:noProof/>
            <w:webHidden/>
            <w:sz w:val="22"/>
            <w:szCs w:val="22"/>
          </w:rPr>
        </w:r>
        <w:r w:rsidRPr="00D42084">
          <w:rPr>
            <w:noProof/>
            <w:webHidden/>
            <w:sz w:val="22"/>
            <w:szCs w:val="22"/>
          </w:rPr>
          <w:fldChar w:fldCharType="separate"/>
        </w:r>
        <w:r>
          <w:rPr>
            <w:noProof/>
            <w:webHidden/>
            <w:sz w:val="22"/>
            <w:szCs w:val="22"/>
          </w:rPr>
          <w:t>30</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75" w:history="1">
        <w:r w:rsidRPr="00D42084">
          <w:rPr>
            <w:rStyle w:val="Hyperlink"/>
            <w:noProof/>
            <w:sz w:val="22"/>
            <w:szCs w:val="22"/>
          </w:rPr>
          <w:t>4.6.8</w:t>
        </w:r>
        <w:r w:rsidRPr="00D42084">
          <w:rPr>
            <w:rFonts w:eastAsiaTheme="minorEastAsia" w:cstheme="minorBidi"/>
            <w:noProof/>
            <w:sz w:val="22"/>
            <w:szCs w:val="22"/>
            <w:lang w:val="en-US"/>
          </w:rPr>
          <w:tab/>
        </w:r>
        <w:r w:rsidRPr="00D42084">
          <w:rPr>
            <w:rStyle w:val="Hyperlink"/>
            <w:noProof/>
            <w:sz w:val="22"/>
            <w:szCs w:val="22"/>
          </w:rPr>
          <w:t>Control systems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_Toc8069175 \h </w:instrText>
        </w:r>
        <w:r w:rsidRPr="00D42084">
          <w:rPr>
            <w:noProof/>
            <w:webHidden/>
            <w:sz w:val="22"/>
            <w:szCs w:val="22"/>
          </w:rPr>
        </w:r>
        <w:r w:rsidRPr="00D42084">
          <w:rPr>
            <w:noProof/>
            <w:webHidden/>
            <w:sz w:val="22"/>
            <w:szCs w:val="22"/>
          </w:rPr>
          <w:fldChar w:fldCharType="separate"/>
        </w:r>
        <w:r>
          <w:rPr>
            <w:noProof/>
            <w:webHidden/>
            <w:sz w:val="22"/>
            <w:szCs w:val="22"/>
          </w:rPr>
          <w:t>31</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76" w:history="1">
        <w:r w:rsidRPr="00D42084">
          <w:rPr>
            <w:rStyle w:val="Hyperlink"/>
            <w:noProof/>
            <w:sz w:val="22"/>
            <w:szCs w:val="22"/>
          </w:rPr>
          <w:t>4.6.9</w:t>
        </w:r>
        <w:r w:rsidRPr="00D42084">
          <w:rPr>
            <w:rFonts w:eastAsiaTheme="minorEastAsia" w:cstheme="minorBidi"/>
            <w:noProof/>
            <w:sz w:val="22"/>
            <w:szCs w:val="22"/>
            <w:lang w:val="en-US"/>
          </w:rPr>
          <w:tab/>
        </w:r>
        <w:r w:rsidRPr="00D42084">
          <w:rPr>
            <w:rStyle w:val="Hyperlink"/>
            <w:noProof/>
            <w:sz w:val="22"/>
            <w:szCs w:val="22"/>
          </w:rPr>
          <w:t>Windage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_Toc8069176 \h </w:instrText>
        </w:r>
        <w:r w:rsidRPr="00D42084">
          <w:rPr>
            <w:noProof/>
            <w:webHidden/>
            <w:sz w:val="22"/>
            <w:szCs w:val="22"/>
          </w:rPr>
        </w:r>
        <w:r w:rsidRPr="00D42084">
          <w:rPr>
            <w:noProof/>
            <w:webHidden/>
            <w:sz w:val="22"/>
            <w:szCs w:val="22"/>
          </w:rPr>
          <w:fldChar w:fldCharType="separate"/>
        </w:r>
        <w:r>
          <w:rPr>
            <w:noProof/>
            <w:webHidden/>
            <w:sz w:val="22"/>
            <w:szCs w:val="22"/>
          </w:rPr>
          <w:t>31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77" w:history="1">
        <w:r w:rsidRPr="00D42084">
          <w:rPr>
            <w:rStyle w:val="Hyperlink"/>
            <w:noProof/>
            <w:sz w:val="22"/>
            <w:szCs w:val="22"/>
          </w:rPr>
          <w:t>4.6.10</w:t>
        </w:r>
        <w:r w:rsidRPr="00D42084">
          <w:rPr>
            <w:rFonts w:eastAsiaTheme="minorEastAsia" w:cstheme="minorBidi"/>
            <w:noProof/>
            <w:sz w:val="22"/>
            <w:szCs w:val="22"/>
            <w:lang w:val="en-US"/>
          </w:rPr>
          <w:tab/>
        </w:r>
        <w:r w:rsidRPr="00D42084">
          <w:rPr>
            <w:rStyle w:val="Hyperlink"/>
            <w:noProof/>
            <w:sz w:val="22"/>
            <w:szCs w:val="22"/>
          </w:rPr>
          <w:t>Drip trays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_Toc8069177 \h </w:instrText>
        </w:r>
        <w:r w:rsidRPr="00D42084">
          <w:rPr>
            <w:noProof/>
            <w:webHidden/>
            <w:sz w:val="22"/>
            <w:szCs w:val="22"/>
          </w:rPr>
        </w:r>
        <w:r w:rsidRPr="00D42084">
          <w:rPr>
            <w:noProof/>
            <w:webHidden/>
            <w:sz w:val="22"/>
            <w:szCs w:val="22"/>
          </w:rPr>
          <w:fldChar w:fldCharType="separate"/>
        </w:r>
        <w:r>
          <w:rPr>
            <w:noProof/>
            <w:webHidden/>
            <w:sz w:val="22"/>
            <w:szCs w:val="22"/>
          </w:rPr>
          <w:t>32</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78" w:history="1">
        <w:r w:rsidRPr="00D42084">
          <w:rPr>
            <w:rStyle w:val="Hyperlink"/>
            <w:noProof/>
            <w:sz w:val="22"/>
            <w:szCs w:val="22"/>
          </w:rPr>
          <w:t>4.6.11</w:t>
        </w:r>
        <w:r w:rsidRPr="00D42084">
          <w:rPr>
            <w:rFonts w:eastAsiaTheme="minorEastAsia" w:cstheme="minorBidi"/>
            <w:noProof/>
            <w:sz w:val="22"/>
            <w:szCs w:val="22"/>
            <w:lang w:val="en-US"/>
          </w:rPr>
          <w:tab/>
        </w:r>
        <w:r w:rsidRPr="00D42084">
          <w:rPr>
            <w:rStyle w:val="Hyperlink"/>
            <w:noProof/>
            <w:sz w:val="22"/>
            <w:szCs w:val="22"/>
          </w:rPr>
          <w:t>Typical Operational Cycle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_Toc8069178 \h </w:instrText>
        </w:r>
        <w:r w:rsidRPr="00D42084">
          <w:rPr>
            <w:noProof/>
            <w:webHidden/>
            <w:sz w:val="22"/>
            <w:szCs w:val="22"/>
          </w:rPr>
        </w:r>
        <w:r w:rsidRPr="00D42084">
          <w:rPr>
            <w:noProof/>
            <w:webHidden/>
            <w:sz w:val="22"/>
            <w:szCs w:val="22"/>
          </w:rPr>
          <w:fldChar w:fldCharType="separate"/>
        </w:r>
        <w:r>
          <w:rPr>
            <w:noProof/>
            <w:webHidden/>
            <w:sz w:val="22"/>
            <w:szCs w:val="22"/>
          </w:rPr>
          <w:t>32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79" w:history="1">
        <w:r w:rsidRPr="00D42084">
          <w:rPr>
            <w:rStyle w:val="Hyperlink"/>
            <w:noProof/>
            <w:sz w:val="22"/>
            <w:szCs w:val="22"/>
          </w:rPr>
          <w:t>4.7</w:t>
        </w:r>
        <w:r w:rsidRPr="00D42084">
          <w:rPr>
            <w:rFonts w:eastAsiaTheme="minorEastAsia" w:cstheme="minorBidi"/>
            <w:noProof/>
            <w:sz w:val="22"/>
            <w:szCs w:val="22"/>
            <w:lang w:val="en-US"/>
          </w:rPr>
          <w:tab/>
        </w:r>
        <w:r w:rsidRPr="00D42084">
          <w:rPr>
            <w:rStyle w:val="Hyperlink"/>
            <w:noProof/>
            <w:sz w:val="22"/>
            <w:szCs w:val="22"/>
          </w:rPr>
          <w:t>CONTINUOUS CENTRIFUGALS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_Toc8069179 \h </w:instrText>
        </w:r>
        <w:r w:rsidRPr="00D42084">
          <w:rPr>
            <w:noProof/>
            <w:webHidden/>
            <w:sz w:val="22"/>
            <w:szCs w:val="22"/>
          </w:rPr>
        </w:r>
        <w:r w:rsidRPr="00D42084">
          <w:rPr>
            <w:noProof/>
            <w:webHidden/>
            <w:sz w:val="22"/>
            <w:szCs w:val="22"/>
          </w:rPr>
          <w:fldChar w:fldCharType="separate"/>
        </w:r>
        <w:r>
          <w:rPr>
            <w:noProof/>
            <w:webHidden/>
            <w:sz w:val="22"/>
            <w:szCs w:val="22"/>
          </w:rPr>
          <w:t>33</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80" w:history="1">
        <w:r w:rsidRPr="00D42084">
          <w:rPr>
            <w:rStyle w:val="Hyperlink"/>
            <w:noProof/>
            <w:sz w:val="22"/>
            <w:szCs w:val="22"/>
          </w:rPr>
          <w:t>4.8</w:t>
        </w:r>
        <w:r w:rsidRPr="00D42084">
          <w:rPr>
            <w:rFonts w:eastAsiaTheme="minorEastAsia" w:cstheme="minorBidi"/>
            <w:noProof/>
            <w:sz w:val="22"/>
            <w:szCs w:val="22"/>
            <w:lang w:val="en-US"/>
          </w:rPr>
          <w:tab/>
        </w:r>
        <w:r w:rsidRPr="00D42084">
          <w:rPr>
            <w:rStyle w:val="Hyperlink"/>
            <w:noProof/>
            <w:sz w:val="22"/>
            <w:szCs w:val="22"/>
          </w:rPr>
          <w:t>BASIC OPERATION OF A CONTINUOUS CENTRIFUGAL</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_Toc8069180 \h </w:instrText>
        </w:r>
        <w:r w:rsidRPr="00D42084">
          <w:rPr>
            <w:noProof/>
            <w:webHidden/>
            <w:sz w:val="22"/>
            <w:szCs w:val="22"/>
          </w:rPr>
        </w:r>
        <w:r w:rsidRPr="00D42084">
          <w:rPr>
            <w:noProof/>
            <w:webHidden/>
            <w:sz w:val="22"/>
            <w:szCs w:val="22"/>
          </w:rPr>
          <w:fldChar w:fldCharType="separate"/>
        </w:r>
        <w:r>
          <w:rPr>
            <w:noProof/>
            <w:webHidden/>
            <w:sz w:val="22"/>
            <w:szCs w:val="22"/>
          </w:rPr>
          <w:t>33</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81" w:history="1">
        <w:r w:rsidRPr="00D42084">
          <w:rPr>
            <w:rStyle w:val="Hyperlink"/>
            <w:noProof/>
            <w:sz w:val="22"/>
            <w:szCs w:val="22"/>
          </w:rPr>
          <w:t>4.9</w:t>
        </w:r>
        <w:r w:rsidRPr="00D42084">
          <w:rPr>
            <w:rFonts w:eastAsiaTheme="minorEastAsia" w:cstheme="minorBidi"/>
            <w:noProof/>
            <w:sz w:val="22"/>
            <w:szCs w:val="22"/>
            <w:lang w:val="en-US"/>
          </w:rPr>
          <w:tab/>
        </w:r>
        <w:r w:rsidRPr="00D42084">
          <w:rPr>
            <w:rStyle w:val="Hyperlink"/>
            <w:noProof/>
            <w:sz w:val="22"/>
            <w:szCs w:val="22"/>
          </w:rPr>
          <w:t>TYPES OF CONTINUOUS CENTRIFUGALS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_Toc8069181 \h </w:instrText>
        </w:r>
        <w:r w:rsidRPr="00D42084">
          <w:rPr>
            <w:noProof/>
            <w:webHidden/>
            <w:sz w:val="22"/>
            <w:szCs w:val="22"/>
          </w:rPr>
        </w:r>
        <w:r w:rsidRPr="00D42084">
          <w:rPr>
            <w:noProof/>
            <w:webHidden/>
            <w:sz w:val="22"/>
            <w:szCs w:val="22"/>
          </w:rPr>
          <w:fldChar w:fldCharType="separate"/>
        </w:r>
        <w:r>
          <w:rPr>
            <w:noProof/>
            <w:webHidden/>
            <w:sz w:val="22"/>
            <w:szCs w:val="22"/>
          </w:rPr>
          <w:t>35</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82" w:history="1">
        <w:r w:rsidRPr="00D42084">
          <w:rPr>
            <w:rStyle w:val="Hyperlink"/>
            <w:noProof/>
            <w:sz w:val="22"/>
            <w:szCs w:val="22"/>
          </w:rPr>
          <w:t>4.9.1</w:t>
        </w:r>
        <w:r w:rsidRPr="00D42084">
          <w:rPr>
            <w:rFonts w:eastAsiaTheme="minorEastAsia" w:cstheme="minorBidi"/>
            <w:noProof/>
            <w:sz w:val="22"/>
            <w:szCs w:val="22"/>
            <w:lang w:val="en-US"/>
          </w:rPr>
          <w:tab/>
        </w:r>
        <w:r w:rsidRPr="00D42084">
          <w:rPr>
            <w:rStyle w:val="Hyperlink"/>
            <w:noProof/>
            <w:sz w:val="22"/>
            <w:szCs w:val="22"/>
          </w:rPr>
          <w:t>The BMA continuous centrifugal</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_Toc8069182 \h </w:instrText>
        </w:r>
        <w:r w:rsidRPr="00D42084">
          <w:rPr>
            <w:noProof/>
            <w:webHidden/>
            <w:sz w:val="22"/>
            <w:szCs w:val="22"/>
          </w:rPr>
        </w:r>
        <w:r w:rsidRPr="00D42084">
          <w:rPr>
            <w:noProof/>
            <w:webHidden/>
            <w:sz w:val="22"/>
            <w:szCs w:val="22"/>
          </w:rPr>
          <w:fldChar w:fldCharType="separate"/>
        </w:r>
        <w:r>
          <w:rPr>
            <w:noProof/>
            <w:webHidden/>
            <w:sz w:val="22"/>
            <w:szCs w:val="22"/>
          </w:rPr>
          <w:t>35</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183" w:history="1">
        <w:r w:rsidRPr="00D42084">
          <w:rPr>
            <w:rStyle w:val="Hyperlink"/>
            <w:noProof/>
            <w:sz w:val="22"/>
            <w:szCs w:val="22"/>
          </w:rPr>
          <w:t>4.9.2</w:t>
        </w:r>
        <w:r w:rsidRPr="00D42084">
          <w:rPr>
            <w:rFonts w:eastAsiaTheme="minorEastAsia" w:cstheme="minorBidi"/>
            <w:noProof/>
            <w:sz w:val="22"/>
            <w:szCs w:val="22"/>
            <w:lang w:val="en-US"/>
          </w:rPr>
          <w:tab/>
        </w:r>
        <w:r w:rsidRPr="00D42084">
          <w:rPr>
            <w:rStyle w:val="Hyperlink"/>
            <w:noProof/>
            <w:sz w:val="22"/>
            <w:szCs w:val="22"/>
          </w:rPr>
          <w:t>The Western State continuous centrifugal</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_Toc8069183 \h </w:instrText>
        </w:r>
        <w:r w:rsidRPr="00D42084">
          <w:rPr>
            <w:noProof/>
            <w:webHidden/>
            <w:sz w:val="22"/>
            <w:szCs w:val="22"/>
          </w:rPr>
        </w:r>
        <w:r w:rsidRPr="00D42084">
          <w:rPr>
            <w:noProof/>
            <w:webHidden/>
            <w:sz w:val="22"/>
            <w:szCs w:val="22"/>
          </w:rPr>
          <w:fldChar w:fldCharType="separate"/>
        </w:r>
        <w:r>
          <w:rPr>
            <w:noProof/>
            <w:webHidden/>
            <w:sz w:val="22"/>
            <w:szCs w:val="22"/>
          </w:rPr>
          <w:t>36</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84" w:history="1">
        <w:r w:rsidRPr="00D42084">
          <w:rPr>
            <w:rStyle w:val="Hyperlink"/>
            <w:noProof/>
            <w:sz w:val="22"/>
            <w:szCs w:val="22"/>
          </w:rPr>
          <w:t>4.10</w:t>
        </w:r>
        <w:r w:rsidRPr="00D42084">
          <w:rPr>
            <w:rFonts w:eastAsiaTheme="minorEastAsia" w:cstheme="minorBidi"/>
            <w:noProof/>
            <w:sz w:val="22"/>
            <w:szCs w:val="22"/>
            <w:lang w:val="en-US"/>
          </w:rPr>
          <w:tab/>
        </w:r>
        <w:r w:rsidRPr="00D42084">
          <w:rPr>
            <w:rStyle w:val="Hyperlink"/>
            <w:noProof/>
            <w:sz w:val="22"/>
            <w:szCs w:val="22"/>
          </w:rPr>
          <w:t>MACHINE DESIGN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_Toc8069184 \h </w:instrText>
        </w:r>
        <w:r w:rsidRPr="00D42084">
          <w:rPr>
            <w:noProof/>
            <w:webHidden/>
            <w:sz w:val="22"/>
            <w:szCs w:val="22"/>
          </w:rPr>
        </w:r>
        <w:r w:rsidRPr="00D42084">
          <w:rPr>
            <w:noProof/>
            <w:webHidden/>
            <w:sz w:val="22"/>
            <w:szCs w:val="22"/>
          </w:rPr>
          <w:fldChar w:fldCharType="separate"/>
        </w:r>
        <w:r>
          <w:rPr>
            <w:noProof/>
            <w:webHidden/>
            <w:sz w:val="22"/>
            <w:szCs w:val="22"/>
          </w:rPr>
          <w:t>36</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85" w:history="1">
        <w:r w:rsidRPr="00D42084">
          <w:rPr>
            <w:rStyle w:val="Hyperlink"/>
            <w:noProof/>
            <w:sz w:val="22"/>
            <w:szCs w:val="22"/>
          </w:rPr>
          <w:t>4.10.1</w:t>
        </w:r>
        <w:r w:rsidRPr="00D42084">
          <w:rPr>
            <w:rFonts w:eastAsiaTheme="minorEastAsia" w:cstheme="minorBidi"/>
            <w:noProof/>
            <w:sz w:val="22"/>
            <w:szCs w:val="22"/>
            <w:lang w:val="en-US"/>
          </w:rPr>
          <w:tab/>
        </w:r>
        <w:r w:rsidRPr="00D42084">
          <w:rPr>
            <w:rStyle w:val="Hyperlink"/>
            <w:noProof/>
            <w:sz w:val="22"/>
            <w:szCs w:val="22"/>
          </w:rPr>
          <w:t>The basket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_Toc8069185 \h </w:instrText>
        </w:r>
        <w:r w:rsidRPr="00D42084">
          <w:rPr>
            <w:noProof/>
            <w:webHidden/>
            <w:sz w:val="22"/>
            <w:szCs w:val="22"/>
          </w:rPr>
        </w:r>
        <w:r w:rsidRPr="00D42084">
          <w:rPr>
            <w:noProof/>
            <w:webHidden/>
            <w:sz w:val="22"/>
            <w:szCs w:val="22"/>
          </w:rPr>
          <w:fldChar w:fldCharType="separate"/>
        </w:r>
        <w:r>
          <w:rPr>
            <w:noProof/>
            <w:webHidden/>
            <w:sz w:val="22"/>
            <w:szCs w:val="22"/>
          </w:rPr>
          <w:t>36</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86" w:history="1">
        <w:r w:rsidRPr="00D42084">
          <w:rPr>
            <w:rStyle w:val="Hyperlink"/>
            <w:noProof/>
            <w:sz w:val="22"/>
            <w:szCs w:val="22"/>
          </w:rPr>
          <w:t>4.10.2</w:t>
        </w:r>
        <w:r w:rsidRPr="00D42084">
          <w:rPr>
            <w:rFonts w:eastAsiaTheme="minorEastAsia" w:cstheme="minorBidi"/>
            <w:noProof/>
            <w:sz w:val="22"/>
            <w:szCs w:val="22"/>
            <w:lang w:val="en-US"/>
          </w:rPr>
          <w:tab/>
        </w:r>
        <w:r w:rsidRPr="00D42084">
          <w:rPr>
            <w:rStyle w:val="Hyperlink"/>
            <w:noProof/>
            <w:sz w:val="22"/>
            <w:szCs w:val="22"/>
          </w:rPr>
          <w:t>The acceleration cup</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_Toc8069186 \h </w:instrText>
        </w:r>
        <w:r w:rsidRPr="00D42084">
          <w:rPr>
            <w:noProof/>
            <w:webHidden/>
            <w:sz w:val="22"/>
            <w:szCs w:val="22"/>
          </w:rPr>
        </w:r>
        <w:r w:rsidRPr="00D42084">
          <w:rPr>
            <w:noProof/>
            <w:webHidden/>
            <w:sz w:val="22"/>
            <w:szCs w:val="22"/>
          </w:rPr>
          <w:fldChar w:fldCharType="separate"/>
        </w:r>
        <w:r>
          <w:rPr>
            <w:noProof/>
            <w:webHidden/>
            <w:sz w:val="22"/>
            <w:szCs w:val="22"/>
          </w:rPr>
          <w:t>37</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87" w:history="1">
        <w:r w:rsidRPr="00D42084">
          <w:rPr>
            <w:rStyle w:val="Hyperlink"/>
            <w:noProof/>
            <w:sz w:val="22"/>
            <w:szCs w:val="22"/>
          </w:rPr>
          <w:t>4.10.3</w:t>
        </w:r>
        <w:r w:rsidRPr="00D42084">
          <w:rPr>
            <w:rFonts w:eastAsiaTheme="minorEastAsia" w:cstheme="minorBidi"/>
            <w:noProof/>
            <w:sz w:val="22"/>
            <w:szCs w:val="22"/>
            <w:lang w:val="en-US"/>
          </w:rPr>
          <w:tab/>
        </w:r>
        <w:r w:rsidRPr="00D42084">
          <w:rPr>
            <w:rStyle w:val="Hyperlink"/>
            <w:noProof/>
            <w:sz w:val="22"/>
            <w:szCs w:val="22"/>
          </w:rPr>
          <w:t>Screens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_Toc8069187 \h </w:instrText>
        </w:r>
        <w:r w:rsidRPr="00D42084">
          <w:rPr>
            <w:noProof/>
            <w:webHidden/>
            <w:sz w:val="22"/>
            <w:szCs w:val="22"/>
          </w:rPr>
        </w:r>
        <w:r w:rsidRPr="00D42084">
          <w:rPr>
            <w:noProof/>
            <w:webHidden/>
            <w:sz w:val="22"/>
            <w:szCs w:val="22"/>
          </w:rPr>
          <w:fldChar w:fldCharType="separate"/>
        </w:r>
        <w:r>
          <w:rPr>
            <w:noProof/>
            <w:webHidden/>
            <w:sz w:val="22"/>
            <w:szCs w:val="22"/>
          </w:rPr>
          <w:t>38</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88" w:history="1">
        <w:r w:rsidRPr="00D42084">
          <w:rPr>
            <w:rStyle w:val="Hyperlink"/>
            <w:noProof/>
            <w:sz w:val="22"/>
            <w:szCs w:val="22"/>
          </w:rPr>
          <w:t>4.10.4</w:t>
        </w:r>
        <w:r w:rsidRPr="00D42084">
          <w:rPr>
            <w:rFonts w:eastAsiaTheme="minorEastAsia" w:cstheme="minorBidi"/>
            <w:noProof/>
            <w:sz w:val="22"/>
            <w:szCs w:val="22"/>
            <w:lang w:val="en-US"/>
          </w:rPr>
          <w:tab/>
        </w:r>
        <w:r w:rsidRPr="00D42084">
          <w:rPr>
            <w:rStyle w:val="Hyperlink"/>
            <w:noProof/>
            <w:sz w:val="22"/>
            <w:szCs w:val="22"/>
          </w:rPr>
          <w:t>Feed system</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_Toc8069188 \h </w:instrText>
        </w:r>
        <w:r w:rsidRPr="00D42084">
          <w:rPr>
            <w:noProof/>
            <w:webHidden/>
            <w:sz w:val="22"/>
            <w:szCs w:val="22"/>
          </w:rPr>
        </w:r>
        <w:r w:rsidRPr="00D42084">
          <w:rPr>
            <w:noProof/>
            <w:webHidden/>
            <w:sz w:val="22"/>
            <w:szCs w:val="22"/>
          </w:rPr>
          <w:fldChar w:fldCharType="separate"/>
        </w:r>
        <w:r>
          <w:rPr>
            <w:noProof/>
            <w:webHidden/>
            <w:sz w:val="22"/>
            <w:szCs w:val="22"/>
          </w:rPr>
          <w:t>39</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89" w:history="1">
        <w:r w:rsidRPr="00D42084">
          <w:rPr>
            <w:rStyle w:val="Hyperlink"/>
            <w:noProof/>
            <w:sz w:val="22"/>
            <w:szCs w:val="22"/>
          </w:rPr>
          <w:t>4.10.5</w:t>
        </w:r>
        <w:r w:rsidRPr="00D42084">
          <w:rPr>
            <w:rFonts w:eastAsiaTheme="minorEastAsia" w:cstheme="minorBidi"/>
            <w:noProof/>
            <w:sz w:val="22"/>
            <w:szCs w:val="22"/>
            <w:lang w:val="en-US"/>
          </w:rPr>
          <w:tab/>
        </w:r>
        <w:r w:rsidRPr="00D42084">
          <w:rPr>
            <w:rStyle w:val="Hyperlink"/>
            <w:noProof/>
            <w:sz w:val="22"/>
            <w:szCs w:val="22"/>
          </w:rPr>
          <w:t>The sugar collecting monitoring casing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_Toc8069189 \h </w:instrText>
        </w:r>
        <w:r w:rsidRPr="00D42084">
          <w:rPr>
            <w:noProof/>
            <w:webHidden/>
            <w:sz w:val="22"/>
            <w:szCs w:val="22"/>
          </w:rPr>
        </w:r>
        <w:r w:rsidRPr="00D42084">
          <w:rPr>
            <w:noProof/>
            <w:webHidden/>
            <w:sz w:val="22"/>
            <w:szCs w:val="22"/>
          </w:rPr>
          <w:fldChar w:fldCharType="separate"/>
        </w:r>
        <w:r>
          <w:rPr>
            <w:noProof/>
            <w:webHidden/>
            <w:sz w:val="22"/>
            <w:szCs w:val="22"/>
          </w:rPr>
          <w:t>40</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90" w:history="1">
        <w:r w:rsidRPr="00D42084">
          <w:rPr>
            <w:rStyle w:val="Hyperlink"/>
            <w:noProof/>
            <w:sz w:val="22"/>
            <w:szCs w:val="22"/>
          </w:rPr>
          <w:t>4.10.6</w:t>
        </w:r>
        <w:r w:rsidRPr="00D42084">
          <w:rPr>
            <w:rFonts w:eastAsiaTheme="minorEastAsia" w:cstheme="minorBidi"/>
            <w:noProof/>
            <w:sz w:val="22"/>
            <w:szCs w:val="22"/>
            <w:lang w:val="en-US"/>
          </w:rPr>
          <w:tab/>
        </w:r>
        <w:r w:rsidRPr="00D42084">
          <w:rPr>
            <w:rStyle w:val="Hyperlink"/>
            <w:noProof/>
            <w:sz w:val="22"/>
            <w:szCs w:val="22"/>
          </w:rPr>
          <w:t>The molasses collecting monitoring casing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_Toc8069190 \h </w:instrText>
        </w:r>
        <w:r w:rsidRPr="00D42084">
          <w:rPr>
            <w:noProof/>
            <w:webHidden/>
            <w:sz w:val="22"/>
            <w:szCs w:val="22"/>
          </w:rPr>
        </w:r>
        <w:r w:rsidRPr="00D42084">
          <w:rPr>
            <w:noProof/>
            <w:webHidden/>
            <w:sz w:val="22"/>
            <w:szCs w:val="22"/>
          </w:rPr>
          <w:fldChar w:fldCharType="separate"/>
        </w:r>
        <w:r>
          <w:rPr>
            <w:noProof/>
            <w:webHidden/>
            <w:sz w:val="22"/>
            <w:szCs w:val="22"/>
          </w:rPr>
          <w:t>40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91" w:history="1">
        <w:r w:rsidRPr="00D42084">
          <w:rPr>
            <w:rStyle w:val="Hyperlink"/>
            <w:noProof/>
            <w:sz w:val="22"/>
            <w:szCs w:val="22"/>
          </w:rPr>
          <w:t>4.11</w:t>
        </w:r>
        <w:r w:rsidRPr="00D42084">
          <w:rPr>
            <w:rFonts w:eastAsiaTheme="minorEastAsia" w:cstheme="minorBidi"/>
            <w:noProof/>
            <w:sz w:val="22"/>
            <w:szCs w:val="22"/>
            <w:lang w:val="en-US"/>
          </w:rPr>
          <w:tab/>
        </w:r>
        <w:r w:rsidRPr="00D42084">
          <w:rPr>
            <w:rStyle w:val="Hyperlink"/>
            <w:noProof/>
            <w:sz w:val="22"/>
            <w:szCs w:val="22"/>
          </w:rPr>
          <w:t>FEATURES OF THE BMA CONTINUOUS CENTRIFUGAL</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_Toc8069191 \h </w:instrText>
        </w:r>
        <w:r w:rsidRPr="00D42084">
          <w:rPr>
            <w:noProof/>
            <w:webHidden/>
            <w:sz w:val="22"/>
            <w:szCs w:val="22"/>
          </w:rPr>
        </w:r>
        <w:r w:rsidRPr="00D42084">
          <w:rPr>
            <w:noProof/>
            <w:webHidden/>
            <w:sz w:val="22"/>
            <w:szCs w:val="22"/>
          </w:rPr>
          <w:fldChar w:fldCharType="separate"/>
        </w:r>
        <w:r>
          <w:rPr>
            <w:noProof/>
            <w:webHidden/>
            <w:sz w:val="22"/>
            <w:szCs w:val="22"/>
          </w:rPr>
          <w:t>41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92" w:history="1">
        <w:r w:rsidRPr="00D42084">
          <w:rPr>
            <w:rStyle w:val="Hyperlink"/>
            <w:noProof/>
            <w:sz w:val="22"/>
            <w:szCs w:val="22"/>
          </w:rPr>
          <w:t>4.11.1</w:t>
        </w:r>
        <w:r w:rsidRPr="00D42084">
          <w:rPr>
            <w:rFonts w:eastAsiaTheme="minorEastAsia" w:cstheme="minorBidi"/>
            <w:noProof/>
            <w:sz w:val="22"/>
            <w:szCs w:val="22"/>
            <w:lang w:val="en-US"/>
          </w:rPr>
          <w:tab/>
        </w:r>
        <w:r w:rsidRPr="00D42084">
          <w:rPr>
            <w:rStyle w:val="Hyperlink"/>
            <w:noProof/>
            <w:sz w:val="22"/>
            <w:szCs w:val="22"/>
          </w:rPr>
          <w:t>Fingers/pins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_Toc8069192 \h </w:instrText>
        </w:r>
        <w:r w:rsidRPr="00D42084">
          <w:rPr>
            <w:noProof/>
            <w:webHidden/>
            <w:sz w:val="22"/>
            <w:szCs w:val="22"/>
          </w:rPr>
        </w:r>
        <w:r w:rsidRPr="00D42084">
          <w:rPr>
            <w:noProof/>
            <w:webHidden/>
            <w:sz w:val="22"/>
            <w:szCs w:val="22"/>
          </w:rPr>
          <w:fldChar w:fldCharType="separate"/>
        </w:r>
        <w:r>
          <w:rPr>
            <w:noProof/>
            <w:webHidden/>
            <w:sz w:val="22"/>
            <w:szCs w:val="22"/>
          </w:rPr>
          <w:t>41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93" w:history="1">
        <w:r w:rsidRPr="00D42084">
          <w:rPr>
            <w:rStyle w:val="Hyperlink"/>
            <w:noProof/>
            <w:sz w:val="22"/>
            <w:szCs w:val="22"/>
          </w:rPr>
          <w:t>4.11.2</w:t>
        </w:r>
        <w:r w:rsidRPr="00D42084">
          <w:rPr>
            <w:rFonts w:eastAsiaTheme="minorEastAsia" w:cstheme="minorBidi"/>
            <w:noProof/>
            <w:sz w:val="22"/>
            <w:szCs w:val="22"/>
            <w:lang w:val="en-US"/>
          </w:rPr>
          <w:tab/>
        </w:r>
        <w:r w:rsidRPr="00D42084">
          <w:rPr>
            <w:rStyle w:val="Hyperlink"/>
            <w:noProof/>
            <w:sz w:val="22"/>
            <w:szCs w:val="22"/>
          </w:rPr>
          <w:t>Distributor Cup</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_Toc8069193 \h </w:instrText>
        </w:r>
        <w:r w:rsidRPr="00D42084">
          <w:rPr>
            <w:noProof/>
            <w:webHidden/>
            <w:sz w:val="22"/>
            <w:szCs w:val="22"/>
          </w:rPr>
        </w:r>
        <w:r w:rsidRPr="00D42084">
          <w:rPr>
            <w:noProof/>
            <w:webHidden/>
            <w:sz w:val="22"/>
            <w:szCs w:val="22"/>
          </w:rPr>
          <w:fldChar w:fldCharType="separate"/>
        </w:r>
        <w:r>
          <w:rPr>
            <w:noProof/>
            <w:webHidden/>
            <w:sz w:val="22"/>
            <w:szCs w:val="22"/>
          </w:rPr>
          <w:t>41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94" w:history="1">
        <w:r w:rsidRPr="00D42084">
          <w:rPr>
            <w:rStyle w:val="Hyperlink"/>
            <w:noProof/>
            <w:sz w:val="22"/>
            <w:szCs w:val="22"/>
          </w:rPr>
          <w:t>4.11.3</w:t>
        </w:r>
        <w:r w:rsidRPr="00D42084">
          <w:rPr>
            <w:rFonts w:eastAsiaTheme="minorEastAsia" w:cstheme="minorBidi"/>
            <w:noProof/>
            <w:sz w:val="22"/>
            <w:szCs w:val="22"/>
            <w:lang w:val="en-US"/>
          </w:rPr>
          <w:tab/>
        </w:r>
        <w:r w:rsidRPr="00D42084">
          <w:rPr>
            <w:rStyle w:val="Hyperlink"/>
            <w:noProof/>
            <w:sz w:val="22"/>
            <w:szCs w:val="22"/>
          </w:rPr>
          <w:t>Acceleration Cone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_Toc8069194 \h </w:instrText>
        </w:r>
        <w:r w:rsidRPr="00D42084">
          <w:rPr>
            <w:noProof/>
            <w:webHidden/>
            <w:sz w:val="22"/>
            <w:szCs w:val="22"/>
          </w:rPr>
        </w:r>
        <w:r w:rsidRPr="00D42084">
          <w:rPr>
            <w:noProof/>
            <w:webHidden/>
            <w:sz w:val="22"/>
            <w:szCs w:val="22"/>
          </w:rPr>
          <w:fldChar w:fldCharType="separate"/>
        </w:r>
        <w:r>
          <w:rPr>
            <w:noProof/>
            <w:webHidden/>
            <w:sz w:val="22"/>
            <w:szCs w:val="22"/>
          </w:rPr>
          <w:t>42</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95" w:history="1">
        <w:r w:rsidRPr="00D42084">
          <w:rPr>
            <w:rStyle w:val="Hyperlink"/>
            <w:noProof/>
            <w:sz w:val="22"/>
            <w:szCs w:val="22"/>
          </w:rPr>
          <w:t>4.11.4</w:t>
        </w:r>
        <w:r w:rsidRPr="00D42084">
          <w:rPr>
            <w:rFonts w:eastAsiaTheme="minorEastAsia" w:cstheme="minorBidi"/>
            <w:noProof/>
            <w:sz w:val="22"/>
            <w:szCs w:val="22"/>
            <w:lang w:val="en-US"/>
          </w:rPr>
          <w:tab/>
        </w:r>
        <w:r w:rsidRPr="00D42084">
          <w:rPr>
            <w:rStyle w:val="Hyperlink"/>
            <w:noProof/>
            <w:sz w:val="22"/>
            <w:szCs w:val="22"/>
          </w:rPr>
          <w:t>Screen Security Ring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_Toc8069195 \h </w:instrText>
        </w:r>
        <w:r w:rsidRPr="00D42084">
          <w:rPr>
            <w:noProof/>
            <w:webHidden/>
            <w:sz w:val="22"/>
            <w:szCs w:val="22"/>
          </w:rPr>
        </w:r>
        <w:r w:rsidRPr="00D42084">
          <w:rPr>
            <w:noProof/>
            <w:webHidden/>
            <w:sz w:val="22"/>
            <w:szCs w:val="22"/>
          </w:rPr>
          <w:fldChar w:fldCharType="separate"/>
        </w:r>
        <w:r>
          <w:rPr>
            <w:noProof/>
            <w:webHidden/>
            <w:sz w:val="22"/>
            <w:szCs w:val="22"/>
          </w:rPr>
          <w:t>42</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96" w:history="1">
        <w:r w:rsidRPr="00D42084">
          <w:rPr>
            <w:rStyle w:val="Hyperlink"/>
            <w:noProof/>
            <w:sz w:val="22"/>
            <w:szCs w:val="22"/>
          </w:rPr>
          <w:t>4.11.5</w:t>
        </w:r>
        <w:r w:rsidRPr="00D42084">
          <w:rPr>
            <w:rFonts w:eastAsiaTheme="minorEastAsia" w:cstheme="minorBidi"/>
            <w:noProof/>
            <w:sz w:val="22"/>
            <w:szCs w:val="22"/>
            <w:lang w:val="en-US"/>
          </w:rPr>
          <w:tab/>
        </w:r>
        <w:r w:rsidRPr="00D42084">
          <w:rPr>
            <w:rStyle w:val="Hyperlink"/>
            <w:noProof/>
            <w:sz w:val="22"/>
            <w:szCs w:val="22"/>
          </w:rPr>
          <w:t>Side wall</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_Toc8069196 \h </w:instrText>
        </w:r>
        <w:r w:rsidRPr="00D42084">
          <w:rPr>
            <w:noProof/>
            <w:webHidden/>
            <w:sz w:val="22"/>
            <w:szCs w:val="22"/>
          </w:rPr>
        </w:r>
        <w:r w:rsidRPr="00D42084">
          <w:rPr>
            <w:noProof/>
            <w:webHidden/>
            <w:sz w:val="22"/>
            <w:szCs w:val="22"/>
          </w:rPr>
          <w:fldChar w:fldCharType="separate"/>
        </w:r>
        <w:r>
          <w:rPr>
            <w:noProof/>
            <w:webHidden/>
            <w:sz w:val="22"/>
            <w:szCs w:val="22"/>
          </w:rPr>
          <w:t>42</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197" w:history="1">
        <w:r w:rsidRPr="00D42084">
          <w:rPr>
            <w:rStyle w:val="Hyperlink"/>
            <w:noProof/>
            <w:sz w:val="22"/>
            <w:szCs w:val="22"/>
          </w:rPr>
          <w:t>4.11.6</w:t>
        </w:r>
        <w:r w:rsidRPr="00D42084">
          <w:rPr>
            <w:rFonts w:eastAsiaTheme="minorEastAsia" w:cstheme="minorBidi"/>
            <w:noProof/>
            <w:sz w:val="22"/>
            <w:szCs w:val="22"/>
            <w:lang w:val="en-US"/>
          </w:rPr>
          <w:tab/>
        </w:r>
        <w:r w:rsidRPr="00D42084">
          <w:rPr>
            <w:rStyle w:val="Hyperlink"/>
            <w:noProof/>
            <w:sz w:val="22"/>
            <w:szCs w:val="22"/>
          </w:rPr>
          <w:t>Basket Support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_Toc8069197 \h </w:instrText>
        </w:r>
        <w:r w:rsidRPr="00D42084">
          <w:rPr>
            <w:noProof/>
            <w:webHidden/>
            <w:sz w:val="22"/>
            <w:szCs w:val="22"/>
          </w:rPr>
        </w:r>
        <w:r w:rsidRPr="00D42084">
          <w:rPr>
            <w:noProof/>
            <w:webHidden/>
            <w:sz w:val="22"/>
            <w:szCs w:val="22"/>
          </w:rPr>
          <w:fldChar w:fldCharType="separate"/>
        </w:r>
        <w:r>
          <w:rPr>
            <w:noProof/>
            <w:webHidden/>
            <w:sz w:val="22"/>
            <w:szCs w:val="22"/>
          </w:rPr>
          <w:t>42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98" w:history="1">
        <w:r w:rsidRPr="00D42084">
          <w:rPr>
            <w:rStyle w:val="Hyperlink"/>
            <w:noProof/>
            <w:sz w:val="22"/>
            <w:szCs w:val="22"/>
          </w:rPr>
          <w:t>4.12</w:t>
        </w:r>
        <w:r w:rsidRPr="00D42084">
          <w:rPr>
            <w:rFonts w:eastAsiaTheme="minorEastAsia" w:cstheme="minorBidi"/>
            <w:noProof/>
            <w:sz w:val="22"/>
            <w:szCs w:val="22"/>
            <w:lang w:val="en-US"/>
          </w:rPr>
          <w:tab/>
        </w:r>
        <w:r w:rsidRPr="00D42084">
          <w:rPr>
            <w:rStyle w:val="Hyperlink"/>
            <w:noProof/>
            <w:sz w:val="22"/>
            <w:szCs w:val="22"/>
          </w:rPr>
          <w:t>THE DRIVE SYSTEM</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_Toc8069198 \h </w:instrText>
        </w:r>
        <w:r w:rsidRPr="00D42084">
          <w:rPr>
            <w:noProof/>
            <w:webHidden/>
            <w:sz w:val="22"/>
            <w:szCs w:val="22"/>
          </w:rPr>
        </w:r>
        <w:r w:rsidRPr="00D42084">
          <w:rPr>
            <w:noProof/>
            <w:webHidden/>
            <w:sz w:val="22"/>
            <w:szCs w:val="22"/>
          </w:rPr>
          <w:fldChar w:fldCharType="separate"/>
        </w:r>
        <w:r>
          <w:rPr>
            <w:noProof/>
            <w:webHidden/>
            <w:sz w:val="22"/>
            <w:szCs w:val="22"/>
          </w:rPr>
          <w:t>42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199" w:history="1">
        <w:r w:rsidRPr="00D42084">
          <w:rPr>
            <w:rStyle w:val="Hyperlink"/>
            <w:noProof/>
            <w:sz w:val="22"/>
            <w:szCs w:val="22"/>
          </w:rPr>
          <w:t>4.13</w:t>
        </w:r>
        <w:r w:rsidRPr="00D42084">
          <w:rPr>
            <w:rFonts w:eastAsiaTheme="minorEastAsia" w:cstheme="minorBidi"/>
            <w:noProof/>
            <w:sz w:val="22"/>
            <w:szCs w:val="22"/>
            <w:lang w:val="en-US"/>
          </w:rPr>
          <w:tab/>
        </w:r>
        <w:r w:rsidRPr="00D42084">
          <w:rPr>
            <w:rStyle w:val="Hyperlink"/>
            <w:noProof/>
            <w:sz w:val="22"/>
            <w:szCs w:val="22"/>
          </w:rPr>
          <w:t>CONTINUOUS CENTRIFUGAL OPERATION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_Toc8069199 \h </w:instrText>
        </w:r>
        <w:r w:rsidRPr="00D42084">
          <w:rPr>
            <w:noProof/>
            <w:webHidden/>
            <w:sz w:val="22"/>
            <w:szCs w:val="22"/>
          </w:rPr>
        </w:r>
        <w:r w:rsidRPr="00D42084">
          <w:rPr>
            <w:noProof/>
            <w:webHidden/>
            <w:sz w:val="22"/>
            <w:szCs w:val="22"/>
          </w:rPr>
          <w:fldChar w:fldCharType="separate"/>
        </w:r>
        <w:r>
          <w:rPr>
            <w:noProof/>
            <w:webHidden/>
            <w:sz w:val="22"/>
            <w:szCs w:val="22"/>
          </w:rPr>
          <w:t>42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0" w:history="1">
        <w:r w:rsidRPr="00D42084">
          <w:rPr>
            <w:rStyle w:val="Hyperlink"/>
            <w:noProof/>
            <w:sz w:val="22"/>
            <w:szCs w:val="22"/>
          </w:rPr>
          <w:t>4.14</w:t>
        </w:r>
        <w:r w:rsidRPr="00D42084">
          <w:rPr>
            <w:rFonts w:eastAsiaTheme="minorEastAsia" w:cstheme="minorBidi"/>
            <w:noProof/>
            <w:sz w:val="22"/>
            <w:szCs w:val="22"/>
            <w:lang w:val="en-US"/>
          </w:rPr>
          <w:tab/>
        </w:r>
        <w:r w:rsidRPr="00D42084">
          <w:rPr>
            <w:rStyle w:val="Hyperlink"/>
            <w:noProof/>
            <w:sz w:val="22"/>
            <w:szCs w:val="22"/>
          </w:rPr>
          <w:t>FLEXIBILITY OF CONTINUOUS CENTRIFUGALS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_Toc8069200 \h </w:instrText>
        </w:r>
        <w:r w:rsidRPr="00D42084">
          <w:rPr>
            <w:noProof/>
            <w:webHidden/>
            <w:sz w:val="22"/>
            <w:szCs w:val="22"/>
          </w:rPr>
        </w:r>
        <w:r w:rsidRPr="00D42084">
          <w:rPr>
            <w:noProof/>
            <w:webHidden/>
            <w:sz w:val="22"/>
            <w:szCs w:val="22"/>
          </w:rPr>
          <w:fldChar w:fldCharType="separate"/>
        </w:r>
        <w:r>
          <w:rPr>
            <w:noProof/>
            <w:webHidden/>
            <w:sz w:val="22"/>
            <w:szCs w:val="22"/>
          </w:rPr>
          <w:t>43</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1" w:history="1">
        <w:r w:rsidRPr="00D42084">
          <w:rPr>
            <w:rStyle w:val="Hyperlink"/>
            <w:noProof/>
            <w:sz w:val="22"/>
            <w:szCs w:val="22"/>
          </w:rPr>
          <w:t>4.15</w:t>
        </w:r>
        <w:r w:rsidRPr="00D42084">
          <w:rPr>
            <w:rFonts w:eastAsiaTheme="minorEastAsia" w:cstheme="minorBidi"/>
            <w:noProof/>
            <w:sz w:val="22"/>
            <w:szCs w:val="22"/>
            <w:lang w:val="en-US"/>
          </w:rPr>
          <w:tab/>
        </w:r>
        <w:r w:rsidRPr="00D42084">
          <w:rPr>
            <w:rStyle w:val="Hyperlink"/>
            <w:noProof/>
            <w:sz w:val="22"/>
            <w:szCs w:val="22"/>
          </w:rPr>
          <w:t>CHOOSING A CENTRIFUGAL: BATCH OR CONTINUOUS?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_Toc8069201 \h </w:instrText>
        </w:r>
        <w:r w:rsidRPr="00D42084">
          <w:rPr>
            <w:noProof/>
            <w:webHidden/>
            <w:sz w:val="22"/>
            <w:szCs w:val="22"/>
          </w:rPr>
        </w:r>
        <w:r w:rsidRPr="00D42084">
          <w:rPr>
            <w:noProof/>
            <w:webHidden/>
            <w:sz w:val="22"/>
            <w:szCs w:val="22"/>
          </w:rPr>
          <w:fldChar w:fldCharType="separate"/>
        </w:r>
        <w:r>
          <w:rPr>
            <w:noProof/>
            <w:webHidden/>
            <w:sz w:val="22"/>
            <w:szCs w:val="22"/>
          </w:rPr>
          <w:t>44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2" w:history="1">
        <w:r w:rsidRPr="00D42084">
          <w:rPr>
            <w:rStyle w:val="Hyperlink"/>
            <w:noProof/>
            <w:sz w:val="22"/>
            <w:szCs w:val="22"/>
          </w:rPr>
          <w:t>4.16</w:t>
        </w:r>
        <w:r w:rsidRPr="00D42084">
          <w:rPr>
            <w:rFonts w:eastAsiaTheme="minorEastAsia" w:cstheme="minorBidi"/>
            <w:noProof/>
            <w:sz w:val="22"/>
            <w:szCs w:val="22"/>
            <w:lang w:val="en-US"/>
          </w:rPr>
          <w:tab/>
        </w:r>
        <w:r w:rsidRPr="00D42084">
          <w:rPr>
            <w:rStyle w:val="Hyperlink"/>
            <w:noProof/>
            <w:sz w:val="22"/>
            <w:szCs w:val="22"/>
          </w:rPr>
          <w:t>RELATIONSHIP BETWEEN WASH WATER AND SUGAR QUALITY</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_Toc8069202 \h </w:instrText>
        </w:r>
        <w:r w:rsidRPr="00D42084">
          <w:rPr>
            <w:noProof/>
            <w:webHidden/>
            <w:sz w:val="22"/>
            <w:szCs w:val="22"/>
          </w:rPr>
        </w:r>
        <w:r w:rsidRPr="00D42084">
          <w:rPr>
            <w:noProof/>
            <w:webHidden/>
            <w:sz w:val="22"/>
            <w:szCs w:val="22"/>
          </w:rPr>
          <w:fldChar w:fldCharType="separate"/>
        </w:r>
        <w:r>
          <w:rPr>
            <w:noProof/>
            <w:webHidden/>
            <w:sz w:val="22"/>
            <w:szCs w:val="22"/>
          </w:rPr>
          <w:t>44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3" w:history="1">
        <w:r w:rsidRPr="00D42084">
          <w:rPr>
            <w:rStyle w:val="Hyperlink"/>
            <w:noProof/>
            <w:sz w:val="22"/>
            <w:szCs w:val="22"/>
          </w:rPr>
          <w:t>4.17</w:t>
        </w:r>
        <w:r w:rsidRPr="00D42084">
          <w:rPr>
            <w:rFonts w:eastAsiaTheme="minorEastAsia" w:cstheme="minorBidi"/>
            <w:noProof/>
            <w:sz w:val="22"/>
            <w:szCs w:val="22"/>
            <w:lang w:val="en-US"/>
          </w:rPr>
          <w:tab/>
        </w:r>
        <w:r w:rsidRPr="00D42084">
          <w:rPr>
            <w:rStyle w:val="Hyperlink"/>
            <w:noProof/>
            <w:sz w:val="22"/>
            <w:szCs w:val="22"/>
          </w:rPr>
          <w:t>DIFFERENT MAKES OF CONTINUOUS CENTRIFUGAL</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_Toc8069203 \h </w:instrText>
        </w:r>
        <w:r w:rsidRPr="00D42084">
          <w:rPr>
            <w:noProof/>
            <w:webHidden/>
            <w:sz w:val="22"/>
            <w:szCs w:val="22"/>
          </w:rPr>
        </w:r>
        <w:r w:rsidRPr="00D42084">
          <w:rPr>
            <w:noProof/>
            <w:webHidden/>
            <w:sz w:val="22"/>
            <w:szCs w:val="22"/>
          </w:rPr>
          <w:fldChar w:fldCharType="separate"/>
        </w:r>
        <w:r>
          <w:rPr>
            <w:noProof/>
            <w:webHidden/>
            <w:sz w:val="22"/>
            <w:szCs w:val="22"/>
          </w:rPr>
          <w:t>45</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4" w:history="1">
        <w:r w:rsidRPr="00D42084">
          <w:rPr>
            <w:rStyle w:val="Hyperlink"/>
            <w:noProof/>
            <w:sz w:val="22"/>
            <w:szCs w:val="22"/>
          </w:rPr>
          <w:t>4.18</w:t>
        </w:r>
        <w:r w:rsidRPr="00D42084">
          <w:rPr>
            <w:rFonts w:eastAsiaTheme="minorEastAsia" w:cstheme="minorBidi"/>
            <w:noProof/>
            <w:sz w:val="22"/>
            <w:szCs w:val="22"/>
            <w:lang w:val="en-US"/>
          </w:rPr>
          <w:tab/>
        </w:r>
        <w:r w:rsidRPr="00D42084">
          <w:rPr>
            <w:rStyle w:val="Hyperlink"/>
            <w:noProof/>
            <w:sz w:val="22"/>
            <w:szCs w:val="22"/>
          </w:rPr>
          <w:t>CENTRIFUGAL PERFORMANCE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_Toc8069204 \h </w:instrText>
        </w:r>
        <w:r w:rsidRPr="00D42084">
          <w:rPr>
            <w:noProof/>
            <w:webHidden/>
            <w:sz w:val="22"/>
            <w:szCs w:val="22"/>
          </w:rPr>
        </w:r>
        <w:r w:rsidRPr="00D42084">
          <w:rPr>
            <w:noProof/>
            <w:webHidden/>
            <w:sz w:val="22"/>
            <w:szCs w:val="22"/>
          </w:rPr>
          <w:fldChar w:fldCharType="separate"/>
        </w:r>
        <w:r>
          <w:rPr>
            <w:noProof/>
            <w:webHidden/>
            <w:sz w:val="22"/>
            <w:szCs w:val="22"/>
          </w:rPr>
          <w:t>45</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205" w:history="1">
        <w:r w:rsidRPr="00D42084">
          <w:rPr>
            <w:rStyle w:val="Hyperlink"/>
            <w:rFonts w:cs="Arial"/>
            <w:noProof/>
            <w:sz w:val="22"/>
            <w:szCs w:val="22"/>
          </w:rPr>
          <w:t>5.</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5: Exhaustion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_Toc8069205 \h </w:instrText>
        </w:r>
        <w:r w:rsidRPr="00D42084">
          <w:rPr>
            <w:noProof/>
            <w:webHidden/>
            <w:sz w:val="22"/>
            <w:szCs w:val="22"/>
          </w:rPr>
        </w:r>
        <w:r w:rsidRPr="00D42084">
          <w:rPr>
            <w:noProof/>
            <w:webHidden/>
            <w:sz w:val="22"/>
            <w:szCs w:val="22"/>
          </w:rPr>
          <w:fldChar w:fldCharType="separate"/>
        </w:r>
        <w:r>
          <w:rPr>
            <w:noProof/>
            <w:webHidden/>
            <w:sz w:val="22"/>
            <w:szCs w:val="22"/>
          </w:rPr>
          <w:t>46</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6" w:history="1">
        <w:r w:rsidRPr="00D42084">
          <w:rPr>
            <w:rStyle w:val="Hyperlink"/>
            <w:noProof/>
            <w:sz w:val="22"/>
            <w:szCs w:val="22"/>
          </w:rPr>
          <w:t>5.1</w:t>
        </w:r>
        <w:r w:rsidRPr="00D42084">
          <w:rPr>
            <w:rFonts w:eastAsiaTheme="minorEastAsia" w:cstheme="minorBidi"/>
            <w:noProof/>
            <w:sz w:val="22"/>
            <w:szCs w:val="22"/>
            <w:lang w:val="en-US"/>
          </w:rPr>
          <w:tab/>
        </w:r>
        <w:r w:rsidRPr="00D42084">
          <w:rPr>
            <w:rStyle w:val="Hyperlink"/>
            <w:noProof/>
            <w:sz w:val="22"/>
            <w:szCs w:val="22"/>
          </w:rPr>
          <w:t>THEORY AND CALCULATIONS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_Toc8069206 \h </w:instrText>
        </w:r>
        <w:r w:rsidRPr="00D42084">
          <w:rPr>
            <w:noProof/>
            <w:webHidden/>
            <w:sz w:val="22"/>
            <w:szCs w:val="22"/>
          </w:rPr>
        </w:r>
        <w:r w:rsidRPr="00D42084">
          <w:rPr>
            <w:noProof/>
            <w:webHidden/>
            <w:sz w:val="22"/>
            <w:szCs w:val="22"/>
          </w:rPr>
          <w:fldChar w:fldCharType="separate"/>
        </w:r>
        <w:r>
          <w:rPr>
            <w:noProof/>
            <w:webHidden/>
            <w:sz w:val="22"/>
            <w:szCs w:val="22"/>
          </w:rPr>
          <w:t>46</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7" w:history="1">
        <w:r w:rsidRPr="00D42084">
          <w:rPr>
            <w:rStyle w:val="Hyperlink"/>
            <w:noProof/>
            <w:sz w:val="22"/>
            <w:szCs w:val="22"/>
          </w:rPr>
          <w:t>5.2</w:t>
        </w:r>
        <w:r w:rsidRPr="00D42084">
          <w:rPr>
            <w:rFonts w:eastAsiaTheme="minorEastAsia" w:cstheme="minorBidi"/>
            <w:noProof/>
            <w:sz w:val="22"/>
            <w:szCs w:val="22"/>
            <w:lang w:val="en-US"/>
          </w:rPr>
          <w:tab/>
        </w:r>
        <w:r w:rsidRPr="00D42084">
          <w:rPr>
            <w:rStyle w:val="Hyperlink"/>
            <w:noProof/>
            <w:sz w:val="22"/>
            <w:szCs w:val="22"/>
          </w:rPr>
          <w:t>TARGET PURITY</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_Toc8069207 \h </w:instrText>
        </w:r>
        <w:r w:rsidRPr="00D42084">
          <w:rPr>
            <w:noProof/>
            <w:webHidden/>
            <w:sz w:val="22"/>
            <w:szCs w:val="22"/>
          </w:rPr>
        </w:r>
        <w:r w:rsidRPr="00D42084">
          <w:rPr>
            <w:noProof/>
            <w:webHidden/>
            <w:sz w:val="22"/>
            <w:szCs w:val="22"/>
          </w:rPr>
          <w:fldChar w:fldCharType="separate"/>
        </w:r>
        <w:r>
          <w:rPr>
            <w:noProof/>
            <w:webHidden/>
            <w:sz w:val="22"/>
            <w:szCs w:val="22"/>
          </w:rPr>
          <w:t>46</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208" w:history="1">
        <w:r w:rsidRPr="00D42084">
          <w:rPr>
            <w:rStyle w:val="Hyperlink"/>
            <w:rFonts w:cs="Arial"/>
            <w:noProof/>
            <w:sz w:val="22"/>
            <w:szCs w:val="22"/>
          </w:rPr>
          <w:t>6.</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6: Theory of drying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_Toc8069208 \h </w:instrText>
        </w:r>
        <w:r w:rsidRPr="00D42084">
          <w:rPr>
            <w:noProof/>
            <w:webHidden/>
            <w:sz w:val="22"/>
            <w:szCs w:val="22"/>
          </w:rPr>
        </w:r>
        <w:r w:rsidRPr="00D42084">
          <w:rPr>
            <w:noProof/>
            <w:webHidden/>
            <w:sz w:val="22"/>
            <w:szCs w:val="22"/>
          </w:rPr>
          <w:fldChar w:fldCharType="separate"/>
        </w:r>
        <w:r>
          <w:rPr>
            <w:noProof/>
            <w:webHidden/>
            <w:sz w:val="22"/>
            <w:szCs w:val="22"/>
          </w:rPr>
          <w:t>48</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09" w:history="1">
        <w:r w:rsidRPr="00D42084">
          <w:rPr>
            <w:rStyle w:val="Hyperlink"/>
            <w:noProof/>
            <w:sz w:val="22"/>
            <w:szCs w:val="22"/>
          </w:rPr>
          <w:t>6.1</w:t>
        </w:r>
        <w:r w:rsidRPr="00D42084">
          <w:rPr>
            <w:rFonts w:eastAsiaTheme="minorEastAsia" w:cstheme="minorBidi"/>
            <w:noProof/>
            <w:sz w:val="22"/>
            <w:szCs w:val="22"/>
            <w:lang w:val="en-US"/>
          </w:rPr>
          <w:tab/>
        </w:r>
        <w:r w:rsidRPr="00D42084">
          <w:rPr>
            <w:rStyle w:val="Hyperlink"/>
            <w:noProof/>
            <w:sz w:val="22"/>
            <w:szCs w:val="22"/>
          </w:rPr>
          <w:t>INTRODUCTION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_Toc8069209 \h </w:instrText>
        </w:r>
        <w:r w:rsidRPr="00D42084">
          <w:rPr>
            <w:noProof/>
            <w:webHidden/>
            <w:sz w:val="22"/>
            <w:szCs w:val="22"/>
          </w:rPr>
        </w:r>
        <w:r w:rsidRPr="00D42084">
          <w:rPr>
            <w:noProof/>
            <w:webHidden/>
            <w:sz w:val="22"/>
            <w:szCs w:val="22"/>
          </w:rPr>
          <w:fldChar w:fldCharType="separate"/>
        </w:r>
        <w:r>
          <w:rPr>
            <w:noProof/>
            <w:webHidden/>
            <w:sz w:val="22"/>
            <w:szCs w:val="22"/>
          </w:rPr>
          <w:t>48</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0" w:history="1">
        <w:r w:rsidRPr="00D42084">
          <w:rPr>
            <w:rStyle w:val="Hyperlink"/>
            <w:noProof/>
            <w:sz w:val="22"/>
            <w:szCs w:val="22"/>
          </w:rPr>
          <w:t>6.2</w:t>
        </w:r>
        <w:r w:rsidRPr="00D42084">
          <w:rPr>
            <w:rFonts w:eastAsiaTheme="minorEastAsia" w:cstheme="minorBidi"/>
            <w:noProof/>
            <w:sz w:val="22"/>
            <w:szCs w:val="22"/>
            <w:lang w:val="en-US"/>
          </w:rPr>
          <w:tab/>
        </w:r>
        <w:r w:rsidRPr="00D42084">
          <w:rPr>
            <w:rStyle w:val="Hyperlink"/>
            <w:noProof/>
            <w:sz w:val="22"/>
            <w:szCs w:val="22"/>
          </w:rPr>
          <w:t>MOISTURE CONTENT AND “SAFETY FACTORS”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_Toc8069210 \h </w:instrText>
        </w:r>
        <w:r w:rsidRPr="00D42084">
          <w:rPr>
            <w:noProof/>
            <w:webHidden/>
            <w:sz w:val="22"/>
            <w:szCs w:val="22"/>
          </w:rPr>
        </w:r>
        <w:r w:rsidRPr="00D42084">
          <w:rPr>
            <w:noProof/>
            <w:webHidden/>
            <w:sz w:val="22"/>
            <w:szCs w:val="22"/>
          </w:rPr>
          <w:fldChar w:fldCharType="separate"/>
        </w:r>
        <w:r>
          <w:rPr>
            <w:noProof/>
            <w:webHidden/>
            <w:sz w:val="22"/>
            <w:szCs w:val="22"/>
          </w:rPr>
          <w:t>48</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1" w:history="1">
        <w:r w:rsidRPr="00D42084">
          <w:rPr>
            <w:rStyle w:val="Hyperlink"/>
            <w:noProof/>
            <w:sz w:val="22"/>
            <w:szCs w:val="22"/>
          </w:rPr>
          <w:t>6.3</w:t>
        </w:r>
        <w:r w:rsidRPr="00D42084">
          <w:rPr>
            <w:rFonts w:eastAsiaTheme="minorEastAsia" w:cstheme="minorBidi"/>
            <w:noProof/>
            <w:sz w:val="22"/>
            <w:szCs w:val="22"/>
            <w:lang w:val="en-US"/>
          </w:rPr>
          <w:tab/>
        </w:r>
        <w:r w:rsidRPr="00D42084">
          <w:rPr>
            <w:rStyle w:val="Hyperlink"/>
            <w:noProof/>
            <w:sz w:val="22"/>
            <w:szCs w:val="22"/>
          </w:rPr>
          <w:t>COMPARING RAW AND REFINED SUGAR</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_Toc8069211 \h </w:instrText>
        </w:r>
        <w:r w:rsidRPr="00D42084">
          <w:rPr>
            <w:noProof/>
            <w:webHidden/>
            <w:sz w:val="22"/>
            <w:szCs w:val="22"/>
          </w:rPr>
        </w:r>
        <w:r w:rsidRPr="00D42084">
          <w:rPr>
            <w:noProof/>
            <w:webHidden/>
            <w:sz w:val="22"/>
            <w:szCs w:val="22"/>
          </w:rPr>
          <w:fldChar w:fldCharType="separate"/>
        </w:r>
        <w:r>
          <w:rPr>
            <w:noProof/>
            <w:webHidden/>
            <w:sz w:val="22"/>
            <w:szCs w:val="22"/>
          </w:rPr>
          <w:t>49</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2" w:history="1">
        <w:r w:rsidRPr="00D42084">
          <w:rPr>
            <w:rStyle w:val="Hyperlink"/>
            <w:noProof/>
            <w:sz w:val="22"/>
            <w:szCs w:val="22"/>
          </w:rPr>
          <w:t>6.4</w:t>
        </w:r>
        <w:r w:rsidRPr="00D42084">
          <w:rPr>
            <w:rFonts w:eastAsiaTheme="minorEastAsia" w:cstheme="minorBidi"/>
            <w:noProof/>
            <w:sz w:val="22"/>
            <w:szCs w:val="22"/>
            <w:lang w:val="en-US"/>
          </w:rPr>
          <w:tab/>
        </w:r>
        <w:r w:rsidRPr="00D42084">
          <w:rPr>
            <w:rStyle w:val="Hyperlink"/>
            <w:noProof/>
            <w:sz w:val="22"/>
            <w:szCs w:val="22"/>
          </w:rPr>
          <w:t>WASHED SUGARS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_Toc8069212 \h </w:instrText>
        </w:r>
        <w:r w:rsidRPr="00D42084">
          <w:rPr>
            <w:noProof/>
            <w:webHidden/>
            <w:sz w:val="22"/>
            <w:szCs w:val="22"/>
          </w:rPr>
        </w:r>
        <w:r w:rsidRPr="00D42084">
          <w:rPr>
            <w:noProof/>
            <w:webHidden/>
            <w:sz w:val="22"/>
            <w:szCs w:val="22"/>
          </w:rPr>
          <w:fldChar w:fldCharType="separate"/>
        </w:r>
        <w:r>
          <w:rPr>
            <w:noProof/>
            <w:webHidden/>
            <w:sz w:val="22"/>
            <w:szCs w:val="22"/>
          </w:rPr>
          <w:t>49</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3" w:history="1">
        <w:r w:rsidRPr="00D42084">
          <w:rPr>
            <w:rStyle w:val="Hyperlink"/>
            <w:noProof/>
            <w:sz w:val="22"/>
            <w:szCs w:val="22"/>
          </w:rPr>
          <w:t>6.5</w:t>
        </w:r>
        <w:r w:rsidRPr="00D42084">
          <w:rPr>
            <w:rFonts w:eastAsiaTheme="minorEastAsia" w:cstheme="minorBidi"/>
            <w:noProof/>
            <w:sz w:val="22"/>
            <w:szCs w:val="22"/>
            <w:lang w:val="en-US"/>
          </w:rPr>
          <w:tab/>
        </w:r>
        <w:r w:rsidRPr="00D42084">
          <w:rPr>
            <w:rStyle w:val="Hyperlink"/>
            <w:noProof/>
            <w:sz w:val="22"/>
            <w:szCs w:val="22"/>
          </w:rPr>
          <w:t>MICRO-ORGANISMS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_Toc8069213 \h </w:instrText>
        </w:r>
        <w:r w:rsidRPr="00D42084">
          <w:rPr>
            <w:noProof/>
            <w:webHidden/>
            <w:sz w:val="22"/>
            <w:szCs w:val="22"/>
          </w:rPr>
        </w:r>
        <w:r w:rsidRPr="00D42084">
          <w:rPr>
            <w:noProof/>
            <w:webHidden/>
            <w:sz w:val="22"/>
            <w:szCs w:val="22"/>
          </w:rPr>
          <w:fldChar w:fldCharType="separate"/>
        </w:r>
        <w:r>
          <w:rPr>
            <w:noProof/>
            <w:webHidden/>
            <w:sz w:val="22"/>
            <w:szCs w:val="22"/>
          </w:rPr>
          <w:t>50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4" w:history="1">
        <w:r w:rsidRPr="00D42084">
          <w:rPr>
            <w:rStyle w:val="Hyperlink"/>
            <w:noProof/>
            <w:sz w:val="22"/>
            <w:szCs w:val="22"/>
          </w:rPr>
          <w:t>6.6</w:t>
        </w:r>
        <w:r w:rsidRPr="00D42084">
          <w:rPr>
            <w:rFonts w:eastAsiaTheme="minorEastAsia" w:cstheme="minorBidi"/>
            <w:noProof/>
            <w:sz w:val="22"/>
            <w:szCs w:val="22"/>
            <w:lang w:val="en-US"/>
          </w:rPr>
          <w:tab/>
        </w:r>
        <w:r w:rsidRPr="00D42084">
          <w:rPr>
            <w:rStyle w:val="Hyperlink"/>
            <w:noProof/>
            <w:sz w:val="22"/>
            <w:szCs w:val="22"/>
          </w:rPr>
          <w:t>CHEMICAL TREATMENT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_Toc8069214 \h </w:instrText>
        </w:r>
        <w:r w:rsidRPr="00D42084">
          <w:rPr>
            <w:noProof/>
            <w:webHidden/>
            <w:sz w:val="22"/>
            <w:szCs w:val="22"/>
          </w:rPr>
        </w:r>
        <w:r w:rsidRPr="00D42084">
          <w:rPr>
            <w:noProof/>
            <w:webHidden/>
            <w:sz w:val="22"/>
            <w:szCs w:val="22"/>
          </w:rPr>
          <w:fldChar w:fldCharType="separate"/>
        </w:r>
        <w:r>
          <w:rPr>
            <w:noProof/>
            <w:webHidden/>
            <w:sz w:val="22"/>
            <w:szCs w:val="22"/>
          </w:rPr>
          <w:t>50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5" w:history="1">
        <w:r w:rsidRPr="00D42084">
          <w:rPr>
            <w:rStyle w:val="Hyperlink"/>
            <w:noProof/>
            <w:sz w:val="22"/>
            <w:szCs w:val="22"/>
          </w:rPr>
          <w:t>6.7</w:t>
        </w:r>
        <w:r w:rsidRPr="00D42084">
          <w:rPr>
            <w:rFonts w:eastAsiaTheme="minorEastAsia" w:cstheme="minorBidi"/>
            <w:noProof/>
            <w:sz w:val="22"/>
            <w:szCs w:val="22"/>
            <w:lang w:val="en-US"/>
          </w:rPr>
          <w:tab/>
        </w:r>
        <w:r w:rsidRPr="00D42084">
          <w:rPr>
            <w:rStyle w:val="Hyperlink"/>
            <w:noProof/>
            <w:sz w:val="22"/>
            <w:szCs w:val="22"/>
          </w:rPr>
          <w:t>MOISTURE CONTROL DURING STORAGE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_Toc8069215 \h </w:instrText>
        </w:r>
        <w:r w:rsidRPr="00D42084">
          <w:rPr>
            <w:noProof/>
            <w:webHidden/>
            <w:sz w:val="22"/>
            <w:szCs w:val="22"/>
          </w:rPr>
        </w:r>
        <w:r w:rsidRPr="00D42084">
          <w:rPr>
            <w:noProof/>
            <w:webHidden/>
            <w:sz w:val="22"/>
            <w:szCs w:val="22"/>
          </w:rPr>
          <w:fldChar w:fldCharType="separate"/>
        </w:r>
        <w:r>
          <w:rPr>
            <w:noProof/>
            <w:webHidden/>
            <w:sz w:val="22"/>
            <w:szCs w:val="22"/>
          </w:rPr>
          <w:t>50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6" w:history="1">
        <w:r w:rsidRPr="00D42084">
          <w:rPr>
            <w:rStyle w:val="Hyperlink"/>
            <w:noProof/>
            <w:sz w:val="22"/>
            <w:szCs w:val="22"/>
          </w:rPr>
          <w:t>6.8</w:t>
        </w:r>
        <w:r w:rsidRPr="00D42084">
          <w:rPr>
            <w:rFonts w:eastAsiaTheme="minorEastAsia" w:cstheme="minorBidi"/>
            <w:noProof/>
            <w:sz w:val="22"/>
            <w:szCs w:val="22"/>
            <w:lang w:val="en-US"/>
          </w:rPr>
          <w:tab/>
        </w:r>
        <w:r w:rsidRPr="00D42084">
          <w:rPr>
            <w:rStyle w:val="Hyperlink"/>
            <w:noProof/>
            <w:sz w:val="22"/>
            <w:szCs w:val="22"/>
          </w:rPr>
          <w:t>DETERIORATION IN BULK STORAGE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_Toc8069216 \h </w:instrText>
        </w:r>
        <w:r w:rsidRPr="00D42084">
          <w:rPr>
            <w:noProof/>
            <w:webHidden/>
            <w:sz w:val="22"/>
            <w:szCs w:val="22"/>
          </w:rPr>
        </w:r>
        <w:r w:rsidRPr="00D42084">
          <w:rPr>
            <w:noProof/>
            <w:webHidden/>
            <w:sz w:val="22"/>
            <w:szCs w:val="22"/>
          </w:rPr>
          <w:fldChar w:fldCharType="separate"/>
        </w:r>
        <w:r>
          <w:rPr>
            <w:noProof/>
            <w:webHidden/>
            <w:sz w:val="22"/>
            <w:szCs w:val="22"/>
          </w:rPr>
          <w:t>51</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7" w:history="1">
        <w:r w:rsidRPr="00D42084">
          <w:rPr>
            <w:rStyle w:val="Hyperlink"/>
            <w:noProof/>
            <w:sz w:val="22"/>
            <w:szCs w:val="22"/>
          </w:rPr>
          <w:t>6.9</w:t>
        </w:r>
        <w:r w:rsidRPr="00D42084">
          <w:rPr>
            <w:rFonts w:eastAsiaTheme="minorEastAsia" w:cstheme="minorBidi"/>
            <w:noProof/>
            <w:sz w:val="22"/>
            <w:szCs w:val="22"/>
            <w:lang w:val="en-US"/>
          </w:rPr>
          <w:tab/>
        </w:r>
        <w:r w:rsidRPr="00D42084">
          <w:rPr>
            <w:rStyle w:val="Hyperlink"/>
            <w:noProof/>
            <w:sz w:val="22"/>
            <w:szCs w:val="22"/>
          </w:rPr>
          <w:t>EQUILIBRIUM RELATIVE HUMIDITY (ERM)</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_Toc8069217 \h </w:instrText>
        </w:r>
        <w:r w:rsidRPr="00D42084">
          <w:rPr>
            <w:noProof/>
            <w:webHidden/>
            <w:sz w:val="22"/>
            <w:szCs w:val="22"/>
          </w:rPr>
        </w:r>
        <w:r w:rsidRPr="00D42084">
          <w:rPr>
            <w:noProof/>
            <w:webHidden/>
            <w:sz w:val="22"/>
            <w:szCs w:val="22"/>
          </w:rPr>
          <w:fldChar w:fldCharType="separate"/>
        </w:r>
        <w:r>
          <w:rPr>
            <w:noProof/>
            <w:webHidden/>
            <w:sz w:val="22"/>
            <w:szCs w:val="22"/>
          </w:rPr>
          <w:t>52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8" w:history="1">
        <w:r w:rsidRPr="00D42084">
          <w:rPr>
            <w:rStyle w:val="Hyperlink"/>
            <w:noProof/>
            <w:sz w:val="22"/>
            <w:szCs w:val="22"/>
          </w:rPr>
          <w:t>6.10</w:t>
        </w:r>
        <w:r w:rsidRPr="00D42084">
          <w:rPr>
            <w:rFonts w:eastAsiaTheme="minorEastAsia" w:cstheme="minorBidi"/>
            <w:noProof/>
            <w:sz w:val="22"/>
            <w:szCs w:val="22"/>
            <w:lang w:val="en-US"/>
          </w:rPr>
          <w:tab/>
        </w:r>
        <w:r w:rsidRPr="00D42084">
          <w:rPr>
            <w:rStyle w:val="Hyperlink"/>
            <w:noProof/>
            <w:sz w:val="22"/>
            <w:szCs w:val="22"/>
          </w:rPr>
          <w:t>CHANGES IN STORAGE OTHER THAN POL LOSS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_Toc8069218 \h </w:instrText>
        </w:r>
        <w:r w:rsidRPr="00D42084">
          <w:rPr>
            <w:noProof/>
            <w:webHidden/>
            <w:sz w:val="22"/>
            <w:szCs w:val="22"/>
          </w:rPr>
        </w:r>
        <w:r w:rsidRPr="00D42084">
          <w:rPr>
            <w:noProof/>
            <w:webHidden/>
            <w:sz w:val="22"/>
            <w:szCs w:val="22"/>
          </w:rPr>
          <w:fldChar w:fldCharType="separate"/>
        </w:r>
        <w:r>
          <w:rPr>
            <w:noProof/>
            <w:webHidden/>
            <w:sz w:val="22"/>
            <w:szCs w:val="22"/>
          </w:rPr>
          <w:t>52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19" w:history="1">
        <w:r w:rsidRPr="00D42084">
          <w:rPr>
            <w:rStyle w:val="Hyperlink"/>
            <w:noProof/>
            <w:sz w:val="22"/>
            <w:szCs w:val="22"/>
          </w:rPr>
          <w:t>6.11</w:t>
        </w:r>
        <w:r w:rsidRPr="00D42084">
          <w:rPr>
            <w:rFonts w:eastAsiaTheme="minorEastAsia" w:cstheme="minorBidi"/>
            <w:noProof/>
            <w:sz w:val="22"/>
            <w:szCs w:val="22"/>
            <w:lang w:val="en-US"/>
          </w:rPr>
          <w:tab/>
        </w:r>
        <w:r w:rsidRPr="00D42084">
          <w:rPr>
            <w:rStyle w:val="Hyperlink"/>
            <w:noProof/>
            <w:sz w:val="22"/>
            <w:szCs w:val="22"/>
          </w:rPr>
          <w:t>SUMMARY</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_Toc8069219 \h </w:instrText>
        </w:r>
        <w:r w:rsidRPr="00D42084">
          <w:rPr>
            <w:noProof/>
            <w:webHidden/>
            <w:sz w:val="22"/>
            <w:szCs w:val="22"/>
          </w:rPr>
        </w:r>
        <w:r w:rsidRPr="00D42084">
          <w:rPr>
            <w:noProof/>
            <w:webHidden/>
            <w:sz w:val="22"/>
            <w:szCs w:val="22"/>
          </w:rPr>
          <w:fldChar w:fldCharType="separate"/>
        </w:r>
        <w:r>
          <w:rPr>
            <w:noProof/>
            <w:webHidden/>
            <w:sz w:val="22"/>
            <w:szCs w:val="22"/>
          </w:rPr>
          <w:t>52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20" w:history="1">
        <w:r w:rsidRPr="00D42084">
          <w:rPr>
            <w:rStyle w:val="Hyperlink"/>
            <w:noProof/>
            <w:sz w:val="22"/>
            <w:szCs w:val="22"/>
          </w:rPr>
          <w:t>6.12</w:t>
        </w:r>
        <w:r w:rsidRPr="00D42084">
          <w:rPr>
            <w:rFonts w:eastAsiaTheme="minorEastAsia" w:cstheme="minorBidi"/>
            <w:noProof/>
            <w:sz w:val="22"/>
            <w:szCs w:val="22"/>
            <w:lang w:val="en-US"/>
          </w:rPr>
          <w:tab/>
        </w:r>
        <w:r w:rsidRPr="00D42084">
          <w:rPr>
            <w:rStyle w:val="Hyperlink"/>
            <w:noProof/>
            <w:sz w:val="22"/>
            <w:szCs w:val="22"/>
          </w:rPr>
          <w:t>SUGAR DRYING THEORY</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_Toc8069220 \h </w:instrText>
        </w:r>
        <w:r w:rsidRPr="00D42084">
          <w:rPr>
            <w:noProof/>
            <w:webHidden/>
            <w:sz w:val="22"/>
            <w:szCs w:val="22"/>
          </w:rPr>
        </w:r>
        <w:r w:rsidRPr="00D42084">
          <w:rPr>
            <w:noProof/>
            <w:webHidden/>
            <w:sz w:val="22"/>
            <w:szCs w:val="22"/>
          </w:rPr>
          <w:fldChar w:fldCharType="separate"/>
        </w:r>
        <w:r>
          <w:rPr>
            <w:noProof/>
            <w:webHidden/>
            <w:sz w:val="22"/>
            <w:szCs w:val="22"/>
          </w:rPr>
          <w:t>53</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21" w:history="1">
        <w:r w:rsidRPr="00D42084">
          <w:rPr>
            <w:rStyle w:val="Hyperlink"/>
            <w:noProof/>
            <w:sz w:val="22"/>
            <w:szCs w:val="22"/>
          </w:rPr>
          <w:t>6.12.1</w:t>
        </w:r>
        <w:r w:rsidRPr="00D42084">
          <w:rPr>
            <w:rFonts w:eastAsiaTheme="minorEastAsia" w:cstheme="minorBidi"/>
            <w:noProof/>
            <w:sz w:val="22"/>
            <w:szCs w:val="22"/>
            <w:lang w:val="en-US"/>
          </w:rPr>
          <w:tab/>
        </w:r>
        <w:r w:rsidRPr="00D42084">
          <w:rPr>
            <w:rStyle w:val="Hyperlink"/>
            <w:noProof/>
            <w:sz w:val="22"/>
            <w:szCs w:val="22"/>
          </w:rPr>
          <w:t>What is wet sugar?</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_Toc8069221 \h </w:instrText>
        </w:r>
        <w:r w:rsidRPr="00D42084">
          <w:rPr>
            <w:noProof/>
            <w:webHidden/>
            <w:sz w:val="22"/>
            <w:szCs w:val="22"/>
          </w:rPr>
        </w:r>
        <w:r w:rsidRPr="00D42084">
          <w:rPr>
            <w:noProof/>
            <w:webHidden/>
            <w:sz w:val="22"/>
            <w:szCs w:val="22"/>
          </w:rPr>
          <w:fldChar w:fldCharType="separate"/>
        </w:r>
        <w:r>
          <w:rPr>
            <w:noProof/>
            <w:webHidden/>
            <w:sz w:val="22"/>
            <w:szCs w:val="22"/>
          </w:rPr>
          <w:t>53</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22" w:history="1">
        <w:r w:rsidRPr="00D42084">
          <w:rPr>
            <w:rStyle w:val="Hyperlink"/>
            <w:noProof/>
            <w:sz w:val="22"/>
            <w:szCs w:val="22"/>
          </w:rPr>
          <w:t>6.12.2</w:t>
        </w:r>
        <w:r w:rsidRPr="00D42084">
          <w:rPr>
            <w:rFonts w:eastAsiaTheme="minorEastAsia" w:cstheme="minorBidi"/>
            <w:noProof/>
            <w:sz w:val="22"/>
            <w:szCs w:val="22"/>
            <w:lang w:val="en-US"/>
          </w:rPr>
          <w:tab/>
        </w:r>
        <w:r w:rsidRPr="00D42084">
          <w:rPr>
            <w:rStyle w:val="Hyperlink"/>
            <w:noProof/>
            <w:sz w:val="22"/>
            <w:szCs w:val="22"/>
          </w:rPr>
          <w:t>Drying Stages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_Toc8069222 \h </w:instrText>
        </w:r>
        <w:r w:rsidRPr="00D42084">
          <w:rPr>
            <w:noProof/>
            <w:webHidden/>
            <w:sz w:val="22"/>
            <w:szCs w:val="22"/>
          </w:rPr>
        </w:r>
        <w:r w:rsidRPr="00D42084">
          <w:rPr>
            <w:noProof/>
            <w:webHidden/>
            <w:sz w:val="22"/>
            <w:szCs w:val="22"/>
          </w:rPr>
          <w:fldChar w:fldCharType="separate"/>
        </w:r>
        <w:r>
          <w:rPr>
            <w:noProof/>
            <w:webHidden/>
            <w:sz w:val="22"/>
            <w:szCs w:val="22"/>
          </w:rPr>
          <w:t>53</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23" w:history="1">
        <w:r w:rsidRPr="00D42084">
          <w:rPr>
            <w:rStyle w:val="Hyperlink"/>
            <w:noProof/>
            <w:sz w:val="22"/>
            <w:szCs w:val="22"/>
          </w:rPr>
          <w:t>6.13</w:t>
        </w:r>
        <w:r w:rsidRPr="00D42084">
          <w:rPr>
            <w:rFonts w:eastAsiaTheme="minorEastAsia" w:cstheme="minorBidi"/>
            <w:noProof/>
            <w:sz w:val="22"/>
            <w:szCs w:val="22"/>
            <w:lang w:val="en-US"/>
          </w:rPr>
          <w:tab/>
        </w:r>
        <w:r w:rsidRPr="00D42084">
          <w:rPr>
            <w:rStyle w:val="Hyperlink"/>
            <w:noProof/>
            <w:sz w:val="22"/>
            <w:szCs w:val="22"/>
          </w:rPr>
          <w:t>DRYING MECHANISM</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_Toc8069223 \h </w:instrText>
        </w:r>
        <w:r w:rsidRPr="00D42084">
          <w:rPr>
            <w:noProof/>
            <w:webHidden/>
            <w:sz w:val="22"/>
            <w:szCs w:val="22"/>
          </w:rPr>
        </w:r>
        <w:r w:rsidRPr="00D42084">
          <w:rPr>
            <w:noProof/>
            <w:webHidden/>
            <w:sz w:val="22"/>
            <w:szCs w:val="22"/>
          </w:rPr>
          <w:fldChar w:fldCharType="separate"/>
        </w:r>
        <w:r>
          <w:rPr>
            <w:noProof/>
            <w:webHidden/>
            <w:sz w:val="22"/>
            <w:szCs w:val="22"/>
          </w:rPr>
          <w:t>54</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24" w:history="1">
        <w:r w:rsidRPr="00D42084">
          <w:rPr>
            <w:rStyle w:val="Hyperlink"/>
            <w:noProof/>
            <w:sz w:val="22"/>
            <w:szCs w:val="22"/>
          </w:rPr>
          <w:t>6.13.1</w:t>
        </w:r>
        <w:r w:rsidRPr="00D42084">
          <w:rPr>
            <w:rFonts w:eastAsiaTheme="minorEastAsia" w:cstheme="minorBidi"/>
            <w:noProof/>
            <w:sz w:val="22"/>
            <w:szCs w:val="22"/>
            <w:lang w:val="en-US"/>
          </w:rPr>
          <w:tab/>
        </w:r>
        <w:r w:rsidRPr="00D42084">
          <w:rPr>
            <w:rStyle w:val="Hyperlink"/>
            <w:noProof/>
            <w:sz w:val="22"/>
            <w:szCs w:val="22"/>
          </w:rPr>
          <w:t>Evaporation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_Toc8069224 \h </w:instrText>
        </w:r>
        <w:r w:rsidRPr="00D42084">
          <w:rPr>
            <w:noProof/>
            <w:webHidden/>
            <w:sz w:val="22"/>
            <w:szCs w:val="22"/>
          </w:rPr>
        </w:r>
        <w:r w:rsidRPr="00D42084">
          <w:rPr>
            <w:noProof/>
            <w:webHidden/>
            <w:sz w:val="22"/>
            <w:szCs w:val="22"/>
          </w:rPr>
          <w:fldChar w:fldCharType="separate"/>
        </w:r>
        <w:r>
          <w:rPr>
            <w:noProof/>
            <w:webHidden/>
            <w:sz w:val="22"/>
            <w:szCs w:val="22"/>
          </w:rPr>
          <w:t>54</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25" w:history="1">
        <w:r w:rsidRPr="00D42084">
          <w:rPr>
            <w:rStyle w:val="Hyperlink"/>
            <w:noProof/>
            <w:sz w:val="22"/>
            <w:szCs w:val="22"/>
          </w:rPr>
          <w:t>6.13.2</w:t>
        </w:r>
        <w:r w:rsidRPr="00D42084">
          <w:rPr>
            <w:rFonts w:eastAsiaTheme="minorEastAsia" w:cstheme="minorBidi"/>
            <w:noProof/>
            <w:sz w:val="22"/>
            <w:szCs w:val="22"/>
            <w:lang w:val="en-US"/>
          </w:rPr>
          <w:tab/>
        </w:r>
        <w:r w:rsidRPr="00D42084">
          <w:rPr>
            <w:rStyle w:val="Hyperlink"/>
            <w:noProof/>
            <w:sz w:val="22"/>
            <w:szCs w:val="22"/>
          </w:rPr>
          <w:t>Diffusion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_Toc8069225 \h </w:instrText>
        </w:r>
        <w:r w:rsidRPr="00D42084">
          <w:rPr>
            <w:noProof/>
            <w:webHidden/>
            <w:sz w:val="22"/>
            <w:szCs w:val="22"/>
          </w:rPr>
        </w:r>
        <w:r w:rsidRPr="00D42084">
          <w:rPr>
            <w:noProof/>
            <w:webHidden/>
            <w:sz w:val="22"/>
            <w:szCs w:val="22"/>
          </w:rPr>
          <w:fldChar w:fldCharType="separate"/>
        </w:r>
        <w:r>
          <w:rPr>
            <w:noProof/>
            <w:webHidden/>
            <w:sz w:val="22"/>
            <w:szCs w:val="22"/>
          </w:rPr>
          <w:t>54</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26" w:history="1">
        <w:r w:rsidRPr="00D42084">
          <w:rPr>
            <w:rStyle w:val="Hyperlink"/>
            <w:noProof/>
            <w:sz w:val="22"/>
            <w:szCs w:val="22"/>
          </w:rPr>
          <w:t>6.13.3</w:t>
        </w:r>
        <w:r w:rsidRPr="00D42084">
          <w:rPr>
            <w:rFonts w:eastAsiaTheme="minorEastAsia" w:cstheme="minorBidi"/>
            <w:noProof/>
            <w:sz w:val="22"/>
            <w:szCs w:val="22"/>
            <w:lang w:val="en-US"/>
          </w:rPr>
          <w:tab/>
        </w:r>
        <w:r w:rsidRPr="00D42084">
          <w:rPr>
            <w:rStyle w:val="Hyperlink"/>
            <w:noProof/>
            <w:sz w:val="22"/>
            <w:szCs w:val="22"/>
          </w:rPr>
          <w:t>Crystallisation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_Toc8069226 \h </w:instrText>
        </w:r>
        <w:r w:rsidRPr="00D42084">
          <w:rPr>
            <w:noProof/>
            <w:webHidden/>
            <w:sz w:val="22"/>
            <w:szCs w:val="22"/>
          </w:rPr>
        </w:r>
        <w:r w:rsidRPr="00D42084">
          <w:rPr>
            <w:noProof/>
            <w:webHidden/>
            <w:sz w:val="22"/>
            <w:szCs w:val="22"/>
          </w:rPr>
          <w:fldChar w:fldCharType="separate"/>
        </w:r>
        <w:r>
          <w:rPr>
            <w:noProof/>
            <w:webHidden/>
            <w:sz w:val="22"/>
            <w:szCs w:val="22"/>
          </w:rPr>
          <w:t>54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27" w:history="1">
        <w:r w:rsidRPr="00D42084">
          <w:rPr>
            <w:rStyle w:val="Hyperlink"/>
            <w:noProof/>
            <w:sz w:val="22"/>
            <w:szCs w:val="22"/>
          </w:rPr>
          <w:t>6.14</w:t>
        </w:r>
        <w:r w:rsidRPr="00D42084">
          <w:rPr>
            <w:rFonts w:eastAsiaTheme="minorEastAsia" w:cstheme="minorBidi"/>
            <w:noProof/>
            <w:sz w:val="22"/>
            <w:szCs w:val="22"/>
            <w:lang w:val="en-US"/>
          </w:rPr>
          <w:tab/>
        </w:r>
        <w:r w:rsidRPr="00D42084">
          <w:rPr>
            <w:rStyle w:val="Hyperlink"/>
            <w:noProof/>
            <w:sz w:val="22"/>
            <w:szCs w:val="22"/>
          </w:rPr>
          <w:t>MOISTURE ANALYSIS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_Toc8069227 \h </w:instrText>
        </w:r>
        <w:r w:rsidRPr="00D42084">
          <w:rPr>
            <w:noProof/>
            <w:webHidden/>
            <w:sz w:val="22"/>
            <w:szCs w:val="22"/>
          </w:rPr>
        </w:r>
        <w:r w:rsidRPr="00D42084">
          <w:rPr>
            <w:noProof/>
            <w:webHidden/>
            <w:sz w:val="22"/>
            <w:szCs w:val="22"/>
          </w:rPr>
          <w:fldChar w:fldCharType="separate"/>
        </w:r>
        <w:r>
          <w:rPr>
            <w:noProof/>
            <w:webHidden/>
            <w:sz w:val="22"/>
            <w:szCs w:val="22"/>
          </w:rPr>
          <w:t>54</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28" w:history="1">
        <w:r w:rsidRPr="00D42084">
          <w:rPr>
            <w:rStyle w:val="Hyperlink"/>
            <w:noProof/>
            <w:sz w:val="22"/>
            <w:szCs w:val="22"/>
          </w:rPr>
          <w:t>6.14.1</w:t>
        </w:r>
        <w:r w:rsidRPr="00D42084">
          <w:rPr>
            <w:rFonts w:eastAsiaTheme="minorEastAsia" w:cstheme="minorBidi"/>
            <w:noProof/>
            <w:sz w:val="22"/>
            <w:szCs w:val="22"/>
            <w:lang w:val="en-US"/>
          </w:rPr>
          <w:tab/>
        </w:r>
        <w:r w:rsidRPr="00D42084">
          <w:rPr>
            <w:rStyle w:val="Hyperlink"/>
            <w:noProof/>
            <w:sz w:val="22"/>
            <w:szCs w:val="22"/>
          </w:rPr>
          <w:t>Oven drying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_Toc8069228 \h </w:instrText>
        </w:r>
        <w:r w:rsidRPr="00D42084">
          <w:rPr>
            <w:noProof/>
            <w:webHidden/>
            <w:sz w:val="22"/>
            <w:szCs w:val="22"/>
          </w:rPr>
        </w:r>
        <w:r w:rsidRPr="00D42084">
          <w:rPr>
            <w:noProof/>
            <w:webHidden/>
            <w:sz w:val="22"/>
            <w:szCs w:val="22"/>
          </w:rPr>
          <w:fldChar w:fldCharType="separate"/>
        </w:r>
        <w:r>
          <w:rPr>
            <w:noProof/>
            <w:webHidden/>
            <w:sz w:val="22"/>
            <w:szCs w:val="22"/>
          </w:rPr>
          <w:t>54</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29" w:history="1">
        <w:r w:rsidRPr="00D42084">
          <w:rPr>
            <w:rStyle w:val="Hyperlink"/>
            <w:noProof/>
            <w:sz w:val="22"/>
            <w:szCs w:val="22"/>
          </w:rPr>
          <w:t>6.14.2</w:t>
        </w:r>
        <w:r w:rsidRPr="00D42084">
          <w:rPr>
            <w:rFonts w:eastAsiaTheme="minorEastAsia" w:cstheme="minorBidi"/>
            <w:noProof/>
            <w:sz w:val="22"/>
            <w:szCs w:val="22"/>
            <w:lang w:val="en-US"/>
          </w:rPr>
          <w:tab/>
        </w:r>
        <w:r w:rsidRPr="00D42084">
          <w:rPr>
            <w:rStyle w:val="Hyperlink"/>
            <w:noProof/>
            <w:sz w:val="22"/>
            <w:szCs w:val="22"/>
          </w:rPr>
          <w:t>Karl-Fischer Titration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_Toc8069229 \h </w:instrText>
        </w:r>
        <w:r w:rsidRPr="00D42084">
          <w:rPr>
            <w:noProof/>
            <w:webHidden/>
            <w:sz w:val="22"/>
            <w:szCs w:val="22"/>
          </w:rPr>
        </w:r>
        <w:r w:rsidRPr="00D42084">
          <w:rPr>
            <w:noProof/>
            <w:webHidden/>
            <w:sz w:val="22"/>
            <w:szCs w:val="22"/>
          </w:rPr>
          <w:fldChar w:fldCharType="separate"/>
        </w:r>
        <w:r>
          <w:rPr>
            <w:noProof/>
            <w:webHidden/>
            <w:sz w:val="22"/>
            <w:szCs w:val="22"/>
          </w:rPr>
          <w:t>55</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30" w:history="1">
        <w:r w:rsidRPr="00D42084">
          <w:rPr>
            <w:rStyle w:val="Hyperlink"/>
            <w:noProof/>
            <w:sz w:val="22"/>
            <w:szCs w:val="22"/>
          </w:rPr>
          <w:t>6.15</w:t>
        </w:r>
        <w:r w:rsidRPr="00D42084">
          <w:rPr>
            <w:rFonts w:eastAsiaTheme="minorEastAsia" w:cstheme="minorBidi"/>
            <w:noProof/>
            <w:sz w:val="22"/>
            <w:szCs w:val="22"/>
            <w:lang w:val="en-US"/>
          </w:rPr>
          <w:tab/>
        </w:r>
        <w:r w:rsidRPr="00D42084">
          <w:rPr>
            <w:rStyle w:val="Hyperlink"/>
            <w:noProof/>
            <w:sz w:val="22"/>
            <w:szCs w:val="22"/>
          </w:rPr>
          <w:t>SOME TYPICAL FIGURES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_Toc8069230 \h </w:instrText>
        </w:r>
        <w:r w:rsidRPr="00D42084">
          <w:rPr>
            <w:noProof/>
            <w:webHidden/>
            <w:sz w:val="22"/>
            <w:szCs w:val="22"/>
          </w:rPr>
        </w:r>
        <w:r w:rsidRPr="00D42084">
          <w:rPr>
            <w:noProof/>
            <w:webHidden/>
            <w:sz w:val="22"/>
            <w:szCs w:val="22"/>
          </w:rPr>
          <w:fldChar w:fldCharType="separate"/>
        </w:r>
        <w:r>
          <w:rPr>
            <w:noProof/>
            <w:webHidden/>
            <w:sz w:val="22"/>
            <w:szCs w:val="22"/>
          </w:rPr>
          <w:t>55</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231" w:history="1">
        <w:r w:rsidRPr="00D42084">
          <w:rPr>
            <w:rStyle w:val="Hyperlink"/>
            <w:rFonts w:cs="Arial"/>
            <w:noProof/>
            <w:sz w:val="22"/>
            <w:szCs w:val="22"/>
          </w:rPr>
          <w:t>7.</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7: Sugar driers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_Toc8069231 \h </w:instrText>
        </w:r>
        <w:r w:rsidRPr="00D42084">
          <w:rPr>
            <w:noProof/>
            <w:webHidden/>
            <w:sz w:val="22"/>
            <w:szCs w:val="22"/>
          </w:rPr>
        </w:r>
        <w:r w:rsidRPr="00D42084">
          <w:rPr>
            <w:noProof/>
            <w:webHidden/>
            <w:sz w:val="22"/>
            <w:szCs w:val="22"/>
          </w:rPr>
          <w:fldChar w:fldCharType="separate"/>
        </w:r>
        <w:r>
          <w:rPr>
            <w:noProof/>
            <w:webHidden/>
            <w:sz w:val="22"/>
            <w:szCs w:val="22"/>
          </w:rPr>
          <w:t>56</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32" w:history="1">
        <w:r w:rsidRPr="00D42084">
          <w:rPr>
            <w:rStyle w:val="Hyperlink"/>
            <w:noProof/>
            <w:sz w:val="22"/>
            <w:szCs w:val="22"/>
          </w:rPr>
          <w:t>7.1</w:t>
        </w:r>
        <w:r w:rsidRPr="00D42084">
          <w:rPr>
            <w:rFonts w:eastAsiaTheme="minorEastAsia" w:cstheme="minorBidi"/>
            <w:noProof/>
            <w:sz w:val="22"/>
            <w:szCs w:val="22"/>
            <w:lang w:val="en-US"/>
          </w:rPr>
          <w:tab/>
        </w:r>
        <w:r w:rsidRPr="00D42084">
          <w:rPr>
            <w:rStyle w:val="Hyperlink"/>
            <w:noProof/>
            <w:sz w:val="22"/>
            <w:szCs w:val="22"/>
          </w:rPr>
          <w:t>INTRODUCTION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_Toc8069232 \h </w:instrText>
        </w:r>
        <w:r w:rsidRPr="00D42084">
          <w:rPr>
            <w:noProof/>
            <w:webHidden/>
            <w:sz w:val="22"/>
            <w:szCs w:val="22"/>
          </w:rPr>
        </w:r>
        <w:r w:rsidRPr="00D42084">
          <w:rPr>
            <w:noProof/>
            <w:webHidden/>
            <w:sz w:val="22"/>
            <w:szCs w:val="22"/>
          </w:rPr>
          <w:fldChar w:fldCharType="separate"/>
        </w:r>
        <w:r>
          <w:rPr>
            <w:noProof/>
            <w:webHidden/>
            <w:sz w:val="22"/>
            <w:szCs w:val="22"/>
          </w:rPr>
          <w:t>56</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33" w:history="1">
        <w:r w:rsidRPr="00D42084">
          <w:rPr>
            <w:rStyle w:val="Hyperlink"/>
            <w:noProof/>
            <w:sz w:val="22"/>
            <w:szCs w:val="22"/>
          </w:rPr>
          <w:t>7.2</w:t>
        </w:r>
        <w:r w:rsidRPr="00D42084">
          <w:rPr>
            <w:rFonts w:eastAsiaTheme="minorEastAsia" w:cstheme="minorBidi"/>
            <w:noProof/>
            <w:sz w:val="22"/>
            <w:szCs w:val="22"/>
            <w:lang w:val="en-US"/>
          </w:rPr>
          <w:tab/>
        </w:r>
        <w:r w:rsidRPr="00D42084">
          <w:rPr>
            <w:rStyle w:val="Hyperlink"/>
            <w:noProof/>
            <w:sz w:val="22"/>
            <w:szCs w:val="22"/>
          </w:rPr>
          <w:t>CALCULATIONS FOR A SUGAR DRIER</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_Toc8069233 \h </w:instrText>
        </w:r>
        <w:r w:rsidRPr="00D42084">
          <w:rPr>
            <w:noProof/>
            <w:webHidden/>
            <w:sz w:val="22"/>
            <w:szCs w:val="22"/>
          </w:rPr>
        </w:r>
        <w:r w:rsidRPr="00D42084">
          <w:rPr>
            <w:noProof/>
            <w:webHidden/>
            <w:sz w:val="22"/>
            <w:szCs w:val="22"/>
          </w:rPr>
          <w:fldChar w:fldCharType="separate"/>
        </w:r>
        <w:r>
          <w:rPr>
            <w:noProof/>
            <w:webHidden/>
            <w:sz w:val="22"/>
            <w:szCs w:val="22"/>
          </w:rPr>
          <w:t>56</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34" w:history="1">
        <w:r w:rsidRPr="00D42084">
          <w:rPr>
            <w:rStyle w:val="Hyperlink"/>
            <w:noProof/>
            <w:sz w:val="22"/>
            <w:szCs w:val="22"/>
          </w:rPr>
          <w:t>7.3</w:t>
        </w:r>
        <w:r w:rsidRPr="00D42084">
          <w:rPr>
            <w:rFonts w:eastAsiaTheme="minorEastAsia" w:cstheme="minorBidi"/>
            <w:noProof/>
            <w:sz w:val="22"/>
            <w:szCs w:val="22"/>
            <w:lang w:val="en-US"/>
          </w:rPr>
          <w:tab/>
        </w:r>
        <w:r w:rsidRPr="00D42084">
          <w:rPr>
            <w:rStyle w:val="Hyperlink"/>
            <w:noProof/>
            <w:sz w:val="22"/>
            <w:szCs w:val="22"/>
          </w:rPr>
          <w:t>TYPES OF SUGAR DRIERS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_Toc8069234 \h </w:instrText>
        </w:r>
        <w:r w:rsidRPr="00D42084">
          <w:rPr>
            <w:noProof/>
            <w:webHidden/>
            <w:sz w:val="22"/>
            <w:szCs w:val="22"/>
          </w:rPr>
        </w:r>
        <w:r w:rsidRPr="00D42084">
          <w:rPr>
            <w:noProof/>
            <w:webHidden/>
            <w:sz w:val="22"/>
            <w:szCs w:val="22"/>
          </w:rPr>
          <w:fldChar w:fldCharType="separate"/>
        </w:r>
        <w:r>
          <w:rPr>
            <w:noProof/>
            <w:webHidden/>
            <w:sz w:val="22"/>
            <w:szCs w:val="22"/>
          </w:rPr>
          <w:t>59</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35" w:history="1">
        <w:r w:rsidRPr="00D42084">
          <w:rPr>
            <w:rStyle w:val="Hyperlink"/>
            <w:noProof/>
            <w:sz w:val="22"/>
            <w:szCs w:val="22"/>
          </w:rPr>
          <w:t>7.3.1</w:t>
        </w:r>
        <w:r w:rsidRPr="00D42084">
          <w:rPr>
            <w:rFonts w:eastAsiaTheme="minorEastAsia" w:cstheme="minorBidi"/>
            <w:noProof/>
            <w:sz w:val="22"/>
            <w:szCs w:val="22"/>
            <w:lang w:val="en-US"/>
          </w:rPr>
          <w:tab/>
        </w:r>
        <w:r w:rsidRPr="00D42084">
          <w:rPr>
            <w:rStyle w:val="Hyperlink"/>
            <w:noProof/>
            <w:sz w:val="22"/>
            <w:szCs w:val="22"/>
          </w:rPr>
          <w:t>Rotary cascade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_Toc8069235 \h </w:instrText>
        </w:r>
        <w:r w:rsidRPr="00D42084">
          <w:rPr>
            <w:noProof/>
            <w:webHidden/>
            <w:sz w:val="22"/>
            <w:szCs w:val="22"/>
          </w:rPr>
        </w:r>
        <w:r w:rsidRPr="00D42084">
          <w:rPr>
            <w:noProof/>
            <w:webHidden/>
            <w:sz w:val="22"/>
            <w:szCs w:val="22"/>
          </w:rPr>
          <w:fldChar w:fldCharType="separate"/>
        </w:r>
        <w:r>
          <w:rPr>
            <w:noProof/>
            <w:webHidden/>
            <w:sz w:val="22"/>
            <w:szCs w:val="22"/>
          </w:rPr>
          <w:t>59</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36" w:history="1">
        <w:r w:rsidRPr="00D42084">
          <w:rPr>
            <w:rStyle w:val="Hyperlink"/>
            <w:noProof/>
            <w:sz w:val="22"/>
            <w:szCs w:val="22"/>
          </w:rPr>
          <w:t>7.3.2</w:t>
        </w:r>
        <w:r w:rsidRPr="00D42084">
          <w:rPr>
            <w:rFonts w:eastAsiaTheme="minorEastAsia" w:cstheme="minorBidi"/>
            <w:noProof/>
            <w:sz w:val="22"/>
            <w:szCs w:val="22"/>
            <w:lang w:val="en-US"/>
          </w:rPr>
          <w:tab/>
        </w:r>
        <w:r w:rsidRPr="00D42084">
          <w:rPr>
            <w:rStyle w:val="Hyperlink"/>
            <w:noProof/>
            <w:sz w:val="22"/>
            <w:szCs w:val="22"/>
          </w:rPr>
          <w:t>Rotary louvre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_Toc8069236 \h </w:instrText>
        </w:r>
        <w:r w:rsidRPr="00D42084">
          <w:rPr>
            <w:noProof/>
            <w:webHidden/>
            <w:sz w:val="22"/>
            <w:szCs w:val="22"/>
          </w:rPr>
        </w:r>
        <w:r w:rsidRPr="00D42084">
          <w:rPr>
            <w:noProof/>
            <w:webHidden/>
            <w:sz w:val="22"/>
            <w:szCs w:val="22"/>
          </w:rPr>
          <w:fldChar w:fldCharType="separate"/>
        </w:r>
        <w:r>
          <w:rPr>
            <w:noProof/>
            <w:webHidden/>
            <w:sz w:val="22"/>
            <w:szCs w:val="22"/>
          </w:rPr>
          <w:t>60</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37" w:history="1">
        <w:r w:rsidRPr="00D42084">
          <w:rPr>
            <w:rStyle w:val="Hyperlink"/>
            <w:noProof/>
            <w:sz w:val="22"/>
            <w:szCs w:val="22"/>
          </w:rPr>
          <w:t>7.3.3</w:t>
        </w:r>
        <w:r w:rsidRPr="00D42084">
          <w:rPr>
            <w:rFonts w:eastAsiaTheme="minorEastAsia" w:cstheme="minorBidi"/>
            <w:noProof/>
            <w:sz w:val="22"/>
            <w:szCs w:val="22"/>
            <w:lang w:val="en-US"/>
          </w:rPr>
          <w:tab/>
        </w:r>
        <w:r w:rsidRPr="00D42084">
          <w:rPr>
            <w:rStyle w:val="Hyperlink"/>
            <w:noProof/>
            <w:sz w:val="22"/>
            <w:szCs w:val="22"/>
          </w:rPr>
          <w:t>Fluidized bed</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_Toc8069237 \h </w:instrText>
        </w:r>
        <w:r w:rsidRPr="00D42084">
          <w:rPr>
            <w:noProof/>
            <w:webHidden/>
            <w:sz w:val="22"/>
            <w:szCs w:val="22"/>
          </w:rPr>
        </w:r>
        <w:r w:rsidRPr="00D42084">
          <w:rPr>
            <w:noProof/>
            <w:webHidden/>
            <w:sz w:val="22"/>
            <w:szCs w:val="22"/>
          </w:rPr>
          <w:fldChar w:fldCharType="separate"/>
        </w:r>
        <w:r>
          <w:rPr>
            <w:noProof/>
            <w:webHidden/>
            <w:sz w:val="22"/>
            <w:szCs w:val="22"/>
          </w:rPr>
          <w:t>62</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38" w:history="1">
        <w:r w:rsidRPr="00D42084">
          <w:rPr>
            <w:rStyle w:val="Hyperlink"/>
            <w:noProof/>
            <w:sz w:val="22"/>
            <w:szCs w:val="22"/>
          </w:rPr>
          <w:t>7.4</w:t>
        </w:r>
        <w:r w:rsidRPr="00D42084">
          <w:rPr>
            <w:rFonts w:eastAsiaTheme="minorEastAsia" w:cstheme="minorBidi"/>
            <w:noProof/>
            <w:sz w:val="22"/>
            <w:szCs w:val="22"/>
            <w:lang w:val="en-US"/>
          </w:rPr>
          <w:tab/>
        </w:r>
        <w:r w:rsidRPr="00D42084">
          <w:rPr>
            <w:rStyle w:val="Hyperlink"/>
            <w:noProof/>
            <w:sz w:val="22"/>
            <w:szCs w:val="22"/>
          </w:rPr>
          <w:t>OPERATING CONSIDERATIONS FOR SUGAR DRIERS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_Toc8069238 \h </w:instrText>
        </w:r>
        <w:r w:rsidRPr="00D42084">
          <w:rPr>
            <w:noProof/>
            <w:webHidden/>
            <w:sz w:val="22"/>
            <w:szCs w:val="22"/>
          </w:rPr>
        </w:r>
        <w:r w:rsidRPr="00D42084">
          <w:rPr>
            <w:noProof/>
            <w:webHidden/>
            <w:sz w:val="22"/>
            <w:szCs w:val="22"/>
          </w:rPr>
          <w:fldChar w:fldCharType="separate"/>
        </w:r>
        <w:r>
          <w:rPr>
            <w:noProof/>
            <w:webHidden/>
            <w:sz w:val="22"/>
            <w:szCs w:val="22"/>
          </w:rPr>
          <w:t>64</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39" w:history="1">
        <w:r w:rsidRPr="00D42084">
          <w:rPr>
            <w:rStyle w:val="Hyperlink"/>
            <w:noProof/>
            <w:sz w:val="22"/>
            <w:szCs w:val="22"/>
          </w:rPr>
          <w:t>7.5</w:t>
        </w:r>
        <w:r w:rsidRPr="00D42084">
          <w:rPr>
            <w:rFonts w:eastAsiaTheme="minorEastAsia" w:cstheme="minorBidi"/>
            <w:noProof/>
            <w:sz w:val="22"/>
            <w:szCs w:val="22"/>
            <w:lang w:val="en-US"/>
          </w:rPr>
          <w:tab/>
        </w:r>
        <w:r w:rsidRPr="00D42084">
          <w:rPr>
            <w:rStyle w:val="Hyperlink"/>
            <w:noProof/>
            <w:sz w:val="22"/>
            <w:szCs w:val="22"/>
          </w:rPr>
          <w:t>DUST SEPARATORS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_Toc8069239 \h </w:instrText>
        </w:r>
        <w:r w:rsidRPr="00D42084">
          <w:rPr>
            <w:noProof/>
            <w:webHidden/>
            <w:sz w:val="22"/>
            <w:szCs w:val="22"/>
          </w:rPr>
        </w:r>
        <w:r w:rsidRPr="00D42084">
          <w:rPr>
            <w:noProof/>
            <w:webHidden/>
            <w:sz w:val="22"/>
            <w:szCs w:val="22"/>
          </w:rPr>
          <w:fldChar w:fldCharType="separate"/>
        </w:r>
        <w:r>
          <w:rPr>
            <w:noProof/>
            <w:webHidden/>
            <w:sz w:val="22"/>
            <w:szCs w:val="22"/>
          </w:rPr>
          <w:t>64</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240" w:history="1">
        <w:r w:rsidRPr="00D42084">
          <w:rPr>
            <w:rStyle w:val="Hyperlink"/>
            <w:rFonts w:cs="Arial"/>
            <w:noProof/>
            <w:sz w:val="22"/>
            <w:szCs w:val="22"/>
          </w:rPr>
          <w:t>8.</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8: Sugar conditioning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_Toc8069240 \h </w:instrText>
        </w:r>
        <w:r w:rsidRPr="00D42084">
          <w:rPr>
            <w:noProof/>
            <w:webHidden/>
            <w:sz w:val="22"/>
            <w:szCs w:val="22"/>
          </w:rPr>
        </w:r>
        <w:r w:rsidRPr="00D42084">
          <w:rPr>
            <w:noProof/>
            <w:webHidden/>
            <w:sz w:val="22"/>
            <w:szCs w:val="22"/>
          </w:rPr>
          <w:fldChar w:fldCharType="separate"/>
        </w:r>
        <w:r>
          <w:rPr>
            <w:noProof/>
            <w:webHidden/>
            <w:sz w:val="22"/>
            <w:szCs w:val="22"/>
          </w:rPr>
          <w:t>65</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41" w:history="1">
        <w:r w:rsidRPr="00D42084">
          <w:rPr>
            <w:rStyle w:val="Hyperlink"/>
            <w:noProof/>
            <w:sz w:val="22"/>
            <w:szCs w:val="22"/>
          </w:rPr>
          <w:t>8.1</w:t>
        </w:r>
        <w:r w:rsidRPr="00D42084">
          <w:rPr>
            <w:rFonts w:eastAsiaTheme="minorEastAsia" w:cstheme="minorBidi"/>
            <w:noProof/>
            <w:sz w:val="22"/>
            <w:szCs w:val="22"/>
            <w:lang w:val="en-US"/>
          </w:rPr>
          <w:tab/>
        </w:r>
        <w:r w:rsidRPr="00D42084">
          <w:rPr>
            <w:rStyle w:val="Hyperlink"/>
            <w:noProof/>
            <w:sz w:val="22"/>
            <w:szCs w:val="22"/>
          </w:rPr>
          <w:t>WHY DOES DRY SUGAR CAKE?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_Toc8069241 \h </w:instrText>
        </w:r>
        <w:r w:rsidRPr="00D42084">
          <w:rPr>
            <w:noProof/>
            <w:webHidden/>
            <w:sz w:val="22"/>
            <w:szCs w:val="22"/>
          </w:rPr>
        </w:r>
        <w:r w:rsidRPr="00D42084">
          <w:rPr>
            <w:noProof/>
            <w:webHidden/>
            <w:sz w:val="22"/>
            <w:szCs w:val="22"/>
          </w:rPr>
          <w:fldChar w:fldCharType="separate"/>
        </w:r>
        <w:r>
          <w:rPr>
            <w:noProof/>
            <w:webHidden/>
            <w:sz w:val="22"/>
            <w:szCs w:val="22"/>
          </w:rPr>
          <w:t>65</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42" w:history="1">
        <w:r w:rsidRPr="00D42084">
          <w:rPr>
            <w:rStyle w:val="Hyperlink"/>
            <w:noProof/>
            <w:sz w:val="22"/>
            <w:szCs w:val="22"/>
          </w:rPr>
          <w:t>8.1.1</w:t>
        </w:r>
        <w:r w:rsidRPr="00D42084">
          <w:rPr>
            <w:rFonts w:eastAsiaTheme="minorEastAsia" w:cstheme="minorBidi"/>
            <w:noProof/>
            <w:sz w:val="22"/>
            <w:szCs w:val="22"/>
            <w:lang w:val="en-US"/>
          </w:rPr>
          <w:tab/>
        </w:r>
        <w:r w:rsidRPr="00D42084">
          <w:rPr>
            <w:rStyle w:val="Hyperlink"/>
            <w:noProof/>
            <w:sz w:val="22"/>
            <w:szCs w:val="22"/>
          </w:rPr>
          <w:t>Equilibrium Relative Humidity:</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_Toc8069242 \h </w:instrText>
        </w:r>
        <w:r w:rsidRPr="00D42084">
          <w:rPr>
            <w:noProof/>
            <w:webHidden/>
            <w:sz w:val="22"/>
            <w:szCs w:val="22"/>
          </w:rPr>
        </w:r>
        <w:r w:rsidRPr="00D42084">
          <w:rPr>
            <w:noProof/>
            <w:webHidden/>
            <w:sz w:val="22"/>
            <w:szCs w:val="22"/>
          </w:rPr>
          <w:fldChar w:fldCharType="separate"/>
        </w:r>
        <w:r>
          <w:rPr>
            <w:noProof/>
            <w:webHidden/>
            <w:sz w:val="22"/>
            <w:szCs w:val="22"/>
          </w:rPr>
          <w:t>65</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43" w:history="1">
        <w:r w:rsidRPr="00D42084">
          <w:rPr>
            <w:rStyle w:val="Hyperlink"/>
            <w:noProof/>
            <w:sz w:val="22"/>
            <w:szCs w:val="22"/>
          </w:rPr>
          <w:t>8.1.2</w:t>
        </w:r>
        <w:r w:rsidRPr="00D42084">
          <w:rPr>
            <w:rFonts w:eastAsiaTheme="minorEastAsia" w:cstheme="minorBidi"/>
            <w:noProof/>
            <w:sz w:val="22"/>
            <w:szCs w:val="22"/>
            <w:lang w:val="en-US"/>
          </w:rPr>
          <w:tab/>
        </w:r>
        <w:r w:rsidRPr="00D42084">
          <w:rPr>
            <w:rStyle w:val="Hyperlink"/>
            <w:noProof/>
            <w:sz w:val="22"/>
            <w:szCs w:val="22"/>
          </w:rPr>
          <w:t>Moisture Migration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_Toc8069243 \h </w:instrText>
        </w:r>
        <w:r w:rsidRPr="00D42084">
          <w:rPr>
            <w:noProof/>
            <w:webHidden/>
            <w:sz w:val="22"/>
            <w:szCs w:val="22"/>
          </w:rPr>
        </w:r>
        <w:r w:rsidRPr="00D42084">
          <w:rPr>
            <w:noProof/>
            <w:webHidden/>
            <w:sz w:val="22"/>
            <w:szCs w:val="22"/>
          </w:rPr>
          <w:fldChar w:fldCharType="separate"/>
        </w:r>
        <w:r>
          <w:rPr>
            <w:noProof/>
            <w:webHidden/>
            <w:sz w:val="22"/>
            <w:szCs w:val="22"/>
          </w:rPr>
          <w:t>65</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44" w:history="1">
        <w:r w:rsidRPr="00D42084">
          <w:rPr>
            <w:rStyle w:val="Hyperlink"/>
            <w:noProof/>
            <w:sz w:val="22"/>
            <w:szCs w:val="22"/>
          </w:rPr>
          <w:t>8.2</w:t>
        </w:r>
        <w:r w:rsidRPr="00D42084">
          <w:rPr>
            <w:rFonts w:eastAsiaTheme="minorEastAsia" w:cstheme="minorBidi"/>
            <w:noProof/>
            <w:sz w:val="22"/>
            <w:szCs w:val="22"/>
            <w:lang w:val="en-US"/>
          </w:rPr>
          <w:tab/>
        </w:r>
        <w:r w:rsidRPr="00D42084">
          <w:rPr>
            <w:rStyle w:val="Hyperlink"/>
            <w:noProof/>
            <w:sz w:val="22"/>
            <w:szCs w:val="22"/>
          </w:rPr>
          <w:t>SUGAR CONDITIONING AND DATA</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_Toc8069244 \h </w:instrText>
        </w:r>
        <w:r w:rsidRPr="00D42084">
          <w:rPr>
            <w:noProof/>
            <w:webHidden/>
            <w:sz w:val="22"/>
            <w:szCs w:val="22"/>
          </w:rPr>
        </w:r>
        <w:r w:rsidRPr="00D42084">
          <w:rPr>
            <w:noProof/>
            <w:webHidden/>
            <w:sz w:val="22"/>
            <w:szCs w:val="22"/>
          </w:rPr>
          <w:fldChar w:fldCharType="separate"/>
        </w:r>
        <w:r>
          <w:rPr>
            <w:noProof/>
            <w:webHidden/>
            <w:sz w:val="22"/>
            <w:szCs w:val="22"/>
          </w:rPr>
          <w:t>65</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45" w:history="1">
        <w:r w:rsidRPr="00D42084">
          <w:rPr>
            <w:rStyle w:val="Hyperlink"/>
            <w:noProof/>
            <w:sz w:val="22"/>
            <w:szCs w:val="22"/>
          </w:rPr>
          <w:t>8.2.1</w:t>
        </w:r>
        <w:r w:rsidRPr="00D42084">
          <w:rPr>
            <w:rFonts w:eastAsiaTheme="minorEastAsia" w:cstheme="minorBidi"/>
            <w:noProof/>
            <w:sz w:val="22"/>
            <w:szCs w:val="22"/>
            <w:lang w:val="en-US"/>
          </w:rPr>
          <w:tab/>
        </w:r>
        <w:r w:rsidRPr="00D42084">
          <w:rPr>
            <w:rStyle w:val="Hyperlink"/>
            <w:noProof/>
            <w:sz w:val="22"/>
            <w:szCs w:val="22"/>
          </w:rPr>
          <w:t>Sugar conditioning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_Toc8069245 \h </w:instrText>
        </w:r>
        <w:r w:rsidRPr="00D42084">
          <w:rPr>
            <w:noProof/>
            <w:webHidden/>
            <w:sz w:val="22"/>
            <w:szCs w:val="22"/>
          </w:rPr>
        </w:r>
        <w:r w:rsidRPr="00D42084">
          <w:rPr>
            <w:noProof/>
            <w:webHidden/>
            <w:sz w:val="22"/>
            <w:szCs w:val="22"/>
          </w:rPr>
          <w:fldChar w:fldCharType="separate"/>
        </w:r>
        <w:r>
          <w:rPr>
            <w:noProof/>
            <w:webHidden/>
            <w:sz w:val="22"/>
            <w:szCs w:val="22"/>
          </w:rPr>
          <w:t>65</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46" w:history="1">
        <w:r w:rsidRPr="00D42084">
          <w:rPr>
            <w:rStyle w:val="Hyperlink"/>
            <w:noProof/>
            <w:sz w:val="22"/>
            <w:szCs w:val="22"/>
          </w:rPr>
          <w:t>8.2.2</w:t>
        </w:r>
        <w:r w:rsidRPr="00D42084">
          <w:rPr>
            <w:rFonts w:eastAsiaTheme="minorEastAsia" w:cstheme="minorBidi"/>
            <w:noProof/>
            <w:sz w:val="22"/>
            <w:szCs w:val="22"/>
            <w:lang w:val="en-US"/>
          </w:rPr>
          <w:tab/>
        </w:r>
        <w:r w:rsidRPr="00D42084">
          <w:rPr>
            <w:rStyle w:val="Hyperlink"/>
            <w:noProof/>
            <w:sz w:val="22"/>
            <w:szCs w:val="22"/>
          </w:rPr>
          <w:t>Conditioning data</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_Toc8069246 \h </w:instrText>
        </w:r>
        <w:r w:rsidRPr="00D42084">
          <w:rPr>
            <w:noProof/>
            <w:webHidden/>
            <w:sz w:val="22"/>
            <w:szCs w:val="22"/>
          </w:rPr>
        </w:r>
        <w:r w:rsidRPr="00D42084">
          <w:rPr>
            <w:noProof/>
            <w:webHidden/>
            <w:sz w:val="22"/>
            <w:szCs w:val="22"/>
          </w:rPr>
          <w:fldChar w:fldCharType="separate"/>
        </w:r>
        <w:r>
          <w:rPr>
            <w:noProof/>
            <w:webHidden/>
            <w:sz w:val="22"/>
            <w:szCs w:val="22"/>
          </w:rPr>
          <w:t>66</w:t>
        </w:r>
        <w:r w:rsidRPr="00D42084">
          <w:rPr>
            <w:noProof/>
            <w:webHidden/>
            <w:sz w:val="22"/>
            <w:szCs w:val="22"/>
          </w:rPr>
          <w:fldChar w:fldCharType="end"/>
        </w:r>
      </w:hyperlink>
    </w:p>
    <w:p w:rsidR="00D42084" w:rsidRPr="00D42084" w:rsidRDefault="00D42084" w:rsidP="00D42084">
      <w:pPr>
        <w:pStyle w:val="TOC6"/>
        <w:tabs>
          <w:tab w:val="left" w:pos="1540"/>
          <w:tab w:val="right" w:leader="dot" w:pos="9061"/>
        </w:tabs>
        <w:spacing w:after="60"/>
        <w:jc w:val="both"/>
        <w:rPr>
          <w:rFonts w:eastAsiaTheme="minorEastAsia" w:cstheme="minorBidi"/>
          <w:noProof/>
          <w:sz w:val="22"/>
          <w:szCs w:val="22"/>
          <w:lang w:val="en-US"/>
        </w:rPr>
      </w:pPr>
      <w:hyperlink w:anchor="_Toc8069247" w:history="1">
        <w:r w:rsidRPr="00D42084">
          <w:rPr>
            <w:rStyle w:val="Hyperlink"/>
            <w:noProof/>
            <w:sz w:val="22"/>
            <w:szCs w:val="22"/>
          </w:rPr>
          <w:t>(1)</w:t>
        </w:r>
        <w:r w:rsidRPr="00D42084">
          <w:rPr>
            <w:rFonts w:eastAsiaTheme="minorEastAsia" w:cstheme="minorBidi"/>
            <w:noProof/>
            <w:sz w:val="22"/>
            <w:szCs w:val="22"/>
            <w:lang w:val="en-US"/>
          </w:rPr>
          <w:tab/>
        </w:r>
        <w:r w:rsidRPr="00D42084">
          <w:rPr>
            <w:rStyle w:val="Hyperlink"/>
            <w:noProof/>
            <w:sz w:val="22"/>
            <w:szCs w:val="22"/>
          </w:rPr>
          <w:t>Unconditioned sugar from the sugar drier</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_Toc8069247 \h </w:instrText>
        </w:r>
        <w:r w:rsidRPr="00D42084">
          <w:rPr>
            <w:noProof/>
            <w:webHidden/>
            <w:sz w:val="22"/>
            <w:szCs w:val="22"/>
          </w:rPr>
        </w:r>
        <w:r w:rsidRPr="00D42084">
          <w:rPr>
            <w:noProof/>
            <w:webHidden/>
            <w:sz w:val="22"/>
            <w:szCs w:val="22"/>
          </w:rPr>
          <w:fldChar w:fldCharType="separate"/>
        </w:r>
        <w:r>
          <w:rPr>
            <w:noProof/>
            <w:webHidden/>
            <w:sz w:val="22"/>
            <w:szCs w:val="22"/>
          </w:rPr>
          <w:t>66</w:t>
        </w:r>
        <w:r w:rsidRPr="00D42084">
          <w:rPr>
            <w:noProof/>
            <w:webHidden/>
            <w:sz w:val="22"/>
            <w:szCs w:val="22"/>
          </w:rPr>
          <w:fldChar w:fldCharType="end"/>
        </w:r>
      </w:hyperlink>
    </w:p>
    <w:p w:rsidR="00D42084" w:rsidRPr="00D42084" w:rsidRDefault="00D42084" w:rsidP="00D42084">
      <w:pPr>
        <w:pStyle w:val="TOC6"/>
        <w:tabs>
          <w:tab w:val="left" w:pos="1540"/>
          <w:tab w:val="right" w:leader="dot" w:pos="9061"/>
        </w:tabs>
        <w:spacing w:after="60"/>
        <w:jc w:val="both"/>
        <w:rPr>
          <w:rFonts w:eastAsiaTheme="minorEastAsia" w:cstheme="minorBidi"/>
          <w:noProof/>
          <w:sz w:val="22"/>
          <w:szCs w:val="22"/>
          <w:lang w:val="en-US"/>
        </w:rPr>
      </w:pPr>
      <w:hyperlink w:anchor="_Toc8069248" w:history="1">
        <w:r w:rsidRPr="00D42084">
          <w:rPr>
            <w:rStyle w:val="Hyperlink"/>
            <w:noProof/>
            <w:sz w:val="22"/>
            <w:szCs w:val="22"/>
          </w:rPr>
          <w:t>(2)</w:t>
        </w:r>
        <w:r w:rsidRPr="00D42084">
          <w:rPr>
            <w:rFonts w:eastAsiaTheme="minorEastAsia" w:cstheme="minorBidi"/>
            <w:noProof/>
            <w:sz w:val="22"/>
            <w:szCs w:val="22"/>
            <w:lang w:val="en-US"/>
          </w:rPr>
          <w:tab/>
        </w:r>
        <w:r w:rsidRPr="00D42084">
          <w:rPr>
            <w:rStyle w:val="Hyperlink"/>
            <w:noProof/>
            <w:sz w:val="22"/>
            <w:szCs w:val="22"/>
          </w:rPr>
          <w:t>Conditioned sugar</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_Toc8069248 \h </w:instrText>
        </w:r>
        <w:r w:rsidRPr="00D42084">
          <w:rPr>
            <w:noProof/>
            <w:webHidden/>
            <w:sz w:val="22"/>
            <w:szCs w:val="22"/>
          </w:rPr>
        </w:r>
        <w:r w:rsidRPr="00D42084">
          <w:rPr>
            <w:noProof/>
            <w:webHidden/>
            <w:sz w:val="22"/>
            <w:szCs w:val="22"/>
          </w:rPr>
          <w:fldChar w:fldCharType="separate"/>
        </w:r>
        <w:r>
          <w:rPr>
            <w:noProof/>
            <w:webHidden/>
            <w:sz w:val="22"/>
            <w:szCs w:val="22"/>
          </w:rPr>
          <w:t>66</w:t>
        </w:r>
        <w:r w:rsidRPr="00D42084">
          <w:rPr>
            <w:noProof/>
            <w:webHidden/>
            <w:sz w:val="22"/>
            <w:szCs w:val="22"/>
          </w:rPr>
          <w:fldChar w:fldCharType="end"/>
        </w:r>
      </w:hyperlink>
    </w:p>
    <w:p w:rsidR="00D42084" w:rsidRPr="00D42084" w:rsidRDefault="00D42084" w:rsidP="00D42084">
      <w:pPr>
        <w:pStyle w:val="TOC6"/>
        <w:tabs>
          <w:tab w:val="left" w:pos="1540"/>
          <w:tab w:val="right" w:leader="dot" w:pos="9061"/>
        </w:tabs>
        <w:spacing w:after="60"/>
        <w:jc w:val="both"/>
        <w:rPr>
          <w:rFonts w:eastAsiaTheme="minorEastAsia" w:cstheme="minorBidi"/>
          <w:noProof/>
          <w:sz w:val="22"/>
          <w:szCs w:val="22"/>
          <w:lang w:val="en-US"/>
        </w:rPr>
      </w:pPr>
      <w:hyperlink w:anchor="_Toc8069249" w:history="1">
        <w:r w:rsidRPr="00D42084">
          <w:rPr>
            <w:rStyle w:val="Hyperlink"/>
            <w:noProof/>
            <w:sz w:val="22"/>
            <w:szCs w:val="22"/>
          </w:rPr>
          <w:t>(3)</w:t>
        </w:r>
        <w:r w:rsidRPr="00D42084">
          <w:rPr>
            <w:rFonts w:eastAsiaTheme="minorEastAsia" w:cstheme="minorBidi"/>
            <w:noProof/>
            <w:sz w:val="22"/>
            <w:szCs w:val="22"/>
            <w:lang w:val="en-US"/>
          </w:rPr>
          <w:tab/>
        </w:r>
        <w:r w:rsidRPr="00D42084">
          <w:rPr>
            <w:rStyle w:val="Hyperlink"/>
            <w:noProof/>
            <w:sz w:val="22"/>
            <w:szCs w:val="22"/>
          </w:rPr>
          <w:t>Conditioning Air</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_Toc8069249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6"/>
        <w:tabs>
          <w:tab w:val="left" w:pos="1540"/>
          <w:tab w:val="right" w:leader="dot" w:pos="9061"/>
        </w:tabs>
        <w:spacing w:after="60"/>
        <w:jc w:val="both"/>
        <w:rPr>
          <w:rFonts w:eastAsiaTheme="minorEastAsia" w:cstheme="minorBidi"/>
          <w:noProof/>
          <w:sz w:val="22"/>
          <w:szCs w:val="22"/>
          <w:lang w:val="en-US"/>
        </w:rPr>
      </w:pPr>
      <w:hyperlink w:anchor="_Toc8069250" w:history="1">
        <w:r w:rsidRPr="00D42084">
          <w:rPr>
            <w:rStyle w:val="Hyperlink"/>
            <w:noProof/>
            <w:sz w:val="22"/>
            <w:szCs w:val="22"/>
          </w:rPr>
          <w:t>(4)</w:t>
        </w:r>
        <w:r w:rsidRPr="00D42084">
          <w:rPr>
            <w:rFonts w:eastAsiaTheme="minorEastAsia" w:cstheme="minorBidi"/>
            <w:noProof/>
            <w:sz w:val="22"/>
            <w:szCs w:val="22"/>
            <w:lang w:val="en-US"/>
          </w:rPr>
          <w:tab/>
        </w:r>
        <w:r w:rsidRPr="00D42084">
          <w:rPr>
            <w:rStyle w:val="Hyperlink"/>
            <w:noProof/>
            <w:sz w:val="22"/>
            <w:szCs w:val="22"/>
          </w:rPr>
          <w:t>Typical silo</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_Toc8069250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6"/>
        <w:tabs>
          <w:tab w:val="left" w:pos="1540"/>
          <w:tab w:val="right" w:leader="dot" w:pos="9061"/>
        </w:tabs>
        <w:spacing w:after="60"/>
        <w:jc w:val="both"/>
        <w:rPr>
          <w:rFonts w:eastAsiaTheme="minorEastAsia" w:cstheme="minorBidi"/>
          <w:noProof/>
          <w:sz w:val="22"/>
          <w:szCs w:val="22"/>
          <w:lang w:val="en-US"/>
        </w:rPr>
      </w:pPr>
      <w:hyperlink w:anchor="_Toc8069251" w:history="1">
        <w:r w:rsidRPr="00D42084">
          <w:rPr>
            <w:rStyle w:val="Hyperlink"/>
            <w:noProof/>
            <w:sz w:val="22"/>
            <w:szCs w:val="22"/>
          </w:rPr>
          <w:t>(5)</w:t>
        </w:r>
        <w:r w:rsidRPr="00D42084">
          <w:rPr>
            <w:rFonts w:eastAsiaTheme="minorEastAsia" w:cstheme="minorBidi"/>
            <w:noProof/>
            <w:sz w:val="22"/>
            <w:szCs w:val="22"/>
            <w:lang w:val="en-US"/>
          </w:rPr>
          <w:tab/>
        </w:r>
        <w:r w:rsidRPr="00D42084">
          <w:rPr>
            <w:rStyle w:val="Hyperlink"/>
            <w:noProof/>
            <w:sz w:val="22"/>
            <w:szCs w:val="22"/>
          </w:rPr>
          <w:t>Performance measures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_Toc8069251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6"/>
        <w:tabs>
          <w:tab w:val="left" w:pos="1540"/>
          <w:tab w:val="right" w:leader="dot" w:pos="9061"/>
        </w:tabs>
        <w:spacing w:after="60"/>
        <w:jc w:val="both"/>
        <w:rPr>
          <w:rFonts w:eastAsiaTheme="minorEastAsia" w:cstheme="minorBidi"/>
          <w:noProof/>
          <w:sz w:val="22"/>
          <w:szCs w:val="22"/>
          <w:lang w:val="en-US"/>
        </w:rPr>
      </w:pPr>
      <w:hyperlink w:anchor="_Toc8069252" w:history="1">
        <w:r w:rsidRPr="00D42084">
          <w:rPr>
            <w:rStyle w:val="Hyperlink"/>
            <w:noProof/>
            <w:sz w:val="22"/>
            <w:szCs w:val="22"/>
          </w:rPr>
          <w:t>(6)</w:t>
        </w:r>
        <w:r w:rsidRPr="00D42084">
          <w:rPr>
            <w:rFonts w:eastAsiaTheme="minorEastAsia" w:cstheme="minorBidi"/>
            <w:noProof/>
            <w:sz w:val="22"/>
            <w:szCs w:val="22"/>
            <w:lang w:val="en-US"/>
          </w:rPr>
          <w:tab/>
        </w:r>
        <w:r w:rsidRPr="00D42084">
          <w:rPr>
            <w:rStyle w:val="Hyperlink"/>
            <w:noProof/>
            <w:sz w:val="22"/>
            <w:szCs w:val="22"/>
          </w:rPr>
          <w:t>Conditioning removes BOUND moisture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_Toc8069252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53" w:history="1">
        <w:r w:rsidRPr="00D42084">
          <w:rPr>
            <w:rStyle w:val="Hyperlink"/>
            <w:noProof/>
            <w:sz w:val="22"/>
            <w:szCs w:val="22"/>
          </w:rPr>
          <w:t>8.3</w:t>
        </w:r>
        <w:r w:rsidRPr="00D42084">
          <w:rPr>
            <w:rFonts w:eastAsiaTheme="minorEastAsia" w:cstheme="minorBidi"/>
            <w:noProof/>
            <w:sz w:val="22"/>
            <w:szCs w:val="22"/>
            <w:lang w:val="en-US"/>
          </w:rPr>
          <w:tab/>
        </w:r>
        <w:r w:rsidRPr="00D42084">
          <w:rPr>
            <w:rStyle w:val="Hyperlink"/>
            <w:noProof/>
            <w:sz w:val="22"/>
            <w:szCs w:val="22"/>
          </w:rPr>
          <w:t>FACTORS AFFECTING CONDITIONING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_Toc8069253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54" w:history="1">
        <w:r w:rsidRPr="00D42084">
          <w:rPr>
            <w:rStyle w:val="Hyperlink"/>
            <w:noProof/>
            <w:sz w:val="22"/>
            <w:szCs w:val="22"/>
          </w:rPr>
          <w:t>8.3.1</w:t>
        </w:r>
        <w:r w:rsidRPr="00D42084">
          <w:rPr>
            <w:rFonts w:eastAsiaTheme="minorEastAsia" w:cstheme="minorBidi"/>
            <w:noProof/>
            <w:sz w:val="22"/>
            <w:szCs w:val="22"/>
            <w:lang w:val="en-US"/>
          </w:rPr>
          <w:tab/>
        </w:r>
        <w:r w:rsidRPr="00D42084">
          <w:rPr>
            <w:rStyle w:val="Hyperlink"/>
            <w:noProof/>
            <w:sz w:val="22"/>
            <w:szCs w:val="22"/>
          </w:rPr>
          <w:t>Temperature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_Toc8069254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55" w:history="1">
        <w:r w:rsidRPr="00D42084">
          <w:rPr>
            <w:rStyle w:val="Hyperlink"/>
            <w:noProof/>
            <w:sz w:val="22"/>
            <w:szCs w:val="22"/>
          </w:rPr>
          <w:t>8.3.2</w:t>
        </w:r>
        <w:r w:rsidRPr="00D42084">
          <w:rPr>
            <w:rFonts w:eastAsiaTheme="minorEastAsia" w:cstheme="minorBidi"/>
            <w:noProof/>
            <w:sz w:val="22"/>
            <w:szCs w:val="22"/>
            <w:lang w:val="en-US"/>
          </w:rPr>
          <w:tab/>
        </w:r>
        <w:r w:rsidRPr="00D42084">
          <w:rPr>
            <w:rStyle w:val="Hyperlink"/>
            <w:noProof/>
            <w:sz w:val="22"/>
            <w:szCs w:val="22"/>
          </w:rPr>
          <w:t>Air Flow &amp; Condition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_Toc8069255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56" w:history="1">
        <w:r w:rsidRPr="00D42084">
          <w:rPr>
            <w:rStyle w:val="Hyperlink"/>
            <w:noProof/>
            <w:sz w:val="22"/>
            <w:szCs w:val="22"/>
          </w:rPr>
          <w:t>8.3.3</w:t>
        </w:r>
        <w:r w:rsidRPr="00D42084">
          <w:rPr>
            <w:rFonts w:eastAsiaTheme="minorEastAsia" w:cstheme="minorBidi"/>
            <w:noProof/>
            <w:sz w:val="22"/>
            <w:szCs w:val="22"/>
            <w:lang w:val="en-US"/>
          </w:rPr>
          <w:tab/>
        </w:r>
        <w:r w:rsidRPr="00D42084">
          <w:rPr>
            <w:rStyle w:val="Hyperlink"/>
            <w:noProof/>
            <w:sz w:val="22"/>
            <w:szCs w:val="22"/>
          </w:rPr>
          <w:t>Crystal Size &amp; Distribution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_Toc8069256 \h </w:instrText>
        </w:r>
        <w:r w:rsidRPr="00D42084">
          <w:rPr>
            <w:noProof/>
            <w:webHidden/>
            <w:sz w:val="22"/>
            <w:szCs w:val="22"/>
          </w:rPr>
        </w:r>
        <w:r w:rsidRPr="00D42084">
          <w:rPr>
            <w:noProof/>
            <w:webHidden/>
            <w:sz w:val="22"/>
            <w:szCs w:val="22"/>
          </w:rPr>
          <w:fldChar w:fldCharType="separate"/>
        </w:r>
        <w:r>
          <w:rPr>
            <w:noProof/>
            <w:webHidden/>
            <w:sz w:val="22"/>
            <w:szCs w:val="22"/>
          </w:rPr>
          <w:t>67</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57" w:history="1">
        <w:r w:rsidRPr="00D42084">
          <w:rPr>
            <w:rStyle w:val="Hyperlink"/>
            <w:noProof/>
            <w:sz w:val="22"/>
            <w:szCs w:val="22"/>
          </w:rPr>
          <w:t>8.3.4</w:t>
        </w:r>
        <w:r w:rsidRPr="00D42084">
          <w:rPr>
            <w:rFonts w:eastAsiaTheme="minorEastAsia" w:cstheme="minorBidi"/>
            <w:noProof/>
            <w:sz w:val="22"/>
            <w:szCs w:val="22"/>
            <w:lang w:val="en-US"/>
          </w:rPr>
          <w:tab/>
        </w:r>
        <w:r w:rsidRPr="00D42084">
          <w:rPr>
            <w:rStyle w:val="Hyperlink"/>
            <w:noProof/>
            <w:sz w:val="22"/>
            <w:szCs w:val="22"/>
          </w:rPr>
          <w:t>Feed Sugar Moisture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_Toc8069257 \h </w:instrText>
        </w:r>
        <w:r w:rsidRPr="00D42084">
          <w:rPr>
            <w:noProof/>
            <w:webHidden/>
            <w:sz w:val="22"/>
            <w:szCs w:val="22"/>
          </w:rPr>
        </w:r>
        <w:r w:rsidRPr="00D42084">
          <w:rPr>
            <w:noProof/>
            <w:webHidden/>
            <w:sz w:val="22"/>
            <w:szCs w:val="22"/>
          </w:rPr>
          <w:fldChar w:fldCharType="separate"/>
        </w:r>
        <w:r>
          <w:rPr>
            <w:noProof/>
            <w:webHidden/>
            <w:sz w:val="22"/>
            <w:szCs w:val="22"/>
          </w:rPr>
          <w:t>68</w:t>
        </w:r>
        <w:r w:rsidRPr="00D42084">
          <w:rPr>
            <w:noProof/>
            <w:webHidden/>
            <w:sz w:val="22"/>
            <w:szCs w:val="22"/>
          </w:rPr>
          <w:fldChar w:fldCharType="end"/>
        </w:r>
      </w:hyperlink>
    </w:p>
    <w:p w:rsidR="00D42084" w:rsidRPr="00D42084" w:rsidRDefault="00D42084" w:rsidP="00D42084">
      <w:pPr>
        <w:pStyle w:val="TOC5"/>
        <w:tabs>
          <w:tab w:val="left" w:pos="1540"/>
          <w:tab w:val="right" w:leader="dot" w:pos="9061"/>
        </w:tabs>
        <w:spacing w:after="60"/>
        <w:jc w:val="both"/>
        <w:rPr>
          <w:rFonts w:eastAsiaTheme="minorEastAsia" w:cstheme="minorBidi"/>
          <w:noProof/>
          <w:sz w:val="22"/>
          <w:szCs w:val="22"/>
          <w:lang w:val="en-US"/>
        </w:rPr>
      </w:pPr>
      <w:hyperlink w:anchor="_Toc8069258" w:history="1">
        <w:r w:rsidRPr="00D42084">
          <w:rPr>
            <w:rStyle w:val="Hyperlink"/>
            <w:noProof/>
            <w:sz w:val="22"/>
            <w:szCs w:val="22"/>
          </w:rPr>
          <w:t>8.3.5</w:t>
        </w:r>
        <w:r w:rsidRPr="00D42084">
          <w:rPr>
            <w:rFonts w:eastAsiaTheme="minorEastAsia" w:cstheme="minorBidi"/>
            <w:noProof/>
            <w:sz w:val="22"/>
            <w:szCs w:val="22"/>
            <w:lang w:val="en-US"/>
          </w:rPr>
          <w:tab/>
        </w:r>
        <w:r w:rsidRPr="00D42084">
          <w:rPr>
            <w:rStyle w:val="Hyperlink"/>
            <w:noProof/>
            <w:sz w:val="22"/>
            <w:szCs w:val="22"/>
          </w:rPr>
          <w:t>A Typical Conditioning Curve:</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_Toc8069258 \h </w:instrText>
        </w:r>
        <w:r w:rsidRPr="00D42084">
          <w:rPr>
            <w:noProof/>
            <w:webHidden/>
            <w:sz w:val="22"/>
            <w:szCs w:val="22"/>
          </w:rPr>
        </w:r>
        <w:r w:rsidRPr="00D42084">
          <w:rPr>
            <w:noProof/>
            <w:webHidden/>
            <w:sz w:val="22"/>
            <w:szCs w:val="22"/>
          </w:rPr>
          <w:fldChar w:fldCharType="separate"/>
        </w:r>
        <w:r>
          <w:rPr>
            <w:noProof/>
            <w:webHidden/>
            <w:sz w:val="22"/>
            <w:szCs w:val="22"/>
          </w:rPr>
          <w:t>68</w:t>
        </w:r>
        <w:r w:rsidRPr="00D42084">
          <w:rPr>
            <w:noProof/>
            <w:webHidden/>
            <w:sz w:val="22"/>
            <w:szCs w:val="22"/>
          </w:rPr>
          <w:fldChar w:fldCharType="end"/>
        </w:r>
      </w:hyperlink>
    </w:p>
    <w:p w:rsidR="00D42084" w:rsidRDefault="00D42084" w:rsidP="00D42084">
      <w:pPr>
        <w:pStyle w:val="TOC3"/>
        <w:tabs>
          <w:tab w:val="left" w:pos="880"/>
          <w:tab w:val="right" w:leader="dot" w:pos="9061"/>
        </w:tabs>
        <w:spacing w:after="60"/>
        <w:jc w:val="both"/>
        <w:rPr>
          <w:rStyle w:val="Hyperlink"/>
          <w:noProof/>
          <w:sz w:val="22"/>
          <w:szCs w:val="22"/>
        </w:rPr>
      </w:pPr>
    </w:p>
    <w:p w:rsidR="00D42084" w:rsidRPr="00D42084" w:rsidRDefault="00D42084" w:rsidP="00D42084">
      <w:pPr>
        <w:pStyle w:val="TOC3"/>
        <w:tabs>
          <w:tab w:val="left" w:pos="880"/>
          <w:tab w:val="right" w:leader="dot" w:pos="9061"/>
        </w:tabs>
        <w:spacing w:after="60"/>
        <w:jc w:val="both"/>
        <w:rPr>
          <w:rFonts w:eastAsiaTheme="minorEastAsia" w:cstheme="minorBidi"/>
          <w:i w:val="0"/>
          <w:iCs w:val="0"/>
          <w:noProof/>
          <w:sz w:val="22"/>
          <w:szCs w:val="22"/>
          <w:lang w:val="en-US"/>
        </w:rPr>
      </w:pPr>
      <w:hyperlink w:anchor="_Toc8069259" w:history="1">
        <w:r w:rsidRPr="00D42084">
          <w:rPr>
            <w:rStyle w:val="Hyperlink"/>
            <w:rFonts w:cs="Arial"/>
            <w:noProof/>
            <w:sz w:val="22"/>
            <w:szCs w:val="22"/>
          </w:rPr>
          <w:t>9.</w:t>
        </w:r>
        <w:r w:rsidRPr="00D42084">
          <w:rPr>
            <w:rFonts w:eastAsiaTheme="minorEastAsia" w:cstheme="minorBidi"/>
            <w:i w:val="0"/>
            <w:iCs w:val="0"/>
            <w:noProof/>
            <w:sz w:val="22"/>
            <w:szCs w:val="22"/>
            <w:lang w:val="en-US"/>
          </w:rPr>
          <w:tab/>
        </w:r>
        <w:r w:rsidRPr="00D42084">
          <w:rPr>
            <w:rStyle w:val="Hyperlink"/>
            <w:rFonts w:cs="Arial"/>
            <w:noProof/>
            <w:sz w:val="22"/>
            <w:szCs w:val="22"/>
          </w:rPr>
          <w:t>Knowledge topic 9: Raw Sugar quality</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_Toc8069259 \h </w:instrText>
        </w:r>
        <w:r w:rsidRPr="00D42084">
          <w:rPr>
            <w:noProof/>
            <w:webHidden/>
            <w:sz w:val="22"/>
            <w:szCs w:val="22"/>
          </w:rPr>
        </w:r>
        <w:r w:rsidRPr="00D42084">
          <w:rPr>
            <w:noProof/>
            <w:webHidden/>
            <w:sz w:val="22"/>
            <w:szCs w:val="22"/>
          </w:rPr>
          <w:fldChar w:fldCharType="separate"/>
        </w:r>
        <w:r>
          <w:rPr>
            <w:noProof/>
            <w:webHidden/>
            <w:sz w:val="22"/>
            <w:szCs w:val="22"/>
          </w:rPr>
          <w:t>69</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60" w:history="1">
        <w:r w:rsidRPr="00D42084">
          <w:rPr>
            <w:rStyle w:val="Hyperlink"/>
            <w:noProof/>
            <w:sz w:val="22"/>
            <w:szCs w:val="22"/>
          </w:rPr>
          <w:t>9.1</w:t>
        </w:r>
        <w:r w:rsidRPr="00D42084">
          <w:rPr>
            <w:rFonts w:eastAsiaTheme="minorEastAsia" w:cstheme="minorBidi"/>
            <w:noProof/>
            <w:sz w:val="22"/>
            <w:szCs w:val="22"/>
            <w:lang w:val="en-US"/>
          </w:rPr>
          <w:tab/>
        </w:r>
        <w:r w:rsidRPr="00D42084">
          <w:rPr>
            <w:rStyle w:val="Hyperlink"/>
            <w:noProof/>
            <w:sz w:val="22"/>
            <w:szCs w:val="22"/>
          </w:rPr>
          <w:t>RAW SUGAR QUALITY STANDARDS/DETERMINANTS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_Toc8069260 \h </w:instrText>
        </w:r>
        <w:r w:rsidRPr="00D42084">
          <w:rPr>
            <w:noProof/>
            <w:webHidden/>
            <w:sz w:val="22"/>
            <w:szCs w:val="22"/>
          </w:rPr>
        </w:r>
        <w:r w:rsidRPr="00D42084">
          <w:rPr>
            <w:noProof/>
            <w:webHidden/>
            <w:sz w:val="22"/>
            <w:szCs w:val="22"/>
          </w:rPr>
          <w:fldChar w:fldCharType="separate"/>
        </w:r>
        <w:r>
          <w:rPr>
            <w:noProof/>
            <w:webHidden/>
            <w:sz w:val="22"/>
            <w:szCs w:val="22"/>
          </w:rPr>
          <w:t>69</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61" w:history="1">
        <w:r w:rsidRPr="00D42084">
          <w:rPr>
            <w:rStyle w:val="Hyperlink"/>
            <w:noProof/>
            <w:sz w:val="22"/>
            <w:szCs w:val="22"/>
          </w:rPr>
          <w:t>9.2</w:t>
        </w:r>
        <w:r w:rsidRPr="00D42084">
          <w:rPr>
            <w:rFonts w:eastAsiaTheme="minorEastAsia" w:cstheme="minorBidi"/>
            <w:noProof/>
            <w:sz w:val="22"/>
            <w:szCs w:val="22"/>
            <w:lang w:val="en-US"/>
          </w:rPr>
          <w:tab/>
        </w:r>
        <w:r w:rsidRPr="00D42084">
          <w:rPr>
            <w:rStyle w:val="Hyperlink"/>
            <w:noProof/>
            <w:sz w:val="22"/>
            <w:szCs w:val="22"/>
          </w:rPr>
          <w:t>EXPORT SUGAR PENALTY/ BONUS</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_Toc8069261 \h </w:instrText>
        </w:r>
        <w:r w:rsidRPr="00D42084">
          <w:rPr>
            <w:noProof/>
            <w:webHidden/>
            <w:sz w:val="22"/>
            <w:szCs w:val="22"/>
          </w:rPr>
        </w:r>
        <w:r w:rsidRPr="00D42084">
          <w:rPr>
            <w:noProof/>
            <w:webHidden/>
            <w:sz w:val="22"/>
            <w:szCs w:val="22"/>
          </w:rPr>
          <w:fldChar w:fldCharType="separate"/>
        </w:r>
        <w:r>
          <w:rPr>
            <w:noProof/>
            <w:webHidden/>
            <w:sz w:val="22"/>
            <w:szCs w:val="22"/>
          </w:rPr>
          <w:t>69</w:t>
        </w:r>
        <w:r w:rsidRPr="00D42084">
          <w:rPr>
            <w:noProof/>
            <w:webHidden/>
            <w:sz w:val="22"/>
            <w:szCs w:val="22"/>
          </w:rPr>
          <w:fldChar w:fldCharType="end"/>
        </w:r>
      </w:hyperlink>
    </w:p>
    <w:p w:rsidR="00D42084" w:rsidRDefault="00D42084" w:rsidP="00D42084">
      <w:pPr>
        <w:pStyle w:val="TOC3"/>
        <w:tabs>
          <w:tab w:val="left" w:pos="1100"/>
          <w:tab w:val="right" w:leader="dot" w:pos="9061"/>
        </w:tabs>
        <w:spacing w:after="60"/>
        <w:jc w:val="both"/>
        <w:rPr>
          <w:rStyle w:val="Hyperlink"/>
          <w:noProof/>
          <w:sz w:val="22"/>
          <w:szCs w:val="22"/>
        </w:rPr>
      </w:pPr>
    </w:p>
    <w:p w:rsidR="00D42084" w:rsidRPr="00D42084" w:rsidRDefault="00D42084" w:rsidP="00D42084">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8069262" w:history="1">
        <w:r w:rsidRPr="00D42084">
          <w:rPr>
            <w:rStyle w:val="Hyperlink"/>
            <w:rFonts w:cs="Arial"/>
            <w:noProof/>
            <w:sz w:val="22"/>
            <w:szCs w:val="22"/>
          </w:rPr>
          <w:t>10.</w:t>
        </w:r>
        <w:r w:rsidRPr="00D42084">
          <w:rPr>
            <w:rFonts w:eastAsiaTheme="minorEastAsia" w:cstheme="minorBidi"/>
            <w:i w:val="0"/>
            <w:iCs w:val="0"/>
            <w:noProof/>
            <w:sz w:val="22"/>
            <w:szCs w:val="22"/>
            <w:lang w:val="en-US"/>
          </w:rPr>
          <w:tab/>
        </w:r>
        <w:r w:rsidRPr="00D42084">
          <w:rPr>
            <w:rStyle w:val="Hyperlink"/>
            <w:rFonts w:cs="Arial"/>
            <w:noProof/>
            <w:sz w:val="22"/>
            <w:szCs w:val="22"/>
          </w:rPr>
          <w:t xml:space="preserve">Knowledge topic </w:t>
        </w:r>
        <w:r w:rsidRPr="00D42084">
          <w:rPr>
            <w:rStyle w:val="Hyperlink"/>
            <w:noProof/>
            <w:sz w:val="22"/>
            <w:szCs w:val="22"/>
          </w:rPr>
          <w:t>10: Problems experienced during</w:t>
        </w:r>
        <w:r w:rsidRPr="00D42084">
          <w:rPr>
            <w:rStyle w:val="Hyperlink"/>
            <w:rFonts w:cs="Arial"/>
            <w:noProof/>
            <w:sz w:val="22"/>
            <w:szCs w:val="22"/>
          </w:rPr>
          <w:t xml:space="preserve"> crystallisation and separation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_Toc8069262 \h </w:instrText>
        </w:r>
        <w:r w:rsidRPr="00D42084">
          <w:rPr>
            <w:noProof/>
            <w:webHidden/>
            <w:sz w:val="22"/>
            <w:szCs w:val="22"/>
          </w:rPr>
        </w:r>
        <w:r w:rsidRPr="00D42084">
          <w:rPr>
            <w:noProof/>
            <w:webHidden/>
            <w:sz w:val="22"/>
            <w:szCs w:val="22"/>
          </w:rPr>
          <w:fldChar w:fldCharType="separate"/>
        </w:r>
        <w:r>
          <w:rPr>
            <w:noProof/>
            <w:webHidden/>
            <w:sz w:val="22"/>
            <w:szCs w:val="22"/>
          </w:rPr>
          <w:t>70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63" w:history="1">
        <w:r w:rsidRPr="00D42084">
          <w:rPr>
            <w:rStyle w:val="Hyperlink"/>
            <w:noProof/>
            <w:sz w:val="22"/>
            <w:szCs w:val="22"/>
          </w:rPr>
          <w:t>10.1</w:t>
        </w:r>
        <w:r w:rsidRPr="00D42084">
          <w:rPr>
            <w:rFonts w:eastAsiaTheme="minorEastAsia" w:cstheme="minorBidi"/>
            <w:noProof/>
            <w:sz w:val="22"/>
            <w:szCs w:val="22"/>
            <w:lang w:val="en-US"/>
          </w:rPr>
          <w:tab/>
        </w:r>
        <w:r w:rsidRPr="00D42084">
          <w:rPr>
            <w:rStyle w:val="Hyperlink"/>
            <w:noProof/>
            <w:sz w:val="22"/>
            <w:szCs w:val="22"/>
          </w:rPr>
          <w:t>BROKEN/DAMAGED COOLING ELEMENT</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_Toc8069263 \h </w:instrText>
        </w:r>
        <w:r w:rsidRPr="00D42084">
          <w:rPr>
            <w:noProof/>
            <w:webHidden/>
            <w:sz w:val="22"/>
            <w:szCs w:val="22"/>
          </w:rPr>
        </w:r>
        <w:r w:rsidRPr="00D42084">
          <w:rPr>
            <w:noProof/>
            <w:webHidden/>
            <w:sz w:val="22"/>
            <w:szCs w:val="22"/>
          </w:rPr>
          <w:fldChar w:fldCharType="separate"/>
        </w:r>
        <w:r>
          <w:rPr>
            <w:noProof/>
            <w:webHidden/>
            <w:sz w:val="22"/>
            <w:szCs w:val="22"/>
          </w:rPr>
          <w:t>70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64" w:history="1">
        <w:r w:rsidRPr="00D42084">
          <w:rPr>
            <w:rStyle w:val="Hyperlink"/>
            <w:noProof/>
            <w:sz w:val="22"/>
            <w:szCs w:val="22"/>
          </w:rPr>
          <w:t>10.2</w:t>
        </w:r>
        <w:r w:rsidRPr="00D42084">
          <w:rPr>
            <w:rFonts w:eastAsiaTheme="minorEastAsia" w:cstheme="minorBidi"/>
            <w:noProof/>
            <w:sz w:val="22"/>
            <w:szCs w:val="22"/>
            <w:lang w:val="en-US"/>
          </w:rPr>
          <w:tab/>
        </w:r>
        <w:r w:rsidRPr="00D42084">
          <w:rPr>
            <w:rStyle w:val="Hyperlink"/>
            <w:noProof/>
            <w:sz w:val="22"/>
            <w:szCs w:val="22"/>
          </w:rPr>
          <w:t>CESSATION OF STIRRING</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_Toc8069264 \h </w:instrText>
        </w:r>
        <w:r w:rsidRPr="00D42084">
          <w:rPr>
            <w:noProof/>
            <w:webHidden/>
            <w:sz w:val="22"/>
            <w:szCs w:val="22"/>
          </w:rPr>
        </w:r>
        <w:r w:rsidRPr="00D42084">
          <w:rPr>
            <w:noProof/>
            <w:webHidden/>
            <w:sz w:val="22"/>
            <w:szCs w:val="22"/>
          </w:rPr>
          <w:fldChar w:fldCharType="separate"/>
        </w:r>
        <w:r>
          <w:rPr>
            <w:noProof/>
            <w:webHidden/>
            <w:sz w:val="22"/>
            <w:szCs w:val="22"/>
          </w:rPr>
          <w:t>70</w:t>
        </w:r>
        <w:r w:rsidRPr="00D42084">
          <w:rPr>
            <w:noProof/>
            <w:webHidden/>
            <w:sz w:val="22"/>
            <w:szCs w:val="22"/>
          </w:rPr>
          <w:fldChar w:fldCharType="end"/>
        </w:r>
      </w:hyperlink>
    </w:p>
    <w:p w:rsidR="00D42084" w:rsidRPr="00D42084" w:rsidRDefault="00D42084" w:rsidP="00D42084">
      <w:pPr>
        <w:pStyle w:val="TOC4"/>
        <w:tabs>
          <w:tab w:val="left" w:pos="1320"/>
          <w:tab w:val="right" w:leader="dot" w:pos="9061"/>
        </w:tabs>
        <w:spacing w:after="60"/>
        <w:jc w:val="both"/>
        <w:rPr>
          <w:rFonts w:eastAsiaTheme="minorEastAsia" w:cstheme="minorBidi"/>
          <w:noProof/>
          <w:sz w:val="22"/>
          <w:szCs w:val="22"/>
          <w:lang w:val="en-US"/>
        </w:rPr>
      </w:pPr>
      <w:hyperlink w:anchor="_Toc8069265" w:history="1">
        <w:r w:rsidRPr="00D42084">
          <w:rPr>
            <w:rStyle w:val="Hyperlink"/>
            <w:noProof/>
            <w:sz w:val="22"/>
            <w:szCs w:val="22"/>
          </w:rPr>
          <w:t>10.3</w:t>
        </w:r>
        <w:r w:rsidRPr="00D42084">
          <w:rPr>
            <w:rFonts w:eastAsiaTheme="minorEastAsia" w:cstheme="minorBidi"/>
            <w:noProof/>
            <w:sz w:val="22"/>
            <w:szCs w:val="22"/>
            <w:lang w:val="en-US"/>
          </w:rPr>
          <w:tab/>
        </w:r>
        <w:r w:rsidRPr="00D42084">
          <w:rPr>
            <w:rStyle w:val="Hyperlink"/>
            <w:noProof/>
            <w:sz w:val="22"/>
            <w:szCs w:val="22"/>
          </w:rPr>
          <w:t>MAILLARD REACTION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_Toc8069265 \h </w:instrText>
        </w:r>
        <w:r w:rsidRPr="00D42084">
          <w:rPr>
            <w:noProof/>
            <w:webHidden/>
            <w:sz w:val="22"/>
            <w:szCs w:val="22"/>
          </w:rPr>
        </w:r>
        <w:r w:rsidRPr="00D42084">
          <w:rPr>
            <w:noProof/>
            <w:webHidden/>
            <w:sz w:val="22"/>
            <w:szCs w:val="22"/>
          </w:rPr>
          <w:fldChar w:fldCharType="separate"/>
        </w:r>
        <w:r>
          <w:rPr>
            <w:noProof/>
            <w:webHidden/>
            <w:sz w:val="22"/>
            <w:szCs w:val="22"/>
          </w:rPr>
          <w:t>70</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66" w:history="1">
        <w:r w:rsidRPr="00D42084">
          <w:rPr>
            <w:rStyle w:val="Hyperlink"/>
            <w:noProof/>
            <w:sz w:val="22"/>
            <w:szCs w:val="22"/>
          </w:rPr>
          <w:t>10.3.1</w:t>
        </w:r>
        <w:r w:rsidRPr="00D42084">
          <w:rPr>
            <w:rFonts w:eastAsiaTheme="minorEastAsia" w:cstheme="minorBidi"/>
            <w:noProof/>
            <w:sz w:val="22"/>
            <w:szCs w:val="22"/>
            <w:lang w:val="en-US"/>
          </w:rPr>
          <w:tab/>
        </w:r>
        <w:r w:rsidRPr="00D42084">
          <w:rPr>
            <w:rStyle w:val="Hyperlink"/>
            <w:noProof/>
            <w:sz w:val="22"/>
            <w:szCs w:val="22"/>
          </w:rPr>
          <w:t>What is a Maillard reaction?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_Toc8069266 \h </w:instrText>
        </w:r>
        <w:r w:rsidRPr="00D42084">
          <w:rPr>
            <w:noProof/>
            <w:webHidden/>
            <w:sz w:val="22"/>
            <w:szCs w:val="22"/>
          </w:rPr>
        </w:r>
        <w:r w:rsidRPr="00D42084">
          <w:rPr>
            <w:noProof/>
            <w:webHidden/>
            <w:sz w:val="22"/>
            <w:szCs w:val="22"/>
          </w:rPr>
          <w:fldChar w:fldCharType="separate"/>
        </w:r>
        <w:r>
          <w:rPr>
            <w:noProof/>
            <w:webHidden/>
            <w:sz w:val="22"/>
            <w:szCs w:val="22"/>
          </w:rPr>
          <w:t>70</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67" w:history="1">
        <w:r w:rsidRPr="00D42084">
          <w:rPr>
            <w:rStyle w:val="Hyperlink"/>
            <w:noProof/>
            <w:sz w:val="22"/>
            <w:szCs w:val="22"/>
          </w:rPr>
          <w:t>10.3.2</w:t>
        </w:r>
        <w:r w:rsidRPr="00D42084">
          <w:rPr>
            <w:rFonts w:eastAsiaTheme="minorEastAsia" w:cstheme="minorBidi"/>
            <w:noProof/>
            <w:sz w:val="22"/>
            <w:szCs w:val="22"/>
            <w:lang w:val="en-US"/>
          </w:rPr>
          <w:tab/>
        </w:r>
        <w:r w:rsidRPr="00D42084">
          <w:rPr>
            <w:rStyle w:val="Hyperlink"/>
            <w:noProof/>
            <w:sz w:val="22"/>
            <w:szCs w:val="22"/>
          </w:rPr>
          <w:t>How will we know if a Maillard reaction has started?</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_Toc8069267 \h </w:instrText>
        </w:r>
        <w:r w:rsidRPr="00D42084">
          <w:rPr>
            <w:noProof/>
            <w:webHidden/>
            <w:sz w:val="22"/>
            <w:szCs w:val="22"/>
          </w:rPr>
        </w:r>
        <w:r w:rsidRPr="00D42084">
          <w:rPr>
            <w:noProof/>
            <w:webHidden/>
            <w:sz w:val="22"/>
            <w:szCs w:val="22"/>
          </w:rPr>
          <w:fldChar w:fldCharType="separate"/>
        </w:r>
        <w:r>
          <w:rPr>
            <w:noProof/>
            <w:webHidden/>
            <w:sz w:val="22"/>
            <w:szCs w:val="22"/>
          </w:rPr>
          <w:t>71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68" w:history="1">
        <w:r w:rsidRPr="00D42084">
          <w:rPr>
            <w:rStyle w:val="Hyperlink"/>
            <w:noProof/>
            <w:sz w:val="22"/>
            <w:szCs w:val="22"/>
          </w:rPr>
          <w:t>10.3.3</w:t>
        </w:r>
        <w:r w:rsidRPr="00D42084">
          <w:rPr>
            <w:rFonts w:eastAsiaTheme="minorEastAsia" w:cstheme="minorBidi"/>
            <w:noProof/>
            <w:sz w:val="22"/>
            <w:szCs w:val="22"/>
            <w:lang w:val="en-US"/>
          </w:rPr>
          <w:tab/>
        </w:r>
        <w:r w:rsidRPr="00D42084">
          <w:rPr>
            <w:rStyle w:val="Hyperlink"/>
            <w:noProof/>
            <w:sz w:val="22"/>
            <w:szCs w:val="22"/>
          </w:rPr>
          <w:t>How can a Maillard reaction be prevented?</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_Toc8069268 \h </w:instrText>
        </w:r>
        <w:r w:rsidRPr="00D42084">
          <w:rPr>
            <w:noProof/>
            <w:webHidden/>
            <w:sz w:val="22"/>
            <w:szCs w:val="22"/>
          </w:rPr>
        </w:r>
        <w:r w:rsidRPr="00D42084">
          <w:rPr>
            <w:noProof/>
            <w:webHidden/>
            <w:sz w:val="22"/>
            <w:szCs w:val="22"/>
          </w:rPr>
          <w:fldChar w:fldCharType="separate"/>
        </w:r>
        <w:r>
          <w:rPr>
            <w:noProof/>
            <w:webHidden/>
            <w:sz w:val="22"/>
            <w:szCs w:val="22"/>
          </w:rPr>
          <w:t>71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69" w:history="1">
        <w:r w:rsidRPr="00D42084">
          <w:rPr>
            <w:rStyle w:val="Hyperlink"/>
            <w:noProof/>
            <w:sz w:val="22"/>
            <w:szCs w:val="22"/>
          </w:rPr>
          <w:t>10.3.4</w:t>
        </w:r>
        <w:r w:rsidRPr="00D42084">
          <w:rPr>
            <w:rFonts w:eastAsiaTheme="minorEastAsia" w:cstheme="minorBidi"/>
            <w:noProof/>
            <w:sz w:val="22"/>
            <w:szCs w:val="22"/>
            <w:lang w:val="en-US"/>
          </w:rPr>
          <w:tab/>
        </w:r>
        <w:r w:rsidRPr="00D42084">
          <w:rPr>
            <w:rStyle w:val="Hyperlink"/>
            <w:noProof/>
            <w:sz w:val="22"/>
            <w:szCs w:val="22"/>
          </w:rPr>
          <w:t>What can be done if a Maillard reaction has started?</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_Toc8069269 \h </w:instrText>
        </w:r>
        <w:r w:rsidRPr="00D42084">
          <w:rPr>
            <w:noProof/>
            <w:webHidden/>
            <w:sz w:val="22"/>
            <w:szCs w:val="22"/>
          </w:rPr>
        </w:r>
        <w:r w:rsidRPr="00D42084">
          <w:rPr>
            <w:noProof/>
            <w:webHidden/>
            <w:sz w:val="22"/>
            <w:szCs w:val="22"/>
          </w:rPr>
          <w:fldChar w:fldCharType="separate"/>
        </w:r>
        <w:r>
          <w:rPr>
            <w:noProof/>
            <w:webHidden/>
            <w:sz w:val="22"/>
            <w:szCs w:val="22"/>
          </w:rPr>
          <w:t>71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70" w:history="1">
        <w:r w:rsidRPr="00D42084">
          <w:rPr>
            <w:rStyle w:val="Hyperlink"/>
            <w:noProof/>
            <w:sz w:val="22"/>
            <w:szCs w:val="22"/>
          </w:rPr>
          <w:t>10.3.5</w:t>
        </w:r>
        <w:r w:rsidRPr="00D42084">
          <w:rPr>
            <w:rFonts w:eastAsiaTheme="minorEastAsia" w:cstheme="minorBidi"/>
            <w:noProof/>
            <w:sz w:val="22"/>
            <w:szCs w:val="22"/>
            <w:lang w:val="en-US"/>
          </w:rPr>
          <w:tab/>
        </w:r>
        <w:r w:rsidRPr="00D42084">
          <w:rPr>
            <w:rStyle w:val="Hyperlink"/>
            <w:noProof/>
            <w:sz w:val="22"/>
            <w:szCs w:val="22"/>
          </w:rPr>
          <w:t>What do we usually do wrong that initiates a Maillard reaction?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_Toc8069270 \h </w:instrText>
        </w:r>
        <w:r w:rsidRPr="00D42084">
          <w:rPr>
            <w:noProof/>
            <w:webHidden/>
            <w:sz w:val="22"/>
            <w:szCs w:val="22"/>
          </w:rPr>
        </w:r>
        <w:r w:rsidRPr="00D42084">
          <w:rPr>
            <w:noProof/>
            <w:webHidden/>
            <w:sz w:val="22"/>
            <w:szCs w:val="22"/>
          </w:rPr>
          <w:fldChar w:fldCharType="separate"/>
        </w:r>
        <w:r>
          <w:rPr>
            <w:noProof/>
            <w:webHidden/>
            <w:sz w:val="22"/>
            <w:szCs w:val="22"/>
          </w:rPr>
          <w:t>71</w:t>
        </w:r>
        <w:r w:rsidRPr="00D42084">
          <w:rPr>
            <w:noProof/>
            <w:webHidden/>
            <w:sz w:val="22"/>
            <w:szCs w:val="22"/>
          </w:rPr>
          <w:fldChar w:fldCharType="end"/>
        </w:r>
      </w:hyperlink>
    </w:p>
    <w:p w:rsidR="00D42084" w:rsidRPr="00D42084" w:rsidRDefault="00D42084" w:rsidP="00D42084">
      <w:pPr>
        <w:pStyle w:val="TOC5"/>
        <w:tabs>
          <w:tab w:val="left" w:pos="1760"/>
          <w:tab w:val="right" w:leader="dot" w:pos="9061"/>
        </w:tabs>
        <w:spacing w:after="60"/>
        <w:jc w:val="both"/>
        <w:rPr>
          <w:rFonts w:eastAsiaTheme="minorEastAsia" w:cstheme="minorBidi"/>
          <w:noProof/>
          <w:sz w:val="22"/>
          <w:szCs w:val="22"/>
          <w:lang w:val="en-US"/>
        </w:rPr>
      </w:pPr>
      <w:hyperlink w:anchor="_Toc8069271" w:history="1">
        <w:r w:rsidRPr="00D42084">
          <w:rPr>
            <w:rStyle w:val="Hyperlink"/>
            <w:noProof/>
            <w:sz w:val="22"/>
            <w:szCs w:val="22"/>
          </w:rPr>
          <w:t>10.3.6</w:t>
        </w:r>
        <w:r w:rsidRPr="00D42084">
          <w:rPr>
            <w:rFonts w:eastAsiaTheme="minorEastAsia" w:cstheme="minorBidi"/>
            <w:noProof/>
            <w:sz w:val="22"/>
            <w:szCs w:val="22"/>
            <w:lang w:val="en-US"/>
          </w:rPr>
          <w:tab/>
        </w:r>
        <w:r w:rsidRPr="00D42084">
          <w:rPr>
            <w:rStyle w:val="Hyperlink"/>
            <w:noProof/>
            <w:sz w:val="22"/>
            <w:szCs w:val="22"/>
          </w:rPr>
          <w:t>Evidence of a Maillard reaction</w:t>
        </w:r>
        <w:r w:rsidRPr="00D42084">
          <w:rPr>
            <w:noProof/>
            <w:webHidden/>
            <w:sz w:val="22"/>
            <w:szCs w:val="22"/>
          </w:rPr>
          <w:tab/>
        </w:r>
        <w:r w:rsidRPr="00D42084">
          <w:rPr>
            <w:noProof/>
            <w:webHidden/>
            <w:sz w:val="22"/>
            <w:szCs w:val="22"/>
          </w:rPr>
          <w:fldChar w:fldCharType="begin"/>
        </w:r>
        <w:r w:rsidRPr="00D42084">
          <w:rPr>
            <w:noProof/>
            <w:webHidden/>
            <w:sz w:val="22"/>
            <w:szCs w:val="22"/>
          </w:rPr>
          <w:instrText xml:space="preserve"> PAGEREF _Toc8069271 \h </w:instrText>
        </w:r>
        <w:r w:rsidRPr="00D42084">
          <w:rPr>
            <w:noProof/>
            <w:webHidden/>
            <w:sz w:val="22"/>
            <w:szCs w:val="22"/>
          </w:rPr>
        </w:r>
        <w:r w:rsidRPr="00D42084">
          <w:rPr>
            <w:noProof/>
            <w:webHidden/>
            <w:sz w:val="22"/>
            <w:szCs w:val="22"/>
          </w:rPr>
          <w:fldChar w:fldCharType="separate"/>
        </w:r>
        <w:r>
          <w:rPr>
            <w:noProof/>
            <w:webHidden/>
            <w:sz w:val="22"/>
            <w:szCs w:val="22"/>
          </w:rPr>
          <w:t>71</w:t>
        </w:r>
        <w:r w:rsidRPr="00D42084">
          <w:rPr>
            <w:noProof/>
            <w:webHidden/>
            <w:sz w:val="22"/>
            <w:szCs w:val="22"/>
          </w:rPr>
          <w:fldChar w:fldCharType="end"/>
        </w:r>
      </w:hyperlink>
    </w:p>
    <w:p w:rsidR="001C32A2" w:rsidRDefault="000A0FF3" w:rsidP="00D42084">
      <w:pPr>
        <w:spacing w:after="60"/>
        <w:jc w:val="both"/>
        <w:rPr>
          <w:rFonts w:asciiTheme="minorHAnsi" w:hAnsiTheme="minorHAnsi" w:cs="Arial"/>
          <w:b/>
          <w:caps/>
          <w:sz w:val="24"/>
          <w:szCs w:val="24"/>
        </w:rPr>
      </w:pPr>
      <w:r w:rsidRPr="00D42084">
        <w:rPr>
          <w:rFonts w:asciiTheme="minorHAnsi" w:hAnsiTheme="minorHAnsi" w:cs="Arial"/>
          <w:b/>
          <w:caps/>
        </w:rPr>
        <w:fldChar w:fldCharType="end"/>
      </w:r>
    </w:p>
    <w:p w:rsidR="001C32A2" w:rsidRDefault="001C32A2">
      <w:pPr>
        <w:rPr>
          <w:rFonts w:asciiTheme="minorHAnsi" w:hAnsiTheme="minorHAnsi" w:cs="Arial"/>
          <w:b/>
          <w:caps/>
          <w:sz w:val="24"/>
          <w:szCs w:val="24"/>
        </w:rPr>
      </w:pPr>
      <w:r>
        <w:rPr>
          <w:rFonts w:asciiTheme="minorHAnsi" w:hAnsiTheme="minorHAnsi" w:cs="Arial"/>
          <w:b/>
          <w:caps/>
          <w:sz w:val="24"/>
          <w:szCs w:val="24"/>
        </w:rPr>
        <w:br w:type="page"/>
      </w:r>
    </w:p>
    <w:p w:rsidR="00537765" w:rsidRPr="00931F89" w:rsidRDefault="00537765" w:rsidP="001E20A0">
      <w:pPr>
        <w:pStyle w:val="Title"/>
        <w:spacing w:line="360" w:lineRule="auto"/>
      </w:pPr>
      <w:bookmarkStart w:id="0" w:name="_Toc464730905"/>
      <w:bookmarkStart w:id="1" w:name="_Toc8069132"/>
      <w:r>
        <w:lastRenderedPageBreak/>
        <w:t>AN INTRODUCTION TO THIS LEARNING RESOURCE</w:t>
      </w:r>
      <w:bookmarkStart w:id="2" w:name="_GoBack"/>
      <w:bookmarkEnd w:id="1"/>
      <w:bookmarkEnd w:id="2"/>
    </w:p>
    <w:bookmarkEnd w:id="0"/>
    <w:p w:rsidR="00C13AC5" w:rsidRPr="001D0133" w:rsidRDefault="000378AD" w:rsidP="001E20A0">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D6139F">
        <w:rPr>
          <w:rFonts w:ascii="Arial" w:hAnsi="Arial" w:cs="Arial"/>
        </w:rPr>
        <w:t>Resource: Book 8</w:t>
      </w:r>
      <w:r w:rsidRPr="001D0133">
        <w:rPr>
          <w:rFonts w:ascii="Arial" w:hAnsi="Arial" w:cs="Arial"/>
        </w:rPr>
        <w:t xml:space="preserve">: </w:t>
      </w:r>
      <w:r w:rsidR="00D6139F">
        <w:rPr>
          <w:rFonts w:ascii="Arial" w:hAnsi="Arial" w:cs="Arial"/>
        </w:rPr>
        <w:t>Crystallisation, Centrifug</w:t>
      </w:r>
      <w:r w:rsidR="00C1196B">
        <w:rPr>
          <w:rFonts w:ascii="Arial" w:hAnsi="Arial" w:cs="Arial"/>
        </w:rPr>
        <w:t>ing</w:t>
      </w:r>
      <w:r w:rsidR="00D6139F">
        <w:rPr>
          <w:rFonts w:ascii="Arial" w:hAnsi="Arial" w:cs="Arial"/>
        </w:rPr>
        <w:t xml:space="preserve"> and </w:t>
      </w:r>
      <w:proofErr w:type="gramStart"/>
      <w:r w:rsidR="00D6139F">
        <w:rPr>
          <w:rFonts w:ascii="Arial" w:hAnsi="Arial" w:cs="Arial"/>
        </w:rPr>
        <w:t>Drying</w:t>
      </w:r>
      <w:proofErr w:type="gramEnd"/>
      <w:r w:rsidR="00692DC8">
        <w:rPr>
          <w:rFonts w:ascii="Arial" w:hAnsi="Arial" w:cs="Arial"/>
        </w:rPr>
        <w:t xml:space="preserve"> </w:t>
      </w:r>
      <w:r w:rsidRPr="001D0133">
        <w:rPr>
          <w:rFonts w:ascii="Arial" w:hAnsi="Arial" w:cs="Arial"/>
        </w:rPr>
        <w:t>is intended to be used with the Knowle</w:t>
      </w:r>
      <w:r w:rsidR="00502171">
        <w:rPr>
          <w:rFonts w:ascii="Arial" w:hAnsi="Arial" w:cs="Arial"/>
        </w:rPr>
        <w:t>dge Component Learner Workbook 8</w:t>
      </w:r>
      <w:r w:rsidRPr="001D0133">
        <w:rPr>
          <w:rFonts w:ascii="Arial" w:hAnsi="Arial" w:cs="Arial"/>
        </w:rPr>
        <w:t xml:space="preserve"> (Formative Assessment Guide): </w:t>
      </w:r>
      <w:r w:rsidR="00502171">
        <w:rPr>
          <w:rFonts w:ascii="Arial" w:hAnsi="Arial" w:cs="Arial"/>
        </w:rPr>
        <w:t>Crystallisation, Centrifug</w:t>
      </w:r>
      <w:r w:rsidR="00C1196B">
        <w:rPr>
          <w:rFonts w:ascii="Arial" w:hAnsi="Arial" w:cs="Arial"/>
        </w:rPr>
        <w:t>ing</w:t>
      </w:r>
      <w:r w:rsidR="00502171">
        <w:rPr>
          <w:rFonts w:ascii="Arial" w:hAnsi="Arial" w:cs="Arial"/>
        </w:rPr>
        <w:t xml:space="preserve"> and Drying</w:t>
      </w:r>
      <w:r w:rsidRPr="001D0133">
        <w:rPr>
          <w:rFonts w:ascii="Arial" w:hAnsi="Arial" w:cs="Arial"/>
        </w:rPr>
        <w:t>: S</w:t>
      </w:r>
      <w:r w:rsidR="00502171">
        <w:rPr>
          <w:rFonts w:ascii="Arial" w:hAnsi="Arial" w:cs="Arial"/>
        </w:rPr>
        <w:t>ugar Processing Controller NQF 4</w:t>
      </w:r>
      <w:r w:rsidRPr="001D0133">
        <w:rPr>
          <w:rFonts w:ascii="Arial" w:hAnsi="Arial" w:cs="Arial"/>
        </w:rPr>
        <w:t>. It can also be used as a stand-alone information resource (text book).</w:t>
      </w:r>
    </w:p>
    <w:p w:rsidR="00C13AC5" w:rsidRPr="001D0133" w:rsidRDefault="00C62244" w:rsidP="001E20A0">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w:t>
      </w:r>
      <w:r w:rsidR="008D2D42" w:rsidRPr="00933C57">
        <w:rPr>
          <w:rFonts w:ascii="Arial" w:hAnsi="Arial" w:cs="Arial"/>
          <w:sz w:val="22"/>
          <w:szCs w:val="22"/>
        </w:rPr>
        <w:t xml:space="preserve">-KT01: Theory of </w:t>
      </w:r>
      <w:r>
        <w:rPr>
          <w:rFonts w:ascii="Arial" w:hAnsi="Arial" w:cs="Arial"/>
          <w:sz w:val="22"/>
          <w:szCs w:val="22"/>
        </w:rPr>
        <w:t>cooling crystallisation (20</w:t>
      </w:r>
      <w:r w:rsidR="008D2D42" w:rsidRPr="00933C57">
        <w:rPr>
          <w:rFonts w:ascii="Arial" w:hAnsi="Arial" w:cs="Arial"/>
          <w:sz w:val="22"/>
          <w:szCs w:val="22"/>
        </w:rPr>
        <w:t>%)</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w:t>
      </w:r>
      <w:r w:rsidR="008D2D42" w:rsidRPr="00933C57">
        <w:rPr>
          <w:rFonts w:ascii="Arial" w:hAnsi="Arial" w:cs="Arial"/>
          <w:sz w:val="22"/>
          <w:szCs w:val="22"/>
        </w:rPr>
        <w:t>-KT02</w:t>
      </w:r>
      <w:r w:rsidR="009B5526">
        <w:rPr>
          <w:rFonts w:ascii="Arial" w:hAnsi="Arial" w:cs="Arial"/>
          <w:sz w:val="22"/>
          <w:szCs w:val="22"/>
        </w:rPr>
        <w:t>: C</w:t>
      </w:r>
      <w:r>
        <w:rPr>
          <w:rFonts w:ascii="Arial" w:hAnsi="Arial" w:cs="Arial"/>
          <w:sz w:val="22"/>
          <w:szCs w:val="22"/>
        </w:rPr>
        <w:t>rystalliser type and layout (10</w:t>
      </w:r>
      <w:r w:rsidR="008D2D42" w:rsidRPr="00933C57">
        <w:rPr>
          <w:rFonts w:ascii="Arial" w:hAnsi="Arial" w:cs="Arial"/>
          <w:sz w:val="22"/>
          <w:szCs w:val="22"/>
        </w:rPr>
        <w:t>%)</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 xml:space="preserve">KM-08-KT03: </w:t>
      </w:r>
      <w:proofErr w:type="spellStart"/>
      <w:r>
        <w:rPr>
          <w:rFonts w:ascii="Arial" w:hAnsi="Arial" w:cs="Arial"/>
          <w:sz w:val="22"/>
          <w:szCs w:val="22"/>
        </w:rPr>
        <w:t>Massecuite</w:t>
      </w:r>
      <w:proofErr w:type="spellEnd"/>
      <w:r>
        <w:rPr>
          <w:rFonts w:ascii="Arial" w:hAnsi="Arial" w:cs="Arial"/>
          <w:sz w:val="22"/>
          <w:szCs w:val="22"/>
        </w:rPr>
        <w:t xml:space="preserve"> reheating (1</w:t>
      </w:r>
      <w:r w:rsidR="008D2D42" w:rsidRPr="00933C57">
        <w:rPr>
          <w:rFonts w:ascii="Arial" w:hAnsi="Arial" w:cs="Arial"/>
          <w:sz w:val="22"/>
          <w:szCs w:val="22"/>
        </w:rPr>
        <w:t>0%)</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KM-08-KT04: Theory of centrifuging (15</w:t>
      </w:r>
      <w:r w:rsidR="008D2D42" w:rsidRPr="00933C57">
        <w:rPr>
          <w:rFonts w:ascii="Arial" w:hAnsi="Arial" w:cs="Arial"/>
          <w:sz w:val="22"/>
          <w:szCs w:val="22"/>
        </w:rPr>
        <w:t>%)</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w:t>
      </w:r>
      <w:r w:rsidR="008D2D42" w:rsidRPr="00933C57">
        <w:rPr>
          <w:rFonts w:ascii="Arial" w:hAnsi="Arial" w:cs="Arial"/>
          <w:sz w:val="22"/>
          <w:szCs w:val="22"/>
        </w:rPr>
        <w:t>-</w:t>
      </w:r>
      <w:r>
        <w:rPr>
          <w:rFonts w:ascii="Arial" w:hAnsi="Arial" w:cs="Arial"/>
          <w:sz w:val="22"/>
          <w:szCs w:val="22"/>
        </w:rPr>
        <w:t>KT05: Exhaustion</w:t>
      </w:r>
      <w:r w:rsidR="008D2D42" w:rsidRPr="00933C57">
        <w:rPr>
          <w:rFonts w:ascii="Arial" w:hAnsi="Arial" w:cs="Arial"/>
          <w:sz w:val="22"/>
          <w:szCs w:val="22"/>
        </w:rPr>
        <w:t xml:space="preserve"> (5%)</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KM-08-KT06: Theory of sugar drying (10</w:t>
      </w:r>
      <w:r w:rsidR="008D2D42" w:rsidRPr="00933C57">
        <w:rPr>
          <w:rFonts w:ascii="Arial" w:hAnsi="Arial" w:cs="Arial"/>
          <w:sz w:val="22"/>
          <w:szCs w:val="22"/>
        </w:rPr>
        <w:t>%)</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w:t>
      </w:r>
      <w:r w:rsidR="008D2D42" w:rsidRPr="00933C57">
        <w:rPr>
          <w:rFonts w:ascii="Arial" w:hAnsi="Arial" w:cs="Arial"/>
          <w:sz w:val="22"/>
          <w:szCs w:val="22"/>
        </w:rPr>
        <w:t xml:space="preserve">-KT07: </w:t>
      </w:r>
      <w:r>
        <w:rPr>
          <w:rFonts w:ascii="Arial" w:hAnsi="Arial" w:cs="Arial"/>
          <w:sz w:val="22"/>
          <w:szCs w:val="22"/>
        </w:rPr>
        <w:t>Sugar driers</w:t>
      </w:r>
      <w:r w:rsidR="008D2D42" w:rsidRPr="00933C57">
        <w:rPr>
          <w:rFonts w:ascii="Arial" w:hAnsi="Arial" w:cs="Arial"/>
          <w:sz w:val="22"/>
          <w:szCs w:val="22"/>
        </w:rPr>
        <w:t xml:space="preserve"> (5%)</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KM-08-KT08: Sugar conditioning</w:t>
      </w:r>
      <w:r w:rsidR="008D2D42" w:rsidRPr="00933C57">
        <w:rPr>
          <w:rFonts w:ascii="Arial" w:hAnsi="Arial" w:cs="Arial"/>
          <w:sz w:val="22"/>
          <w:szCs w:val="22"/>
        </w:rPr>
        <w:t xml:space="preserve"> (5%)</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w:t>
      </w:r>
      <w:r w:rsidR="008D2D42" w:rsidRPr="00933C57">
        <w:rPr>
          <w:rFonts w:ascii="Arial" w:hAnsi="Arial" w:cs="Arial"/>
          <w:sz w:val="22"/>
          <w:szCs w:val="22"/>
        </w:rPr>
        <w:t>-KT09:</w:t>
      </w:r>
      <w:r>
        <w:rPr>
          <w:rFonts w:ascii="Arial" w:hAnsi="Arial" w:cs="Arial"/>
          <w:sz w:val="22"/>
          <w:szCs w:val="22"/>
        </w:rPr>
        <w:t xml:space="preserve"> Raw sugar quality</w:t>
      </w:r>
      <w:r w:rsidR="008D2D42" w:rsidRPr="00933C57">
        <w:rPr>
          <w:rFonts w:ascii="Arial" w:hAnsi="Arial" w:cs="Arial"/>
          <w:sz w:val="22"/>
          <w:szCs w:val="22"/>
        </w:rPr>
        <w:t xml:space="preserve"> (5%)</w:t>
      </w:r>
    </w:p>
    <w:p w:rsidR="008D2D42" w:rsidRPr="00933C57" w:rsidRDefault="00502171" w:rsidP="007A4947">
      <w:pPr>
        <w:pStyle w:val="ListParagraph"/>
        <w:numPr>
          <w:ilvl w:val="0"/>
          <w:numId w:val="5"/>
        </w:numPr>
        <w:spacing w:after="240" w:line="360" w:lineRule="auto"/>
        <w:contextualSpacing w:val="0"/>
        <w:jc w:val="both"/>
        <w:rPr>
          <w:rFonts w:ascii="Arial" w:hAnsi="Arial" w:cs="Arial"/>
          <w:sz w:val="22"/>
          <w:szCs w:val="22"/>
        </w:rPr>
      </w:pPr>
      <w:r>
        <w:rPr>
          <w:rFonts w:ascii="Arial" w:hAnsi="Arial" w:cs="Arial"/>
          <w:sz w:val="22"/>
          <w:szCs w:val="22"/>
        </w:rPr>
        <w:t>KM-08-KT10: Problem</w:t>
      </w:r>
      <w:r w:rsidR="00C1196B">
        <w:rPr>
          <w:rFonts w:ascii="Arial" w:hAnsi="Arial" w:cs="Arial"/>
          <w:sz w:val="22"/>
          <w:szCs w:val="22"/>
        </w:rPr>
        <w:t>s</w:t>
      </w:r>
      <w:r>
        <w:rPr>
          <w:rFonts w:ascii="Arial" w:hAnsi="Arial" w:cs="Arial"/>
          <w:sz w:val="22"/>
          <w:szCs w:val="22"/>
        </w:rPr>
        <w:t xml:space="preserve"> experienced during crystallisation and separation </w:t>
      </w:r>
      <w:r w:rsidR="008D2D42" w:rsidRPr="00933C57">
        <w:rPr>
          <w:rFonts w:ascii="Arial" w:hAnsi="Arial" w:cs="Arial"/>
          <w:sz w:val="22"/>
          <w:szCs w:val="22"/>
        </w:rPr>
        <w:t>(</w:t>
      </w:r>
      <w:r>
        <w:rPr>
          <w:rFonts w:ascii="Arial" w:hAnsi="Arial" w:cs="Arial"/>
          <w:sz w:val="22"/>
          <w:szCs w:val="22"/>
        </w:rPr>
        <w:t>1</w:t>
      </w:r>
      <w:r w:rsidR="008D2D42" w:rsidRPr="00933C57">
        <w:rPr>
          <w:rFonts w:ascii="Arial" w:hAnsi="Arial" w:cs="Arial"/>
          <w:sz w:val="22"/>
          <w:szCs w:val="22"/>
        </w:rPr>
        <w:t>5%)</w:t>
      </w:r>
    </w:p>
    <w:p w:rsidR="001D0133" w:rsidRPr="00B147E6" w:rsidRDefault="00692DC8" w:rsidP="001E20A0">
      <w:pPr>
        <w:spacing w:after="240" w:line="360" w:lineRule="auto"/>
        <w:jc w:val="both"/>
        <w:rPr>
          <w:rFonts w:ascii="Arial" w:hAnsi="Arial" w:cs="Arial"/>
        </w:rPr>
      </w:pPr>
      <w:r w:rsidRPr="00B147E6">
        <w:rPr>
          <w:rFonts w:ascii="Arial" w:hAnsi="Arial" w:cs="Arial"/>
        </w:rPr>
        <w:t xml:space="preserve"> </w:t>
      </w:r>
      <w:r w:rsidR="001D0133" w:rsidRPr="00B147E6">
        <w:rPr>
          <w:rFonts w:ascii="Arial" w:hAnsi="Arial" w:cs="Arial"/>
        </w:rPr>
        <w:t>(Note: KM = Knowledge Module, KT = Knowledge Topic)</w:t>
      </w:r>
    </w:p>
    <w:p w:rsidR="00BB7942" w:rsidRPr="00931F89" w:rsidRDefault="005F2DCE" w:rsidP="001E20A0">
      <w:pPr>
        <w:pStyle w:val="Title"/>
        <w:spacing w:line="360" w:lineRule="auto"/>
      </w:pPr>
      <w:r>
        <w:rPr>
          <w:rFonts w:ascii="Arial" w:hAnsi="Arial"/>
        </w:rPr>
        <w:br w:type="page"/>
      </w:r>
      <w:bookmarkStart w:id="3" w:name="_Toc195429042"/>
      <w:bookmarkStart w:id="4" w:name="_Toc464730913"/>
      <w:bookmarkStart w:id="5" w:name="_Toc8069133"/>
      <w:r w:rsidR="00BB7942" w:rsidRPr="00931F89">
        <w:lastRenderedPageBreak/>
        <w:t>KNOWLEDGE M</w:t>
      </w:r>
      <w:r w:rsidR="00A70710" w:rsidRPr="00931F89">
        <w:t xml:space="preserve">ODULE </w:t>
      </w:r>
      <w:bookmarkEnd w:id="3"/>
      <w:bookmarkEnd w:id="4"/>
      <w:r w:rsidR="004655E0">
        <w:t>8</w:t>
      </w:r>
      <w:bookmarkEnd w:id="5"/>
    </w:p>
    <w:p w:rsidR="00BB7942" w:rsidRDefault="004655E0" w:rsidP="001E20A0">
      <w:pPr>
        <w:pStyle w:val="Title"/>
        <w:spacing w:line="360" w:lineRule="auto"/>
      </w:pPr>
      <w:bookmarkStart w:id="6" w:name="_Toc8069134"/>
      <w:r>
        <w:t>CRYSTALLISATION, CENTRIFUG</w:t>
      </w:r>
      <w:r w:rsidR="00C1196B">
        <w:t>ING</w:t>
      </w:r>
      <w:r>
        <w:t xml:space="preserve"> AND DRYING</w:t>
      </w:r>
      <w:bookmarkEnd w:id="6"/>
    </w:p>
    <w:p w:rsidR="000A2F77" w:rsidRDefault="00497374" w:rsidP="001E20A0">
      <w:pPr>
        <w:spacing w:after="240" w:line="360" w:lineRule="auto"/>
        <w:jc w:val="both"/>
        <w:rPr>
          <w:rFonts w:ascii="Arial" w:hAnsi="Arial" w:cs="Arial"/>
        </w:rPr>
      </w:pPr>
      <w:r>
        <w:rPr>
          <w:rFonts w:ascii="Arial" w:hAnsi="Arial" w:cs="Arial"/>
        </w:rPr>
        <w:t>Module number: 313908000-KM0</w:t>
      </w:r>
      <w:r w:rsidR="00586E67">
        <w:rPr>
          <w:rFonts w:ascii="Arial" w:hAnsi="Arial" w:cs="Arial"/>
        </w:rPr>
        <w:t>8</w:t>
      </w:r>
      <w:r w:rsidR="00931F89" w:rsidRPr="00931F89">
        <w:rPr>
          <w:rFonts w:ascii="Arial" w:hAnsi="Arial" w:cs="Arial"/>
        </w:rPr>
        <w:t xml:space="preserve">: </w:t>
      </w:r>
      <w:r w:rsidR="00586E67">
        <w:rPr>
          <w:rFonts w:ascii="Arial" w:hAnsi="Arial" w:cs="Arial"/>
        </w:rPr>
        <w:t>NQF Level 4</w:t>
      </w:r>
      <w:r w:rsidR="00931F89" w:rsidRPr="00931F89">
        <w:rPr>
          <w:rFonts w:ascii="Arial" w:hAnsi="Arial" w:cs="Arial"/>
        </w:rPr>
        <w:t xml:space="preserve">: </w:t>
      </w:r>
      <w:r w:rsidR="00586E67">
        <w:rPr>
          <w:rFonts w:ascii="Arial" w:hAnsi="Arial" w:cs="Arial"/>
        </w:rPr>
        <w:t>Credits 4</w:t>
      </w:r>
    </w:p>
    <w:p w:rsidR="0024266E" w:rsidRPr="00EE4D44" w:rsidRDefault="0024266E" w:rsidP="001E20A0">
      <w:pPr>
        <w:spacing w:after="240" w:line="360" w:lineRule="auto"/>
        <w:jc w:val="both"/>
        <w:rPr>
          <w:rFonts w:ascii="Arial" w:hAnsi="Arial" w:cs="Arial"/>
          <w:b/>
          <w:sz w:val="24"/>
          <w:szCs w:val="24"/>
        </w:rPr>
      </w:pPr>
      <w:r w:rsidRPr="00EE4D44">
        <w:rPr>
          <w:rFonts w:ascii="Arial" w:hAnsi="Arial" w:cs="Arial"/>
          <w:b/>
          <w:sz w:val="24"/>
          <w:szCs w:val="24"/>
        </w:rPr>
        <w:t>BACKGROUND</w:t>
      </w:r>
    </w:p>
    <w:p w:rsidR="000340E0" w:rsidRPr="000340E0" w:rsidRDefault="000340E0" w:rsidP="001E20A0">
      <w:pPr>
        <w:spacing w:after="240" w:line="360" w:lineRule="auto"/>
        <w:jc w:val="both"/>
        <w:rPr>
          <w:rFonts w:ascii="Arial" w:eastAsia="Times New Roman" w:hAnsi="Arial" w:cs="Arial"/>
          <w:b/>
        </w:rPr>
      </w:pPr>
      <w:r w:rsidRPr="000340E0">
        <w:rPr>
          <w:rFonts w:ascii="Arial" w:eastAsia="Times New Roman" w:hAnsi="Arial" w:cs="Arial"/>
        </w:rPr>
        <w:t xml:space="preserve">After boiling a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and dropping it from a pan, the mother liquor in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still significantly supersaturated and additional crystallisation can be induced by cooling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since cooling decreases the solubility of sucrose and hence </w:t>
      </w:r>
      <w:proofErr w:type="spellStart"/>
      <w:r w:rsidRPr="000340E0">
        <w:rPr>
          <w:rFonts w:ascii="Arial" w:eastAsia="Times New Roman" w:hAnsi="Arial" w:cs="Arial"/>
        </w:rPr>
        <w:t>increase</w:t>
      </w:r>
      <w:r w:rsidR="00C1196B">
        <w:rPr>
          <w:rFonts w:ascii="Arial" w:eastAsia="Times New Roman" w:hAnsi="Arial" w:cs="Arial"/>
        </w:rPr>
        <w:t>S</w:t>
      </w:r>
      <w:proofErr w:type="spellEnd"/>
      <w:r w:rsidRPr="000340E0">
        <w:rPr>
          <w:rFonts w:ascii="Arial" w:eastAsia="Times New Roman" w:hAnsi="Arial" w:cs="Arial"/>
        </w:rPr>
        <w:t xml:space="preserve"> the supersaturation coefficient of the mother liquor. The sugar crystals present in the mother liquor will continue to grow and the supersaturation of the mother liquor will decrease until the mother liquor is saturated (i.e. SSC = 1).</w:t>
      </w:r>
    </w:p>
    <w:p w:rsidR="00EE4D44" w:rsidRPr="001E20A0" w:rsidRDefault="000340E0" w:rsidP="001E20A0">
      <w:pPr>
        <w:spacing w:after="240" w:line="360" w:lineRule="auto"/>
        <w:jc w:val="both"/>
        <w:rPr>
          <w:rFonts w:ascii="Arial" w:eastAsia="Times New Roman" w:hAnsi="Arial" w:cs="Arial"/>
          <w:b/>
        </w:rPr>
      </w:pPr>
      <w:r w:rsidRPr="000340E0">
        <w:rPr>
          <w:rFonts w:ascii="Arial" w:eastAsia="Times New Roman" w:hAnsi="Arial" w:cs="Arial"/>
        </w:rPr>
        <w:t xml:space="preserve">Crystallisation by cooling after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has been discharged from the vacuum pan is also called “crystallisation in motion”.</w:t>
      </w:r>
    </w:p>
    <w:p w:rsidR="00EE4D44" w:rsidRDefault="00EE4D44" w:rsidP="001E20A0">
      <w:pPr>
        <w:spacing w:after="240" w:line="360" w:lineRule="auto"/>
        <w:jc w:val="both"/>
      </w:pPr>
      <w:r>
        <w:br w:type="page"/>
      </w:r>
    </w:p>
    <w:p w:rsidR="00EE4D44" w:rsidRPr="00EE4D44" w:rsidRDefault="00EE4D44" w:rsidP="001E20A0">
      <w:pPr>
        <w:pStyle w:val="Heading1"/>
        <w:contextualSpacing w:val="0"/>
        <w:rPr>
          <w:rStyle w:val="SubtleEmphasis"/>
        </w:rPr>
      </w:pPr>
      <w:bookmarkStart w:id="7" w:name="_Toc8069135"/>
      <w:r w:rsidRPr="00EE4D44">
        <w:rPr>
          <w:rStyle w:val="SubtleEmphasis"/>
        </w:rPr>
        <w:lastRenderedPageBreak/>
        <w:t>Knowledge topic 1: Theory of cooling crystallisation</w:t>
      </w:r>
      <w:bookmarkEnd w:id="7"/>
      <w:r w:rsidRPr="00EE4D44">
        <w:rPr>
          <w:rStyle w:val="SubtleEmphasis"/>
        </w:rPr>
        <w:t xml:space="preserve"> </w:t>
      </w:r>
    </w:p>
    <w:p w:rsidR="00EE4D44" w:rsidRPr="00EE4D44" w:rsidRDefault="00EE4D44" w:rsidP="001E20A0">
      <w:pPr>
        <w:pStyle w:val="Heading2"/>
      </w:pPr>
      <w:bookmarkStart w:id="8" w:name="_Toc8069136"/>
      <w:r w:rsidRPr="00EE4D44">
        <w:t>THEORY OF CRYSTALLISATION</w:t>
      </w:r>
      <w:bookmarkEnd w:id="8"/>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slowly stirred as it cools from strike temperature to one</w:t>
      </w:r>
      <w:r w:rsidRPr="000340E0">
        <w:rPr>
          <w:rFonts w:ascii="Arial" w:eastAsia="Times New Roman" w:hAnsi="Arial" w:cs="Arial"/>
          <w:b/>
        </w:rPr>
        <w:t xml:space="preserve"> </w:t>
      </w:r>
      <w:r w:rsidRPr="000340E0">
        <w:rPr>
          <w:rFonts w:ascii="Arial" w:eastAsia="Times New Roman" w:hAnsi="Arial" w:cs="Arial"/>
        </w:rPr>
        <w:t xml:space="preserve">approaching ambient (room) temperature. By stirring, the </w:t>
      </w:r>
      <w:proofErr w:type="spellStart"/>
      <w:r w:rsidRPr="000340E0">
        <w:rPr>
          <w:rFonts w:ascii="Arial" w:eastAsia="Times New Roman" w:hAnsi="Arial" w:cs="Arial"/>
        </w:rPr>
        <w:t>m</w:t>
      </w:r>
      <w:r>
        <w:rPr>
          <w:rFonts w:ascii="Arial" w:eastAsia="Times New Roman" w:hAnsi="Arial" w:cs="Arial"/>
        </w:rPr>
        <w:t>assecuite</w:t>
      </w:r>
      <w:proofErr w:type="spellEnd"/>
      <w:r>
        <w:rPr>
          <w:rFonts w:ascii="Arial" w:eastAsia="Times New Roman" w:hAnsi="Arial" w:cs="Arial"/>
        </w:rPr>
        <w:t xml:space="preserve"> is kept in continual motion so that the sugar crystals continually come into c</w:t>
      </w:r>
      <w:r w:rsidRPr="000340E0">
        <w:rPr>
          <w:rFonts w:ascii="Arial" w:eastAsia="Times New Roman" w:hAnsi="Arial" w:cs="Arial"/>
        </w:rPr>
        <w:t>ontact with fresh mother liquor. The supersaturated sucrose will thus deposit itself on the existing crystals instead of forming new nuclei (false grain). By slowly lowering the temperature the solubility of sucrose is reduced and crystallisation continues. Cooling thus increases or maintains the supersaturation coefficient to continue crystal growth. Crystallisation is thus achieved by cooling as opposed to evaporation as in a vacuum pan. Originally crystallisation was attributed to retention time in the crystallise</w:t>
      </w:r>
      <w:r>
        <w:rPr>
          <w:rFonts w:ascii="Arial" w:eastAsia="Times New Roman" w:hAnsi="Arial" w:cs="Arial"/>
        </w:rPr>
        <w:t>r</w:t>
      </w:r>
      <w:r w:rsidRPr="000340E0">
        <w:rPr>
          <w:rFonts w:ascii="Arial" w:eastAsia="Times New Roman" w:hAnsi="Arial" w:cs="Arial"/>
        </w:rPr>
        <w:t>. Modern practice advocates temperature drop as important and for this reason water cooling is now common practice.</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Crystallisation in motion is aimed at reduc</w:t>
      </w:r>
      <w:r w:rsidR="00AF0B8F">
        <w:rPr>
          <w:rFonts w:ascii="Arial" w:eastAsia="Times New Roman" w:hAnsi="Arial" w:cs="Arial"/>
        </w:rPr>
        <w:t xml:space="preserve">ing sucrose losses </w:t>
      </w:r>
      <w:r>
        <w:rPr>
          <w:rFonts w:ascii="Arial" w:eastAsia="Times New Roman" w:hAnsi="Arial" w:cs="Arial"/>
        </w:rPr>
        <w:t>(Improving e</w:t>
      </w:r>
      <w:r w:rsidR="00AF0B8F">
        <w:rPr>
          <w:rFonts w:ascii="Arial" w:eastAsia="Times New Roman" w:hAnsi="Arial" w:cs="Arial"/>
        </w:rPr>
        <w:t>xhaustion). B</w:t>
      </w:r>
      <w:r w:rsidRPr="000340E0">
        <w:rPr>
          <w:rFonts w:ascii="Arial" w:eastAsia="Times New Roman" w:hAnsi="Arial" w:cs="Arial"/>
        </w:rPr>
        <w:t>ut the process before and after can affect the results. The work done in a crystallise</w:t>
      </w:r>
      <w:r>
        <w:rPr>
          <w:rFonts w:ascii="Arial" w:eastAsia="Times New Roman" w:hAnsi="Arial" w:cs="Arial"/>
        </w:rPr>
        <w:t>r</w:t>
      </w:r>
      <w:r w:rsidRPr="000340E0">
        <w:rPr>
          <w:rFonts w:ascii="Arial" w:eastAsia="Times New Roman" w:hAnsi="Arial" w:cs="Arial"/>
        </w:rPr>
        <w:t xml:space="preserve"> is no substitute for good pan boiling. Although good crystalliser work may compensate in a small way for poor pan boiling the best exhaustion can only be achieved by good </w:t>
      </w:r>
      <w:r>
        <w:rPr>
          <w:rFonts w:ascii="Arial" w:eastAsia="Times New Roman" w:hAnsi="Arial" w:cs="Arial"/>
        </w:rPr>
        <w:t xml:space="preserve">work </w:t>
      </w:r>
      <w:r w:rsidRPr="000340E0">
        <w:rPr>
          <w:rFonts w:ascii="Arial" w:eastAsia="Times New Roman" w:hAnsi="Arial" w:cs="Arial"/>
        </w:rPr>
        <w:t xml:space="preserve">in both the pans and crystallisers. </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As mentioned </w:t>
      </w:r>
      <w:r>
        <w:rPr>
          <w:rFonts w:ascii="Arial" w:eastAsia="Times New Roman" w:hAnsi="Arial" w:cs="Arial"/>
        </w:rPr>
        <w:t>before</w:t>
      </w:r>
      <w:r w:rsidRPr="000340E0">
        <w:rPr>
          <w:rFonts w:ascii="Arial" w:eastAsia="Times New Roman" w:hAnsi="Arial" w:cs="Arial"/>
        </w:rPr>
        <w:t xml:space="preserve">, crystallisers are always stirred and it is especially important for high purity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that the stirrers do not stop, otherwise the sugar crystals will settle to the bottom and fuse into a solid mass. If the stirring in A-crystalliser ceases for some reason a decision must be made within minutes to restart the stirrer immediately or to liquidate (empty) the crystalliser </w:t>
      </w:r>
      <w:r>
        <w:rPr>
          <w:rFonts w:ascii="Arial" w:eastAsia="Times New Roman" w:hAnsi="Arial" w:cs="Arial"/>
        </w:rPr>
        <w:t xml:space="preserve">if the </w:t>
      </w:r>
      <w:r w:rsidRPr="000340E0">
        <w:rPr>
          <w:rFonts w:ascii="Arial" w:eastAsia="Times New Roman" w:hAnsi="Arial" w:cs="Arial"/>
        </w:rPr>
        <w:t>stirrer cannot be restarted.</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Crystallisation is used extensively in a raw house, but not in a refinery. Why?</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Due to the presence of impurities the crystallisation rates in raw house vacuum pans is relatively low so crystallisation by cooling i</w:t>
      </w:r>
      <w:r>
        <w:rPr>
          <w:rFonts w:ascii="Arial" w:eastAsia="Times New Roman" w:hAnsi="Arial" w:cs="Arial"/>
        </w:rPr>
        <w:t xml:space="preserve">n crystallisers </w:t>
      </w:r>
      <w:r w:rsidRPr="000340E0">
        <w:rPr>
          <w:rFonts w:ascii="Arial" w:eastAsia="Times New Roman" w:hAnsi="Arial" w:cs="Arial"/>
        </w:rPr>
        <w:t>is used to recover as much sucrose as possibl</w:t>
      </w:r>
      <w:r>
        <w:rPr>
          <w:rFonts w:ascii="Arial" w:eastAsia="Times New Roman" w:hAnsi="Arial" w:cs="Arial"/>
        </w:rPr>
        <w:t xml:space="preserve">e. In refineries the </w:t>
      </w:r>
      <w:proofErr w:type="spellStart"/>
      <w:r>
        <w:rPr>
          <w:rFonts w:ascii="Arial" w:eastAsia="Times New Roman" w:hAnsi="Arial" w:cs="Arial"/>
        </w:rPr>
        <w:t>massecuite</w:t>
      </w:r>
      <w:proofErr w:type="spellEnd"/>
      <w:r w:rsidRPr="000340E0">
        <w:rPr>
          <w:rFonts w:ascii="Arial" w:eastAsia="Times New Roman" w:hAnsi="Arial" w:cs="Arial"/>
        </w:rPr>
        <w:t xml:space="preserve"> purities are so high and the crystallisation rate so fast that all crystallisation is done in the pans. If refinery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were allowed to cool, they would go “rock hard”.</w:t>
      </w:r>
    </w:p>
    <w:p w:rsidR="00EE4D44" w:rsidRDefault="00EE4D44" w:rsidP="001E20A0">
      <w:pPr>
        <w:spacing w:after="240" w:line="360" w:lineRule="auto"/>
        <w:jc w:val="both"/>
        <w:rPr>
          <w:rFonts w:ascii="Arial" w:hAnsi="Arial" w:cs="Arial"/>
        </w:rPr>
      </w:pPr>
      <w:r w:rsidRPr="00EE4D44">
        <w:rPr>
          <w:rFonts w:ascii="Arial" w:hAnsi="Arial" w:cs="Arial"/>
        </w:rPr>
        <w:lastRenderedPageBreak/>
        <w:t xml:space="preserve">For batch pans the </w:t>
      </w:r>
      <w:proofErr w:type="spellStart"/>
      <w:r w:rsidRPr="00EE4D44">
        <w:rPr>
          <w:rFonts w:ascii="Arial" w:hAnsi="Arial" w:cs="Arial"/>
        </w:rPr>
        <w:t>massecuites</w:t>
      </w:r>
      <w:proofErr w:type="spellEnd"/>
      <w:r w:rsidRPr="00EE4D44">
        <w:rPr>
          <w:rFonts w:ascii="Arial" w:hAnsi="Arial" w:cs="Arial"/>
        </w:rPr>
        <w:t xml:space="preserve"> discharged from the pans is dropped into a surge tank normally called a strike receiver, from which the </w:t>
      </w:r>
      <w:proofErr w:type="spellStart"/>
      <w:r w:rsidRPr="00EE4D44">
        <w:rPr>
          <w:rFonts w:ascii="Arial" w:hAnsi="Arial" w:cs="Arial"/>
        </w:rPr>
        <w:t>massecuite</w:t>
      </w:r>
      <w:proofErr w:type="spellEnd"/>
      <w:r w:rsidRPr="00EE4D44">
        <w:rPr>
          <w:rFonts w:ascii="Arial" w:hAnsi="Arial" w:cs="Arial"/>
        </w:rPr>
        <w:t xml:space="preserve"> is fed to the crystalliser. A continuous vacuum pan discharges directly into its crystalliser.</w:t>
      </w:r>
    </w:p>
    <w:p w:rsidR="00EE4D44" w:rsidRPr="00EE4D44" w:rsidRDefault="00EE4D44" w:rsidP="001E20A0">
      <w:pPr>
        <w:pStyle w:val="Heading2"/>
      </w:pPr>
      <w:bookmarkStart w:id="9" w:name="_Toc8069137"/>
      <w:r w:rsidRPr="00EE4D44">
        <w:t>RATE OF COOLING AND CRYSTALLISATION</w:t>
      </w:r>
      <w:bookmarkEnd w:id="9"/>
    </w:p>
    <w:p w:rsidR="00EE4D44" w:rsidRPr="000340E0" w:rsidRDefault="00EE4D44" w:rsidP="001E20A0">
      <w:pPr>
        <w:spacing w:after="240" w:line="360" w:lineRule="auto"/>
        <w:jc w:val="both"/>
        <w:rPr>
          <w:rFonts w:ascii="Arial" w:eastAsia="Times New Roman" w:hAnsi="Arial" w:cs="Arial"/>
          <w:b/>
        </w:rPr>
      </w:pPr>
      <w:r w:rsidRPr="00152C87">
        <w:rPr>
          <w:rFonts w:ascii="Arial" w:eastAsia="Times New Roman" w:hAnsi="Arial" w:cs="Arial"/>
        </w:rPr>
        <w:t xml:space="preserve">With low </w:t>
      </w:r>
      <w:r w:rsidRPr="000340E0">
        <w:rPr>
          <w:rFonts w:ascii="Arial" w:eastAsia="Times New Roman" w:hAnsi="Arial" w:cs="Arial"/>
        </w:rPr>
        <w:t xml:space="preserve">purity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the crystallisation rate is slowed down by the high concentration of non-sugars relative to sucrose.</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At low temperatures it is thought to be the accommodation rate which slows down the crystallisation rate and not the diffusion rate.</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To ensure that the crystallisation rate is as fast as possible the following must be taken into account:</w:t>
      </w:r>
    </w:p>
    <w:p w:rsidR="00EE4D44" w:rsidRPr="00EE4D44" w:rsidRDefault="00EE4D44" w:rsidP="001E20A0">
      <w:pPr>
        <w:pStyle w:val="Heading3"/>
      </w:pPr>
      <w:bookmarkStart w:id="10" w:name="_Toc8069138"/>
      <w:r w:rsidRPr="00EE4D44">
        <w:t>Sufficient crystal surface</w:t>
      </w:r>
      <w:bookmarkEnd w:id="10"/>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Provided there is sufficient crystal surface area the rate of crystallisation will keep pace with the cooling rate, so false grain formation is unlikely. There is a chance though, of forming false grain when a hot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dropped into a cold crystalliser.</w:t>
      </w:r>
    </w:p>
    <w:p w:rsidR="00EE4D44" w:rsidRPr="000340E0" w:rsidRDefault="00EE4D44" w:rsidP="001E20A0">
      <w:pPr>
        <w:pStyle w:val="Heading3"/>
      </w:pPr>
      <w:bookmarkStart w:id="11" w:name="_Toc8069139"/>
      <w:r w:rsidRPr="000340E0">
        <w:t>Maintenance of a sufficient supersaturation coefficient</w:t>
      </w:r>
      <w:bookmarkEnd w:id="11"/>
      <w:r w:rsidRPr="000340E0">
        <w:t xml:space="preserve"> </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The crystallisation rate will slow down as the temperature decreases because of viscosity. The rate of cooling must be limited to keep the supersaturation of the mother liquor in the metastable zone to avoid false grain formation.</w:t>
      </w:r>
    </w:p>
    <w:p w:rsidR="00EE4D44" w:rsidRPr="000340E0" w:rsidRDefault="00EE4D44" w:rsidP="001E20A0">
      <w:pPr>
        <w:pStyle w:val="Heading3"/>
      </w:pPr>
      <w:bookmarkStart w:id="12" w:name="_Toc8069140"/>
      <w:r w:rsidRPr="000340E0">
        <w:t>Sufficient cooling time</w:t>
      </w:r>
      <w:bookmarkEnd w:id="12"/>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There must be enough time available to reduce the temperature and maintain a sufficient SSC and not to reduce the temperature too quickly and increase the SSC sufficiently to form false grain </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Typical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residence times are as follows:</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A – </w:t>
      </w:r>
      <w:proofErr w:type="gramStart"/>
      <w:r w:rsidRPr="000340E0">
        <w:rPr>
          <w:rFonts w:ascii="Arial" w:eastAsia="Times New Roman" w:hAnsi="Arial" w:cs="Arial"/>
        </w:rPr>
        <w:t>crystalliser</w:t>
      </w:r>
      <w:proofErr w:type="gramEnd"/>
      <w:r w:rsidRPr="000340E0">
        <w:rPr>
          <w:rFonts w:ascii="Arial" w:eastAsia="Times New Roman" w:hAnsi="Arial" w:cs="Arial"/>
        </w:rPr>
        <w:t xml:space="preserve"> 2 - 3 hours</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B – </w:t>
      </w:r>
      <w:proofErr w:type="gramStart"/>
      <w:r w:rsidRPr="000340E0">
        <w:rPr>
          <w:rFonts w:ascii="Arial" w:eastAsia="Times New Roman" w:hAnsi="Arial" w:cs="Arial"/>
        </w:rPr>
        <w:t>crystalliser</w:t>
      </w:r>
      <w:proofErr w:type="gramEnd"/>
      <w:r w:rsidRPr="000340E0">
        <w:rPr>
          <w:rFonts w:ascii="Arial" w:eastAsia="Times New Roman" w:hAnsi="Arial" w:cs="Arial"/>
        </w:rPr>
        <w:t xml:space="preserve"> 7 - 8 hours</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C – </w:t>
      </w:r>
      <w:proofErr w:type="spellStart"/>
      <w:proofErr w:type="gramStart"/>
      <w:r w:rsidRPr="000340E0">
        <w:rPr>
          <w:rFonts w:ascii="Arial" w:eastAsia="Times New Roman" w:hAnsi="Arial" w:cs="Arial"/>
        </w:rPr>
        <w:t>massecuite</w:t>
      </w:r>
      <w:proofErr w:type="spellEnd"/>
      <w:proofErr w:type="gramEnd"/>
      <w:r w:rsidRPr="000340E0">
        <w:rPr>
          <w:rFonts w:ascii="Arial" w:eastAsia="Times New Roman" w:hAnsi="Arial" w:cs="Arial"/>
        </w:rPr>
        <w:t xml:space="preserve"> + 36 hours</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lastRenderedPageBreak/>
        <w:t>Exhaustion of C–</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mother liquor is very important (much more than for A-</w:t>
      </w:r>
      <w:proofErr w:type="spellStart"/>
      <w:r w:rsidRPr="000340E0">
        <w:rPr>
          <w:rFonts w:ascii="Arial" w:eastAsia="Times New Roman" w:hAnsi="Arial" w:cs="Arial"/>
        </w:rPr>
        <w:t>massecuite</w:t>
      </w:r>
      <w:proofErr w:type="spellEnd"/>
      <w:r w:rsidRPr="000340E0">
        <w:rPr>
          <w:rFonts w:ascii="Arial" w:eastAsia="Times New Roman" w:hAnsi="Arial" w:cs="Arial"/>
        </w:rPr>
        <w:t>) because C-molasses leaves the factory and the sucrose it contains is lost. In C-</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the crystallisation rate is slowest but it is the last chance to recover sucrose. C-</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therefore spend a long time in the crystallisers.</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A-</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should not be cooled much below 50</w:t>
      </w:r>
      <w:r w:rsidRPr="000340E0">
        <w:rPr>
          <w:rFonts w:ascii="Arial" w:eastAsia="Times New Roman" w:hAnsi="Arial" w:cs="Arial"/>
          <w:vertAlign w:val="superscript"/>
        </w:rPr>
        <w:t>°</w:t>
      </w:r>
      <w:r w:rsidRPr="000340E0">
        <w:rPr>
          <w:rFonts w:ascii="Arial" w:eastAsia="Times New Roman" w:hAnsi="Arial" w:cs="Arial"/>
        </w:rPr>
        <w:t>C especially when producing VHP sugar, since the increased mother liquor viscosity will require excessive amounts of wash water in the centrifugal. This wash water will cause some crystal dissolution and hence the benefit of crystallisation is lost.</w:t>
      </w:r>
    </w:p>
    <w:p w:rsidR="00EE4D44" w:rsidRPr="00152C87" w:rsidRDefault="00A96673" w:rsidP="001E20A0">
      <w:pPr>
        <w:pStyle w:val="Heading2"/>
      </w:pPr>
      <w:bookmarkStart w:id="13" w:name="_Toc8069141"/>
      <w:r>
        <w:t>HIGH PURITY CRYSTALLISATION</w:t>
      </w:r>
      <w:bookmarkEnd w:id="13"/>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Crystallisation used on high purity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(i.e. A-</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are used to maximise crystal size. If pan capacity is available then extra time spent boiling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will be more beneficial as regards increasing crystal size but if the ‘A’ pan station is under stress then the crystalliser</w:t>
      </w:r>
      <w:r w:rsidR="00A96673">
        <w:rPr>
          <w:rFonts w:ascii="Arial" w:eastAsia="Times New Roman" w:hAnsi="Arial" w:cs="Arial"/>
        </w:rPr>
        <w:t>s</w:t>
      </w:r>
      <w:r w:rsidRPr="000340E0">
        <w:rPr>
          <w:rFonts w:ascii="Arial" w:eastAsia="Times New Roman" w:hAnsi="Arial" w:cs="Arial"/>
        </w:rPr>
        <w:t xml:space="preserve"> can be </w:t>
      </w:r>
      <w:r w:rsidR="00A96673">
        <w:rPr>
          <w:rFonts w:ascii="Arial" w:eastAsia="Times New Roman" w:hAnsi="Arial" w:cs="Arial"/>
        </w:rPr>
        <w:t xml:space="preserve">used </w:t>
      </w:r>
      <w:r w:rsidRPr="000340E0">
        <w:rPr>
          <w:rFonts w:ascii="Arial" w:eastAsia="Times New Roman" w:hAnsi="Arial" w:cs="Arial"/>
        </w:rPr>
        <w:t xml:space="preserve">to improve the crystal size. Crystallisation via cooling in crystallisers is no substitute for poor pan boiling. Because of the high purity mother liquor and low viscosity of ‘A’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the cooling rates and crystallisation rates are much higher than low purity </w:t>
      </w:r>
      <w:proofErr w:type="spellStart"/>
      <w:r w:rsidRPr="000340E0">
        <w:rPr>
          <w:rFonts w:ascii="Arial" w:eastAsia="Times New Roman" w:hAnsi="Arial" w:cs="Arial"/>
        </w:rPr>
        <w:t>massecuites</w:t>
      </w:r>
      <w:proofErr w:type="spellEnd"/>
      <w:r w:rsidRPr="000340E0">
        <w:rPr>
          <w:rFonts w:ascii="Arial" w:eastAsia="Times New Roman" w:hAnsi="Arial" w:cs="Arial"/>
        </w:rPr>
        <w:t>. Retention times can therefore be much shorter.</w:t>
      </w:r>
    </w:p>
    <w:p w:rsidR="00EE4D44" w:rsidRPr="000340E0" w:rsidRDefault="00A96673" w:rsidP="001E20A0">
      <w:pPr>
        <w:pStyle w:val="Heading2"/>
      </w:pPr>
      <w:bookmarkStart w:id="14" w:name="_Toc8069142"/>
      <w:r w:rsidRPr="000340E0">
        <w:t>LOW PURITY CRYSTALLISATION</w:t>
      </w:r>
      <w:bookmarkEnd w:id="14"/>
      <w:r w:rsidRPr="000340E0">
        <w:t xml:space="preserve">  </w:t>
      </w:r>
    </w:p>
    <w:p w:rsidR="00EE4D44" w:rsidRPr="000340E0" w:rsidRDefault="00A96673" w:rsidP="001E20A0">
      <w:pPr>
        <w:spacing w:after="240" w:line="360" w:lineRule="auto"/>
        <w:jc w:val="both"/>
        <w:rPr>
          <w:rFonts w:ascii="Arial" w:eastAsia="Times New Roman" w:hAnsi="Arial" w:cs="Arial"/>
          <w:b/>
        </w:rPr>
      </w:pPr>
      <w:r>
        <w:rPr>
          <w:rFonts w:ascii="Arial" w:eastAsia="Times New Roman" w:hAnsi="Arial" w:cs="Arial"/>
        </w:rPr>
        <w:t>The aim</w:t>
      </w:r>
      <w:r w:rsidR="00EE4D44" w:rsidRPr="000340E0">
        <w:rPr>
          <w:rFonts w:ascii="Arial" w:eastAsia="Times New Roman" w:hAnsi="Arial" w:cs="Arial"/>
        </w:rPr>
        <w:t xml:space="preserve"> of all crystallisation operations is maximum exhaustion. The crystals must be separated from the mother liquor in the centrifugal and poor separation means recirculation of non-sugars to the high purity </w:t>
      </w:r>
      <w:proofErr w:type="spellStart"/>
      <w:r w:rsidR="00EE4D44" w:rsidRPr="000340E0">
        <w:rPr>
          <w:rFonts w:ascii="Arial" w:eastAsia="Times New Roman" w:hAnsi="Arial" w:cs="Arial"/>
        </w:rPr>
        <w:t>massecuites</w:t>
      </w:r>
      <w:proofErr w:type="spellEnd"/>
      <w:r w:rsidR="00EE4D44" w:rsidRPr="000340E0">
        <w:rPr>
          <w:rFonts w:ascii="Arial" w:eastAsia="Times New Roman" w:hAnsi="Arial" w:cs="Arial"/>
        </w:rPr>
        <w:t xml:space="preserve"> which is detrimental to further crystallisation.</w:t>
      </w:r>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The crystallisation of low purity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depends on:</w:t>
      </w:r>
    </w:p>
    <w:p w:rsidR="00EE4D44" w:rsidRPr="00152C87" w:rsidRDefault="00EE4D44" w:rsidP="007A4947">
      <w:pPr>
        <w:pStyle w:val="ListParagraph"/>
        <w:numPr>
          <w:ilvl w:val="0"/>
          <w:numId w:val="10"/>
        </w:numPr>
        <w:spacing w:after="240" w:line="360" w:lineRule="auto"/>
        <w:contextualSpacing w:val="0"/>
        <w:jc w:val="both"/>
        <w:rPr>
          <w:rFonts w:ascii="Arial" w:eastAsia="Times New Roman" w:hAnsi="Arial" w:cs="Arial"/>
          <w:sz w:val="22"/>
          <w:szCs w:val="22"/>
        </w:rPr>
      </w:pPr>
      <w:r w:rsidRPr="00152C87">
        <w:rPr>
          <w:rFonts w:ascii="Arial" w:eastAsia="Times New Roman" w:hAnsi="Arial" w:cs="Arial"/>
          <w:sz w:val="22"/>
          <w:szCs w:val="22"/>
        </w:rPr>
        <w:t>Crystallisation rate which depends on crystal content and surface area. Crystal size uniformity must therefore be optimised.</w:t>
      </w:r>
    </w:p>
    <w:p w:rsidR="00EE4D44" w:rsidRPr="00152C87" w:rsidRDefault="00EE4D44" w:rsidP="007A4947">
      <w:pPr>
        <w:pStyle w:val="ListParagraph"/>
        <w:numPr>
          <w:ilvl w:val="0"/>
          <w:numId w:val="10"/>
        </w:numPr>
        <w:spacing w:after="240" w:line="360" w:lineRule="auto"/>
        <w:contextualSpacing w:val="0"/>
        <w:jc w:val="both"/>
        <w:rPr>
          <w:rFonts w:ascii="Arial" w:eastAsia="Times New Roman" w:hAnsi="Arial" w:cs="Arial"/>
          <w:sz w:val="22"/>
          <w:szCs w:val="22"/>
        </w:rPr>
      </w:pPr>
      <w:r w:rsidRPr="00152C87">
        <w:rPr>
          <w:rFonts w:ascii="Arial" w:eastAsia="Times New Roman" w:hAnsi="Arial" w:cs="Arial"/>
          <w:sz w:val="22"/>
          <w:szCs w:val="22"/>
        </w:rPr>
        <w:t>Viscosity of molasses which will affect centrifugal performance.</w:t>
      </w:r>
    </w:p>
    <w:p w:rsidR="00EE4D44" w:rsidRPr="000340E0" w:rsidRDefault="00EE4D44" w:rsidP="001E20A0">
      <w:pPr>
        <w:spacing w:after="240" w:line="360" w:lineRule="auto"/>
        <w:jc w:val="both"/>
        <w:rPr>
          <w:rFonts w:ascii="Arial" w:eastAsia="Times New Roman" w:hAnsi="Arial" w:cs="Arial"/>
        </w:rPr>
      </w:pPr>
      <w:r w:rsidRPr="000340E0">
        <w:rPr>
          <w:rFonts w:ascii="Arial" w:eastAsia="Times New Roman" w:hAnsi="Arial" w:cs="Arial"/>
        </w:rPr>
        <w:t>Good mother liquor exhaustion require</w:t>
      </w:r>
      <w:r w:rsidR="00A96673">
        <w:rPr>
          <w:rFonts w:ascii="Arial" w:eastAsia="Times New Roman" w:hAnsi="Arial" w:cs="Arial"/>
        </w:rPr>
        <w:t>s</w:t>
      </w:r>
      <w:r w:rsidRPr="000340E0">
        <w:rPr>
          <w:rFonts w:ascii="Arial" w:eastAsia="Times New Roman" w:hAnsi="Arial" w:cs="Arial"/>
        </w:rPr>
        <w:t xml:space="preserve"> work to be done in the pans, crystallisers and centrifugal.</w:t>
      </w:r>
    </w:p>
    <w:p w:rsidR="00EE4D44" w:rsidRPr="00DB5DA6" w:rsidRDefault="00EE4D44" w:rsidP="001E20A0">
      <w:pPr>
        <w:pStyle w:val="Heading3"/>
      </w:pPr>
      <w:bookmarkStart w:id="15" w:name="_Toc8069143"/>
      <w:r w:rsidRPr="00DB5DA6">
        <w:t>Crystal size and content</w:t>
      </w:r>
      <w:bookmarkEnd w:id="15"/>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 xml:space="preserve">With a low purity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maximum crystal surface area is required as crystallisation rate is proportional to surface area. With high crystal content the layer of partially exhausted </w:t>
      </w:r>
      <w:r w:rsidRPr="000340E0">
        <w:rPr>
          <w:rFonts w:ascii="Arial" w:eastAsia="Times New Roman" w:hAnsi="Arial" w:cs="Arial"/>
        </w:rPr>
        <w:lastRenderedPageBreak/>
        <w:t xml:space="preserve">mother liquor surrounding the crystal will be thin and the crystals will be close together. Crystal surface area is inversely proportional to crystal size. This means that for a fixed crystal mass the surface area will be greater if the crystals are small. Small crystals are thus preferable, but separation of molasses in the centrifugal is not easy. This is made worse by viscosity. As the ideal requirements for crystallisation and separation are opposed to each other the boiled crystal size is a compromise. A uniform grain in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depends on the seeding of that pan. This is why true seeding must be carried out correctly. Crystal con</w:t>
      </w:r>
      <w:r>
        <w:rPr>
          <w:rFonts w:ascii="Arial" w:eastAsia="Times New Roman" w:hAnsi="Arial" w:cs="Arial"/>
        </w:rPr>
        <w:t xml:space="preserve">tent also depends on </w:t>
      </w:r>
      <w:proofErr w:type="spellStart"/>
      <w:r>
        <w:rPr>
          <w:rFonts w:ascii="Arial" w:eastAsia="Times New Roman" w:hAnsi="Arial" w:cs="Arial"/>
        </w:rPr>
        <w:t>massecuite</w:t>
      </w:r>
      <w:proofErr w:type="spellEnd"/>
      <w:r w:rsidRPr="000340E0">
        <w:rPr>
          <w:rFonts w:ascii="Arial" w:eastAsia="Times New Roman" w:hAnsi="Arial" w:cs="Arial"/>
        </w:rPr>
        <w:t xml:space="preserve"> purity.</w:t>
      </w:r>
    </w:p>
    <w:p w:rsidR="00EE4D44" w:rsidRPr="00DB5DA6" w:rsidRDefault="00EE4D44" w:rsidP="001E20A0">
      <w:pPr>
        <w:pStyle w:val="Heading3"/>
      </w:pPr>
      <w:bookmarkStart w:id="16" w:name="_Toc8069144"/>
      <w:r w:rsidRPr="00DB5DA6">
        <w:t>Viscosity</w:t>
      </w:r>
      <w:bookmarkEnd w:id="16"/>
    </w:p>
    <w:p w:rsidR="00EE4D44" w:rsidRPr="000340E0" w:rsidRDefault="00EE4D44" w:rsidP="001E20A0">
      <w:pPr>
        <w:spacing w:after="240" w:line="360" w:lineRule="auto"/>
        <w:jc w:val="both"/>
        <w:rPr>
          <w:rFonts w:ascii="Arial" w:eastAsia="Times New Roman" w:hAnsi="Arial" w:cs="Arial"/>
          <w:b/>
        </w:rPr>
      </w:pPr>
      <w:r w:rsidRPr="000340E0">
        <w:rPr>
          <w:rFonts w:ascii="Arial" w:eastAsia="Times New Roman" w:hAnsi="Arial" w:cs="Arial"/>
        </w:rPr>
        <w:t>Since viscosity increases as temperature decreases, viscosity will limit the degree of cooling that the crystallise</w:t>
      </w:r>
      <w:r w:rsidR="00A96673">
        <w:rPr>
          <w:rFonts w:ascii="Arial" w:eastAsia="Times New Roman" w:hAnsi="Arial" w:cs="Arial"/>
        </w:rPr>
        <w:t>r</w:t>
      </w:r>
      <w:r w:rsidRPr="000340E0">
        <w:rPr>
          <w:rFonts w:ascii="Arial" w:eastAsia="Times New Roman" w:hAnsi="Arial" w:cs="Arial"/>
        </w:rPr>
        <w:t xml:space="preserve"> can handle and it will also affect the curing operation at the centrifugal. Viscosity will increase with a decrease in purity. Final molasses can have a viscosity up to 400 times greater than a saturated sucrose solution under the same conditions. Viscosity will vary according to the nature of the impurities. Viscosity is the limiting factor for crystallisation (and hence exhaustion) in C-</w:t>
      </w:r>
      <w:proofErr w:type="spellStart"/>
      <w:r w:rsidRPr="000340E0">
        <w:rPr>
          <w:rFonts w:ascii="Arial" w:eastAsia="Times New Roman" w:hAnsi="Arial" w:cs="Arial"/>
        </w:rPr>
        <w:t>massecuites</w:t>
      </w:r>
      <w:proofErr w:type="spellEnd"/>
      <w:r w:rsidRPr="000340E0">
        <w:rPr>
          <w:rFonts w:ascii="Arial" w:eastAsia="Times New Roman" w:hAnsi="Arial" w:cs="Arial"/>
        </w:rPr>
        <w:t>. In addition</w:t>
      </w:r>
      <w:r w:rsidR="00A96673">
        <w:rPr>
          <w:rFonts w:ascii="Arial" w:eastAsia="Times New Roman" w:hAnsi="Arial" w:cs="Arial"/>
        </w:rPr>
        <w:t>,</w:t>
      </w:r>
      <w:r w:rsidRPr="000340E0">
        <w:rPr>
          <w:rFonts w:ascii="Arial" w:eastAsia="Times New Roman" w:hAnsi="Arial" w:cs="Arial"/>
        </w:rPr>
        <w:t xml:space="preserve"> viscosity also affects centrifugal performances. </w:t>
      </w:r>
    </w:p>
    <w:p w:rsidR="00EE4D44" w:rsidRPr="00DB5DA6" w:rsidRDefault="00EE4D44" w:rsidP="001E20A0">
      <w:pPr>
        <w:pStyle w:val="Heading3"/>
      </w:pPr>
      <w:bookmarkStart w:id="17" w:name="_Toc8069145"/>
      <w:r w:rsidRPr="00DB5DA6">
        <w:t xml:space="preserve">General </w:t>
      </w:r>
      <w:proofErr w:type="spellStart"/>
      <w:r w:rsidRPr="00DB5DA6">
        <w:t>Massecuite</w:t>
      </w:r>
      <w:proofErr w:type="spellEnd"/>
      <w:r w:rsidRPr="00DB5DA6">
        <w:t xml:space="preserve"> Data</w:t>
      </w:r>
      <w:bookmarkEnd w:id="17"/>
    </w:p>
    <w:tbl>
      <w:tblPr>
        <w:tblStyle w:val="LightList-Accent35"/>
        <w:tblW w:w="0" w:type="auto"/>
        <w:jc w:val="center"/>
        <w:tblLook w:val="04A0" w:firstRow="1" w:lastRow="0" w:firstColumn="1" w:lastColumn="0" w:noHBand="0" w:noVBand="1"/>
      </w:tblPr>
      <w:tblGrid>
        <w:gridCol w:w="5625"/>
        <w:gridCol w:w="709"/>
        <w:gridCol w:w="709"/>
        <w:gridCol w:w="766"/>
      </w:tblGrid>
      <w:tr w:rsidR="00EE4D44" w:rsidRPr="007B0F43" w:rsidTr="001E20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5" w:type="dxa"/>
            <w:vAlign w:val="center"/>
          </w:tcPr>
          <w:p w:rsidR="00EE4D44" w:rsidRPr="007B0F43" w:rsidRDefault="00EE4D44" w:rsidP="001E20A0">
            <w:pPr>
              <w:spacing w:before="60" w:after="60"/>
              <w:jc w:val="center"/>
              <w:rPr>
                <w:rFonts w:ascii="Arial" w:hAnsi="Arial" w:cs="Arial"/>
              </w:rPr>
            </w:pPr>
          </w:p>
        </w:tc>
        <w:tc>
          <w:tcPr>
            <w:tcW w:w="709" w:type="dxa"/>
            <w:vAlign w:val="center"/>
          </w:tcPr>
          <w:p w:rsidR="00EE4D44" w:rsidRPr="007B0F43" w:rsidRDefault="00EE4D44" w:rsidP="001E20A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F43">
              <w:rPr>
                <w:rFonts w:ascii="Arial" w:hAnsi="Arial" w:cs="Arial"/>
              </w:rPr>
              <w:t>A</w:t>
            </w:r>
          </w:p>
        </w:tc>
        <w:tc>
          <w:tcPr>
            <w:tcW w:w="709" w:type="dxa"/>
            <w:vAlign w:val="center"/>
          </w:tcPr>
          <w:p w:rsidR="00EE4D44" w:rsidRPr="007B0F43" w:rsidRDefault="00EE4D44" w:rsidP="001E20A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F43">
              <w:rPr>
                <w:rFonts w:ascii="Arial" w:hAnsi="Arial" w:cs="Arial"/>
              </w:rPr>
              <w:t>B</w:t>
            </w:r>
          </w:p>
        </w:tc>
        <w:tc>
          <w:tcPr>
            <w:tcW w:w="766" w:type="dxa"/>
            <w:vAlign w:val="center"/>
          </w:tcPr>
          <w:p w:rsidR="00EE4D44" w:rsidRPr="007B0F43" w:rsidRDefault="00EE4D44" w:rsidP="001E20A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B0F43">
              <w:rPr>
                <w:rFonts w:ascii="Arial" w:hAnsi="Arial" w:cs="Arial"/>
              </w:rPr>
              <w:t>C</w:t>
            </w:r>
          </w:p>
        </w:tc>
      </w:tr>
      <w:tr w:rsidR="00EE4D44" w:rsidRPr="007B0F43" w:rsidTr="001E20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5" w:type="dxa"/>
            <w:vAlign w:val="center"/>
          </w:tcPr>
          <w:p w:rsidR="00EE4D44" w:rsidRPr="007B0F43" w:rsidRDefault="00EE4D44" w:rsidP="001E20A0">
            <w:pPr>
              <w:spacing w:before="60" w:after="60"/>
              <w:jc w:val="center"/>
              <w:rPr>
                <w:rFonts w:ascii="Arial" w:hAnsi="Arial" w:cs="Arial"/>
                <w:b w:val="0"/>
              </w:rPr>
            </w:pPr>
            <w:r>
              <w:rPr>
                <w:rFonts w:ascii="Arial" w:hAnsi="Arial" w:cs="Arial"/>
                <w:b w:val="0"/>
              </w:rPr>
              <w:t xml:space="preserve">M³ </w:t>
            </w:r>
            <w:proofErr w:type="spellStart"/>
            <w:r>
              <w:rPr>
                <w:rFonts w:ascii="Arial" w:hAnsi="Arial" w:cs="Arial"/>
                <w:b w:val="0"/>
              </w:rPr>
              <w:t>massecuite</w:t>
            </w:r>
            <w:proofErr w:type="spellEnd"/>
            <w:r w:rsidRPr="007B0F43">
              <w:rPr>
                <w:rFonts w:ascii="Arial" w:hAnsi="Arial" w:cs="Arial"/>
                <w:b w:val="0"/>
              </w:rPr>
              <w:t xml:space="preserve"> per ton brix in Mixed Juice (per hour)</w:t>
            </w:r>
          </w:p>
        </w:tc>
        <w:tc>
          <w:tcPr>
            <w:tcW w:w="709" w:type="dxa"/>
            <w:vAlign w:val="center"/>
          </w:tcPr>
          <w:p w:rsidR="00EE4D44" w:rsidRPr="007B0F43" w:rsidRDefault="00EE4D44" w:rsidP="001E20A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F43">
              <w:rPr>
                <w:rFonts w:ascii="Arial" w:hAnsi="Arial" w:cs="Arial"/>
              </w:rPr>
              <w:t>1.00</w:t>
            </w:r>
          </w:p>
        </w:tc>
        <w:tc>
          <w:tcPr>
            <w:tcW w:w="709" w:type="dxa"/>
            <w:vAlign w:val="center"/>
          </w:tcPr>
          <w:p w:rsidR="00EE4D44" w:rsidRPr="007B0F43" w:rsidRDefault="00EE4D44" w:rsidP="001E20A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F43">
              <w:rPr>
                <w:rFonts w:ascii="Arial" w:hAnsi="Arial" w:cs="Arial"/>
              </w:rPr>
              <w:t>0.33</w:t>
            </w:r>
          </w:p>
        </w:tc>
        <w:tc>
          <w:tcPr>
            <w:tcW w:w="766" w:type="dxa"/>
            <w:vAlign w:val="center"/>
          </w:tcPr>
          <w:p w:rsidR="00EE4D44" w:rsidRPr="007B0F43" w:rsidRDefault="00EE4D44" w:rsidP="001E20A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0F43">
              <w:rPr>
                <w:rFonts w:ascii="Arial" w:hAnsi="Arial" w:cs="Arial"/>
              </w:rPr>
              <w:t>0.24</w:t>
            </w:r>
          </w:p>
        </w:tc>
      </w:tr>
    </w:tbl>
    <w:p w:rsidR="00EE4D44" w:rsidRDefault="00EE4D44" w:rsidP="00EE4D44">
      <w:pPr>
        <w:rPr>
          <w:lang w:val="en-US"/>
        </w:rPr>
      </w:pPr>
    </w:p>
    <w:p w:rsidR="00EE4D44" w:rsidRDefault="00EE4D44">
      <w:pPr>
        <w:rPr>
          <w:rFonts w:ascii="Arial" w:eastAsia="Times New Roman" w:hAnsi="Arial" w:cs="Arial"/>
          <w:b/>
        </w:rPr>
      </w:pPr>
      <w:r>
        <w:br w:type="page"/>
      </w:r>
    </w:p>
    <w:p w:rsidR="00A96673" w:rsidRPr="00EE4D44" w:rsidRDefault="00A96673" w:rsidP="001E20A0">
      <w:pPr>
        <w:pStyle w:val="Heading1"/>
        <w:contextualSpacing w:val="0"/>
        <w:rPr>
          <w:rStyle w:val="SubtleEmphasis"/>
        </w:rPr>
      </w:pPr>
      <w:bookmarkStart w:id="18" w:name="_Toc8069146"/>
      <w:r>
        <w:rPr>
          <w:rStyle w:val="SubtleEmphasis"/>
        </w:rPr>
        <w:lastRenderedPageBreak/>
        <w:t>Knowledge topic 2</w:t>
      </w:r>
      <w:r w:rsidRPr="00EE4D44">
        <w:rPr>
          <w:rStyle w:val="SubtleEmphasis"/>
        </w:rPr>
        <w:t xml:space="preserve">: </w:t>
      </w:r>
      <w:r w:rsidR="00930A45">
        <w:rPr>
          <w:rStyle w:val="SubtleEmphasis"/>
        </w:rPr>
        <w:t>Crystalliser Design and Layout</w:t>
      </w:r>
      <w:bookmarkEnd w:id="18"/>
    </w:p>
    <w:p w:rsidR="002B70D7" w:rsidRPr="00930A45" w:rsidRDefault="00930A45" w:rsidP="001E20A0">
      <w:pPr>
        <w:pStyle w:val="Heading2"/>
      </w:pPr>
      <w:bookmarkStart w:id="19" w:name="_Toc8069147"/>
      <w:r w:rsidRPr="00930A45">
        <w:t>BASIC DESIGN</w:t>
      </w:r>
      <w:bookmarkEnd w:id="19"/>
    </w:p>
    <w:p w:rsidR="002B70D7" w:rsidRPr="002B70D7" w:rsidRDefault="002B70D7" w:rsidP="001E20A0">
      <w:pPr>
        <w:spacing w:after="240" w:line="360" w:lineRule="auto"/>
        <w:jc w:val="both"/>
        <w:rPr>
          <w:rFonts w:ascii="Arial" w:eastAsia="Times New Roman" w:hAnsi="Arial" w:cs="Arial"/>
          <w:b/>
        </w:rPr>
      </w:pPr>
      <w:r w:rsidRPr="002B70D7">
        <w:rPr>
          <w:rFonts w:ascii="Arial" w:eastAsia="Times New Roman" w:hAnsi="Arial" w:cs="Arial"/>
        </w:rPr>
        <w:t xml:space="preserve">Old crystallisers were usually horizontal, cylindrical or U-shaped vessels with simple stirrers rotating at + ½ </w:t>
      </w:r>
      <w:proofErr w:type="spellStart"/>
      <w:r w:rsidRPr="002B70D7">
        <w:rPr>
          <w:rFonts w:ascii="Arial" w:eastAsia="Times New Roman" w:hAnsi="Arial" w:cs="Arial"/>
        </w:rPr>
        <w:t>r.p.m</w:t>
      </w:r>
      <w:proofErr w:type="spellEnd"/>
      <w:r w:rsidRPr="002B70D7">
        <w:rPr>
          <w:rFonts w:ascii="Arial" w:eastAsia="Times New Roman" w:hAnsi="Arial" w:cs="Arial"/>
        </w:rPr>
        <w:t>. They depended entirely on air cooling from the sides of the cryst</w:t>
      </w:r>
      <w:r w:rsidR="00E17C7B">
        <w:rPr>
          <w:rFonts w:ascii="Arial" w:eastAsia="Times New Roman" w:hAnsi="Arial" w:cs="Arial"/>
        </w:rPr>
        <w:t xml:space="preserve">alliser and from the </w:t>
      </w:r>
      <w:proofErr w:type="spellStart"/>
      <w:r w:rsidR="00E17C7B">
        <w:rPr>
          <w:rFonts w:ascii="Arial" w:eastAsia="Times New Roman" w:hAnsi="Arial" w:cs="Arial"/>
        </w:rPr>
        <w:t>massecuite</w:t>
      </w:r>
      <w:proofErr w:type="spellEnd"/>
      <w:r w:rsidRPr="002B70D7">
        <w:rPr>
          <w:rFonts w:ascii="Arial" w:eastAsia="Times New Roman" w:hAnsi="Arial" w:cs="Arial"/>
        </w:rPr>
        <w:t xml:space="preserve"> surface. As they were usually situated immediately below the pans where the ambient temperature is always high, with little air circulation, there was little cooling effect. Various types of horizontal and vertical water cooler crystallisers are now in use. The simplest water cooled crystalliser is the Blanchard type which consists of a hollow shaft about 250mm diameter with radial stubs welded to the shaft and closed at the end. Water is introduced into the central hollow shaft so that the radial arms fill up with water during the lower half of their revolution and then drain back as the arms rise above horizontal. Far more sophisticated</w:t>
      </w:r>
      <w:r w:rsidR="00E17C7B">
        <w:rPr>
          <w:rFonts w:ascii="Arial" w:eastAsia="Times New Roman" w:hAnsi="Arial" w:cs="Arial"/>
        </w:rPr>
        <w:t xml:space="preserve"> cooling elements (normally finn</w:t>
      </w:r>
      <w:r w:rsidRPr="002B70D7">
        <w:rPr>
          <w:rFonts w:ascii="Arial" w:eastAsia="Times New Roman" w:hAnsi="Arial" w:cs="Arial"/>
        </w:rPr>
        <w:t>ed tubes) are now used which offer better heat transfer rates.</w:t>
      </w:r>
    </w:p>
    <w:p w:rsidR="002B70D7" w:rsidRPr="002B70D7" w:rsidRDefault="002B70D7" w:rsidP="001E20A0">
      <w:pPr>
        <w:spacing w:after="240" w:line="360" w:lineRule="auto"/>
        <w:ind w:left="1440"/>
        <w:jc w:val="both"/>
        <w:rPr>
          <w:rFonts w:ascii="Arial" w:eastAsia="Times New Roman" w:hAnsi="Arial" w:cs="Arial"/>
        </w:rPr>
      </w:pPr>
      <w:r w:rsidRPr="002B70D7">
        <w:rPr>
          <w:rFonts w:ascii="Arial" w:eastAsia="Times New Roman" w:hAnsi="Arial" w:cs="Arial"/>
          <w:noProof/>
          <w:lang w:val="en-US"/>
        </w:rPr>
        <w:drawing>
          <wp:inline distT="0" distB="0" distL="0" distR="0" wp14:anchorId="67DA161B" wp14:editId="348EF7A8">
            <wp:extent cx="4191000" cy="4067175"/>
            <wp:effectExtent l="0" t="0" r="0" b="9525"/>
            <wp:docPr id="970" name="Picture 970" descr="page 11 module 70809872017082415052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11 module 708098720170824150525_001"/>
                    <pic:cNvPicPr>
                      <a:picLocks noChangeAspect="1" noChangeArrowheads="1"/>
                    </pic:cNvPicPr>
                  </pic:nvPicPr>
                  <pic:blipFill>
                    <a:blip r:embed="rId12" cstate="print">
                      <a:extLst>
                        <a:ext uri="{28A0092B-C50C-407E-A947-70E740481C1C}">
                          <a14:useLocalDpi xmlns:a14="http://schemas.microsoft.com/office/drawing/2010/main" val="0"/>
                        </a:ext>
                      </a:extLst>
                    </a:blip>
                    <a:srcRect l="13904" t="28287" r="40723" b="8817"/>
                    <a:stretch>
                      <a:fillRect/>
                    </a:stretch>
                  </pic:blipFill>
                  <pic:spPr bwMode="auto">
                    <a:xfrm>
                      <a:off x="0" y="0"/>
                      <a:ext cx="4191000" cy="4067175"/>
                    </a:xfrm>
                    <a:prstGeom prst="rect">
                      <a:avLst/>
                    </a:prstGeom>
                    <a:noFill/>
                    <a:ln>
                      <a:noFill/>
                    </a:ln>
                  </pic:spPr>
                </pic:pic>
              </a:graphicData>
            </a:graphic>
          </wp:inline>
        </w:drawing>
      </w:r>
    </w:p>
    <w:p w:rsidR="002B70D7" w:rsidRPr="002B70D7" w:rsidRDefault="002B70D7" w:rsidP="001E20A0">
      <w:pPr>
        <w:spacing w:after="240" w:line="360" w:lineRule="auto"/>
        <w:jc w:val="both"/>
        <w:rPr>
          <w:rFonts w:ascii="Arial" w:eastAsia="Times New Roman" w:hAnsi="Arial" w:cs="Arial"/>
        </w:rPr>
      </w:pPr>
      <w:r w:rsidRPr="002B70D7">
        <w:rPr>
          <w:rFonts w:ascii="Arial" w:eastAsia="Times New Roman" w:hAnsi="Arial" w:cs="Arial"/>
        </w:rPr>
        <w:lastRenderedPageBreak/>
        <w:t>Originally all crysta</w:t>
      </w:r>
      <w:r w:rsidR="00E17C7B">
        <w:rPr>
          <w:rFonts w:ascii="Arial" w:eastAsia="Times New Roman" w:hAnsi="Arial" w:cs="Arial"/>
        </w:rPr>
        <w:t xml:space="preserve">llisers were of the batch type: </w:t>
      </w:r>
      <w:r w:rsidRPr="002B70D7">
        <w:rPr>
          <w:rFonts w:ascii="Arial" w:eastAsia="Times New Roman" w:hAnsi="Arial" w:cs="Arial"/>
        </w:rPr>
        <w:t>Each crystalliser being capable of taking one strike. Modern installations usually consist of a strike receiver and continuous crystallisers. The function of a strike receiver is</w:t>
      </w:r>
      <w:r w:rsidR="00E17C7B">
        <w:rPr>
          <w:rFonts w:ascii="Arial" w:eastAsia="Times New Roman" w:hAnsi="Arial" w:cs="Arial"/>
        </w:rPr>
        <w:t>,</w:t>
      </w:r>
      <w:r w:rsidRPr="002B70D7">
        <w:rPr>
          <w:rFonts w:ascii="Arial" w:eastAsia="Times New Roman" w:hAnsi="Arial" w:cs="Arial"/>
        </w:rPr>
        <w:t xml:space="preserve"> as the name implies, to receive the strike from the pan and supply a continuous steady feed to the crystallisers. The crystallisers are interconnected by ducting and the </w:t>
      </w:r>
      <w:proofErr w:type="spellStart"/>
      <w:r w:rsidRPr="002B70D7">
        <w:rPr>
          <w:rFonts w:ascii="Arial" w:eastAsia="Times New Roman" w:hAnsi="Arial" w:cs="Arial"/>
        </w:rPr>
        <w:t>massecuite</w:t>
      </w:r>
      <w:proofErr w:type="spellEnd"/>
      <w:r w:rsidRPr="002B70D7">
        <w:rPr>
          <w:rFonts w:ascii="Arial" w:eastAsia="Times New Roman" w:hAnsi="Arial" w:cs="Arial"/>
        </w:rPr>
        <w:t xml:space="preserve"> flows progressively from one crystalliser vessel to the next towards the centrifugal. Each crystalliser has cooling elements which are fed with water independently or in series. The cooling must be uniform and gradual without any local “</w:t>
      </w:r>
      <w:proofErr w:type="spellStart"/>
      <w:r w:rsidRPr="002B70D7">
        <w:rPr>
          <w:rFonts w:ascii="Arial" w:eastAsia="Times New Roman" w:hAnsi="Arial" w:cs="Arial"/>
        </w:rPr>
        <w:t>coldspot</w:t>
      </w:r>
      <w:proofErr w:type="spellEnd"/>
      <w:r w:rsidRPr="002B70D7">
        <w:rPr>
          <w:rFonts w:ascii="Arial" w:eastAsia="Times New Roman" w:hAnsi="Arial" w:cs="Arial"/>
        </w:rPr>
        <w:t xml:space="preserve">”. Local overcooling can happen with individual cooling water but is less likely if cooling water is fed in series from the coolest to hottest crystalliser. Where possible crystallisers should be fed by gravity from the pans and/or strike receivers and again gravity feed should be used to the centrifugal. Pumping can damage crystals and if pumping is necessary the </w:t>
      </w:r>
      <w:proofErr w:type="spellStart"/>
      <w:r w:rsidRPr="002B70D7">
        <w:rPr>
          <w:rFonts w:ascii="Arial" w:eastAsia="Times New Roman" w:hAnsi="Arial" w:cs="Arial"/>
        </w:rPr>
        <w:t>massecuites</w:t>
      </w:r>
      <w:proofErr w:type="spellEnd"/>
      <w:r w:rsidRPr="002B70D7">
        <w:rPr>
          <w:rFonts w:ascii="Arial" w:eastAsia="Times New Roman" w:hAnsi="Arial" w:cs="Arial"/>
        </w:rPr>
        <w:t xml:space="preserve"> should be hot. </w:t>
      </w:r>
    </w:p>
    <w:p w:rsidR="002B70D7" w:rsidRPr="002B70D7" w:rsidRDefault="002B70D7" w:rsidP="001E20A0">
      <w:pPr>
        <w:spacing w:after="240" w:line="360" w:lineRule="auto"/>
        <w:jc w:val="both"/>
        <w:rPr>
          <w:rFonts w:ascii="Arial" w:eastAsia="Times New Roman" w:hAnsi="Arial" w:cs="Arial"/>
        </w:rPr>
      </w:pPr>
      <w:r w:rsidRPr="002B70D7">
        <w:rPr>
          <w:rFonts w:ascii="Arial" w:eastAsia="Times New Roman" w:hAnsi="Arial" w:cs="Arial"/>
        </w:rPr>
        <w:t xml:space="preserve">The modern trend is to install vertical crystallisers at ground level. Vertically mounted crystallisers have the advantage of space saving but since they are usually mounted at ground floor </w:t>
      </w:r>
      <w:proofErr w:type="gramStart"/>
      <w:r w:rsidRPr="002B70D7">
        <w:rPr>
          <w:rFonts w:ascii="Arial" w:eastAsia="Times New Roman" w:hAnsi="Arial" w:cs="Arial"/>
        </w:rPr>
        <w:t>level,</w:t>
      </w:r>
      <w:proofErr w:type="gramEnd"/>
      <w:r w:rsidRPr="002B70D7">
        <w:rPr>
          <w:rFonts w:ascii="Arial" w:eastAsia="Times New Roman" w:hAnsi="Arial" w:cs="Arial"/>
        </w:rPr>
        <w:t xml:space="preserve"> a liquidat</w:t>
      </w:r>
      <w:r w:rsidR="00E17C7B">
        <w:rPr>
          <w:rFonts w:ascii="Arial" w:eastAsia="Times New Roman" w:hAnsi="Arial" w:cs="Arial"/>
        </w:rPr>
        <w:t>ion pump is required</w:t>
      </w:r>
      <w:r w:rsidRPr="002B70D7">
        <w:rPr>
          <w:rFonts w:ascii="Arial" w:eastAsia="Times New Roman" w:hAnsi="Arial" w:cs="Arial"/>
        </w:rPr>
        <w:t xml:space="preserve"> for the liquidation of the </w:t>
      </w:r>
      <w:proofErr w:type="spellStart"/>
      <w:r w:rsidRPr="002B70D7">
        <w:rPr>
          <w:rFonts w:ascii="Arial" w:eastAsia="Times New Roman" w:hAnsi="Arial" w:cs="Arial"/>
        </w:rPr>
        <w:t>massecuite</w:t>
      </w:r>
      <w:proofErr w:type="spellEnd"/>
      <w:r w:rsidRPr="002B70D7">
        <w:rPr>
          <w:rFonts w:ascii="Arial" w:eastAsia="Times New Roman" w:hAnsi="Arial" w:cs="Arial"/>
        </w:rPr>
        <w:t xml:space="preserve"> at the end of the season.</w:t>
      </w:r>
    </w:p>
    <w:p w:rsidR="002B70D7" w:rsidRDefault="002B70D7" w:rsidP="001E20A0">
      <w:pPr>
        <w:spacing w:after="240" w:line="360" w:lineRule="auto"/>
        <w:jc w:val="both"/>
        <w:rPr>
          <w:rFonts w:ascii="Arial" w:eastAsia="Times New Roman" w:hAnsi="Arial" w:cs="Arial"/>
        </w:rPr>
      </w:pPr>
      <w:r w:rsidRPr="002B70D7">
        <w:rPr>
          <w:rFonts w:ascii="Arial" w:eastAsia="Times New Roman" w:hAnsi="Arial" w:cs="Arial"/>
        </w:rPr>
        <w:t xml:space="preserve">When cooling is applied to a </w:t>
      </w:r>
      <w:proofErr w:type="spellStart"/>
      <w:r w:rsidRPr="002B70D7">
        <w:rPr>
          <w:rFonts w:ascii="Arial" w:eastAsia="Times New Roman" w:hAnsi="Arial" w:cs="Arial"/>
        </w:rPr>
        <w:t>massecuite</w:t>
      </w:r>
      <w:proofErr w:type="spellEnd"/>
      <w:r w:rsidRPr="002B70D7">
        <w:rPr>
          <w:rFonts w:ascii="Arial" w:eastAsia="Times New Roman" w:hAnsi="Arial" w:cs="Arial"/>
        </w:rPr>
        <w:t xml:space="preserve"> the crystal content may increase to a level where the </w:t>
      </w:r>
      <w:proofErr w:type="spellStart"/>
      <w:r w:rsidRPr="002B70D7">
        <w:rPr>
          <w:rFonts w:ascii="Arial" w:eastAsia="Times New Roman" w:hAnsi="Arial" w:cs="Arial"/>
        </w:rPr>
        <w:t>massecuite</w:t>
      </w:r>
      <w:proofErr w:type="spellEnd"/>
      <w:r w:rsidRPr="002B70D7">
        <w:rPr>
          <w:rFonts w:ascii="Arial" w:eastAsia="Times New Roman" w:hAnsi="Arial" w:cs="Arial"/>
        </w:rPr>
        <w:t xml:space="preserve"> loses its fluid char</w:t>
      </w:r>
      <w:r w:rsidR="00E17C7B">
        <w:rPr>
          <w:rFonts w:ascii="Arial" w:eastAsia="Times New Roman" w:hAnsi="Arial" w:cs="Arial"/>
        </w:rPr>
        <w:t xml:space="preserve">acteristics i.e. the </w:t>
      </w:r>
      <w:proofErr w:type="spellStart"/>
      <w:r w:rsidR="00E17C7B">
        <w:rPr>
          <w:rFonts w:ascii="Arial" w:eastAsia="Times New Roman" w:hAnsi="Arial" w:cs="Arial"/>
        </w:rPr>
        <w:t>massecuite</w:t>
      </w:r>
      <w:proofErr w:type="spellEnd"/>
      <w:r w:rsidRPr="002B70D7">
        <w:rPr>
          <w:rFonts w:ascii="Arial" w:eastAsia="Times New Roman" w:hAnsi="Arial" w:cs="Arial"/>
        </w:rPr>
        <w:t xml:space="preserve"> becomes too viscous to be stirred. To prevent this </w:t>
      </w:r>
      <w:r w:rsidR="00E17C7B">
        <w:rPr>
          <w:rFonts w:ascii="Arial" w:eastAsia="Times New Roman" w:hAnsi="Arial" w:cs="Arial"/>
        </w:rPr>
        <w:t xml:space="preserve">from </w:t>
      </w:r>
      <w:r w:rsidRPr="002B70D7">
        <w:rPr>
          <w:rFonts w:ascii="Arial" w:eastAsia="Times New Roman" w:hAnsi="Arial" w:cs="Arial"/>
        </w:rPr>
        <w:t xml:space="preserve">happening, molasses from the centrifugal is added to the crystalliser to lubricate the </w:t>
      </w:r>
      <w:proofErr w:type="spellStart"/>
      <w:r w:rsidRPr="002B70D7">
        <w:rPr>
          <w:rFonts w:ascii="Arial" w:eastAsia="Times New Roman" w:hAnsi="Arial" w:cs="Arial"/>
        </w:rPr>
        <w:t>massecuite</w:t>
      </w:r>
      <w:proofErr w:type="spellEnd"/>
      <w:r w:rsidRPr="002B70D7">
        <w:rPr>
          <w:rFonts w:ascii="Arial" w:eastAsia="Times New Roman" w:hAnsi="Arial" w:cs="Arial"/>
        </w:rPr>
        <w:t>.</w:t>
      </w:r>
    </w:p>
    <w:p w:rsidR="00E17C7B" w:rsidRPr="002B70D7" w:rsidRDefault="00E17C7B" w:rsidP="001E20A0">
      <w:pPr>
        <w:spacing w:after="240" w:line="360" w:lineRule="auto"/>
        <w:jc w:val="center"/>
        <w:rPr>
          <w:rFonts w:ascii="Arial" w:eastAsia="Times New Roman" w:hAnsi="Arial" w:cs="Arial"/>
        </w:rPr>
      </w:pPr>
      <w:r w:rsidRPr="002B70D7">
        <w:rPr>
          <w:rFonts w:ascii="Arial" w:eastAsia="Times New Roman" w:hAnsi="Arial" w:cs="Arial"/>
          <w:noProof/>
          <w:lang w:val="en-US"/>
        </w:rPr>
        <w:drawing>
          <wp:inline distT="0" distB="0" distL="0" distR="0" wp14:anchorId="6BBFA672" wp14:editId="32614905">
            <wp:extent cx="5784036" cy="2108200"/>
            <wp:effectExtent l="0" t="0" r="7620" b="6350"/>
            <wp:docPr id="11" name="Picture 11" descr="page 13 module 70809882017082415063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13 module 708098820170824150636_00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13" t="5164" r="37454" b="65490"/>
                    <a:stretch/>
                  </pic:blipFill>
                  <pic:spPr bwMode="auto">
                    <a:xfrm>
                      <a:off x="0" y="0"/>
                      <a:ext cx="5787415" cy="2109431"/>
                    </a:xfrm>
                    <a:prstGeom prst="rect">
                      <a:avLst/>
                    </a:prstGeom>
                    <a:noFill/>
                    <a:ln>
                      <a:noFill/>
                    </a:ln>
                    <a:extLst>
                      <a:ext uri="{53640926-AAD7-44D8-BBD7-CCE9431645EC}">
                        <a14:shadowObscured xmlns:a14="http://schemas.microsoft.com/office/drawing/2010/main"/>
                      </a:ext>
                    </a:extLst>
                  </pic:spPr>
                </pic:pic>
              </a:graphicData>
            </a:graphic>
          </wp:inline>
        </w:drawing>
      </w:r>
    </w:p>
    <w:p w:rsidR="002B70D7" w:rsidRPr="002B70D7" w:rsidRDefault="002B70D7" w:rsidP="001E20A0">
      <w:pPr>
        <w:spacing w:after="240" w:line="360" w:lineRule="auto"/>
        <w:jc w:val="center"/>
        <w:rPr>
          <w:rFonts w:ascii="Arial" w:eastAsia="Times New Roman" w:hAnsi="Arial" w:cs="Arial"/>
        </w:rPr>
      </w:pPr>
      <w:r w:rsidRPr="002B70D7">
        <w:rPr>
          <w:rFonts w:ascii="Arial" w:eastAsia="Times New Roman" w:hAnsi="Arial" w:cs="Arial"/>
          <w:noProof/>
          <w:lang w:val="en-US"/>
        </w:rPr>
        <w:lastRenderedPageBreak/>
        <w:drawing>
          <wp:inline distT="0" distB="0" distL="0" distR="0" wp14:anchorId="593B03FB" wp14:editId="481492BE">
            <wp:extent cx="5866641" cy="2717800"/>
            <wp:effectExtent l="0" t="0" r="1270" b="6350"/>
            <wp:docPr id="971" name="Picture 971" descr="page 13 module 70809882017082415063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13 module 708098820170824150636_00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13" t="39778" r="37454" b="22922"/>
                    <a:stretch/>
                  </pic:blipFill>
                  <pic:spPr bwMode="auto">
                    <a:xfrm>
                      <a:off x="0" y="0"/>
                      <a:ext cx="5878271" cy="2723188"/>
                    </a:xfrm>
                    <a:prstGeom prst="rect">
                      <a:avLst/>
                    </a:prstGeom>
                    <a:noFill/>
                    <a:ln>
                      <a:noFill/>
                    </a:ln>
                    <a:extLst>
                      <a:ext uri="{53640926-AAD7-44D8-BBD7-CCE9431645EC}">
                        <a14:shadowObscured xmlns:a14="http://schemas.microsoft.com/office/drawing/2010/main"/>
                      </a:ext>
                    </a:extLst>
                  </pic:spPr>
                </pic:pic>
              </a:graphicData>
            </a:graphic>
          </wp:inline>
        </w:drawing>
      </w:r>
    </w:p>
    <w:p w:rsidR="002B70D7" w:rsidRPr="002B70D7" w:rsidRDefault="002B70D7" w:rsidP="001E20A0">
      <w:pPr>
        <w:spacing w:after="240" w:line="360" w:lineRule="auto"/>
        <w:ind w:left="360"/>
        <w:jc w:val="center"/>
        <w:rPr>
          <w:rFonts w:ascii="Arial" w:eastAsia="Times New Roman" w:hAnsi="Arial" w:cs="Arial"/>
        </w:rPr>
      </w:pPr>
      <w:r w:rsidRPr="002B70D7">
        <w:rPr>
          <w:rFonts w:ascii="Times New Roman" w:eastAsia="Times New Roman" w:hAnsi="Times New Roman"/>
          <w:noProof/>
          <w:sz w:val="24"/>
          <w:szCs w:val="20"/>
          <w:lang w:val="en-US"/>
        </w:rPr>
        <w:drawing>
          <wp:inline distT="0" distB="0" distL="0" distR="0" wp14:anchorId="584E65B4" wp14:editId="52A08CB2">
            <wp:extent cx="4609099" cy="5471886"/>
            <wp:effectExtent l="0" t="0" r="1270" b="0"/>
            <wp:docPr id="972" name="Picture 972" descr="C:\Users\Scientific Roets\AppData\Local\Microsoft\Windows\Temporary Internet Files\Content.Word\PAGE 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AppData\Local\Microsoft\Windows\Temporary Internet Files\Content.Word\PAGE 14_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11" t="24240" r="8304" b="14269"/>
                    <a:stretch/>
                  </pic:blipFill>
                  <pic:spPr bwMode="auto">
                    <a:xfrm>
                      <a:off x="0" y="0"/>
                      <a:ext cx="4604394" cy="5466300"/>
                    </a:xfrm>
                    <a:prstGeom prst="rect">
                      <a:avLst/>
                    </a:prstGeom>
                    <a:noFill/>
                    <a:ln>
                      <a:noFill/>
                    </a:ln>
                    <a:extLst>
                      <a:ext uri="{53640926-AAD7-44D8-BBD7-CCE9431645EC}">
                        <a14:shadowObscured xmlns:a14="http://schemas.microsoft.com/office/drawing/2010/main"/>
                      </a:ext>
                    </a:extLst>
                  </pic:spPr>
                </pic:pic>
              </a:graphicData>
            </a:graphic>
          </wp:inline>
        </w:drawing>
      </w:r>
    </w:p>
    <w:p w:rsidR="002B70D7" w:rsidRPr="002B70D7" w:rsidRDefault="002B70D7" w:rsidP="001E20A0">
      <w:pPr>
        <w:spacing w:after="240" w:line="360" w:lineRule="auto"/>
        <w:jc w:val="both"/>
        <w:rPr>
          <w:rFonts w:ascii="Arial" w:eastAsia="Times New Roman" w:hAnsi="Arial" w:cs="Arial"/>
        </w:rPr>
      </w:pPr>
      <w:r w:rsidRPr="002B70D7">
        <w:rPr>
          <w:rFonts w:ascii="Arial" w:eastAsia="Times New Roman" w:hAnsi="Arial" w:cs="Arial"/>
        </w:rPr>
        <w:lastRenderedPageBreak/>
        <w:t>The diagram below shows the layout of a typical C-crystalliser station.</w:t>
      </w:r>
    </w:p>
    <w:p w:rsidR="002B70D7" w:rsidRPr="002B70D7" w:rsidRDefault="002B70D7" w:rsidP="001E20A0">
      <w:pPr>
        <w:spacing w:after="240" w:line="360" w:lineRule="auto"/>
        <w:ind w:left="360"/>
        <w:jc w:val="both"/>
        <w:rPr>
          <w:rFonts w:ascii="Arial" w:eastAsia="Times New Roman" w:hAnsi="Arial" w:cs="Arial"/>
        </w:rPr>
      </w:pPr>
      <w:r w:rsidRPr="002B70D7">
        <w:rPr>
          <w:rFonts w:ascii="Arial" w:eastAsia="Times New Roman" w:hAnsi="Arial" w:cs="Arial"/>
          <w:noProof/>
          <w:lang w:val="en-US"/>
        </w:rPr>
        <w:drawing>
          <wp:inline distT="0" distB="0" distL="0" distR="0" wp14:anchorId="74426E7D" wp14:editId="3395ABD8">
            <wp:extent cx="5854700" cy="3415242"/>
            <wp:effectExtent l="0" t="0" r="0" b="0"/>
            <wp:docPr id="973" name="Picture 973" descr="page 15 module 70809902017082415083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15 module 708099020170824150835_001"/>
                    <pic:cNvPicPr>
                      <a:picLocks noChangeAspect="1" noChangeArrowheads="1"/>
                    </pic:cNvPicPr>
                  </pic:nvPicPr>
                  <pic:blipFill>
                    <a:blip r:embed="rId15" cstate="print">
                      <a:extLst>
                        <a:ext uri="{28A0092B-C50C-407E-A947-70E740481C1C}">
                          <a14:useLocalDpi xmlns:a14="http://schemas.microsoft.com/office/drawing/2010/main" val="0"/>
                        </a:ext>
                      </a:extLst>
                    </a:blip>
                    <a:srcRect l="7755" t="9698" r="39639" b="45815"/>
                    <a:stretch>
                      <a:fillRect/>
                    </a:stretch>
                  </pic:blipFill>
                  <pic:spPr bwMode="auto">
                    <a:xfrm>
                      <a:off x="0" y="0"/>
                      <a:ext cx="5860027" cy="3418350"/>
                    </a:xfrm>
                    <a:prstGeom prst="rect">
                      <a:avLst/>
                    </a:prstGeom>
                    <a:noFill/>
                    <a:ln>
                      <a:noFill/>
                    </a:ln>
                  </pic:spPr>
                </pic:pic>
              </a:graphicData>
            </a:graphic>
          </wp:inline>
        </w:drawing>
      </w:r>
    </w:p>
    <w:p w:rsidR="002B70D7" w:rsidRDefault="002B70D7" w:rsidP="001E20A0">
      <w:pPr>
        <w:spacing w:after="240" w:line="360" w:lineRule="auto"/>
        <w:ind w:left="360"/>
        <w:jc w:val="both"/>
        <w:rPr>
          <w:rFonts w:ascii="Arial" w:eastAsia="Times New Roman" w:hAnsi="Arial" w:cs="Arial"/>
        </w:rPr>
      </w:pPr>
      <w:r w:rsidRPr="002B70D7">
        <w:rPr>
          <w:rFonts w:ascii="Arial" w:eastAsia="Times New Roman" w:hAnsi="Arial" w:cs="Arial"/>
        </w:rPr>
        <w:t>For a 375 tons cane per hour factory 6 x 100m</w:t>
      </w:r>
      <w:proofErr w:type="gramStart"/>
      <w:r w:rsidRPr="002B70D7">
        <w:rPr>
          <w:rFonts w:ascii="Arial" w:eastAsia="Times New Roman" w:hAnsi="Arial" w:cs="Arial"/>
          <w:vertAlign w:val="superscript"/>
        </w:rPr>
        <w:t>3</w:t>
      </w:r>
      <w:r w:rsidRPr="002B70D7">
        <w:rPr>
          <w:rFonts w:ascii="Arial" w:eastAsia="Times New Roman" w:hAnsi="Arial" w:cs="Arial"/>
        </w:rPr>
        <w:t xml:space="preserve"> water</w:t>
      </w:r>
      <w:proofErr w:type="gramEnd"/>
      <w:r w:rsidRPr="002B70D7">
        <w:rPr>
          <w:rFonts w:ascii="Arial" w:eastAsia="Times New Roman" w:hAnsi="Arial" w:cs="Arial"/>
        </w:rPr>
        <w:t xml:space="preserve"> cooled C-crystallisers would typically be required.</w:t>
      </w:r>
    </w:p>
    <w:p w:rsidR="000340E0" w:rsidRPr="00E04BC9" w:rsidRDefault="00162F28" w:rsidP="001E20A0">
      <w:pPr>
        <w:pStyle w:val="Heading2"/>
      </w:pPr>
      <w:bookmarkStart w:id="20" w:name="_Toc8069148"/>
      <w:r w:rsidRPr="00E04BC9">
        <w:t>HEAT TRANSFER</w:t>
      </w:r>
      <w:bookmarkEnd w:id="20"/>
    </w:p>
    <w:p w:rsidR="000340E0" w:rsidRPr="000340E0" w:rsidRDefault="000340E0" w:rsidP="001E20A0">
      <w:pPr>
        <w:spacing w:after="240" w:line="360" w:lineRule="auto"/>
        <w:jc w:val="both"/>
        <w:rPr>
          <w:rFonts w:ascii="Arial" w:eastAsia="Times New Roman" w:hAnsi="Arial" w:cs="Arial"/>
        </w:rPr>
      </w:pPr>
      <w:r w:rsidRPr="00E04BC9">
        <w:rPr>
          <w:rFonts w:ascii="Arial" w:eastAsia="Times New Roman" w:hAnsi="Arial" w:cs="Arial"/>
        </w:rPr>
        <w:t>The hea</w:t>
      </w:r>
      <w:r w:rsidRPr="000340E0">
        <w:rPr>
          <w:rFonts w:ascii="Arial" w:eastAsia="Times New Roman" w:hAnsi="Arial" w:cs="Arial"/>
        </w:rPr>
        <w:t xml:space="preserve">t transfer from the hot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to the cooling water contained in the stirrer elements/fins is slow. This is due to the viscosity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that limits turbulence and mixing in the </w:t>
      </w:r>
      <w:proofErr w:type="spellStart"/>
      <w:r w:rsidRPr="000340E0">
        <w:rPr>
          <w:rFonts w:ascii="Arial" w:eastAsia="Times New Roman" w:hAnsi="Arial" w:cs="Arial"/>
        </w:rPr>
        <w:t>massecuite</w:t>
      </w:r>
      <w:proofErr w:type="spellEnd"/>
      <w:r w:rsidRPr="000340E0">
        <w:rPr>
          <w:rFonts w:ascii="Arial" w:eastAsia="Times New Roman" w:hAnsi="Arial" w:cs="Arial"/>
        </w:rPr>
        <w:t>.</w:t>
      </w:r>
    </w:p>
    <w:p w:rsidR="000340E0" w:rsidRPr="000340E0" w:rsidRDefault="00162F28" w:rsidP="001E20A0">
      <w:pPr>
        <w:pStyle w:val="Heading2"/>
      </w:pPr>
      <w:bookmarkStart w:id="21" w:name="_Toc8069149"/>
      <w:r w:rsidRPr="000340E0">
        <w:t>SPEED OF ROTATION</w:t>
      </w:r>
      <w:bookmarkEnd w:id="21"/>
    </w:p>
    <w:p w:rsidR="000340E0" w:rsidRPr="000340E0" w:rsidRDefault="000340E0" w:rsidP="001E20A0">
      <w:pPr>
        <w:spacing w:after="240" w:line="360" w:lineRule="auto"/>
        <w:jc w:val="both"/>
        <w:rPr>
          <w:rFonts w:ascii="Arial" w:eastAsia="Times New Roman" w:hAnsi="Arial" w:cs="Arial"/>
        </w:rPr>
      </w:pPr>
      <w:r w:rsidRPr="000340E0">
        <w:rPr>
          <w:rFonts w:ascii="Arial" w:eastAsia="Times New Roman" w:hAnsi="Arial" w:cs="Arial"/>
        </w:rPr>
        <w:t xml:space="preserve">Crystalliser speeds are low due to the high viscosity of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and are of the following orders of magnitude. </w:t>
      </w:r>
    </w:p>
    <w:p w:rsidR="000340E0" w:rsidRPr="00162F28" w:rsidRDefault="000340E0" w:rsidP="007A4947">
      <w:pPr>
        <w:pStyle w:val="ListParagraph"/>
        <w:numPr>
          <w:ilvl w:val="1"/>
          <w:numId w:val="29"/>
        </w:numPr>
        <w:spacing w:after="240" w:line="360" w:lineRule="auto"/>
        <w:ind w:left="1134" w:hanging="567"/>
        <w:contextualSpacing w:val="0"/>
        <w:jc w:val="both"/>
        <w:rPr>
          <w:rFonts w:ascii="Arial" w:eastAsia="Times New Roman" w:hAnsi="Arial" w:cs="Arial"/>
          <w:sz w:val="22"/>
          <w:szCs w:val="22"/>
        </w:rPr>
      </w:pPr>
      <w:r w:rsidRPr="00162F28">
        <w:rPr>
          <w:rFonts w:ascii="Arial" w:eastAsia="Times New Roman" w:hAnsi="Arial" w:cs="Arial"/>
          <w:sz w:val="22"/>
          <w:szCs w:val="22"/>
        </w:rPr>
        <w:t>A–</w:t>
      </w:r>
      <w:proofErr w:type="spellStart"/>
      <w:r w:rsidRPr="00162F28">
        <w:rPr>
          <w:rFonts w:ascii="Arial" w:eastAsia="Times New Roman" w:hAnsi="Arial" w:cs="Arial"/>
          <w:sz w:val="22"/>
          <w:szCs w:val="22"/>
        </w:rPr>
        <w:t>massecuite</w:t>
      </w:r>
      <w:proofErr w:type="spellEnd"/>
      <w:r w:rsidRPr="00162F28">
        <w:rPr>
          <w:rFonts w:ascii="Arial" w:eastAsia="Times New Roman" w:hAnsi="Arial" w:cs="Arial"/>
          <w:sz w:val="22"/>
          <w:szCs w:val="22"/>
        </w:rPr>
        <w:t xml:space="preserve"> 0.75 rpm</w:t>
      </w:r>
    </w:p>
    <w:p w:rsidR="000340E0" w:rsidRPr="00162F28" w:rsidRDefault="000340E0" w:rsidP="007A4947">
      <w:pPr>
        <w:pStyle w:val="ListParagraph"/>
        <w:numPr>
          <w:ilvl w:val="1"/>
          <w:numId w:val="29"/>
        </w:numPr>
        <w:spacing w:after="240" w:line="360" w:lineRule="auto"/>
        <w:ind w:left="1134" w:hanging="567"/>
        <w:contextualSpacing w:val="0"/>
        <w:jc w:val="both"/>
        <w:rPr>
          <w:rFonts w:ascii="Arial" w:eastAsia="Times New Roman" w:hAnsi="Arial" w:cs="Arial"/>
          <w:sz w:val="22"/>
          <w:szCs w:val="22"/>
        </w:rPr>
      </w:pPr>
      <w:r w:rsidRPr="00162F28">
        <w:rPr>
          <w:rFonts w:ascii="Arial" w:eastAsia="Times New Roman" w:hAnsi="Arial" w:cs="Arial"/>
          <w:sz w:val="22"/>
          <w:szCs w:val="22"/>
        </w:rPr>
        <w:t>B–</w:t>
      </w:r>
      <w:proofErr w:type="spellStart"/>
      <w:r w:rsidRPr="00162F28">
        <w:rPr>
          <w:rFonts w:ascii="Arial" w:eastAsia="Times New Roman" w:hAnsi="Arial" w:cs="Arial"/>
          <w:sz w:val="22"/>
          <w:szCs w:val="22"/>
        </w:rPr>
        <w:t>massecuite</w:t>
      </w:r>
      <w:proofErr w:type="spellEnd"/>
      <w:r w:rsidRPr="00162F28">
        <w:rPr>
          <w:rFonts w:ascii="Arial" w:eastAsia="Times New Roman" w:hAnsi="Arial" w:cs="Arial"/>
          <w:sz w:val="22"/>
          <w:szCs w:val="22"/>
        </w:rPr>
        <w:t xml:space="preserve"> 0.5 rpm</w:t>
      </w:r>
    </w:p>
    <w:p w:rsidR="000340E0" w:rsidRPr="00162F28" w:rsidRDefault="000340E0" w:rsidP="007A4947">
      <w:pPr>
        <w:pStyle w:val="ListParagraph"/>
        <w:numPr>
          <w:ilvl w:val="1"/>
          <w:numId w:val="29"/>
        </w:numPr>
        <w:spacing w:after="240" w:line="360" w:lineRule="auto"/>
        <w:ind w:left="1134" w:hanging="567"/>
        <w:contextualSpacing w:val="0"/>
        <w:jc w:val="both"/>
        <w:rPr>
          <w:rFonts w:ascii="Arial" w:eastAsia="Times New Roman" w:hAnsi="Arial" w:cs="Arial"/>
          <w:sz w:val="22"/>
          <w:szCs w:val="22"/>
        </w:rPr>
      </w:pPr>
      <w:r w:rsidRPr="00162F28">
        <w:rPr>
          <w:rFonts w:ascii="Arial" w:eastAsia="Times New Roman" w:hAnsi="Arial" w:cs="Arial"/>
          <w:sz w:val="22"/>
          <w:szCs w:val="22"/>
        </w:rPr>
        <w:t>C–</w:t>
      </w:r>
      <w:proofErr w:type="spellStart"/>
      <w:r w:rsidRPr="00162F28">
        <w:rPr>
          <w:rFonts w:ascii="Arial" w:eastAsia="Times New Roman" w:hAnsi="Arial" w:cs="Arial"/>
          <w:sz w:val="22"/>
          <w:szCs w:val="22"/>
        </w:rPr>
        <w:t>massecuite</w:t>
      </w:r>
      <w:proofErr w:type="spellEnd"/>
      <w:r w:rsidRPr="00162F28">
        <w:rPr>
          <w:rFonts w:ascii="Arial" w:eastAsia="Times New Roman" w:hAnsi="Arial" w:cs="Arial"/>
          <w:sz w:val="22"/>
          <w:szCs w:val="22"/>
        </w:rPr>
        <w:t xml:space="preserve"> 0.25 rpm</w:t>
      </w:r>
    </w:p>
    <w:p w:rsidR="000340E0" w:rsidRPr="000340E0" w:rsidRDefault="000340E0" w:rsidP="001E20A0">
      <w:pPr>
        <w:spacing w:after="240" w:line="360" w:lineRule="auto"/>
        <w:jc w:val="both"/>
        <w:rPr>
          <w:rFonts w:ascii="Arial" w:eastAsia="Times New Roman" w:hAnsi="Arial" w:cs="Arial"/>
          <w:b/>
        </w:rPr>
      </w:pPr>
      <w:r w:rsidRPr="000340E0">
        <w:rPr>
          <w:rFonts w:ascii="Arial" w:eastAsia="Times New Roman" w:hAnsi="Arial" w:cs="Arial"/>
        </w:rPr>
        <w:t>An increase in speed does little to improve crystallisation rate. This is fortunate as the load on the driving gear at increased speeds would be excessive.</w:t>
      </w:r>
    </w:p>
    <w:p w:rsidR="000340E0" w:rsidRPr="000340E0" w:rsidRDefault="00162F28" w:rsidP="001E20A0">
      <w:pPr>
        <w:pStyle w:val="Heading2"/>
      </w:pPr>
      <w:bookmarkStart w:id="22" w:name="_Toc8069150"/>
      <w:r w:rsidRPr="000340E0">
        <w:lastRenderedPageBreak/>
        <w:t>CRYSTALLISER DRIVES</w:t>
      </w:r>
      <w:bookmarkEnd w:id="22"/>
    </w:p>
    <w:p w:rsidR="000340E0" w:rsidRPr="000340E0" w:rsidRDefault="000340E0" w:rsidP="001E20A0">
      <w:pPr>
        <w:spacing w:after="240" w:line="360" w:lineRule="auto"/>
        <w:jc w:val="both"/>
        <w:rPr>
          <w:rFonts w:ascii="Arial" w:eastAsia="Times New Roman" w:hAnsi="Arial" w:cs="Arial"/>
        </w:rPr>
      </w:pPr>
      <w:r w:rsidRPr="000340E0">
        <w:rPr>
          <w:rFonts w:ascii="Arial" w:eastAsia="Times New Roman" w:hAnsi="Arial" w:cs="Arial"/>
        </w:rPr>
        <w:t>Crystallisers are usually driven by electric motors (typically 100 kW) through reduction gears. Hydraulic drives which are capable of high torque (turning force) at slow speeds are also used.</w:t>
      </w:r>
    </w:p>
    <w:p w:rsidR="000340E0" w:rsidRPr="000340E0" w:rsidRDefault="00162F28" w:rsidP="001E20A0">
      <w:pPr>
        <w:pStyle w:val="Heading2"/>
      </w:pPr>
      <w:bookmarkStart w:id="23" w:name="_Toc8069151"/>
      <w:r w:rsidRPr="000340E0">
        <w:t>COOLING ELEMENT CORROSION</w:t>
      </w:r>
      <w:bookmarkEnd w:id="23"/>
    </w:p>
    <w:p w:rsidR="000340E0" w:rsidRPr="000340E0" w:rsidRDefault="000340E0" w:rsidP="001E20A0">
      <w:pPr>
        <w:spacing w:after="240" w:line="360" w:lineRule="auto"/>
        <w:jc w:val="both"/>
        <w:rPr>
          <w:rFonts w:ascii="Arial" w:eastAsia="Times New Roman" w:hAnsi="Arial" w:cs="Arial"/>
        </w:rPr>
      </w:pPr>
      <w:r w:rsidRPr="000340E0">
        <w:rPr>
          <w:rFonts w:ascii="Arial" w:eastAsia="Times New Roman" w:hAnsi="Arial" w:cs="Arial"/>
        </w:rPr>
        <w:t>Dissolved oxygen in the cooling water will cause corrosion of metal cooling surfaces.</w:t>
      </w:r>
    </w:p>
    <w:p w:rsidR="000340E0" w:rsidRPr="000340E0" w:rsidRDefault="000340E0" w:rsidP="001E20A0">
      <w:pPr>
        <w:spacing w:after="240" w:line="360" w:lineRule="auto"/>
        <w:jc w:val="both"/>
        <w:rPr>
          <w:rFonts w:ascii="Arial" w:eastAsia="Times New Roman" w:hAnsi="Arial" w:cs="Arial"/>
        </w:rPr>
      </w:pPr>
      <w:r w:rsidRPr="000340E0">
        <w:rPr>
          <w:rFonts w:ascii="Arial" w:eastAsia="Times New Roman" w:hAnsi="Arial" w:cs="Arial"/>
        </w:rPr>
        <w:t xml:space="preserve">If the cooling element is not always full of water (Blanchard type) then the corrosion is worse. A closed cooling system treated with chemicals is advisable to minimise corrosion. Keeping the pH above 10 with caustic or the use of potassium </w:t>
      </w:r>
      <w:proofErr w:type="spellStart"/>
      <w:r w:rsidRPr="000340E0">
        <w:rPr>
          <w:rFonts w:ascii="Arial" w:eastAsia="Times New Roman" w:hAnsi="Arial" w:cs="Arial"/>
        </w:rPr>
        <w:t>dichromat</w:t>
      </w:r>
      <w:proofErr w:type="spellEnd"/>
      <w:r w:rsidRPr="000340E0">
        <w:rPr>
          <w:rFonts w:ascii="Arial" w:eastAsia="Times New Roman" w:hAnsi="Arial" w:cs="Arial"/>
        </w:rPr>
        <w:t xml:space="preserve"> will help.</w:t>
      </w:r>
    </w:p>
    <w:p w:rsidR="000340E0" w:rsidRDefault="000340E0" w:rsidP="001E20A0">
      <w:pPr>
        <w:spacing w:after="240" w:line="360" w:lineRule="auto"/>
        <w:jc w:val="both"/>
        <w:rPr>
          <w:rFonts w:ascii="Arial" w:eastAsia="Times New Roman" w:hAnsi="Arial" w:cs="Arial"/>
        </w:rPr>
      </w:pPr>
      <w:r w:rsidRPr="000340E0">
        <w:rPr>
          <w:rFonts w:ascii="Arial" w:eastAsia="Times New Roman" w:hAnsi="Arial" w:cs="Arial"/>
        </w:rPr>
        <w:t xml:space="preserve">Heat transfer is reduced when corrosion occurs and leaks might eventually develop with resultant dissolution of sugar in the </w:t>
      </w:r>
      <w:proofErr w:type="spellStart"/>
      <w:r w:rsidRPr="000340E0">
        <w:rPr>
          <w:rFonts w:ascii="Arial" w:eastAsia="Times New Roman" w:hAnsi="Arial" w:cs="Arial"/>
        </w:rPr>
        <w:t>massecuites</w:t>
      </w:r>
      <w:proofErr w:type="spellEnd"/>
      <w:r w:rsidRPr="000340E0">
        <w:rPr>
          <w:rFonts w:ascii="Arial" w:eastAsia="Times New Roman" w:hAnsi="Arial" w:cs="Arial"/>
        </w:rPr>
        <w:t>.</w:t>
      </w:r>
    </w:p>
    <w:p w:rsidR="00162F28" w:rsidRDefault="00162F28" w:rsidP="001E20A0">
      <w:pPr>
        <w:spacing w:after="240" w:line="360" w:lineRule="auto"/>
        <w:jc w:val="both"/>
        <w:rPr>
          <w:rStyle w:val="SubtleEmphasis"/>
        </w:rPr>
      </w:pPr>
      <w:r>
        <w:rPr>
          <w:rStyle w:val="SubtleEmphasis"/>
        </w:rPr>
        <w:br w:type="page"/>
      </w:r>
    </w:p>
    <w:p w:rsidR="000340E0" w:rsidRPr="00203615" w:rsidRDefault="00203615" w:rsidP="001E20A0">
      <w:pPr>
        <w:pStyle w:val="Heading1"/>
        <w:contextualSpacing w:val="0"/>
      </w:pPr>
      <w:bookmarkStart w:id="24" w:name="_Toc8069152"/>
      <w:r>
        <w:rPr>
          <w:rStyle w:val="SubtleEmphasis"/>
        </w:rPr>
        <w:lastRenderedPageBreak/>
        <w:t xml:space="preserve">Knowledge topic 3: </w:t>
      </w:r>
      <w:proofErr w:type="spellStart"/>
      <w:r>
        <w:rPr>
          <w:rStyle w:val="SubtleEmphasis"/>
        </w:rPr>
        <w:t>Massecuite</w:t>
      </w:r>
      <w:proofErr w:type="spellEnd"/>
      <w:r>
        <w:rPr>
          <w:rStyle w:val="SubtleEmphasis"/>
        </w:rPr>
        <w:t xml:space="preserve"> reheating</w:t>
      </w:r>
      <w:bookmarkEnd w:id="24"/>
    </w:p>
    <w:p w:rsidR="000340E0" w:rsidRPr="000340E0" w:rsidRDefault="00347994" w:rsidP="001E20A0">
      <w:pPr>
        <w:pStyle w:val="Heading2"/>
      </w:pPr>
      <w:bookmarkStart w:id="25" w:name="_Toc8069153"/>
      <w:r w:rsidRPr="000340E0">
        <w:t>INTRODUCTION</w:t>
      </w:r>
      <w:bookmarkEnd w:id="25"/>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 C-</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must not be cooled below 40°C in the crystallisers, because below this temperature the viscosity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increases to the point where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losses its fluid properties and becomes unmanageable. The limiting factor for the separation of crystal and mother liquor in a C–</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the viscosity of the mother liquor. A C–</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may be cooled as low as 40°C, but it must be reheated to about 54</w:t>
      </w:r>
      <w:r w:rsidRPr="00F828DB">
        <w:rPr>
          <w:rFonts w:ascii="Arial" w:eastAsia="Times New Roman" w:hAnsi="Arial" w:cs="Arial"/>
        </w:rPr>
        <w:t>°</w:t>
      </w:r>
      <w:r w:rsidRPr="000340E0">
        <w:rPr>
          <w:rFonts w:ascii="Arial" w:eastAsia="Times New Roman" w:hAnsi="Arial" w:cs="Arial"/>
        </w:rPr>
        <w:t>C before centrifuging.</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molasses after cooling in the crystalliser is usually still supersaturated and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can be heated to saturation temperature without dissolving crystals. This operation requires careful control to avoid crystal dissolution.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Reheating can be carried out in the last compartment of the crystalliser, between the crystalliser and centrifugal or both.</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temperature should be brought up to saturation temperature as quickly as possible without crystal dissolution. The saturation temperature is normally about 55</w:t>
      </w:r>
      <w:r w:rsidRPr="00F828DB">
        <w:rPr>
          <w:rFonts w:ascii="Arial" w:eastAsia="Times New Roman" w:hAnsi="Arial" w:cs="Arial"/>
        </w:rPr>
        <w:t>°</w:t>
      </w:r>
      <w:r w:rsidRPr="000340E0">
        <w:rPr>
          <w:rFonts w:ascii="Arial" w:eastAsia="Times New Roman" w:hAnsi="Arial" w:cs="Arial"/>
        </w:rPr>
        <w:t xml:space="preserve">C. In practice some sucrose does dissolve and the purity of the mother liquor does increase, but the increase is relatedly small. However, reheating is essential to reduce the viscosity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for centrifugation.</w:t>
      </w:r>
    </w:p>
    <w:p w:rsidR="000340E0" w:rsidRPr="000340E0" w:rsidRDefault="00897F08" w:rsidP="001E20A0">
      <w:pPr>
        <w:pStyle w:val="Heading2"/>
      </w:pPr>
      <w:bookmarkStart w:id="26" w:name="_Toc8069154"/>
      <w:r w:rsidRPr="000340E0">
        <w:t>TYPICAL TEMPERATURE VARIATION FOR A C-MASSECUITE</w:t>
      </w:r>
      <w:bookmarkEnd w:id="26"/>
    </w:p>
    <w:p w:rsidR="000340E0" w:rsidRPr="000340E0" w:rsidRDefault="007342F1"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rPr>
      </w:pPr>
      <w:r>
        <w:rPr>
          <w:rFonts w:ascii="Arial" w:eastAsia="Times New Roman" w:hAnsi="Arial" w:cs="Arial"/>
          <w:b/>
          <w:noProof/>
          <w:lang w:val="en-US"/>
        </w:rPr>
        <w:drawing>
          <wp:inline distT="0" distB="0" distL="0" distR="0" wp14:anchorId="0FEE4FD1" wp14:editId="4478D04E">
            <wp:extent cx="2844800" cy="2745560"/>
            <wp:effectExtent l="0" t="0" r="0" b="0"/>
            <wp:docPr id="4" name="Picture 4" descr="C:\Users\Scientific Roets\Pictures\C massec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C massecuit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2900" t="4200" r="22600" b="12800"/>
                    <a:stretch/>
                  </pic:blipFill>
                  <pic:spPr bwMode="auto">
                    <a:xfrm>
                      <a:off x="0" y="0"/>
                      <a:ext cx="2844499" cy="2745269"/>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897F08" w:rsidP="001E20A0">
      <w:pPr>
        <w:pStyle w:val="Heading2"/>
        <w:rPr>
          <w:u w:val="single"/>
        </w:rPr>
      </w:pPr>
      <w:bookmarkStart w:id="27" w:name="_Toc8069155"/>
      <w:r w:rsidRPr="000340E0">
        <w:lastRenderedPageBreak/>
        <w:t>TYPES OF REHEATERS</w:t>
      </w:r>
      <w:bookmarkEnd w:id="27"/>
    </w:p>
    <w:p w:rsidR="000340E0" w:rsidRPr="00DB5DA6" w:rsidRDefault="000340E0" w:rsidP="001E20A0">
      <w:pPr>
        <w:pStyle w:val="Heading3"/>
      </w:pPr>
      <w:bookmarkStart w:id="28" w:name="_Toc8069156"/>
      <w:proofErr w:type="spellStart"/>
      <w:r w:rsidRPr="00DB5DA6">
        <w:t>Crystalliser</w:t>
      </w:r>
      <w:proofErr w:type="spellEnd"/>
      <w:r w:rsidRPr="00DB5DA6">
        <w:t xml:space="preserve"> heating</w:t>
      </w:r>
      <w:bookmarkEnd w:id="28"/>
      <w:r w:rsidRPr="00DB5DA6">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This is achieved by circulating warm water through the cooling elements. Ideally the water temperature should not be more than 2°C above saturation temperature. The heating should be as rapid as possible and with immediate curing molasses losses can be kept to a minimum.</w:t>
      </w:r>
    </w:p>
    <w:p w:rsidR="000340E0" w:rsidRPr="00DB5DA6" w:rsidRDefault="000340E0" w:rsidP="001E20A0">
      <w:pPr>
        <w:pStyle w:val="Heading3"/>
      </w:pPr>
      <w:bookmarkStart w:id="29" w:name="_Toc8069157"/>
      <w:proofErr w:type="spellStart"/>
      <w:r w:rsidRPr="00DB5DA6">
        <w:t>Reheaters</w:t>
      </w:r>
      <w:bookmarkEnd w:id="29"/>
      <w:proofErr w:type="spellEnd"/>
      <w:r w:rsidRPr="00DB5DA6">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roofErr w:type="spellStart"/>
      <w:r w:rsidRPr="000340E0">
        <w:rPr>
          <w:rFonts w:ascii="Arial" w:eastAsia="Times New Roman" w:hAnsi="Arial" w:cs="Arial"/>
        </w:rPr>
        <w:t>Reheaters</w:t>
      </w:r>
      <w:proofErr w:type="spellEnd"/>
      <w:r w:rsidRPr="000340E0">
        <w:rPr>
          <w:rFonts w:ascii="Arial" w:eastAsia="Times New Roman" w:hAnsi="Arial" w:cs="Arial"/>
        </w:rPr>
        <w:t xml:space="preserve"> are either of the overflow or totally enclosed type. They have banks of tubes which are either staggered or in line. Heating water is pumped through the tubes from a heater which is temperature controlled. The water inlet temperature is about 7°C above that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outlet temperature.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heating elements of the </w:t>
      </w:r>
      <w:proofErr w:type="spellStart"/>
      <w:r w:rsidRPr="000340E0">
        <w:rPr>
          <w:rFonts w:ascii="Arial" w:eastAsia="Times New Roman" w:hAnsi="Arial" w:cs="Arial"/>
        </w:rPr>
        <w:t>reheater</w:t>
      </w:r>
      <w:proofErr w:type="spellEnd"/>
      <w:r w:rsidRPr="000340E0">
        <w:rPr>
          <w:rFonts w:ascii="Arial" w:eastAsia="Times New Roman" w:hAnsi="Arial" w:cs="Arial"/>
        </w:rPr>
        <w:t xml:space="preserve"> can be fixed or rotating. When the </w:t>
      </w:r>
      <w:proofErr w:type="spellStart"/>
      <w:r w:rsidRPr="000340E0">
        <w:rPr>
          <w:rFonts w:ascii="Arial" w:eastAsia="Times New Roman" w:hAnsi="Arial" w:cs="Arial"/>
        </w:rPr>
        <w:t>reheater</w:t>
      </w:r>
      <w:proofErr w:type="spellEnd"/>
      <w:r w:rsidRPr="000340E0">
        <w:rPr>
          <w:rFonts w:ascii="Arial" w:eastAsia="Times New Roman" w:hAnsi="Arial" w:cs="Arial"/>
        </w:rPr>
        <w:t xml:space="preserve"> is filled with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it is always filled from the bottom to ensure proper/complete filling. The temperature to which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reheated will change during the season due to the changing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viscosity. For example, unseasonal rain in October leads to a decrease in cane purity and to an increase in viscosity. The reheating temperature must thus be higher.</w:t>
      </w:r>
    </w:p>
    <w:p w:rsidR="000340E0" w:rsidRPr="00DB5DA6" w:rsidRDefault="000340E0" w:rsidP="001E20A0">
      <w:pPr>
        <w:pStyle w:val="Heading3"/>
      </w:pPr>
      <w:bookmarkStart w:id="30" w:name="_Toc8069158"/>
      <w:r w:rsidRPr="00DB5DA6">
        <w:t>Resistance heaters</w:t>
      </w:r>
      <w:bookmarkEnd w:id="30"/>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These heaters are situated in the feed pipe to the centrifugal and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heated by electrodes supplied with +25kW of power.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sidRPr="000340E0">
        <w:rPr>
          <w:rFonts w:ascii="Arial" w:eastAsia="Times New Roman" w:hAnsi="Arial" w:cs="Arial"/>
          <w:noProof/>
          <w:lang w:val="en-US"/>
        </w:rPr>
        <w:lastRenderedPageBreak/>
        <w:drawing>
          <wp:inline distT="0" distB="0" distL="0" distR="0" wp14:anchorId="69DC0FD5" wp14:editId="3A5853DE">
            <wp:extent cx="4752949" cy="5803900"/>
            <wp:effectExtent l="0" t="0" r="0" b="6350"/>
            <wp:docPr id="45" name="Picture 45" descr="page 23 module 70809922017082415104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 23 module 708099220170824151047_001"/>
                    <pic:cNvPicPr>
                      <a:picLocks noChangeAspect="1" noChangeArrowheads="1"/>
                    </pic:cNvPicPr>
                  </pic:nvPicPr>
                  <pic:blipFill>
                    <a:blip r:embed="rId17" cstate="print">
                      <a:extLst>
                        <a:ext uri="{28A0092B-C50C-407E-A947-70E740481C1C}">
                          <a14:useLocalDpi xmlns:a14="http://schemas.microsoft.com/office/drawing/2010/main" val="0"/>
                        </a:ext>
                      </a:extLst>
                    </a:blip>
                    <a:srcRect l="12389" t="5919" r="40250" b="12343"/>
                    <a:stretch>
                      <a:fillRect/>
                    </a:stretch>
                  </pic:blipFill>
                  <pic:spPr bwMode="auto">
                    <a:xfrm>
                      <a:off x="0" y="0"/>
                      <a:ext cx="4750366" cy="5800746"/>
                    </a:xfrm>
                    <a:prstGeom prst="rect">
                      <a:avLst/>
                    </a:prstGeom>
                    <a:noFill/>
                    <a:ln>
                      <a:noFill/>
                    </a:ln>
                  </pic:spPr>
                </pic:pic>
              </a:graphicData>
            </a:graphic>
          </wp:inline>
        </w:drawing>
      </w:r>
    </w:p>
    <w:p w:rsidR="000340E0" w:rsidRPr="00D15616" w:rsidRDefault="007D0816" w:rsidP="001E20A0">
      <w:pPr>
        <w:pStyle w:val="Heading2"/>
      </w:pPr>
      <w:bookmarkStart w:id="31" w:name="_Toc8069159"/>
      <w:r>
        <w:t>ASSESSING THE EFFECT OF CRYSTALLISATION</w:t>
      </w:r>
      <w:bookmarkEnd w:id="31"/>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To assess the performance of the crystallisers the effect that the crystallisers have had on the mother liquor in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needs to be ascertained.</w:t>
      </w:r>
    </w:p>
    <w:p w:rsidR="000340E0" w:rsidRPr="000340E0" w:rsidRDefault="007D0816" w:rsidP="001E20A0">
      <w:pPr>
        <w:pStyle w:val="Heading2"/>
      </w:pPr>
      <w:bookmarkStart w:id="32" w:name="_Toc8069160"/>
      <w:r w:rsidRPr="000340E0">
        <w:t>ANALYSING THE MOTHER LIQUOR IN A MASSECUITE</w:t>
      </w:r>
      <w:bookmarkEnd w:id="32"/>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mother liquor needs to be separated from the crystals it contains. This is done using air pressure in a </w:t>
      </w:r>
      <w:proofErr w:type="spellStart"/>
      <w:r w:rsidRPr="000340E0">
        <w:rPr>
          <w:rFonts w:ascii="Arial" w:eastAsia="Times New Roman" w:hAnsi="Arial" w:cs="Arial"/>
        </w:rPr>
        <w:t>nutsch</w:t>
      </w:r>
      <w:proofErr w:type="spellEnd"/>
      <w:r w:rsidRPr="000340E0">
        <w:rPr>
          <w:rFonts w:ascii="Arial" w:eastAsia="Times New Roman" w:hAnsi="Arial" w:cs="Arial"/>
        </w:rPr>
        <w:t xml:space="preserve"> apparatus and the sample of mother liquor obtained is called a </w:t>
      </w:r>
      <w:proofErr w:type="spellStart"/>
      <w:r w:rsidRPr="000340E0">
        <w:rPr>
          <w:rFonts w:ascii="Arial" w:eastAsia="Times New Roman" w:hAnsi="Arial" w:cs="Arial"/>
        </w:rPr>
        <w:t>Nutsch</w:t>
      </w:r>
      <w:proofErr w:type="spellEnd"/>
      <w:r w:rsidRPr="000340E0">
        <w:rPr>
          <w:rFonts w:ascii="Arial" w:eastAsia="Times New Roman" w:hAnsi="Arial" w:cs="Arial"/>
        </w:rPr>
        <w:t xml:space="preserve"> sample. The apparatus is very robust and represented as follows:</w:t>
      </w:r>
    </w:p>
    <w:p w:rsidR="000340E0" w:rsidRPr="000340E0" w:rsidRDefault="00A2209F"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Pr>
          <w:rFonts w:ascii="Arial" w:eastAsia="Times New Roman" w:hAnsi="Arial" w:cs="Arial"/>
          <w:noProof/>
          <w:lang w:val="en-US"/>
        </w:rPr>
        <w:lastRenderedPageBreak/>
        <w:drawing>
          <wp:inline distT="0" distB="0" distL="0" distR="0" wp14:anchorId="69963E4B" wp14:editId="43E0AA7F">
            <wp:extent cx="3312000" cy="2453341"/>
            <wp:effectExtent l="0" t="0" r="3175" b="4445"/>
            <wp:docPr id="13" name="Picture 13" descr="C:\Users\Scientific Roets\Pictures\Air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Air pressur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1200" t="18800" r="27490" b="40400"/>
                    <a:stretch/>
                  </pic:blipFill>
                  <pic:spPr bwMode="auto">
                    <a:xfrm>
                      <a:off x="0" y="0"/>
                      <a:ext cx="3312000" cy="2453341"/>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mother liquor is forced through the holes in the screen while the crystals remain behind. The </w:t>
      </w:r>
      <w:proofErr w:type="spellStart"/>
      <w:r w:rsidRPr="000340E0">
        <w:rPr>
          <w:rFonts w:ascii="Arial" w:eastAsia="Times New Roman" w:hAnsi="Arial" w:cs="Arial"/>
        </w:rPr>
        <w:t>Nutsch</w:t>
      </w:r>
      <w:proofErr w:type="spellEnd"/>
      <w:r w:rsidRPr="000340E0">
        <w:rPr>
          <w:rFonts w:ascii="Arial" w:eastAsia="Times New Roman" w:hAnsi="Arial" w:cs="Arial"/>
        </w:rPr>
        <w:t xml:space="preserve"> sample is analysed for purity, because of the mother liquor indicates how much sucrose has been crystallised.</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roofErr w:type="spellStart"/>
      <w:r w:rsidRPr="000340E0">
        <w:rPr>
          <w:rFonts w:ascii="Arial" w:eastAsia="Times New Roman" w:hAnsi="Arial" w:cs="Arial"/>
        </w:rPr>
        <w:t>Nutsch</w:t>
      </w:r>
      <w:proofErr w:type="spellEnd"/>
      <w:r w:rsidRPr="000340E0">
        <w:rPr>
          <w:rFonts w:ascii="Arial" w:eastAsia="Times New Roman" w:hAnsi="Arial" w:cs="Arial"/>
        </w:rPr>
        <w:t xml:space="preserve"> samples are taken at strike, after the crystallisers and after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w:t>
      </w:r>
      <w:proofErr w:type="spellStart"/>
      <w:r w:rsidRPr="000340E0">
        <w:rPr>
          <w:rFonts w:ascii="Arial" w:eastAsia="Times New Roman" w:hAnsi="Arial" w:cs="Arial"/>
        </w:rPr>
        <w:t>reheater</w:t>
      </w:r>
      <w:proofErr w:type="spellEnd"/>
      <w:r w:rsidRPr="000340E0">
        <w:rPr>
          <w:rFonts w:ascii="Arial" w:eastAsia="Times New Roman" w:hAnsi="Arial" w:cs="Arial"/>
        </w:rPr>
        <w:t>. Molasses samples are already taken so the purity of the mother liquor after centrifugation is known.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roofErr w:type="spellStart"/>
      <w:r w:rsidRPr="000340E0">
        <w:rPr>
          <w:rFonts w:ascii="Arial" w:eastAsia="Times New Roman" w:hAnsi="Arial" w:cs="Arial"/>
        </w:rPr>
        <w:t>Nutsch</w:t>
      </w:r>
      <w:proofErr w:type="spellEnd"/>
      <w:r w:rsidRPr="000340E0">
        <w:rPr>
          <w:rFonts w:ascii="Arial" w:eastAsia="Times New Roman" w:hAnsi="Arial" w:cs="Arial"/>
        </w:rPr>
        <w:t xml:space="preserve"> purities are the only way to gauge the effectiveness of the C-station. After crystallisation the </w:t>
      </w:r>
      <w:proofErr w:type="spellStart"/>
      <w:r w:rsidRPr="000340E0">
        <w:rPr>
          <w:rFonts w:ascii="Arial" w:eastAsia="Times New Roman" w:hAnsi="Arial" w:cs="Arial"/>
        </w:rPr>
        <w:t>Nutsch</w:t>
      </w:r>
      <w:proofErr w:type="spellEnd"/>
      <w:r w:rsidRPr="000340E0">
        <w:rPr>
          <w:rFonts w:ascii="Arial" w:eastAsia="Times New Roman" w:hAnsi="Arial" w:cs="Arial"/>
        </w:rPr>
        <w:t xml:space="preserve"> is at +40</w:t>
      </w:r>
      <w:r w:rsidRPr="008C780C">
        <w:rPr>
          <w:rFonts w:ascii="Arial" w:eastAsia="Times New Roman" w:hAnsi="Arial" w:cs="Arial"/>
        </w:rPr>
        <w:t>°</w:t>
      </w:r>
      <w:r w:rsidRPr="000340E0">
        <w:rPr>
          <w:rFonts w:ascii="Arial" w:eastAsia="Times New Roman" w:hAnsi="Arial" w:cs="Arial"/>
        </w:rPr>
        <w:t xml:space="preserve">C. Once the sample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taken, the </w:t>
      </w:r>
      <w:proofErr w:type="spellStart"/>
      <w:r w:rsidRPr="000340E0">
        <w:rPr>
          <w:rFonts w:ascii="Arial" w:eastAsia="Times New Roman" w:hAnsi="Arial" w:cs="Arial"/>
        </w:rPr>
        <w:t>Nutsch</w:t>
      </w:r>
      <w:proofErr w:type="spellEnd"/>
      <w:r w:rsidRPr="000340E0">
        <w:rPr>
          <w:rFonts w:ascii="Arial" w:eastAsia="Times New Roman" w:hAnsi="Arial" w:cs="Arial"/>
        </w:rPr>
        <w:t xml:space="preserve"> filtration must be done quickly before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cools. The reason is that due to the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high viscosity it filters slowly.</w:t>
      </w:r>
    </w:p>
    <w:p w:rsid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b/>
        </w:rPr>
        <w:t xml:space="preserve">Sample </w:t>
      </w:r>
      <w:proofErr w:type="spellStart"/>
      <w:r w:rsidRPr="000340E0">
        <w:rPr>
          <w:rFonts w:ascii="Arial" w:eastAsia="Times New Roman" w:hAnsi="Arial" w:cs="Arial"/>
          <w:b/>
        </w:rPr>
        <w:t>Nutsch</w:t>
      </w:r>
      <w:proofErr w:type="spellEnd"/>
      <w:r w:rsidRPr="000340E0">
        <w:rPr>
          <w:rFonts w:ascii="Arial" w:eastAsia="Times New Roman" w:hAnsi="Arial" w:cs="Arial"/>
          <w:b/>
        </w:rPr>
        <w:t xml:space="preserve"> values for a C-station:</w:t>
      </w:r>
    </w:p>
    <w:tbl>
      <w:tblPr>
        <w:tblStyle w:val="LightList-Accent3"/>
        <w:tblW w:w="0" w:type="auto"/>
        <w:jc w:val="center"/>
        <w:tblLook w:val="04A0" w:firstRow="1" w:lastRow="0" w:firstColumn="1" w:lastColumn="0" w:noHBand="0" w:noVBand="1"/>
      </w:tblPr>
      <w:tblGrid>
        <w:gridCol w:w="2132"/>
        <w:gridCol w:w="2132"/>
        <w:gridCol w:w="2132"/>
        <w:gridCol w:w="2133"/>
      </w:tblGrid>
      <w:tr w:rsidR="00D15616" w:rsidTr="00D156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top w:val="single" w:sz="8" w:space="0" w:color="9BBB59" w:themeColor="accent3"/>
              <w:left w:val="single" w:sz="8" w:space="0" w:color="9BBB59" w:themeColor="accent3"/>
              <w:bottom w:val="nil"/>
              <w:right w:val="nil"/>
            </w:tcBorders>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rPr>
                <w:rFonts w:ascii="Arial" w:hAnsi="Arial" w:cs="Arial"/>
                <w:b w:val="0"/>
              </w:rPr>
            </w:pPr>
          </w:p>
        </w:tc>
        <w:tc>
          <w:tcPr>
            <w:tcW w:w="2132" w:type="dxa"/>
            <w:tcBorders>
              <w:top w:val="single" w:sz="8" w:space="0" w:color="9BBB59" w:themeColor="accent3"/>
              <w:left w:val="nil"/>
              <w:bottom w:val="nil"/>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Apparent Purity</w:t>
            </w:r>
          </w:p>
        </w:tc>
        <w:tc>
          <w:tcPr>
            <w:tcW w:w="2132" w:type="dxa"/>
            <w:tcBorders>
              <w:top w:val="single" w:sz="8" w:space="0" w:color="9BBB59" w:themeColor="accent3"/>
              <w:left w:val="nil"/>
              <w:bottom w:val="nil"/>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Change in Purity </w:t>
            </w:r>
          </w:p>
        </w:tc>
        <w:tc>
          <w:tcPr>
            <w:tcW w:w="2133" w:type="dxa"/>
            <w:tcBorders>
              <w:top w:val="single" w:sz="8" w:space="0" w:color="9BBB59" w:themeColor="accent3"/>
              <w:left w:val="nil"/>
              <w:bottom w:val="nil"/>
              <w:right w:val="single" w:sz="8" w:space="0" w:color="9BBB59" w:themeColor="accent3"/>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Reason </w:t>
            </w:r>
          </w:p>
        </w:tc>
      </w:tr>
      <w:tr w:rsidR="00D15616" w:rsidTr="00D156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right w:val="nil"/>
            </w:tcBorders>
            <w:hideMark/>
          </w:tcPr>
          <w:p w:rsidR="00D15616" w:rsidRP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rPr>
                <w:rFonts w:ascii="Arial" w:hAnsi="Arial" w:cs="Arial"/>
                <w:b w:val="0"/>
              </w:rPr>
            </w:pPr>
            <w:r w:rsidRPr="00D15616">
              <w:rPr>
                <w:rFonts w:ascii="Arial" w:hAnsi="Arial" w:cs="Arial"/>
                <w:b w:val="0"/>
              </w:rPr>
              <w:t xml:space="preserve">At strike </w:t>
            </w:r>
          </w:p>
        </w:tc>
        <w:tc>
          <w:tcPr>
            <w:tcW w:w="2132" w:type="dxa"/>
            <w:tcBorders>
              <w:left w:val="nil"/>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34.1</w:t>
            </w:r>
          </w:p>
        </w:tc>
        <w:tc>
          <w:tcPr>
            <w:tcW w:w="2132" w:type="dxa"/>
            <w:tcBorders>
              <w:left w:val="nil"/>
              <w:right w:val="nil"/>
            </w:tcBorders>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33" w:type="dxa"/>
            <w:tcBorders>
              <w:left w:val="nil"/>
            </w:tcBorders>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15616" w:rsidTr="00D15616">
        <w:trPr>
          <w:jc w:val="center"/>
        </w:trPr>
        <w:tc>
          <w:tcPr>
            <w:cnfStyle w:val="001000000000" w:firstRow="0" w:lastRow="0" w:firstColumn="1" w:lastColumn="0" w:oddVBand="0" w:evenVBand="0" w:oddHBand="0" w:evenHBand="0" w:firstRowFirstColumn="0" w:firstRowLastColumn="0" w:lastRowFirstColumn="0" w:lastRowLastColumn="0"/>
            <w:tcW w:w="2132" w:type="dxa"/>
            <w:tcBorders>
              <w:top w:val="nil"/>
              <w:left w:val="single" w:sz="8" w:space="0" w:color="9BBB59" w:themeColor="accent3"/>
              <w:bottom w:val="nil"/>
              <w:right w:val="nil"/>
            </w:tcBorders>
            <w:hideMark/>
          </w:tcPr>
          <w:p w:rsidR="00D15616" w:rsidRP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rPr>
                <w:rFonts w:ascii="Arial" w:hAnsi="Arial" w:cs="Arial"/>
                <w:b w:val="0"/>
              </w:rPr>
            </w:pPr>
            <w:r w:rsidRPr="00D15616">
              <w:rPr>
                <w:rFonts w:ascii="Arial" w:hAnsi="Arial" w:cs="Arial"/>
                <w:b w:val="0"/>
              </w:rPr>
              <w:t xml:space="preserve">After crystallisation </w:t>
            </w:r>
          </w:p>
        </w:tc>
        <w:tc>
          <w:tcPr>
            <w:tcW w:w="2132" w:type="dxa"/>
            <w:tcBorders>
              <w:top w:val="nil"/>
              <w:left w:val="nil"/>
              <w:bottom w:val="nil"/>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28.3</w:t>
            </w:r>
          </w:p>
        </w:tc>
        <w:tc>
          <w:tcPr>
            <w:tcW w:w="2132" w:type="dxa"/>
            <w:tcBorders>
              <w:top w:val="nil"/>
              <w:left w:val="nil"/>
              <w:bottom w:val="nil"/>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2133" w:type="dxa"/>
            <w:tcBorders>
              <w:top w:val="nil"/>
              <w:left w:val="nil"/>
              <w:bottom w:val="nil"/>
              <w:right w:val="single" w:sz="8" w:space="0" w:color="9BBB59" w:themeColor="accent3"/>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Crystallisation in crystallisers</w:t>
            </w:r>
          </w:p>
        </w:tc>
      </w:tr>
      <w:tr w:rsidR="00D15616" w:rsidTr="00D156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2" w:type="dxa"/>
            <w:tcBorders>
              <w:right w:val="nil"/>
            </w:tcBorders>
            <w:hideMark/>
          </w:tcPr>
          <w:p w:rsidR="00D15616" w:rsidRP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rPr>
                <w:rFonts w:ascii="Arial" w:hAnsi="Arial" w:cs="Arial"/>
                <w:b w:val="0"/>
              </w:rPr>
            </w:pPr>
            <w:r w:rsidRPr="00D15616">
              <w:rPr>
                <w:rFonts w:ascii="Arial" w:hAnsi="Arial" w:cs="Arial"/>
                <w:b w:val="0"/>
              </w:rPr>
              <w:t xml:space="preserve">After </w:t>
            </w:r>
            <w:proofErr w:type="spellStart"/>
            <w:r w:rsidRPr="00D15616">
              <w:rPr>
                <w:rFonts w:ascii="Arial" w:hAnsi="Arial" w:cs="Arial"/>
                <w:b w:val="0"/>
              </w:rPr>
              <w:t>reheater</w:t>
            </w:r>
            <w:proofErr w:type="spellEnd"/>
          </w:p>
        </w:tc>
        <w:tc>
          <w:tcPr>
            <w:tcW w:w="2132" w:type="dxa"/>
            <w:tcBorders>
              <w:left w:val="nil"/>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29.1</w:t>
            </w:r>
          </w:p>
        </w:tc>
        <w:tc>
          <w:tcPr>
            <w:tcW w:w="2132" w:type="dxa"/>
            <w:tcBorders>
              <w:left w:val="nil"/>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+0.8</w:t>
            </w:r>
          </w:p>
        </w:tc>
        <w:tc>
          <w:tcPr>
            <w:tcW w:w="2133" w:type="dxa"/>
            <w:tcBorders>
              <w:lef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Crystal dissolution</w:t>
            </w:r>
          </w:p>
        </w:tc>
      </w:tr>
      <w:tr w:rsidR="00D15616" w:rsidTr="00D15616">
        <w:trPr>
          <w:jc w:val="center"/>
        </w:trPr>
        <w:tc>
          <w:tcPr>
            <w:cnfStyle w:val="001000000000" w:firstRow="0" w:lastRow="0" w:firstColumn="1" w:lastColumn="0" w:oddVBand="0" w:evenVBand="0" w:oddHBand="0" w:evenHBand="0" w:firstRowFirstColumn="0" w:firstRowLastColumn="0" w:lastRowFirstColumn="0" w:lastRowLastColumn="0"/>
            <w:tcW w:w="2132" w:type="dxa"/>
            <w:tcBorders>
              <w:top w:val="nil"/>
              <w:left w:val="single" w:sz="8" w:space="0" w:color="9BBB59" w:themeColor="accent3"/>
              <w:bottom w:val="single" w:sz="8" w:space="0" w:color="9BBB59" w:themeColor="accent3"/>
              <w:right w:val="nil"/>
            </w:tcBorders>
            <w:hideMark/>
          </w:tcPr>
          <w:p w:rsidR="00D15616" w:rsidRP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rPr>
                <w:rFonts w:ascii="Arial" w:hAnsi="Arial" w:cs="Arial"/>
                <w:b w:val="0"/>
              </w:rPr>
            </w:pPr>
            <w:r w:rsidRPr="00D15616">
              <w:rPr>
                <w:rFonts w:ascii="Arial" w:hAnsi="Arial" w:cs="Arial"/>
                <w:b w:val="0"/>
              </w:rPr>
              <w:t>Final molasses</w:t>
            </w:r>
          </w:p>
        </w:tc>
        <w:tc>
          <w:tcPr>
            <w:tcW w:w="2132" w:type="dxa"/>
            <w:tcBorders>
              <w:top w:val="nil"/>
              <w:left w:val="nil"/>
              <w:bottom w:val="single" w:sz="8" w:space="0" w:color="9BBB59" w:themeColor="accent3"/>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29.6</w:t>
            </w:r>
          </w:p>
        </w:tc>
        <w:tc>
          <w:tcPr>
            <w:tcW w:w="2132" w:type="dxa"/>
            <w:tcBorders>
              <w:top w:val="nil"/>
              <w:left w:val="nil"/>
              <w:bottom w:val="single" w:sz="8" w:space="0" w:color="9BBB59" w:themeColor="accent3"/>
              <w:right w:val="nil"/>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w:t>
            </w:r>
          </w:p>
        </w:tc>
        <w:tc>
          <w:tcPr>
            <w:tcW w:w="2133" w:type="dxa"/>
            <w:tcBorders>
              <w:top w:val="nil"/>
              <w:left w:val="nil"/>
              <w:bottom w:val="single" w:sz="8" w:space="0" w:color="9BBB59" w:themeColor="accent3"/>
              <w:right w:val="single" w:sz="8" w:space="0" w:color="9BBB59" w:themeColor="accent3"/>
            </w:tcBorders>
            <w:hideMark/>
          </w:tcPr>
          <w:p w:rsidR="00D15616" w:rsidRDefault="00D15616" w:rsidP="007D0816">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Crystal dissolution </w:t>
            </w:r>
          </w:p>
        </w:tc>
      </w:tr>
    </w:tbl>
    <w:p w:rsidR="00A2209F" w:rsidRPr="00A2209F" w:rsidRDefault="00A2209F" w:rsidP="00D6139F">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sz w:val="16"/>
          <w:szCs w:val="16"/>
        </w:rPr>
      </w:pPr>
    </w:p>
    <w:p w:rsid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This is a “good” </w:t>
      </w:r>
      <w:proofErr w:type="spellStart"/>
      <w:r w:rsidRPr="000340E0">
        <w:rPr>
          <w:rFonts w:ascii="Arial" w:eastAsia="Times New Roman" w:hAnsi="Arial" w:cs="Arial"/>
        </w:rPr>
        <w:t>Nutsch</w:t>
      </w:r>
      <w:proofErr w:type="spellEnd"/>
      <w:r w:rsidRPr="000340E0">
        <w:rPr>
          <w:rFonts w:ascii="Arial" w:eastAsia="Times New Roman" w:hAnsi="Arial" w:cs="Arial"/>
        </w:rPr>
        <w:t xml:space="preserve"> profile. Note that the crystallisers have produced a substantial purity drop in the mother liquor using relatively little energy. The final molasses shows an increase in purity because steam and water was used to wash the crystals in the centrifugal.</w:t>
      </w:r>
    </w:p>
    <w:p w:rsidR="000340E0" w:rsidRDefault="00EC78D6" w:rsidP="001E20A0">
      <w:pPr>
        <w:pStyle w:val="Heading1"/>
        <w:contextualSpacing w:val="0"/>
        <w:rPr>
          <w:rStyle w:val="SubtleEmphasis"/>
        </w:rPr>
      </w:pPr>
      <w:bookmarkStart w:id="33" w:name="_Toc8069161"/>
      <w:r>
        <w:rPr>
          <w:rStyle w:val="SubtleEmphasis"/>
        </w:rPr>
        <w:lastRenderedPageBreak/>
        <w:t>Knowledge topic 4: Theory of centrifuging</w:t>
      </w:r>
      <w:bookmarkEnd w:id="33"/>
    </w:p>
    <w:p w:rsidR="000340E0" w:rsidRPr="00EC78D6" w:rsidRDefault="007D0816" w:rsidP="001E20A0">
      <w:pPr>
        <w:pStyle w:val="Heading2"/>
      </w:pPr>
      <w:bookmarkStart w:id="34" w:name="_Toc8069162"/>
      <w:r w:rsidRPr="00EC78D6">
        <w:t>INTRODUCTION</w:t>
      </w:r>
      <w:bookmarkEnd w:id="34"/>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EC78D6">
        <w:rPr>
          <w:rFonts w:ascii="Arial" w:eastAsia="Times New Roman" w:hAnsi="Arial" w:cs="Arial"/>
        </w:rPr>
        <w:t>After pan</w:t>
      </w:r>
      <w:r w:rsidRPr="000340E0">
        <w:rPr>
          <w:rFonts w:ascii="Arial" w:eastAsia="Times New Roman" w:hAnsi="Arial" w:cs="Arial"/>
        </w:rPr>
        <w:t xml:space="preserve"> boiling it is necessary to separate the crystals from its mother liquor. The best known method at this time is to load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into a basket lined with a finely perforated screen and spin the basket at high speed to throw the molasses of</w:t>
      </w:r>
      <w:r w:rsidR="007D0816">
        <w:rPr>
          <w:rFonts w:ascii="Arial" w:eastAsia="Times New Roman" w:hAnsi="Arial" w:cs="Arial"/>
        </w:rPr>
        <w:t>f</w:t>
      </w:r>
      <w:r w:rsidRPr="000340E0">
        <w:rPr>
          <w:rFonts w:ascii="Arial" w:eastAsia="Times New Roman" w:hAnsi="Arial" w:cs="Arial"/>
        </w:rPr>
        <w:t xml:space="preserve"> the crystals.</w:t>
      </w:r>
    </w:p>
    <w:p w:rsidR="000340E0" w:rsidRPr="000340E0" w:rsidRDefault="007D0816" w:rsidP="001E20A0">
      <w:pPr>
        <w:pStyle w:val="Heading2"/>
      </w:pPr>
      <w:bookmarkStart w:id="35" w:name="_Toc8069163"/>
      <w:r w:rsidRPr="000340E0">
        <w:t>THEORY OF CENTRIFUGING</w:t>
      </w:r>
      <w:bookmarkEnd w:id="35"/>
    </w:p>
    <w:p w:rsidR="000340E0" w:rsidRPr="000340E0" w:rsidRDefault="007D08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Pr>
          <w:rFonts w:ascii="Arial" w:eastAsia="Times New Roman" w:hAnsi="Arial" w:cs="Arial"/>
        </w:rPr>
        <w:t>The single</w:t>
      </w:r>
      <w:r w:rsidR="000340E0" w:rsidRPr="000340E0">
        <w:rPr>
          <w:rFonts w:ascii="Arial" w:eastAsia="Times New Roman" w:hAnsi="Arial" w:cs="Arial"/>
        </w:rPr>
        <w:t xml:space="preserve"> most important factor in centrifuge performance is the force generated when spinning the basket at full speed. This is the force necessary to strip the molasses off. For convenience we express this force as a “Gravity factor” which is the number of times that this force exceeds the force due to gravity.</w:t>
      </w:r>
    </w:p>
    <w:p w:rsidR="000340E0" w:rsidRPr="000340E0" w:rsidRDefault="003663B3"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noProof/>
          <w:lang w:val="en-US"/>
        </w:rPr>
        <w:drawing>
          <wp:inline distT="0" distB="0" distL="0" distR="0" wp14:anchorId="773B353E" wp14:editId="35768788">
            <wp:extent cx="1404000" cy="689683"/>
            <wp:effectExtent l="0" t="0" r="5715" b="0"/>
            <wp:docPr id="2" name="Picture 2" descr="C:\Users\Scientific Roets\Pictures\G Ce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G Cent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430" t="57962" r="52727" b="29697"/>
                    <a:stretch/>
                  </pic:blipFill>
                  <pic:spPr bwMode="auto">
                    <a:xfrm>
                      <a:off x="0" y="0"/>
                      <a:ext cx="1404000" cy="689683"/>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3663B3"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Where:</w:t>
      </w:r>
      <w:r>
        <w:rPr>
          <w:rFonts w:ascii="Arial" w:eastAsia="Times New Roman" w:hAnsi="Arial" w:cs="Arial"/>
        </w:rPr>
        <w:tab/>
      </w:r>
      <w:r w:rsidR="000340E0" w:rsidRPr="000340E0">
        <w:rPr>
          <w:rFonts w:ascii="Arial" w:eastAsia="Times New Roman" w:hAnsi="Arial" w:cs="Arial"/>
        </w:rPr>
        <w:t>G = Gravity factor</w:t>
      </w:r>
    </w:p>
    <w:p w:rsidR="000340E0" w:rsidRPr="000340E0" w:rsidRDefault="003663B3"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ab/>
      </w:r>
      <w:r w:rsidR="000340E0" w:rsidRPr="000340E0">
        <w:rPr>
          <w:rFonts w:ascii="Arial" w:eastAsia="Times New Roman" w:hAnsi="Arial" w:cs="Arial"/>
        </w:rPr>
        <w:t>D = diameter in meters</w:t>
      </w:r>
    </w:p>
    <w:p w:rsidR="000340E0" w:rsidRPr="000340E0" w:rsidRDefault="003663B3"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ab/>
      </w:r>
      <w:r w:rsidR="000340E0" w:rsidRPr="000340E0">
        <w:rPr>
          <w:rFonts w:ascii="Arial" w:eastAsia="Times New Roman" w:hAnsi="Arial" w:cs="Arial"/>
        </w:rPr>
        <w:t>N = revolutions per minute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At maximum speed the “G force” is about 1500.</w:t>
      </w:r>
    </w:p>
    <w:p w:rsidR="000340E0" w:rsidRPr="000340E0" w:rsidRDefault="007D0816" w:rsidP="001E20A0">
      <w:pPr>
        <w:pStyle w:val="Heading2"/>
      </w:pPr>
      <w:bookmarkStart w:id="36" w:name="_Toc8069164"/>
      <w:r w:rsidRPr="000340E0">
        <w:t>SEPARATIONAL EFFECT</w:t>
      </w:r>
      <w:bookmarkEnd w:id="36"/>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 xml:space="preserve">The </w:t>
      </w:r>
      <w:proofErr w:type="spellStart"/>
      <w:r w:rsidRPr="000340E0">
        <w:rPr>
          <w:rFonts w:ascii="Arial" w:eastAsia="Times New Roman" w:hAnsi="Arial" w:cs="Arial"/>
        </w:rPr>
        <w:t>separational</w:t>
      </w:r>
      <w:proofErr w:type="spellEnd"/>
      <w:r w:rsidRPr="000340E0">
        <w:rPr>
          <w:rFonts w:ascii="Arial" w:eastAsia="Times New Roman" w:hAnsi="Arial" w:cs="Arial"/>
        </w:rPr>
        <w:t xml:space="preserve"> effect does not depend only on the gravity factor but also on the time the centrifugal force is exerted, the viscosity of the molasses, the thickness of sugar layer and the quality of the </w:t>
      </w:r>
      <w:proofErr w:type="spellStart"/>
      <w:r w:rsidRPr="000340E0">
        <w:rPr>
          <w:rFonts w:ascii="Arial" w:eastAsia="Times New Roman" w:hAnsi="Arial" w:cs="Arial"/>
        </w:rPr>
        <w:t>massecuite</w:t>
      </w:r>
      <w:proofErr w:type="spellEnd"/>
      <w:r w:rsidRPr="000340E0">
        <w:rPr>
          <w:rFonts w:ascii="Arial" w:eastAsia="Times New Roman" w:hAnsi="Arial" w:cs="Arial"/>
        </w:rPr>
        <w:t>.</w:t>
      </w:r>
    </w:p>
    <w:p w:rsidR="000340E0" w:rsidRPr="000340E0" w:rsidRDefault="007D08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In this contex</w:t>
      </w:r>
      <w:r w:rsidR="000340E0" w:rsidRPr="000340E0">
        <w:rPr>
          <w:rFonts w:ascii="Arial" w:eastAsia="Times New Roman" w:hAnsi="Arial" w:cs="Arial"/>
        </w:rPr>
        <w:t xml:space="preserve">t quality of </w:t>
      </w:r>
      <w:proofErr w:type="spellStart"/>
      <w:r w:rsidR="000340E0" w:rsidRPr="000340E0">
        <w:rPr>
          <w:rFonts w:ascii="Arial" w:eastAsia="Times New Roman" w:hAnsi="Arial" w:cs="Arial"/>
        </w:rPr>
        <w:t>massecuite</w:t>
      </w:r>
      <w:proofErr w:type="spellEnd"/>
      <w:r w:rsidR="000340E0" w:rsidRPr="000340E0">
        <w:rPr>
          <w:rFonts w:ascii="Arial" w:eastAsia="Times New Roman" w:hAnsi="Arial" w:cs="Arial"/>
        </w:rPr>
        <w:t xml:space="preserve"> refers to the complex of crystal habit and crystal size, as well as to the presence or absence of false grain and conglomerates.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quality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the main factor which determines the </w:t>
      </w:r>
      <w:proofErr w:type="spellStart"/>
      <w:r w:rsidRPr="000340E0">
        <w:rPr>
          <w:rFonts w:ascii="Arial" w:eastAsia="Times New Roman" w:hAnsi="Arial" w:cs="Arial"/>
        </w:rPr>
        <w:t>separational</w:t>
      </w:r>
      <w:proofErr w:type="spellEnd"/>
      <w:r w:rsidRPr="000340E0">
        <w:rPr>
          <w:rFonts w:ascii="Arial" w:eastAsia="Times New Roman" w:hAnsi="Arial" w:cs="Arial"/>
        </w:rPr>
        <w:t xml:space="preserve"> effect.</w:t>
      </w:r>
    </w:p>
    <w:p w:rsidR="000340E0" w:rsidRPr="00984277" w:rsidRDefault="00984277"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Pr>
          <w:rFonts w:ascii="Arial" w:eastAsia="Times New Roman" w:hAnsi="Arial" w:cs="Arial"/>
          <w:b/>
        </w:rPr>
        <w:t>T</w:t>
      </w:r>
      <w:r w:rsidR="000340E0" w:rsidRPr="00984277">
        <w:rPr>
          <w:rFonts w:ascii="Arial" w:eastAsia="Times New Roman" w:hAnsi="Arial" w:cs="Arial"/>
          <w:b/>
        </w:rPr>
        <w:t>he different factors affecting the separation of crystals from molasses</w:t>
      </w:r>
      <w:r>
        <w:rPr>
          <w:rFonts w:ascii="Arial" w:eastAsia="Times New Roman" w:hAnsi="Arial" w:cs="Arial"/>
          <w:b/>
        </w:rPr>
        <w:t xml:space="preserve"> are</w:t>
      </w:r>
      <w:r w:rsidR="000340E0" w:rsidRPr="00984277">
        <w:rPr>
          <w:rFonts w:ascii="Arial" w:eastAsia="Times New Roman" w:hAnsi="Arial" w:cs="Arial"/>
          <w:b/>
        </w:rPr>
        <w:t>:</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lastRenderedPageBreak/>
        <w:t>Gravity factor</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Time</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Viscosity of mother liquor</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Thickness of Sugar Layer</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proofErr w:type="spellStart"/>
      <w:r w:rsidRPr="003663B3">
        <w:rPr>
          <w:rFonts w:ascii="Arial" w:eastAsia="Times New Roman" w:hAnsi="Arial" w:cs="Arial"/>
          <w:sz w:val="22"/>
          <w:szCs w:val="22"/>
        </w:rPr>
        <w:t>Massecuite</w:t>
      </w:r>
      <w:proofErr w:type="spellEnd"/>
      <w:r w:rsidRPr="003663B3">
        <w:rPr>
          <w:rFonts w:ascii="Arial" w:eastAsia="Times New Roman" w:hAnsi="Arial" w:cs="Arial"/>
          <w:sz w:val="22"/>
          <w:szCs w:val="22"/>
        </w:rPr>
        <w:t xml:space="preserve"> Quality</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Use of Steam and Water</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Screen Condition</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Machine Condition</w:t>
      </w:r>
    </w:p>
    <w:p w:rsidR="000340E0" w:rsidRPr="003663B3" w:rsidRDefault="000340E0" w:rsidP="007A4947">
      <w:pPr>
        <w:pStyle w:val="ListParagraph"/>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Competency of operator</w:t>
      </w:r>
    </w:p>
    <w:p w:rsidR="000340E0" w:rsidRPr="000340E0" w:rsidRDefault="00984277" w:rsidP="001E20A0">
      <w:pPr>
        <w:pStyle w:val="Heading2"/>
      </w:pPr>
      <w:bookmarkStart w:id="37" w:name="_Toc8069165"/>
      <w:r w:rsidRPr="000340E0">
        <w:t>BATCH C</w:t>
      </w:r>
      <w:r>
        <w:t>E</w:t>
      </w:r>
      <w:r w:rsidRPr="000340E0">
        <w:t>NTRIFUGALS</w:t>
      </w:r>
      <w:r>
        <w:t xml:space="preserve"> - </w:t>
      </w:r>
      <w:r w:rsidRPr="000340E0">
        <w:t>THE TYPICAL BATCH MACHINE</w:t>
      </w:r>
      <w:bookmarkEnd w:id="37"/>
    </w:p>
    <w:p w:rsidR="000340E0" w:rsidRPr="000340E0" w:rsidRDefault="00984277"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Pr>
          <w:rFonts w:ascii="Arial" w:eastAsia="Times New Roman" w:hAnsi="Arial" w:cs="Arial"/>
        </w:rPr>
        <w:t>A typical batch centrifuge is</w:t>
      </w:r>
      <w:r w:rsidR="000340E0" w:rsidRPr="000340E0">
        <w:rPr>
          <w:rFonts w:ascii="Arial" w:eastAsia="Times New Roman" w:hAnsi="Arial" w:cs="Arial"/>
        </w:rPr>
        <w:t xml:space="preserve"> a large perforated drum with an internally fitted, perforated screen, all suspended at the bottom of a vertical spindle. The spindle is mounted in bearings and a flexible suspension at the top. The suspension and buffer assembly are in turn supported in the main frame of the machine upon which stands the drive arrangement. The basket rotates within a monitor casing which catches the molasses as it is separated from the crystals. The basket is lined with a backing screen an</w:t>
      </w:r>
      <w:r>
        <w:rPr>
          <w:rFonts w:ascii="Arial" w:eastAsia="Times New Roman" w:hAnsi="Arial" w:cs="Arial"/>
        </w:rPr>
        <w:t>d a liner. The thickness of the</w:t>
      </w:r>
      <w:r w:rsidR="000340E0" w:rsidRPr="000340E0">
        <w:rPr>
          <w:rFonts w:ascii="Arial" w:eastAsia="Times New Roman" w:hAnsi="Arial" w:cs="Arial"/>
        </w:rPr>
        <w:t xml:space="preserve"> sugar layer in the basket is about 10cm.</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sidRPr="000340E0">
        <w:rPr>
          <w:rFonts w:ascii="Arial" w:eastAsia="Times New Roman" w:hAnsi="Arial" w:cs="Arial"/>
          <w:noProof/>
          <w:lang w:val="en-US"/>
        </w:rPr>
        <w:lastRenderedPageBreak/>
        <w:drawing>
          <wp:inline distT="0" distB="0" distL="0" distR="0" wp14:anchorId="1F3A3790" wp14:editId="177249E9">
            <wp:extent cx="2832000" cy="4248000"/>
            <wp:effectExtent l="0" t="0" r="6985" b="635"/>
            <wp:docPr id="48" name="Picture 48" descr="page 39 module 70809952017082415141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39 module 708099520170824151418_001"/>
                    <pic:cNvPicPr>
                      <a:picLocks noChangeAspect="1" noChangeArrowheads="1"/>
                    </pic:cNvPicPr>
                  </pic:nvPicPr>
                  <pic:blipFill>
                    <a:blip r:embed="rId20" cstate="print">
                      <a:extLst>
                        <a:ext uri="{28A0092B-C50C-407E-A947-70E740481C1C}">
                          <a14:useLocalDpi xmlns:a14="http://schemas.microsoft.com/office/drawing/2010/main" val="0"/>
                        </a:ext>
                      </a:extLst>
                    </a:blip>
                    <a:srcRect l="18980" t="16499" r="44872" b="8060"/>
                    <a:stretch>
                      <a:fillRect/>
                    </a:stretch>
                  </pic:blipFill>
                  <pic:spPr bwMode="auto">
                    <a:xfrm>
                      <a:off x="0" y="0"/>
                      <a:ext cx="2832000" cy="4248000"/>
                    </a:xfrm>
                    <a:prstGeom prst="rect">
                      <a:avLst/>
                    </a:prstGeom>
                    <a:noFill/>
                    <a:ln>
                      <a:noFill/>
                    </a:ln>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sidRPr="000340E0">
        <w:rPr>
          <w:rFonts w:ascii="Arial" w:eastAsia="Times New Roman" w:hAnsi="Arial" w:cs="Arial"/>
          <w:noProof/>
          <w:lang w:val="en-US"/>
        </w:rPr>
        <w:drawing>
          <wp:inline distT="0" distB="0" distL="0" distR="0" wp14:anchorId="6E8E57EA" wp14:editId="65CFA10C">
            <wp:extent cx="3252857" cy="4140000"/>
            <wp:effectExtent l="0" t="0" r="5080" b="0"/>
            <wp:docPr id="49" name="Picture 49" descr="page 40 module 70809962017082415150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40 module 708099620170824151505_001"/>
                    <pic:cNvPicPr>
                      <a:picLocks noChangeAspect="1" noChangeArrowheads="1"/>
                    </pic:cNvPicPr>
                  </pic:nvPicPr>
                  <pic:blipFill>
                    <a:blip r:embed="rId21" cstate="print">
                      <a:extLst>
                        <a:ext uri="{28A0092B-C50C-407E-A947-70E740481C1C}">
                          <a14:useLocalDpi xmlns:a14="http://schemas.microsoft.com/office/drawing/2010/main" val="0"/>
                        </a:ext>
                      </a:extLst>
                    </a:blip>
                    <a:srcRect l="10513" t="3804" r="40617" b="6204"/>
                    <a:stretch>
                      <a:fillRect/>
                    </a:stretch>
                  </pic:blipFill>
                  <pic:spPr bwMode="auto">
                    <a:xfrm>
                      <a:off x="0" y="0"/>
                      <a:ext cx="3252857" cy="4140000"/>
                    </a:xfrm>
                    <a:prstGeom prst="rect">
                      <a:avLst/>
                    </a:prstGeom>
                    <a:noFill/>
                    <a:ln>
                      <a:noFill/>
                    </a:ln>
                  </pic:spPr>
                </pic:pic>
              </a:graphicData>
            </a:graphic>
          </wp:inline>
        </w:drawing>
      </w:r>
    </w:p>
    <w:p w:rsidR="000340E0" w:rsidRPr="00984277" w:rsidRDefault="00984277" w:rsidP="001E20A0">
      <w:pPr>
        <w:pStyle w:val="Heading2"/>
      </w:pPr>
      <w:bookmarkStart w:id="38" w:name="_Toc8069166"/>
      <w:r w:rsidRPr="00984277">
        <w:lastRenderedPageBreak/>
        <w:t>REMOVAL OF MOLASSES</w:t>
      </w:r>
      <w:bookmarkEnd w:id="38"/>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removal of molasses from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takes place in 3 stages:</w:t>
      </w:r>
    </w:p>
    <w:p w:rsidR="000340E0" w:rsidRPr="003663B3" w:rsidRDefault="000340E0" w:rsidP="007A4947">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663B3">
        <w:rPr>
          <w:rFonts w:ascii="Arial" w:eastAsia="Times New Roman" w:hAnsi="Arial" w:cs="Arial"/>
          <w:sz w:val="22"/>
          <w:szCs w:val="22"/>
        </w:rPr>
        <w:t>Removal of the excess liquid</w:t>
      </w:r>
    </w:p>
    <w:p w:rsidR="000340E0" w:rsidRPr="003663B3" w:rsidRDefault="000340E0" w:rsidP="007A4947">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3663B3">
        <w:rPr>
          <w:rFonts w:ascii="Arial" w:eastAsia="Times New Roman" w:hAnsi="Arial" w:cs="Arial"/>
        </w:rPr>
        <w:t xml:space="preserve">Draining of the molasses between the crystals except for a thin film on </w:t>
      </w:r>
      <w:r w:rsidRPr="003663B3">
        <w:rPr>
          <w:rFonts w:ascii="Arial" w:eastAsia="Times New Roman" w:hAnsi="Arial" w:cs="Arial"/>
        </w:rPr>
        <w:tab/>
        <w:t>the crystal</w:t>
      </w:r>
    </w:p>
    <w:p w:rsidR="000340E0" w:rsidRPr="003663B3" w:rsidRDefault="000340E0" w:rsidP="007A4947">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3663B3">
        <w:rPr>
          <w:rFonts w:ascii="Arial" w:eastAsia="Times New Roman" w:hAnsi="Arial" w:cs="Arial"/>
        </w:rPr>
        <w:t>Reduction of the film thickness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Removal of molasses is fast during stage 1 and very slow during stage 3.</w:t>
      </w:r>
    </w:p>
    <w:p w:rsidR="000340E0" w:rsidRPr="00984277" w:rsidRDefault="00984277" w:rsidP="001E20A0">
      <w:pPr>
        <w:pStyle w:val="Heading2"/>
      </w:pPr>
      <w:bookmarkStart w:id="39" w:name="_Toc8069167"/>
      <w:r w:rsidRPr="00984277">
        <w:t>CENTRIFUGAL COMPONENTS</w:t>
      </w:r>
      <w:bookmarkEnd w:id="39"/>
    </w:p>
    <w:p w:rsidR="000340E0" w:rsidRPr="00DB5DA6" w:rsidRDefault="000340E0" w:rsidP="001E20A0">
      <w:pPr>
        <w:pStyle w:val="Heading3"/>
      </w:pPr>
      <w:bookmarkStart w:id="40" w:name="_Toc8069168"/>
      <w:r w:rsidRPr="00DB5DA6">
        <w:t>The basket</w:t>
      </w:r>
      <w:bookmarkEnd w:id="40"/>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The centrifugal basket is usually made of stainless steel and is of welded construction. The basket is reinforced with hoops which provide a safeguard against bursting forces which could destroy the basket and its surroundings. As an extra safeguard the basket should be examined at regular intervals to detect any wear or stress damage.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Modern machines tend to have far bigger than their predecessors, especially as far as depth in concerned. The basket diameter is about 1370 mm and the depth approximately 1065mm. With a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layer of 250 mm </w:t>
      </w:r>
      <w:proofErr w:type="gramStart"/>
      <w:r w:rsidRPr="000340E0">
        <w:rPr>
          <w:rFonts w:ascii="Arial" w:eastAsia="Times New Roman" w:hAnsi="Arial" w:cs="Arial"/>
        </w:rPr>
        <w:t>this result</w:t>
      </w:r>
      <w:r w:rsidR="00984277">
        <w:rPr>
          <w:rFonts w:ascii="Arial" w:eastAsia="Times New Roman" w:hAnsi="Arial" w:cs="Arial"/>
        </w:rPr>
        <w:t>s</w:t>
      </w:r>
      <w:proofErr w:type="gramEnd"/>
      <w:r w:rsidRPr="000340E0">
        <w:rPr>
          <w:rFonts w:ascii="Arial" w:eastAsia="Times New Roman" w:hAnsi="Arial" w:cs="Arial"/>
        </w:rPr>
        <w:t xml:space="preserve"> in a capacity of ± 1m³</w:t>
      </w:r>
      <w:r w:rsidRPr="000340E0">
        <w:rPr>
          <w:rFonts w:ascii="Arial" w:eastAsia="Times New Roman" w:hAnsi="Arial" w:cs="Arial"/>
          <w:vertAlign w:val="superscript"/>
        </w:rPr>
        <w:t xml:space="preserve"> </w:t>
      </w:r>
      <w:r w:rsidRPr="000340E0">
        <w:rPr>
          <w:rFonts w:ascii="Arial" w:eastAsia="Times New Roman" w:hAnsi="Arial" w:cs="Arial"/>
        </w:rPr>
        <w:t xml:space="preserve">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with a mass with a mass of about 1.6 tons.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The perforations in the basket are usually about 6mm in diameter and vary in number from 360-3500.</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The discharge valve could be a flat plate which has to be lifted, a cone which is </w:t>
      </w:r>
      <w:proofErr w:type="gramStart"/>
      <w:r w:rsidRPr="000340E0">
        <w:rPr>
          <w:rFonts w:ascii="Arial" w:eastAsia="Times New Roman" w:hAnsi="Arial" w:cs="Arial"/>
        </w:rPr>
        <w:t>either raised</w:t>
      </w:r>
      <w:proofErr w:type="gramEnd"/>
      <w:r w:rsidRPr="000340E0">
        <w:rPr>
          <w:rFonts w:ascii="Arial" w:eastAsia="Times New Roman" w:hAnsi="Arial" w:cs="Arial"/>
        </w:rPr>
        <w:t>, raised and titled, or a cone valve which is lowered. The cone which is lowered will give a clean discharge and does not obstruct the sugar flow.</w:t>
      </w:r>
    </w:p>
    <w:p w:rsidR="000340E0" w:rsidRPr="00DB5DA6" w:rsidRDefault="000340E0" w:rsidP="001E20A0">
      <w:pPr>
        <w:pStyle w:val="Heading3"/>
      </w:pPr>
      <w:bookmarkStart w:id="41" w:name="_Toc8069169"/>
      <w:r w:rsidRPr="00DB5DA6">
        <w:t>Screens</w:t>
      </w:r>
      <w:bookmarkEnd w:id="41"/>
      <w:r w:rsidRPr="00DB5DA6">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The norm in batch machines is to have two screens in the basket. </w:t>
      </w:r>
      <w:proofErr w:type="gramStart"/>
      <w:r w:rsidRPr="000340E0">
        <w:rPr>
          <w:rFonts w:ascii="Arial" w:eastAsia="Times New Roman" w:hAnsi="Arial" w:cs="Arial"/>
        </w:rPr>
        <w:t>The outer screen being a supporting screen of course mesh to prevent the inner finer sugar screen from physically blinding the drainage holes in the basket.</w:t>
      </w:r>
      <w:proofErr w:type="gramEnd"/>
      <w:r w:rsidRPr="000340E0">
        <w:rPr>
          <w:rFonts w:ascii="Arial" w:eastAsia="Times New Roman" w:hAnsi="Arial" w:cs="Arial"/>
        </w:rPr>
        <w:t xml:space="preserve"> There are a few manufacturers that offer 3 screens. A typical arrangement would be: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Backing screen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lastRenderedPageBreak/>
        <w:t xml:space="preserve">Intermediate </w:t>
      </w:r>
      <w:r w:rsidRPr="000340E0">
        <w:rPr>
          <w:rFonts w:ascii="Arial" w:eastAsia="Times New Roman" w:hAnsi="Arial" w:cs="Arial"/>
        </w:rPr>
        <w:tab/>
      </w:r>
      <w:r w:rsidRPr="000340E0">
        <w:rPr>
          <w:rFonts w:ascii="Arial" w:eastAsia="Times New Roman" w:hAnsi="Arial" w:cs="Arial"/>
        </w:rPr>
        <w:tab/>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Sugar screen </w:t>
      </w:r>
      <w:r w:rsidRPr="000340E0">
        <w:rPr>
          <w:rFonts w:ascii="Arial" w:eastAsia="Times New Roman" w:hAnsi="Arial" w:cs="Arial"/>
        </w:rPr>
        <w:tab/>
      </w:r>
      <w:r w:rsidRPr="000340E0">
        <w:rPr>
          <w:rFonts w:ascii="Arial" w:eastAsia="Times New Roman" w:hAnsi="Arial" w:cs="Arial"/>
        </w:rPr>
        <w:tab/>
        <w:t>0.5mm</w:t>
      </w:r>
    </w:p>
    <w:p w:rsidR="000340E0" w:rsidRPr="000340E0" w:rsidRDefault="003663B3"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Pr>
          <w:rFonts w:ascii="Arial" w:eastAsia="Times New Roman" w:hAnsi="Arial" w:cs="Arial"/>
        </w:rPr>
        <w:t>Open Area</w:t>
      </w:r>
      <w:r>
        <w:rPr>
          <w:rFonts w:ascii="Arial" w:eastAsia="Times New Roman" w:hAnsi="Arial" w:cs="Arial"/>
        </w:rPr>
        <w:tab/>
      </w:r>
      <w:r>
        <w:rPr>
          <w:rFonts w:ascii="Arial" w:eastAsia="Times New Roman" w:hAnsi="Arial" w:cs="Arial"/>
        </w:rPr>
        <w:tab/>
      </w:r>
      <w:r w:rsidR="000340E0" w:rsidRPr="000340E0">
        <w:rPr>
          <w:rFonts w:ascii="Arial" w:eastAsia="Times New Roman" w:hAnsi="Arial" w:cs="Arial"/>
        </w:rPr>
        <w:t>24%</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Screen material is either stainless steel or brass. The sugar screen is slotted at one end and “tongued” at the other, to allow the two ends to be laced.</w:t>
      </w:r>
    </w:p>
    <w:p w:rsidR="000340E0" w:rsidRPr="00DB5DA6" w:rsidRDefault="000340E0" w:rsidP="001E20A0">
      <w:pPr>
        <w:pStyle w:val="Heading3"/>
      </w:pPr>
      <w:bookmarkStart w:id="42" w:name="_Toc8069170"/>
      <w:r w:rsidRPr="00DB5DA6">
        <w:t>Charging</w:t>
      </w:r>
      <w:bookmarkEnd w:id="42"/>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The normal method of charging a batch centrifugal is to introduce the </w:t>
      </w:r>
      <w:proofErr w:type="spellStart"/>
      <w:r w:rsidR="00984277">
        <w:rPr>
          <w:rFonts w:ascii="Arial" w:eastAsia="Times New Roman" w:hAnsi="Arial" w:cs="Arial"/>
        </w:rPr>
        <w:t>massecuite</w:t>
      </w:r>
      <w:proofErr w:type="spellEnd"/>
      <w:r w:rsidR="00984277">
        <w:rPr>
          <w:rFonts w:ascii="Arial" w:eastAsia="Times New Roman" w:hAnsi="Arial" w:cs="Arial"/>
        </w:rPr>
        <w:t xml:space="preserve"> from a spout at the </w:t>
      </w:r>
      <w:r w:rsidRPr="000340E0">
        <w:rPr>
          <w:rFonts w:ascii="Arial" w:eastAsia="Times New Roman" w:hAnsi="Arial" w:cs="Arial"/>
        </w:rPr>
        <w:t>rea</w:t>
      </w:r>
      <w:r w:rsidR="00984277">
        <w:rPr>
          <w:rFonts w:ascii="Arial" w:eastAsia="Times New Roman" w:hAnsi="Arial" w:cs="Arial"/>
        </w:rPr>
        <w:t>r</w:t>
      </w:r>
      <w:r w:rsidRPr="000340E0">
        <w:rPr>
          <w:rFonts w:ascii="Arial" w:eastAsia="Times New Roman" w:hAnsi="Arial" w:cs="Arial"/>
        </w:rPr>
        <w:t xml:space="preserve"> of the machine and allow centrifugal force to draw it up the vertical side of the basket. An optimum speed must be selected to ensure the basket fills to the top flange but not so fast that imbalance is created. Due to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high viscosity, charging speed is usually about 300rpm in order to get as near vertical a wall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as possible.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The control of how full the basket gets is an electro-mechanical device consisting of a “feeler arm” and limit switch or a “spiny” wheel which, when it touches the surface of the </w:t>
      </w:r>
      <w:proofErr w:type="spellStart"/>
      <w:r w:rsidRPr="000340E0">
        <w:rPr>
          <w:rFonts w:ascii="Arial" w:eastAsia="Times New Roman" w:hAnsi="Arial" w:cs="Arial"/>
        </w:rPr>
        <w:t>massecuite</w:t>
      </w:r>
      <w:proofErr w:type="spellEnd"/>
      <w:r w:rsidRPr="000340E0">
        <w:rPr>
          <w:rFonts w:ascii="Arial" w:eastAsia="Times New Roman" w:hAnsi="Arial" w:cs="Arial"/>
        </w:rPr>
        <w:t>, spins and generates a signal.</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The more modern machines on the market today have PLC’s which memori</w:t>
      </w:r>
      <w:r w:rsidR="006E4AC0">
        <w:rPr>
          <w:rFonts w:ascii="Arial" w:eastAsia="Times New Roman" w:hAnsi="Arial" w:cs="Arial"/>
        </w:rPr>
        <w:t>s</w:t>
      </w:r>
      <w:r w:rsidRPr="000340E0">
        <w:rPr>
          <w:rFonts w:ascii="Arial" w:eastAsia="Times New Roman" w:hAnsi="Arial" w:cs="Arial"/>
        </w:rPr>
        <w:t>es the previous 3 or 4 charging period times and adjust</w:t>
      </w:r>
      <w:r w:rsidR="006E4AC0">
        <w:rPr>
          <w:rFonts w:ascii="Arial" w:eastAsia="Times New Roman" w:hAnsi="Arial" w:cs="Arial"/>
        </w:rPr>
        <w:t>s</w:t>
      </w:r>
      <w:r w:rsidRPr="000340E0">
        <w:rPr>
          <w:rFonts w:ascii="Arial" w:eastAsia="Times New Roman" w:hAnsi="Arial" w:cs="Arial"/>
        </w:rPr>
        <w:t xml:space="preserve"> the rate of openin</w:t>
      </w:r>
      <w:r w:rsidR="006E4AC0">
        <w:rPr>
          <w:rFonts w:ascii="Arial" w:eastAsia="Times New Roman" w:hAnsi="Arial" w:cs="Arial"/>
        </w:rPr>
        <w:t xml:space="preserve">g the feed valve and closing it, </w:t>
      </w:r>
      <w:r w:rsidRPr="000340E0">
        <w:rPr>
          <w:rFonts w:ascii="Arial" w:eastAsia="Times New Roman" w:hAnsi="Arial" w:cs="Arial"/>
        </w:rPr>
        <w:t>thus shortening the time required and improving the cycle time of the machines.</w:t>
      </w:r>
    </w:p>
    <w:p w:rsidR="000340E0" w:rsidRPr="00984277" w:rsidRDefault="000340E0" w:rsidP="001E20A0">
      <w:pPr>
        <w:pStyle w:val="Heading3"/>
      </w:pPr>
      <w:bookmarkStart w:id="43" w:name="_Toc8069171"/>
      <w:r w:rsidRPr="00984277">
        <w:t>Ploughs</w:t>
      </w:r>
      <w:bookmarkEnd w:id="43"/>
      <w:r w:rsidRPr="00984277">
        <w:t xml:space="preserve"> </w:t>
      </w:r>
    </w:p>
    <w:p w:rsidR="000340E0" w:rsidRPr="000340E0" w:rsidRDefault="00984277"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The plough</w:t>
      </w:r>
      <w:r w:rsidR="000340E0" w:rsidRPr="000340E0">
        <w:rPr>
          <w:rFonts w:ascii="Arial" w:eastAsia="Times New Roman" w:hAnsi="Arial" w:cs="Arial"/>
        </w:rPr>
        <w:t xml:space="preserve"> is used to break up the wall of sugar in the basket after curing and guide it towards the discharge. The plough can either be parked inside the basket or on top of the monitor casing. The plough’s geometry and adjustment is the most critical item on the c</w:t>
      </w:r>
      <w:r w:rsidR="003663B3">
        <w:rPr>
          <w:rFonts w:ascii="Arial" w:eastAsia="Times New Roman" w:hAnsi="Arial" w:cs="Arial"/>
        </w:rPr>
        <w:t xml:space="preserve">entrifuge. </w:t>
      </w:r>
      <w:proofErr w:type="gramStart"/>
      <w:r w:rsidR="003663B3">
        <w:rPr>
          <w:rFonts w:ascii="Arial" w:eastAsia="Times New Roman" w:hAnsi="Arial" w:cs="Arial"/>
        </w:rPr>
        <w:t xml:space="preserve">When </w:t>
      </w:r>
      <w:r>
        <w:rPr>
          <w:rFonts w:ascii="Arial" w:eastAsia="Times New Roman" w:hAnsi="Arial" w:cs="Arial"/>
        </w:rPr>
        <w:t>“</w:t>
      </w:r>
      <w:r w:rsidR="003663B3">
        <w:rPr>
          <w:rFonts w:ascii="Arial" w:eastAsia="Times New Roman" w:hAnsi="Arial" w:cs="Arial"/>
        </w:rPr>
        <w:t>ploughing out</w:t>
      </w:r>
      <w:r>
        <w:rPr>
          <w:rFonts w:ascii="Arial" w:eastAsia="Times New Roman" w:hAnsi="Arial" w:cs="Arial"/>
        </w:rPr>
        <w:t>”</w:t>
      </w:r>
      <w:r w:rsidR="003663B3">
        <w:rPr>
          <w:rFonts w:ascii="Arial" w:eastAsia="Times New Roman" w:hAnsi="Arial" w:cs="Arial"/>
        </w:rPr>
        <w:t xml:space="preserve"> </w:t>
      </w:r>
      <w:r w:rsidR="000340E0" w:rsidRPr="000340E0">
        <w:rPr>
          <w:rFonts w:ascii="Arial" w:eastAsia="Times New Roman" w:hAnsi="Arial" w:cs="Arial"/>
        </w:rPr>
        <w:t>sugar it must be extremely close to the screen.</w:t>
      </w:r>
      <w:proofErr w:type="gramEnd"/>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“Trailing geometry” has been designed into the plough such that, should it touch the basket, the plough will twist away from the screen and not dig in. This design also has a soft tip on the plough to preferentially wear, thus protecting the screen.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sketch below shows the calculated trajectories at 25, 50 and 100 rpm from a basket of 1050mm diameter and 600 mm deep.</w:t>
      </w:r>
    </w:p>
    <w:p w:rsidR="000340E0" w:rsidRPr="000340E0" w:rsidRDefault="00852F2B"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rPr>
      </w:pPr>
      <w:r>
        <w:rPr>
          <w:rFonts w:ascii="Arial" w:eastAsia="Times New Roman" w:hAnsi="Arial" w:cs="Arial"/>
          <w:b/>
          <w:noProof/>
          <w:lang w:val="en-US"/>
        </w:rPr>
        <w:lastRenderedPageBreak/>
        <w:drawing>
          <wp:inline distT="0" distB="0" distL="0" distR="0" wp14:anchorId="4D661CCF" wp14:editId="616C07AA">
            <wp:extent cx="2808000" cy="2546644"/>
            <wp:effectExtent l="0" t="0" r="0" b="6350"/>
            <wp:docPr id="14" name="Picture 14" descr="C:\Users\Scientific Roets\Pictures\Tra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Trailin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00" t="10800" r="37248" b="39800"/>
                    <a:stretch/>
                  </pic:blipFill>
                  <pic:spPr bwMode="auto">
                    <a:xfrm>
                      <a:off x="0" y="0"/>
                      <a:ext cx="2808000" cy="2546644"/>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Obviously the basket speed during plough-out must be below 50/60 rpm if you want to clear the sugar out comfortably.</w:t>
      </w:r>
    </w:p>
    <w:p w:rsidR="000340E0" w:rsidRPr="00984277" w:rsidRDefault="000340E0" w:rsidP="001E20A0">
      <w:pPr>
        <w:pStyle w:val="Heading3"/>
      </w:pPr>
      <w:bookmarkStart w:id="44" w:name="_Toc8069172"/>
      <w:r w:rsidRPr="00984277">
        <w:t>Wash water and steam</w:t>
      </w:r>
      <w:bookmarkEnd w:id="44"/>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Washing devices are usually of the fixed spray design with either a single nozzle or several nozzles arranged to give full coverage of the sugar wall. The individual sprays can be adjusted to give greater concentrations in certain areas of the basket if required. The spray nozzles are mounted on a pipe, inserted through the top of the monitor casing. The pipe should have facilities for vertical and rotational adjustment. The timing of the wash and the quantity of water used is important.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control of the wash is set by a timer and two or more applications of varying duration may in some cases be used. Hot water is used and in some cases it is superheated above 100</w:t>
      </w:r>
      <w:r w:rsidRPr="000340E0">
        <w:rPr>
          <w:rFonts w:ascii="Arial" w:eastAsia="Times New Roman" w:hAnsi="Arial" w:cs="Arial"/>
          <w:vertAlign w:val="superscript"/>
        </w:rPr>
        <w:t>o</w:t>
      </w:r>
      <w:r w:rsidRPr="000340E0">
        <w:rPr>
          <w:rFonts w:ascii="Arial" w:eastAsia="Times New Roman" w:hAnsi="Arial" w:cs="Arial"/>
        </w:rPr>
        <w:t>C. The superheating is done in a heater. The flash from the water develops an atmosphere of vapour inside the basket. This increases the temperature of the sugar and aids the drying of the sugar after discharge.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A separate steam inlet is also usually fitted, which keeps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temperature up, which reduces the molasses viscosity and makes the separation easier.</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Process requirements sometimes demand that the initial molasses runoff be separated from the physical washing of the sugar. This can be determined by having an automatic diversion valve or a flip-flop plate activated by the timer which brings the wash water into action. If syrup is used for the wash instead of water, there is an even greater need for this “</w:t>
      </w:r>
      <w:proofErr w:type="spellStart"/>
      <w:r w:rsidRPr="000340E0">
        <w:rPr>
          <w:rFonts w:ascii="Arial" w:eastAsia="Times New Roman" w:hAnsi="Arial" w:cs="Arial"/>
        </w:rPr>
        <w:t>clairce</w:t>
      </w:r>
      <w:proofErr w:type="spellEnd"/>
      <w:r w:rsidRPr="000340E0">
        <w:rPr>
          <w:rFonts w:ascii="Arial" w:eastAsia="Times New Roman" w:hAnsi="Arial" w:cs="Arial"/>
        </w:rPr>
        <w:t xml:space="preserve">” to be returned to syrup rather than joining “A” molasses for further low grade </w:t>
      </w:r>
      <w:proofErr w:type="spellStart"/>
      <w:r w:rsidRPr="000340E0">
        <w:rPr>
          <w:rFonts w:ascii="Arial" w:eastAsia="Times New Roman" w:hAnsi="Arial" w:cs="Arial"/>
        </w:rPr>
        <w:t>boillings</w:t>
      </w:r>
      <w:proofErr w:type="spellEnd"/>
      <w:r w:rsidRPr="000340E0">
        <w:rPr>
          <w:rFonts w:ascii="Arial" w:eastAsia="Times New Roman" w:hAnsi="Arial" w:cs="Arial"/>
        </w:rPr>
        <w:t>.</w:t>
      </w:r>
    </w:p>
    <w:p w:rsidR="000340E0" w:rsidRPr="00DA4969" w:rsidRDefault="000340E0" w:rsidP="001E20A0">
      <w:pPr>
        <w:pStyle w:val="Heading3"/>
      </w:pPr>
      <w:bookmarkStart w:id="45" w:name="_Toc8069173"/>
      <w:r w:rsidRPr="00DA4969">
        <w:lastRenderedPageBreak/>
        <w:t>Drives</w:t>
      </w:r>
      <w:bookmarkEnd w:id="45"/>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Modern batch machines are driven by AC variable speed drives either current modulated or voltage pulse width accelerated drives. A further drive is the pole changing unit where the motor was wound in such a way that by changing the pole connections it is possible to select one of 3 or 4 fixed speeds.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AC variable speed drives with solid state </w:t>
      </w:r>
      <w:proofErr w:type="spellStart"/>
      <w:r w:rsidRPr="000340E0">
        <w:rPr>
          <w:rFonts w:ascii="Arial" w:eastAsia="Times New Roman" w:hAnsi="Arial" w:cs="Arial"/>
        </w:rPr>
        <w:t>invertors</w:t>
      </w:r>
      <w:proofErr w:type="spellEnd"/>
      <w:r w:rsidRPr="000340E0">
        <w:rPr>
          <w:rFonts w:ascii="Arial" w:eastAsia="Times New Roman" w:hAnsi="Arial" w:cs="Arial"/>
        </w:rPr>
        <w:t xml:space="preserve"> are the most energy efficient drives at this time, with relatively inexpensive squirrel cage motors and the facility of regenerative braking.</w:t>
      </w:r>
    </w:p>
    <w:p w:rsidR="000340E0" w:rsidRPr="00DA4969" w:rsidRDefault="000340E0" w:rsidP="001E20A0">
      <w:pPr>
        <w:pStyle w:val="Heading3"/>
      </w:pPr>
      <w:bookmarkStart w:id="46" w:name="_Toc8069174"/>
      <w:r w:rsidRPr="00DA4969">
        <w:t>Capacity of the basket</w:t>
      </w:r>
      <w:bookmarkEnd w:id="46"/>
      <w:r w:rsidRPr="00DA4969">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capacity of the basket may be expressed in volume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or in weight of sugar. </w:t>
      </w:r>
      <w:proofErr w:type="spellStart"/>
      <w:r w:rsidRPr="000340E0">
        <w:rPr>
          <w:rFonts w:ascii="Arial" w:eastAsia="Times New Roman" w:hAnsi="Arial" w:cs="Arial"/>
        </w:rPr>
        <w:t>Centrifugals</w:t>
      </w:r>
      <w:proofErr w:type="spellEnd"/>
      <w:r w:rsidRPr="000340E0">
        <w:rPr>
          <w:rFonts w:ascii="Arial" w:eastAsia="Times New Roman" w:hAnsi="Arial" w:cs="Arial"/>
        </w:rPr>
        <w:t xml:space="preserve"> are designed to receive a layer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or of sugar proportional to their diameter. The manufacturers generally provide for a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layer of maximum thickness equal to 14 to 15% of the diameter of the basket.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It is generally the properties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which determines the thickness of layer which can be handled. The volume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per charge will have the value:</w:t>
      </w:r>
    </w:p>
    <w:p w:rsidR="000340E0" w:rsidRPr="00DA4969"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sz w:val="36"/>
          <w:szCs w:val="36"/>
        </w:rPr>
      </w:pPr>
      <w:r w:rsidRPr="00DA4969">
        <w:rPr>
          <w:rFonts w:ascii="Arial" w:eastAsia="Times New Roman" w:hAnsi="Arial" w:cs="Arial"/>
          <w:sz w:val="36"/>
          <w:szCs w:val="36"/>
        </w:rPr>
        <w:t xml:space="preserve">V = </w:t>
      </w:r>
      <m:oMath>
        <m:r>
          <w:rPr>
            <w:rFonts w:ascii="Cambria Math" w:eastAsia="Times New Roman" w:hAnsi="Cambria Math" w:cs="Arial"/>
            <w:sz w:val="36"/>
            <w:szCs w:val="36"/>
          </w:rPr>
          <m:t>π</m:t>
        </m:r>
      </m:oMath>
      <w:r w:rsidRPr="00DA4969">
        <w:rPr>
          <w:rFonts w:ascii="Arial" w:eastAsia="Times New Roman" w:hAnsi="Arial" w:cs="Arial"/>
          <w:sz w:val="36"/>
          <w:szCs w:val="36"/>
        </w:rPr>
        <w:t>eH (D-e) for a flat top and bottom basket.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sidRPr="000340E0">
        <w:rPr>
          <w:rFonts w:ascii="Arial" w:eastAsia="Times New Roman" w:hAnsi="Arial" w:cs="Arial"/>
          <w:noProof/>
          <w:lang w:val="en-US"/>
        </w:rPr>
        <w:drawing>
          <wp:inline distT="0" distB="0" distL="0" distR="0" wp14:anchorId="3F4FCB94" wp14:editId="7341D211">
            <wp:extent cx="3524250" cy="2864874"/>
            <wp:effectExtent l="0" t="0" r="0" b="0"/>
            <wp:docPr id="51" name="Picture 51" descr="C:\Users\Scientific Roets\Pictures\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Pictures\Basket.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8665" t="14756" r="7401" b="34071"/>
                    <a:stretch/>
                  </pic:blipFill>
                  <pic:spPr bwMode="auto">
                    <a:xfrm>
                      <a:off x="0" y="0"/>
                      <a:ext cx="3533121" cy="2872085"/>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proofErr w:type="spellStart"/>
      <w:proofErr w:type="gramStart"/>
      <w:r w:rsidRPr="000340E0">
        <w:rPr>
          <w:rFonts w:ascii="Arial" w:eastAsia="Times New Roman" w:hAnsi="Arial" w:cs="Arial"/>
        </w:rPr>
        <w:t>e</w:t>
      </w:r>
      <w:proofErr w:type="spellEnd"/>
      <w:proofErr w:type="gramEnd"/>
      <w:r w:rsidRPr="000340E0">
        <w:rPr>
          <w:rFonts w:ascii="Arial" w:eastAsia="Times New Roman" w:hAnsi="Arial" w:cs="Arial"/>
        </w:rPr>
        <w:t xml:space="preserve"> has the values of 0.14 D theoretically and 0.12D practically.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b/>
        </w:rPr>
        <w:lastRenderedPageBreak/>
        <w:t>Derivation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V = Volume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corresponding to the thickness “e”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(expressed in dm</w:t>
      </w:r>
      <w:r w:rsidRPr="000340E0">
        <w:rPr>
          <w:rFonts w:ascii="Arial" w:eastAsia="Times New Roman" w:hAnsi="Arial" w:cs="Arial"/>
          <w:vertAlign w:val="superscript"/>
        </w:rPr>
        <w:t>³</w:t>
      </w:r>
      <w:r w:rsidRPr="000340E0">
        <w:rPr>
          <w:rFonts w:ascii="Arial" w:eastAsia="Times New Roman" w:hAnsi="Arial" w:cs="Arial"/>
        </w:rPr>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e = thickness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(in </w:t>
      </w:r>
      <w:proofErr w:type="spellStart"/>
      <w:r w:rsidRPr="000340E0">
        <w:rPr>
          <w:rFonts w:ascii="Arial" w:eastAsia="Times New Roman" w:hAnsi="Arial" w:cs="Arial"/>
        </w:rPr>
        <w:t>dm</w:t>
      </w:r>
      <w:proofErr w:type="spellEnd"/>
      <w:r w:rsidRPr="000340E0">
        <w:rPr>
          <w:rFonts w:ascii="Arial" w:eastAsia="Times New Roman" w:hAnsi="Arial" w:cs="Arial"/>
        </w:rPr>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H = interior height of the centrifugal basket (in </w:t>
      </w:r>
      <w:proofErr w:type="spellStart"/>
      <w:r w:rsidRPr="000340E0">
        <w:rPr>
          <w:rFonts w:ascii="Arial" w:eastAsia="Times New Roman" w:hAnsi="Arial" w:cs="Arial"/>
        </w:rPr>
        <w:t>dm</w:t>
      </w:r>
      <w:proofErr w:type="spellEnd"/>
      <w:r w:rsidRPr="000340E0">
        <w:rPr>
          <w:rFonts w:ascii="Arial" w:eastAsia="Times New Roman" w:hAnsi="Arial" w:cs="Arial"/>
        </w:rPr>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D = inside diameter of the basket (in </w:t>
      </w:r>
      <w:proofErr w:type="spellStart"/>
      <w:r w:rsidRPr="000340E0">
        <w:rPr>
          <w:rFonts w:ascii="Arial" w:eastAsia="Times New Roman" w:hAnsi="Arial" w:cs="Arial"/>
        </w:rPr>
        <w:t>dm</w:t>
      </w:r>
      <w:proofErr w:type="spellEnd"/>
      <w:r w:rsidRPr="000340E0">
        <w:rPr>
          <w:rFonts w:ascii="Arial" w:eastAsia="Times New Roman" w:hAnsi="Arial" w:cs="Arial"/>
        </w:rPr>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Volume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 Volume of outer cylinder – Volume of inner cylinder</w:t>
      </w:r>
    </w:p>
    <w:p w:rsidR="000340E0" w:rsidRPr="00DA4969"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sz w:val="28"/>
          <w:szCs w:val="28"/>
        </w:rPr>
      </w:pPr>
      <w:r w:rsidRPr="00DA4969">
        <w:rPr>
          <w:rFonts w:ascii="Arial" w:eastAsia="Times New Roman" w:hAnsi="Arial" w:cs="Arial"/>
          <w:b/>
          <w:sz w:val="28"/>
          <w:szCs w:val="28"/>
        </w:rPr>
        <w:t>FOR INTEREST</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 xml:space="preserve">V = </w:t>
      </w:r>
      <m:oMath>
        <m:r>
          <w:rPr>
            <w:rFonts w:ascii="Cambria Math" w:eastAsia="Times New Roman" w:hAnsi="Cambria Math" w:cs="Arial"/>
          </w:rPr>
          <m:t>π</m:t>
        </m:r>
      </m:oMath>
      <w:r w:rsidRPr="000340E0">
        <w:rPr>
          <w:rFonts w:ascii="Arial" w:eastAsia="Times New Roman" w:hAnsi="Arial" w:cs="Arial"/>
        </w:rPr>
        <w:t>R</w:t>
      </w:r>
      <w:r w:rsidRPr="000340E0">
        <w:rPr>
          <w:rFonts w:ascii="Arial" w:eastAsia="Times New Roman" w:hAnsi="Arial" w:cs="Arial"/>
          <w:vertAlign w:val="superscript"/>
        </w:rPr>
        <w:t>2</w:t>
      </w:r>
      <w:r w:rsidRPr="000340E0">
        <w:rPr>
          <w:rFonts w:ascii="Arial" w:eastAsia="Times New Roman" w:hAnsi="Arial" w:cs="Arial"/>
        </w:rPr>
        <w:t>H – πr</w:t>
      </w:r>
      <w:r w:rsidRPr="000340E0">
        <w:rPr>
          <w:rFonts w:ascii="Arial" w:eastAsia="Times New Roman" w:hAnsi="Arial" w:cs="Arial"/>
          <w:vertAlign w:val="superscript"/>
        </w:rPr>
        <w:t>2</w:t>
      </w:r>
      <w:r w:rsidRPr="000340E0">
        <w:rPr>
          <w:rFonts w:ascii="Arial" w:eastAsia="Times New Roman" w:hAnsi="Arial" w:cs="Arial"/>
        </w:rPr>
        <w:t>H</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But r = R – e</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V = </w:t>
      </w:r>
      <m:oMath>
        <m:r>
          <w:rPr>
            <w:rFonts w:ascii="Cambria Math" w:eastAsia="Times New Roman" w:hAnsi="Cambria Math" w:cs="Arial"/>
          </w:rPr>
          <m:t>π</m:t>
        </m:r>
      </m:oMath>
      <w:r w:rsidRPr="000340E0">
        <w:rPr>
          <w:rFonts w:ascii="Arial" w:eastAsia="Times New Roman" w:hAnsi="Arial" w:cs="Arial"/>
        </w:rPr>
        <w:t>R</w:t>
      </w:r>
      <w:r w:rsidRPr="000340E0">
        <w:rPr>
          <w:rFonts w:ascii="Arial" w:eastAsia="Times New Roman" w:hAnsi="Arial" w:cs="Arial"/>
          <w:vertAlign w:val="superscript"/>
        </w:rPr>
        <w:t>2</w:t>
      </w:r>
      <w:r w:rsidRPr="000340E0">
        <w:rPr>
          <w:rFonts w:ascii="Arial" w:eastAsia="Times New Roman" w:hAnsi="Arial" w:cs="Arial"/>
        </w:rPr>
        <w:t xml:space="preserve">H – </w:t>
      </w:r>
      <m:oMath>
        <m:r>
          <w:rPr>
            <w:rFonts w:ascii="Cambria Math" w:eastAsia="Times New Roman" w:hAnsi="Cambria Math" w:cs="Arial"/>
          </w:rPr>
          <m:t>π</m:t>
        </m:r>
      </m:oMath>
      <w:r w:rsidRPr="000340E0">
        <w:rPr>
          <w:rFonts w:ascii="Arial" w:eastAsia="Times New Roman" w:hAnsi="Arial" w:cs="Arial"/>
        </w:rPr>
        <w:t xml:space="preserve">(R –e) </w:t>
      </w:r>
      <w:r w:rsidRPr="000340E0">
        <w:rPr>
          <w:rFonts w:ascii="Arial" w:eastAsia="Times New Roman" w:hAnsi="Arial" w:cs="Arial"/>
          <w:vertAlign w:val="superscript"/>
        </w:rPr>
        <w:t>2</w:t>
      </w:r>
      <w:r w:rsidRPr="000340E0">
        <w:rPr>
          <w:rFonts w:ascii="Arial" w:eastAsia="Times New Roman" w:hAnsi="Arial" w:cs="Arial"/>
        </w:rPr>
        <w:t>H</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V = </w:t>
      </w:r>
      <m:oMath>
        <m:r>
          <w:rPr>
            <w:rFonts w:ascii="Cambria Math" w:eastAsia="Times New Roman" w:hAnsi="Cambria Math" w:cs="Arial"/>
          </w:rPr>
          <m:t>π</m:t>
        </m:r>
      </m:oMath>
      <w:r w:rsidRPr="000340E0">
        <w:rPr>
          <w:rFonts w:ascii="Arial" w:eastAsia="Times New Roman" w:hAnsi="Arial" w:cs="Arial"/>
        </w:rPr>
        <w:t>R</w:t>
      </w:r>
      <w:r w:rsidRPr="000340E0">
        <w:rPr>
          <w:rFonts w:ascii="Arial" w:eastAsia="Times New Roman" w:hAnsi="Arial" w:cs="Arial"/>
          <w:vertAlign w:val="superscript"/>
        </w:rPr>
        <w:t>2</w:t>
      </w:r>
      <w:r w:rsidRPr="000340E0">
        <w:rPr>
          <w:rFonts w:ascii="Arial" w:eastAsia="Times New Roman" w:hAnsi="Arial" w:cs="Arial"/>
        </w:rPr>
        <w:t xml:space="preserve">H – </w:t>
      </w:r>
      <m:oMath>
        <m:r>
          <w:rPr>
            <w:rFonts w:ascii="Cambria Math" w:eastAsia="Times New Roman" w:hAnsi="Cambria Math" w:cs="Arial"/>
          </w:rPr>
          <m:t>π</m:t>
        </m:r>
      </m:oMath>
      <w:r w:rsidRPr="000340E0">
        <w:rPr>
          <w:rFonts w:ascii="Arial" w:eastAsia="Times New Roman" w:hAnsi="Arial" w:cs="Arial"/>
        </w:rPr>
        <w:t>[R</w:t>
      </w:r>
      <w:r w:rsidRPr="000340E0">
        <w:rPr>
          <w:rFonts w:ascii="Arial" w:eastAsia="Times New Roman" w:hAnsi="Arial" w:cs="Arial"/>
          <w:vertAlign w:val="superscript"/>
        </w:rPr>
        <w:t>2</w:t>
      </w:r>
      <w:r w:rsidRPr="000340E0">
        <w:rPr>
          <w:rFonts w:ascii="Arial" w:eastAsia="Times New Roman" w:hAnsi="Arial" w:cs="Arial"/>
        </w:rPr>
        <w:t xml:space="preserve"> -2Re + e</w:t>
      </w:r>
      <w:r w:rsidRPr="000340E0">
        <w:rPr>
          <w:rFonts w:ascii="Arial" w:eastAsia="Times New Roman" w:hAnsi="Arial" w:cs="Arial"/>
          <w:vertAlign w:val="superscript"/>
        </w:rPr>
        <w:t>2</w:t>
      </w:r>
      <w:proofErr w:type="gramStart"/>
      <w:r w:rsidRPr="000340E0">
        <w:rPr>
          <w:rFonts w:ascii="Arial" w:eastAsia="Times New Roman" w:hAnsi="Arial" w:cs="Arial"/>
        </w:rPr>
        <w:t>]H</w:t>
      </w:r>
      <w:proofErr w:type="gramEnd"/>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V = </w:t>
      </w:r>
      <m:oMath>
        <m:r>
          <w:rPr>
            <w:rFonts w:ascii="Cambria Math" w:eastAsia="Times New Roman" w:hAnsi="Cambria Math" w:cs="Arial"/>
          </w:rPr>
          <m:t>π</m:t>
        </m:r>
      </m:oMath>
      <w:r w:rsidRPr="000340E0">
        <w:rPr>
          <w:rFonts w:ascii="Arial" w:eastAsia="Times New Roman" w:hAnsi="Arial" w:cs="Arial"/>
        </w:rPr>
        <w:t>R</w:t>
      </w:r>
      <w:r w:rsidRPr="000340E0">
        <w:rPr>
          <w:rFonts w:ascii="Arial" w:eastAsia="Times New Roman" w:hAnsi="Arial" w:cs="Arial"/>
          <w:vertAlign w:val="superscript"/>
        </w:rPr>
        <w:t>2</w:t>
      </w:r>
      <w:r w:rsidRPr="000340E0">
        <w:rPr>
          <w:rFonts w:ascii="Arial" w:eastAsia="Times New Roman" w:hAnsi="Arial" w:cs="Arial"/>
        </w:rPr>
        <w:t xml:space="preserve">H – </w:t>
      </w:r>
      <m:oMath>
        <m:r>
          <w:rPr>
            <w:rFonts w:ascii="Cambria Math" w:eastAsia="Times New Roman" w:hAnsi="Cambria Math" w:cs="Arial"/>
          </w:rPr>
          <m:t>π</m:t>
        </m:r>
      </m:oMath>
      <w:r w:rsidRPr="000340E0">
        <w:rPr>
          <w:rFonts w:ascii="Arial" w:eastAsia="Times New Roman" w:hAnsi="Arial" w:cs="Arial"/>
        </w:rPr>
        <w:t>R</w:t>
      </w:r>
      <w:r w:rsidRPr="000340E0">
        <w:rPr>
          <w:rFonts w:ascii="Arial" w:eastAsia="Times New Roman" w:hAnsi="Arial" w:cs="Arial"/>
          <w:vertAlign w:val="superscript"/>
        </w:rPr>
        <w:t>2</w:t>
      </w:r>
      <w:r w:rsidRPr="000340E0">
        <w:rPr>
          <w:rFonts w:ascii="Arial" w:eastAsia="Times New Roman" w:hAnsi="Arial" w:cs="Arial"/>
        </w:rPr>
        <w:t>H - 2</w:t>
      </w:r>
      <m:oMath>
        <m:r>
          <w:rPr>
            <w:rFonts w:ascii="Cambria Math" w:eastAsia="Times New Roman" w:hAnsi="Cambria Math" w:cs="Arial"/>
          </w:rPr>
          <m:t>π</m:t>
        </m:r>
      </m:oMath>
      <w:r w:rsidRPr="000340E0">
        <w:rPr>
          <w:rFonts w:ascii="Arial" w:eastAsia="Times New Roman" w:hAnsi="Arial" w:cs="Arial"/>
        </w:rPr>
        <w:t xml:space="preserve">ReH + </w:t>
      </w:r>
      <m:oMath>
        <m:r>
          <w:rPr>
            <w:rFonts w:ascii="Cambria Math" w:eastAsia="Times New Roman" w:hAnsi="Cambria Math" w:cs="Arial"/>
          </w:rPr>
          <m:t>π</m:t>
        </m:r>
      </m:oMath>
      <w:r w:rsidRPr="000340E0">
        <w:rPr>
          <w:rFonts w:ascii="Arial" w:eastAsia="Times New Roman" w:hAnsi="Arial" w:cs="Arial"/>
        </w:rPr>
        <w:t>e</w:t>
      </w:r>
      <w:r w:rsidRPr="000340E0">
        <w:rPr>
          <w:rFonts w:ascii="Arial" w:eastAsia="Times New Roman" w:hAnsi="Arial" w:cs="Arial"/>
          <w:vertAlign w:val="superscript"/>
        </w:rPr>
        <w:t>2</w:t>
      </w:r>
      <w:r w:rsidRPr="000340E0">
        <w:rPr>
          <w:rFonts w:ascii="Arial" w:eastAsia="Times New Roman" w:hAnsi="Arial" w:cs="Arial"/>
        </w:rPr>
        <w:t>H</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V = 2</w:t>
      </w:r>
      <m:oMath>
        <m:r>
          <w:rPr>
            <w:rFonts w:ascii="Cambria Math" w:eastAsia="Times New Roman" w:hAnsi="Cambria Math" w:cs="Arial"/>
          </w:rPr>
          <m:t>π</m:t>
        </m:r>
      </m:oMath>
      <w:r w:rsidRPr="000340E0">
        <w:rPr>
          <w:rFonts w:ascii="Arial" w:eastAsia="Times New Roman" w:hAnsi="Arial" w:cs="Arial"/>
        </w:rPr>
        <w:t xml:space="preserve">ReH – </w:t>
      </w:r>
      <m:oMath>
        <m:r>
          <w:rPr>
            <w:rFonts w:ascii="Cambria Math" w:eastAsia="Times New Roman" w:hAnsi="Cambria Math" w:cs="Arial"/>
          </w:rPr>
          <m:t>π</m:t>
        </m:r>
      </m:oMath>
      <w:r w:rsidRPr="000340E0">
        <w:rPr>
          <w:rFonts w:ascii="Arial" w:eastAsia="Times New Roman" w:hAnsi="Arial" w:cs="Arial"/>
        </w:rPr>
        <w:t>e</w:t>
      </w:r>
      <w:r w:rsidRPr="000340E0">
        <w:rPr>
          <w:rFonts w:ascii="Arial" w:eastAsia="Times New Roman" w:hAnsi="Arial" w:cs="Arial"/>
          <w:vertAlign w:val="superscript"/>
        </w:rPr>
        <w:t>2</w:t>
      </w:r>
      <w:r w:rsidRPr="000340E0">
        <w:rPr>
          <w:rFonts w:ascii="Arial" w:eastAsia="Times New Roman" w:hAnsi="Arial" w:cs="Arial"/>
        </w:rPr>
        <w:t>H</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V = </w:t>
      </w:r>
      <m:oMath>
        <m:r>
          <w:rPr>
            <w:rFonts w:ascii="Cambria Math" w:eastAsia="Times New Roman" w:hAnsi="Cambria Math" w:cs="Arial"/>
          </w:rPr>
          <m:t>π</m:t>
        </m:r>
      </m:oMath>
      <w:r w:rsidRPr="000340E0">
        <w:rPr>
          <w:rFonts w:ascii="Arial" w:eastAsia="Times New Roman" w:hAnsi="Arial" w:cs="Arial"/>
        </w:rPr>
        <w:t>eH (D-e)</w:t>
      </w:r>
    </w:p>
    <w:p w:rsidR="000340E0" w:rsidRPr="00DA4969" w:rsidRDefault="000340E0" w:rsidP="001E20A0">
      <w:pPr>
        <w:pStyle w:val="Heading3"/>
      </w:pPr>
      <w:bookmarkStart w:id="47" w:name="_Toc8069175"/>
      <w:r w:rsidRPr="00DA4969">
        <w:t>Control systems</w:t>
      </w:r>
      <w:bookmarkEnd w:id="47"/>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Control systems have improved over the years. The first electric controls used complicated electro-mechanical devices which sufficient from mechanical wear and deterioration.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The newer control systems use solid-state timing for all operations. This type of equipment has no moving parts, does not deteriorate with age and so can be expected to have a long life. Defects can be corrected quickly by replacing a card.</w:t>
      </w:r>
    </w:p>
    <w:p w:rsidR="000340E0" w:rsidRPr="00DA4969" w:rsidRDefault="000340E0" w:rsidP="001E20A0">
      <w:pPr>
        <w:pStyle w:val="Heading3"/>
      </w:pPr>
      <w:bookmarkStart w:id="48" w:name="_Toc8069176"/>
      <w:proofErr w:type="spellStart"/>
      <w:r w:rsidRPr="00DA4969">
        <w:t>Windage</w:t>
      </w:r>
      <w:bookmarkEnd w:id="48"/>
      <w:proofErr w:type="spellEnd"/>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To overcome </w:t>
      </w:r>
      <w:proofErr w:type="spellStart"/>
      <w:r w:rsidRPr="000340E0">
        <w:rPr>
          <w:rFonts w:ascii="Arial" w:eastAsia="Times New Roman" w:hAnsi="Arial" w:cs="Arial"/>
        </w:rPr>
        <w:t>windage</w:t>
      </w:r>
      <w:proofErr w:type="spellEnd"/>
      <w:r w:rsidRPr="000340E0">
        <w:rPr>
          <w:rFonts w:ascii="Arial" w:eastAsia="Times New Roman" w:hAnsi="Arial" w:cs="Arial"/>
        </w:rPr>
        <w:t xml:space="preserve"> the top of the machines are sealed. </w:t>
      </w:r>
      <w:proofErr w:type="spellStart"/>
      <w:r w:rsidRPr="000340E0">
        <w:rPr>
          <w:rFonts w:ascii="Arial" w:eastAsia="Times New Roman" w:hAnsi="Arial" w:cs="Arial"/>
        </w:rPr>
        <w:t>Windage</w:t>
      </w:r>
      <w:proofErr w:type="spellEnd"/>
      <w:r w:rsidRPr="000340E0">
        <w:rPr>
          <w:rFonts w:ascii="Arial" w:eastAsia="Times New Roman" w:hAnsi="Arial" w:cs="Arial"/>
        </w:rPr>
        <w:t xml:space="preserve"> can cause the molasses to harden somewhat due to its cooling effect.</w:t>
      </w:r>
    </w:p>
    <w:p w:rsidR="000340E0" w:rsidRPr="00DA4969" w:rsidRDefault="000340E0" w:rsidP="001E20A0">
      <w:pPr>
        <w:pStyle w:val="Heading3"/>
      </w:pPr>
      <w:bookmarkStart w:id="49" w:name="_Toc8069177"/>
      <w:r w:rsidRPr="00DA4969">
        <w:lastRenderedPageBreak/>
        <w:t>Drip trays</w:t>
      </w:r>
      <w:bookmarkEnd w:id="49"/>
      <w:r w:rsidRPr="00DA4969">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 xml:space="preserve">The slide valve for charging the machine is extremely difficult to seal 100% so that there are almost always drips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coming. To prevent these drips getting into the basket after the high speed purging is completed, particularly during plough-out, a drip tray slides into position.</w:t>
      </w:r>
    </w:p>
    <w:p w:rsidR="000340E0" w:rsidRPr="00DA4969" w:rsidRDefault="000340E0" w:rsidP="001E20A0">
      <w:pPr>
        <w:pStyle w:val="Heading3"/>
      </w:pPr>
      <w:bookmarkStart w:id="50" w:name="_Toc8069178"/>
      <w:r w:rsidRPr="00DA4969">
        <w:t>Typical Operational Cycle</w:t>
      </w:r>
      <w:bookmarkEnd w:id="50"/>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accelerates to charge speed of 200 -500 rpm (5 seconds)</w:t>
      </w:r>
    </w:p>
    <w:p w:rsidR="000340E0" w:rsidRPr="00DA4969" w:rsidRDefault="00DA4969"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 xml:space="preserve">charge of </w:t>
      </w:r>
      <w:proofErr w:type="spellStart"/>
      <w:r w:rsidRPr="00DA4969">
        <w:rPr>
          <w:rFonts w:ascii="Arial" w:eastAsia="Times New Roman" w:hAnsi="Arial" w:cs="Arial"/>
          <w:sz w:val="22"/>
          <w:szCs w:val="22"/>
        </w:rPr>
        <w:t>massecuite</w:t>
      </w:r>
      <w:proofErr w:type="spellEnd"/>
      <w:r w:rsidRPr="00DA4969">
        <w:rPr>
          <w:rFonts w:ascii="Arial" w:eastAsia="Times New Roman" w:hAnsi="Arial" w:cs="Arial"/>
          <w:sz w:val="22"/>
          <w:szCs w:val="22"/>
        </w:rPr>
        <w:t xml:space="preserve"> is loaded</w:t>
      </w:r>
      <w:r w:rsidR="000340E0" w:rsidRPr="00DA4969">
        <w:rPr>
          <w:rFonts w:ascii="Arial" w:eastAsia="Times New Roman" w:hAnsi="Arial" w:cs="Arial"/>
          <w:sz w:val="22"/>
          <w:szCs w:val="22"/>
        </w:rPr>
        <w:t xml:space="preserve"> (10 seconds)</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accelerates to 1000 – 1500 rpm (30 seconds)</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proofErr w:type="gramStart"/>
      <w:r w:rsidRPr="00DA4969">
        <w:rPr>
          <w:rFonts w:ascii="Arial" w:eastAsia="Times New Roman" w:hAnsi="Arial" w:cs="Arial"/>
          <w:sz w:val="22"/>
          <w:szCs w:val="22"/>
        </w:rPr>
        <w:t>during</w:t>
      </w:r>
      <w:proofErr w:type="gramEnd"/>
      <w:r w:rsidRPr="00DA4969">
        <w:rPr>
          <w:rFonts w:ascii="Arial" w:eastAsia="Times New Roman" w:hAnsi="Arial" w:cs="Arial"/>
          <w:sz w:val="22"/>
          <w:szCs w:val="22"/>
        </w:rPr>
        <w:t xml:space="preserve"> acceleration a water wash and steam wash may be used to improve drainage.</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full speed is held (40 seconds)</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deceleration using mechanical brake or regenerative braking (40 seconds)</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held at 40 – 90 rpm</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 xml:space="preserve">discharge </w:t>
      </w:r>
      <w:r w:rsidR="00DA4969">
        <w:rPr>
          <w:rFonts w:ascii="Arial" w:eastAsia="Times New Roman" w:hAnsi="Arial" w:cs="Arial"/>
          <w:sz w:val="22"/>
          <w:szCs w:val="22"/>
        </w:rPr>
        <w:t>valve opens</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ploughing mechanism is engaged</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sugar ploughed onto conveyor belt</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basket accelerates to charging speed and is washed to remove molasses and fines</w:t>
      </w:r>
    </w:p>
    <w:p w:rsidR="000340E0" w:rsidRPr="00DA4969" w:rsidRDefault="000340E0" w:rsidP="007A4947">
      <w:pPr>
        <w:pStyle w:val="ListParagraph"/>
        <w:numPr>
          <w:ilvl w:val="0"/>
          <w:numId w:val="11"/>
        </w:numPr>
        <w:tabs>
          <w:tab w:val="left" w:pos="851"/>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851" w:hanging="709"/>
        <w:contextualSpacing w:val="0"/>
        <w:jc w:val="both"/>
        <w:rPr>
          <w:rFonts w:ascii="Arial" w:eastAsia="Times New Roman" w:hAnsi="Arial" w:cs="Arial"/>
          <w:b/>
          <w:sz w:val="22"/>
          <w:szCs w:val="22"/>
        </w:rPr>
      </w:pPr>
      <w:r w:rsidRPr="00DA4969">
        <w:rPr>
          <w:rFonts w:ascii="Arial" w:eastAsia="Times New Roman" w:hAnsi="Arial" w:cs="Arial"/>
          <w:sz w:val="22"/>
          <w:szCs w:val="22"/>
        </w:rPr>
        <w:t>cycle is repeated</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roofErr w:type="gramStart"/>
      <w:r w:rsidRPr="000340E0">
        <w:rPr>
          <w:rFonts w:ascii="Arial" w:eastAsia="Times New Roman" w:hAnsi="Arial" w:cs="Arial"/>
        </w:rPr>
        <w:t xml:space="preserve">Before the conclusion of the acceleration period, washing with steam and water should start as waiting until top speed is obtained will result in the molasses film surrounding </w:t>
      </w:r>
      <w:r w:rsidR="00DA4969">
        <w:rPr>
          <w:rFonts w:ascii="Arial" w:eastAsia="Times New Roman" w:hAnsi="Arial" w:cs="Arial"/>
        </w:rPr>
        <w:t>the crystal becoming “tough” ow</w:t>
      </w:r>
      <w:r w:rsidRPr="000340E0">
        <w:rPr>
          <w:rFonts w:ascii="Arial" w:eastAsia="Times New Roman" w:hAnsi="Arial" w:cs="Arial"/>
        </w:rPr>
        <w:t>ing to the cooling and drying of the air rushing into the basket.</w:t>
      </w:r>
      <w:proofErr w:type="gramEnd"/>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Admitting steam immediately, charging faster and closing of the covers all reduce the cooling and drying out of the molasses film around crystals. Moreover, the higher temperature and the diluting action of the condensing steam will reduce the viscosity of the molasses film, and </w:t>
      </w:r>
      <w:r w:rsidRPr="000340E0">
        <w:rPr>
          <w:rFonts w:ascii="Arial" w:eastAsia="Times New Roman" w:hAnsi="Arial" w:cs="Arial"/>
        </w:rPr>
        <w:lastRenderedPageBreak/>
        <w:t>will increase the purging effect. The steam will also raise the temperature of the sugar which is important with regard to the subsequent drying of the sugar.</w:t>
      </w:r>
    </w:p>
    <w:p w:rsidR="002C24D4" w:rsidRPr="002C24D4" w:rsidRDefault="00DA4969" w:rsidP="001E20A0">
      <w:pPr>
        <w:pStyle w:val="Heading2"/>
      </w:pPr>
      <w:bookmarkStart w:id="51" w:name="_Toc8069179"/>
      <w:r>
        <w:t>CONTINUOUS CENTRIFUGALS</w:t>
      </w:r>
      <w:bookmarkEnd w:id="51"/>
      <w:r>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 xml:space="preserve">Continuous machines are used mainly on low grade B- and C- </w:t>
      </w:r>
      <w:proofErr w:type="spellStart"/>
      <w:r w:rsidRPr="000340E0">
        <w:rPr>
          <w:rFonts w:ascii="Arial" w:eastAsia="Times New Roman" w:hAnsi="Arial" w:cs="Arial"/>
        </w:rPr>
        <w:t>massecuites</w:t>
      </w:r>
      <w:proofErr w:type="spellEnd"/>
      <w:r w:rsidRPr="000340E0">
        <w:rPr>
          <w:rFonts w:ascii="Arial" w:eastAsia="Times New Roman" w:hAnsi="Arial" w:cs="Arial"/>
        </w:rPr>
        <w:t xml:space="preserve"> with smaller more irregular grain size and shape and greater mola</w:t>
      </w:r>
      <w:r w:rsidR="00DA4969">
        <w:rPr>
          <w:rFonts w:ascii="Arial" w:eastAsia="Times New Roman" w:hAnsi="Arial" w:cs="Arial"/>
        </w:rPr>
        <w:t>sses viscosity. These all make the</w:t>
      </w:r>
      <w:r w:rsidRPr="000340E0">
        <w:rPr>
          <w:rFonts w:ascii="Arial" w:eastAsia="Times New Roman" w:hAnsi="Arial" w:cs="Arial"/>
        </w:rPr>
        <w:t xml:space="preserve"> separation of molasses and crystals more difficult and it is therefore an important advantage of continuous machines that their G-factor is usually somewhat higher than for high g</w:t>
      </w:r>
      <w:r w:rsidR="00DA4969">
        <w:rPr>
          <w:rFonts w:ascii="Arial" w:eastAsia="Times New Roman" w:hAnsi="Arial" w:cs="Arial"/>
        </w:rPr>
        <w:t xml:space="preserve">rade batch units – going from 1 </w:t>
      </w:r>
      <w:r w:rsidRPr="000340E0">
        <w:rPr>
          <w:rFonts w:ascii="Arial" w:eastAsia="Times New Roman" w:hAnsi="Arial" w:cs="Arial"/>
        </w:rPr>
        <w:t>500 units in batch machines to 4 000 units at the rim of large continuous machines. The sugar layer in continuous machines is only 0.5 to 1.0 cm thick.</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Continuous centrifugation has the following advantages:</w:t>
      </w:r>
    </w:p>
    <w:p w:rsidR="000340E0" w:rsidRPr="002C24D4" w:rsidRDefault="000340E0" w:rsidP="007A4947">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Reduced power demand</w:t>
      </w:r>
    </w:p>
    <w:p w:rsidR="000340E0" w:rsidRPr="002C24D4" w:rsidRDefault="000340E0" w:rsidP="007A4947">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Reduced initial cost</w:t>
      </w:r>
    </w:p>
    <w:p w:rsidR="000340E0" w:rsidRPr="002C24D4" w:rsidRDefault="000340E0" w:rsidP="007A4947">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Better safety</w:t>
      </w:r>
    </w:p>
    <w:p w:rsidR="000340E0" w:rsidRPr="002C24D4" w:rsidRDefault="000340E0" w:rsidP="007A4947">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Easier maintenance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Most continuous </w:t>
      </w:r>
      <w:proofErr w:type="spellStart"/>
      <w:r w:rsidRPr="000340E0">
        <w:rPr>
          <w:rFonts w:ascii="Arial" w:eastAsia="Times New Roman" w:hAnsi="Arial" w:cs="Arial"/>
        </w:rPr>
        <w:t>centrifugal</w:t>
      </w:r>
      <w:r w:rsidR="00EE053E">
        <w:rPr>
          <w:rFonts w:ascii="Arial" w:eastAsia="Times New Roman" w:hAnsi="Arial" w:cs="Arial"/>
        </w:rPr>
        <w:t>s</w:t>
      </w:r>
      <w:proofErr w:type="spellEnd"/>
      <w:r w:rsidRPr="000340E0">
        <w:rPr>
          <w:rFonts w:ascii="Arial" w:eastAsia="Times New Roman" w:hAnsi="Arial" w:cs="Arial"/>
        </w:rPr>
        <w:t xml:space="preserve"> run at a speed of 2000 – 3000rpm</w:t>
      </w:r>
    </w:p>
    <w:p w:rsidR="000340E0" w:rsidRPr="00EE053E" w:rsidRDefault="00EE053E" w:rsidP="001E20A0">
      <w:pPr>
        <w:pStyle w:val="Heading2"/>
      </w:pPr>
      <w:bookmarkStart w:id="52" w:name="_Toc8069180"/>
      <w:r w:rsidRPr="00EE053E">
        <w:t>BASIC OPERATION OF A CONTINUOUS CENTRIFUGAL</w:t>
      </w:r>
      <w:bookmarkEnd w:id="52"/>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This machine consists of a conical basket with an angle of ±30</w:t>
      </w:r>
      <w:r w:rsidRPr="000340E0">
        <w:rPr>
          <w:rFonts w:ascii="Arial" w:eastAsia="Times New Roman" w:hAnsi="Arial" w:cs="Arial"/>
          <w:vertAlign w:val="superscript"/>
        </w:rPr>
        <w:t>o</w:t>
      </w:r>
      <w:r w:rsidRPr="000340E0">
        <w:rPr>
          <w:rFonts w:ascii="Arial" w:eastAsia="Times New Roman" w:hAnsi="Arial" w:cs="Arial"/>
        </w:rPr>
        <w:t xml:space="preserve">, with its larger diameter facing upwards. The basket is </w:t>
      </w:r>
      <w:proofErr w:type="spellStart"/>
      <w:r w:rsidR="00EE053E">
        <w:rPr>
          <w:rFonts w:ascii="Arial" w:eastAsia="Times New Roman" w:hAnsi="Arial" w:cs="Arial"/>
        </w:rPr>
        <w:t>under</w:t>
      </w:r>
      <w:r w:rsidR="002C24D4" w:rsidRPr="000340E0">
        <w:rPr>
          <w:rFonts w:ascii="Arial" w:eastAsia="Times New Roman" w:hAnsi="Arial" w:cs="Arial"/>
        </w:rPr>
        <w:t>driven</w:t>
      </w:r>
      <w:proofErr w:type="spellEnd"/>
      <w:r w:rsidRPr="000340E0">
        <w:rPr>
          <w:rFonts w:ascii="Arial" w:eastAsia="Times New Roman" w:hAnsi="Arial" w:cs="Arial"/>
        </w:rPr>
        <w:t xml:space="preserve"> by ‘V’ belts from a motor placed alongside the machine. The machine is fed by gravity into or near the centre of the basket and the discharge is both continuous and automatic without any special loading or discharging devices. The basket rotates at a uniform speed, which reduces the power load, but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has to be accelerated to the full angular velocity of the basket. There is thus a difference in the relative motions between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and the basket until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attains the speed of the basket.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accelerated again as it moves up the screen and the basket diameter increases. This motion involves wear of the screen and associated parts. The sugar leaves the screen at the full peripheral speed of the basket and the crystals strike the monitor casing after being slowed down slightly by air resistance. The motion between crystals and screen and discharge velocity causes breakage of the grain.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lastRenderedPageBreak/>
        <w:t>The forces acting on the sugar, give rise to</w:t>
      </w:r>
      <w:r w:rsidR="00EE053E">
        <w:rPr>
          <w:rFonts w:ascii="Arial" w:eastAsia="Times New Roman" w:hAnsi="Arial" w:cs="Arial"/>
        </w:rPr>
        <w:t xml:space="preserve"> a nett upward force provided the</w:t>
      </w:r>
      <w:r w:rsidRPr="000340E0">
        <w:rPr>
          <w:rFonts w:ascii="Arial" w:eastAsia="Times New Roman" w:hAnsi="Arial" w:cs="Arial"/>
        </w:rPr>
        <w:t xml:space="preserve"> crystal is covered by a lubricant (mother liquor). This will displace the sugar upwards. The centrifugal is thus self-discharging provided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continues to be fed in. If the feed is stopped the large nett upward force becomes smaller as the lubricant film is removed. The result is:</w:t>
      </w:r>
    </w:p>
    <w:p w:rsidR="000340E0" w:rsidRPr="002C24D4" w:rsidRDefault="000340E0" w:rsidP="007A4947">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movement of the sugar is reduced</w:t>
      </w:r>
    </w:p>
    <w:p w:rsidR="000340E0" w:rsidRPr="002C24D4" w:rsidRDefault="000340E0" w:rsidP="007A4947">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retention time is increased</w:t>
      </w:r>
    </w:p>
    <w:p w:rsidR="000340E0" w:rsidRPr="002C24D4" w:rsidRDefault="000340E0" w:rsidP="007A4947">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More molasses is removed</w:t>
      </w:r>
    </w:p>
    <w:p w:rsidR="000340E0" w:rsidRPr="002C24D4" w:rsidRDefault="000340E0" w:rsidP="007A4947">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rate of movement is further reduced</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Under practical conditions the sugar discharge stops as the feed is stopped. While operational a thin film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covers the whole screen, unpurged at the bottom and being progressively more purged towards the top. The film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will move according to the rate of feed. Any increase in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film thickness will result in</w:t>
      </w:r>
      <w:r w:rsidR="00EE053E">
        <w:rPr>
          <w:rFonts w:ascii="Arial" w:eastAsia="Times New Roman" w:hAnsi="Arial" w:cs="Arial"/>
        </w:rPr>
        <w:t xml:space="preserve"> flow forces which will cause </w:t>
      </w:r>
      <w:r w:rsidRPr="000340E0">
        <w:rPr>
          <w:rFonts w:ascii="Arial" w:eastAsia="Times New Roman" w:hAnsi="Arial" w:cs="Arial"/>
        </w:rPr>
        <w:t xml:space="preserve">the excess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to spread over the screen. When this </w:t>
      </w:r>
      <w:proofErr w:type="gramStart"/>
      <w:r w:rsidRPr="000340E0">
        <w:rPr>
          <w:rFonts w:ascii="Arial" w:eastAsia="Times New Roman" w:hAnsi="Arial" w:cs="Arial"/>
        </w:rPr>
        <w:t>happens</w:t>
      </w:r>
      <w:proofErr w:type="gramEnd"/>
      <w:r w:rsidRPr="000340E0">
        <w:rPr>
          <w:rFonts w:ascii="Arial" w:eastAsia="Times New Roman" w:hAnsi="Arial" w:cs="Arial"/>
        </w:rPr>
        <w:t xml:space="preserve"> the sugar quality will drop and to improve quality, the input rate will have to be reduced.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film thickness is thus self-correcting to comply with the required quantity/quality.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maximum achievable throughput rate for a machine with a given screen area, screen open area and gravity factor will depend on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viscosity.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Viscosity will have less effect on the curing than it has in a batch machine. The same applies to a small or mixed grain size, as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layer is so thin. Provided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retains fluidity a continuous centrifugal should be to cope with poor quality </w:t>
      </w:r>
      <w:proofErr w:type="spellStart"/>
      <w:r w:rsidRPr="000340E0">
        <w:rPr>
          <w:rFonts w:ascii="Arial" w:eastAsia="Times New Roman" w:hAnsi="Arial" w:cs="Arial"/>
        </w:rPr>
        <w:t>massecuites</w:t>
      </w:r>
      <w:proofErr w:type="spellEnd"/>
      <w:r w:rsidRPr="000340E0">
        <w:rPr>
          <w:rFonts w:ascii="Arial" w:eastAsia="Times New Roman" w:hAnsi="Arial" w:cs="Arial"/>
        </w:rPr>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Lower throughputs generally give higher sugar purities and hence improved sugar quality. The reason for this is that lower throughputs result in a thinner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layer which purges (loses its molasses) more easily.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However, a decrease in throughput does not necessarily increase the sugar quality above that normally achieved. This is because at low throughputs the molasses is removed from the crystal while the crystal is still some away from the top of the basket, and screen area is not being utilized. </w:t>
      </w:r>
    </w:p>
    <w:p w:rsidR="00EE053E" w:rsidRPr="008E67E4" w:rsidRDefault="000340E0" w:rsidP="008E67E4">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lastRenderedPageBreak/>
        <w:t xml:space="preserve">Wash water should be applied at a rate such that it will only dilute the molasses film on each crystal, without any significant dissolution of the crystal. The dilution of the molasses film will lower its viscosity so that better curing will be achieved. The molasses (and water) will be rapidly removed from the crystal surface without raising the molasses purity. By reducing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wall thickness the filtering effect of the crystals is reduced and the separation of crystals from molasses is then carried out solely by the holes in the screen. Any smaller-than-hole crystals will not be retained by the bridging of larger crystals across the screen. Screen selection is thus extremely important as the screen must have a very small aperture with maximum possible screen open area</w:t>
      </w:r>
      <w:r w:rsidR="008E67E4">
        <w:rPr>
          <w:rFonts w:ascii="Arial" w:eastAsia="Times New Roman" w:hAnsi="Arial" w:cs="Arial"/>
        </w:rPr>
        <w:t xml:space="preserve"> and good wear characteristics.</w:t>
      </w:r>
    </w:p>
    <w:p w:rsidR="000340E0" w:rsidRPr="00EE053E" w:rsidRDefault="00EE053E" w:rsidP="001E20A0">
      <w:pPr>
        <w:pStyle w:val="Heading2"/>
      </w:pPr>
      <w:bookmarkStart w:id="53" w:name="_Toc8069181"/>
      <w:r w:rsidRPr="00EE053E">
        <w:t>TYPES OF CONTINUOUS CENTRIFUGAL</w:t>
      </w:r>
      <w:r w:rsidR="008E67E4">
        <w:t>S</w:t>
      </w:r>
      <w:bookmarkEnd w:id="53"/>
    </w:p>
    <w:p w:rsidR="000340E0" w:rsidRPr="00DB5DA6" w:rsidRDefault="000340E0" w:rsidP="001E20A0">
      <w:pPr>
        <w:pStyle w:val="Heading3"/>
      </w:pPr>
      <w:bookmarkStart w:id="54" w:name="_Toc8069182"/>
      <w:r w:rsidRPr="00DB5DA6">
        <w:t>The BMA continuous centrifugal</w:t>
      </w:r>
      <w:bookmarkEnd w:id="54"/>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color w:val="FF0000"/>
        </w:rPr>
      </w:pPr>
      <w:r w:rsidRPr="000340E0">
        <w:rPr>
          <w:rFonts w:ascii="Arial" w:eastAsia="Times New Roman" w:hAnsi="Arial" w:cs="Arial"/>
          <w:noProof/>
          <w:lang w:val="en-US"/>
        </w:rPr>
        <w:drawing>
          <wp:inline distT="0" distB="0" distL="0" distR="0" wp14:anchorId="22BD29AC" wp14:editId="4DF47C42">
            <wp:extent cx="5519863" cy="3517900"/>
            <wp:effectExtent l="0" t="0" r="5080" b="6350"/>
            <wp:docPr id="52" name="Picture 52" descr="C:\Users\Scientific Roets\AppData\Local\Microsoft\Windows\Temporary Internet Files\Content.Word\PAGE 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AppData\Local\Microsoft\Windows\Temporary Internet Files\Content.Word\PAGE 53_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15" t="32915" r="8484" b="28302"/>
                    <a:stretch/>
                  </pic:blipFill>
                  <pic:spPr bwMode="auto">
                    <a:xfrm>
                      <a:off x="0" y="0"/>
                      <a:ext cx="5521857" cy="3519171"/>
                    </a:xfrm>
                    <a:prstGeom prst="rect">
                      <a:avLst/>
                    </a:prstGeom>
                    <a:noFill/>
                    <a:ln>
                      <a:noFill/>
                    </a:ln>
                    <a:extLst>
                      <a:ext uri="{53640926-AAD7-44D8-BBD7-CCE9431645EC}">
                        <a14:shadowObscured xmlns:a14="http://schemas.microsoft.com/office/drawing/2010/main"/>
                      </a:ext>
                    </a:extLst>
                  </pic:spPr>
                </pic:pic>
              </a:graphicData>
            </a:graphic>
          </wp:inline>
        </w:drawing>
      </w:r>
    </w:p>
    <w:p w:rsidR="008E67E4" w:rsidRDefault="008E67E4">
      <w:pPr>
        <w:rPr>
          <w:rFonts w:ascii="Arial" w:eastAsiaTheme="minorHAnsi" w:hAnsi="Arial" w:cs="Arial"/>
          <w:b/>
          <w:color w:val="000000" w:themeColor="text1"/>
          <w:lang w:val="en-US"/>
        </w:rPr>
      </w:pPr>
      <w:r>
        <w:br w:type="page"/>
      </w:r>
    </w:p>
    <w:p w:rsidR="000340E0" w:rsidRPr="00DB5DA6" w:rsidRDefault="000340E0" w:rsidP="001E20A0">
      <w:pPr>
        <w:pStyle w:val="Heading3"/>
      </w:pPr>
      <w:bookmarkStart w:id="55" w:name="_Toc8069183"/>
      <w:r w:rsidRPr="00DB5DA6">
        <w:lastRenderedPageBreak/>
        <w:t>The Western State continuous centrifugal</w:t>
      </w:r>
      <w:bookmarkEnd w:id="55"/>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rPr>
      </w:pPr>
      <w:r w:rsidRPr="000340E0">
        <w:rPr>
          <w:rFonts w:ascii="Arial" w:eastAsia="Times New Roman" w:hAnsi="Arial" w:cs="Arial"/>
          <w:b/>
          <w:noProof/>
          <w:lang w:val="en-US"/>
        </w:rPr>
        <w:drawing>
          <wp:inline distT="0" distB="0" distL="0" distR="0" wp14:anchorId="374FC279" wp14:editId="09E47546">
            <wp:extent cx="5149970" cy="3405936"/>
            <wp:effectExtent l="0" t="0" r="0" b="4445"/>
            <wp:docPr id="53" name="Picture 53" descr="pag 54 module 70810002017082415224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 54 module 708100020170824152248_0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556" t="13166" r="34818" b="32620"/>
                    <a:stretch/>
                  </pic:blipFill>
                  <pic:spPr bwMode="auto">
                    <a:xfrm>
                      <a:off x="0" y="0"/>
                      <a:ext cx="5149792" cy="3405818"/>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EE053E" w:rsidRDefault="00EE053E" w:rsidP="001E20A0">
      <w:pPr>
        <w:pStyle w:val="Heading2"/>
      </w:pPr>
      <w:bookmarkStart w:id="56" w:name="_Toc8069184"/>
      <w:r w:rsidRPr="00EE053E">
        <w:t>MACHINE DESIGN</w:t>
      </w:r>
      <w:bookmarkEnd w:id="56"/>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A continuous centrifugal consists of the following basic parts:</w:t>
      </w:r>
    </w:p>
    <w:p w:rsidR="000340E0" w:rsidRPr="002C24D4" w:rsidRDefault="000340E0" w:rsidP="007A494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basket</w:t>
      </w:r>
    </w:p>
    <w:p w:rsidR="000340E0" w:rsidRPr="002C24D4" w:rsidRDefault="000340E0" w:rsidP="007A494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acceleration cup</w:t>
      </w:r>
    </w:p>
    <w:p w:rsidR="000340E0" w:rsidRPr="002C24D4" w:rsidRDefault="000340E0" w:rsidP="007A494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screen</w:t>
      </w:r>
    </w:p>
    <w:p w:rsidR="000340E0" w:rsidRPr="002C24D4" w:rsidRDefault="000340E0" w:rsidP="007A494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feed system</w:t>
      </w:r>
    </w:p>
    <w:p w:rsidR="000340E0" w:rsidRPr="002C24D4" w:rsidRDefault="00EE053E" w:rsidP="007A494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Pr>
          <w:rFonts w:ascii="Arial" w:eastAsia="Times New Roman" w:hAnsi="Arial" w:cs="Arial"/>
          <w:sz w:val="22"/>
          <w:szCs w:val="22"/>
        </w:rPr>
        <w:t>The sugar</w:t>
      </w:r>
      <w:r w:rsidR="000340E0" w:rsidRPr="002C24D4">
        <w:rPr>
          <w:rFonts w:ascii="Arial" w:eastAsia="Times New Roman" w:hAnsi="Arial" w:cs="Arial"/>
          <w:sz w:val="22"/>
          <w:szCs w:val="22"/>
        </w:rPr>
        <w:t>–collecting monitor casing</w:t>
      </w:r>
    </w:p>
    <w:p w:rsidR="000340E0" w:rsidRPr="002C24D4" w:rsidRDefault="00EE053E" w:rsidP="007A494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Pr>
          <w:rFonts w:ascii="Arial" w:eastAsia="Times New Roman" w:hAnsi="Arial" w:cs="Arial"/>
          <w:sz w:val="22"/>
          <w:szCs w:val="22"/>
        </w:rPr>
        <w:t>The molasses</w:t>
      </w:r>
      <w:r w:rsidR="000340E0" w:rsidRPr="002C24D4">
        <w:rPr>
          <w:rFonts w:ascii="Arial" w:eastAsia="Times New Roman" w:hAnsi="Arial" w:cs="Arial"/>
          <w:sz w:val="22"/>
          <w:szCs w:val="22"/>
        </w:rPr>
        <w:t>–collecting casing</w:t>
      </w:r>
    </w:p>
    <w:p w:rsidR="000340E0" w:rsidRPr="002C24D4" w:rsidRDefault="000340E0" w:rsidP="007A494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2C24D4">
        <w:rPr>
          <w:rFonts w:ascii="Arial" w:eastAsia="Times New Roman" w:hAnsi="Arial" w:cs="Arial"/>
          <w:sz w:val="22"/>
          <w:szCs w:val="22"/>
        </w:rPr>
        <w:t>The drive system and various controls</w:t>
      </w:r>
    </w:p>
    <w:p w:rsidR="000340E0" w:rsidRPr="00DB5DA6" w:rsidRDefault="000340E0" w:rsidP="001E20A0">
      <w:pPr>
        <w:pStyle w:val="Heading3"/>
      </w:pPr>
      <w:bookmarkStart w:id="57" w:name="_Toc8069185"/>
      <w:r w:rsidRPr="00DB5DA6">
        <w:t>The basket</w:t>
      </w:r>
      <w:bookmarkEnd w:id="57"/>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basket must have a specific cone angle to suit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to be cured. Basket angles have been standardized on 30</w:t>
      </w:r>
      <w:r w:rsidR="00EE053E" w:rsidRPr="008E67E4">
        <w:rPr>
          <w:rFonts w:ascii="Arial" w:eastAsia="Times New Roman" w:hAnsi="Arial" w:cs="Arial"/>
        </w:rPr>
        <w:t>°</w:t>
      </w:r>
      <w:r w:rsidRPr="000340E0">
        <w:rPr>
          <w:rFonts w:ascii="Arial" w:eastAsia="Times New Roman" w:hAnsi="Arial" w:cs="Arial"/>
          <w:vertAlign w:val="superscript"/>
        </w:rPr>
        <w:t xml:space="preserve"> </w:t>
      </w:r>
      <w:r w:rsidRPr="000340E0">
        <w:rPr>
          <w:rFonts w:ascii="Arial" w:eastAsia="Times New Roman" w:hAnsi="Arial" w:cs="Arial"/>
        </w:rPr>
        <w:t>and 34</w:t>
      </w:r>
      <w:r w:rsidRPr="008E67E4">
        <w:rPr>
          <w:rFonts w:ascii="Arial" w:eastAsia="Times New Roman" w:hAnsi="Arial" w:cs="Arial"/>
        </w:rPr>
        <w:t xml:space="preserve">° </w:t>
      </w:r>
      <w:r w:rsidRPr="000340E0">
        <w:rPr>
          <w:rFonts w:ascii="Arial" w:eastAsia="Times New Roman" w:hAnsi="Arial" w:cs="Arial"/>
        </w:rPr>
        <w:t xml:space="preserve">is normally used for low grade </w:t>
      </w:r>
      <w:proofErr w:type="spellStart"/>
      <w:r w:rsidRPr="000340E0">
        <w:rPr>
          <w:rFonts w:ascii="Arial" w:eastAsia="Times New Roman" w:hAnsi="Arial" w:cs="Arial"/>
        </w:rPr>
        <w:t>massecuites</w:t>
      </w:r>
      <w:proofErr w:type="spellEnd"/>
      <w:r w:rsidRPr="000340E0">
        <w:rPr>
          <w:rFonts w:ascii="Arial" w:eastAsia="Times New Roman" w:hAnsi="Arial" w:cs="Arial"/>
        </w:rPr>
        <w:t>. Basket diameters are 1000, 800 and 600 mm.</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lastRenderedPageBreak/>
        <w:t>The basket must be strong enough to resist the large pressures and forces developed as the basket rotates at high speed.</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basket can be either fabricated or a single piece casting.</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fabricated basket is made of radial ribs and a series of concentric rings welded to the ribs. A backing screen substructure is needed to support the centrifugal screen and this is usually made from a punched plate or from woven wire. Stress failure </w:t>
      </w:r>
      <w:r w:rsidR="00EE053E">
        <w:rPr>
          <w:rFonts w:ascii="Arial" w:eastAsia="Times New Roman" w:hAnsi="Arial" w:cs="Arial"/>
        </w:rPr>
        <w:t xml:space="preserve">of a fabricated basket will normally be in the form of distortion with weld cracks. Sudden failure </w:t>
      </w:r>
      <w:r w:rsidRPr="000340E0">
        <w:rPr>
          <w:rFonts w:ascii="Arial" w:eastAsia="Times New Roman" w:hAnsi="Arial" w:cs="Arial"/>
        </w:rPr>
        <w:t>is unlikely. Baskets should be inspected regularly and any increase in vibration should be taken as a sign of possible distortion.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solid basket is normally a one-piece stainless steel casting with machined drainage holes and channels. Heat treatment before and after machining relieves any stresses. The solid basket has the advantage of a smooth outline which reduces air resistance and </w:t>
      </w:r>
      <w:proofErr w:type="spellStart"/>
      <w:r w:rsidRPr="000340E0">
        <w:rPr>
          <w:rFonts w:ascii="Arial" w:eastAsia="Times New Roman" w:hAnsi="Arial" w:cs="Arial"/>
        </w:rPr>
        <w:t>windage</w:t>
      </w:r>
      <w:proofErr w:type="spellEnd"/>
      <w:r w:rsidRPr="000340E0">
        <w:rPr>
          <w:rFonts w:ascii="Arial" w:eastAsia="Times New Roman" w:hAnsi="Arial" w:cs="Arial"/>
        </w:rPr>
        <w:t>. A backing screen of ground-flat woven wire is used to support the working sugar screen and allow molasses drainage. With correct heat treatment the solid basket is extremely strong, but any failure would be a sudden bursting with little warning. Although this risk is small, regular checks for hairline cracks from the drainage holes should be carried out.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The coupling of the basket to the drive system should be safe but simple enough to facilitate easy basket removal for machine overhaul.</w:t>
      </w:r>
    </w:p>
    <w:p w:rsidR="000340E0" w:rsidRPr="00DB5DA6" w:rsidRDefault="000340E0" w:rsidP="001E20A0">
      <w:pPr>
        <w:pStyle w:val="Heading3"/>
      </w:pPr>
      <w:bookmarkStart w:id="58" w:name="_Toc8069186"/>
      <w:r w:rsidRPr="00DB5DA6">
        <w:t>The acceleration cup</w:t>
      </w:r>
      <w:bookmarkEnd w:id="58"/>
      <w:r w:rsidRPr="00DB5DA6">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that enters the machine has to be accelerated into a circular path and to a high velocity. This must be done before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moves across the screen. It is also important that the distribution over the screen is even if good curing, and no vibration is to be attained. This is done by means of a cup, cylinder or disc at the lower end of the basket.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that is fed to the cup or disc is accelerated by frictional forces and flows under centrifugal force up the sloping sides of the cup and forms a thin uniform layer on the screen. The design of the cup has changed over years. The first ones were shallow and not very effective. The shallow cup could not effectively accelerate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so distribution suffered with poor screen utilization and vibration. Newer designs either on-centre or off-centre </w:t>
      </w:r>
      <w:proofErr w:type="gramStart"/>
      <w:r w:rsidRPr="000340E0">
        <w:rPr>
          <w:rFonts w:ascii="Arial" w:eastAsia="Times New Roman" w:hAnsi="Arial" w:cs="Arial"/>
        </w:rPr>
        <w:t>have</w:t>
      </w:r>
      <w:proofErr w:type="gramEnd"/>
      <w:r w:rsidRPr="000340E0">
        <w:rPr>
          <w:rFonts w:ascii="Arial" w:eastAsia="Times New Roman" w:hAnsi="Arial" w:cs="Arial"/>
        </w:rPr>
        <w:t xml:space="preserve"> deeper, larger cups which sometimes have grooves or patterns inside to assist in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pickup.</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lastRenderedPageBreak/>
        <w:t xml:space="preserve">BMA uses a small cup supported on top of the bearing housing. From there </w:t>
      </w:r>
      <w:r w:rsidR="00561CF6">
        <w:rPr>
          <w:rFonts w:ascii="Arial" w:eastAsia="Times New Roman" w:hAnsi="Arial" w:cs="Arial"/>
        </w:rPr>
        <w:t xml:space="preserve">the </w:t>
      </w:r>
      <w:proofErr w:type="spellStart"/>
      <w:r w:rsidR="00561CF6">
        <w:rPr>
          <w:rFonts w:ascii="Arial" w:eastAsia="Times New Roman" w:hAnsi="Arial" w:cs="Arial"/>
        </w:rPr>
        <w:t>massecuite</w:t>
      </w:r>
      <w:proofErr w:type="spellEnd"/>
      <w:r w:rsidR="00561CF6">
        <w:rPr>
          <w:rFonts w:ascii="Arial" w:eastAsia="Times New Roman" w:hAnsi="Arial" w:cs="Arial"/>
        </w:rPr>
        <w:t xml:space="preserve"> flows down a</w:t>
      </w:r>
      <w:r w:rsidRPr="000340E0">
        <w:rPr>
          <w:rFonts w:ascii="Arial" w:eastAsia="Times New Roman" w:hAnsi="Arial" w:cs="Arial"/>
        </w:rPr>
        <w:t>n outer “bell” shaped acceleration cone, discharging horizontally outwards into the main distribution ring and then onto the screen.</w:t>
      </w:r>
    </w:p>
    <w:p w:rsidR="000340E0" w:rsidRPr="00DB5DA6" w:rsidRDefault="000340E0" w:rsidP="001E20A0">
      <w:pPr>
        <w:pStyle w:val="Heading3"/>
      </w:pPr>
      <w:bookmarkStart w:id="59" w:name="_Toc8069187"/>
      <w:r w:rsidRPr="00DB5DA6">
        <w:t>Screens</w:t>
      </w:r>
      <w:bookmarkEnd w:id="59"/>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design of the screen is extremely important for good performance. It must have a hard surface to withstand the large forces generated by the continuous sliding of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and crystals across its surface. </w:t>
      </w:r>
      <w:r w:rsidR="00561CF6">
        <w:rPr>
          <w:rFonts w:ascii="Arial" w:eastAsia="Times New Roman" w:hAnsi="Arial" w:cs="Arial"/>
        </w:rPr>
        <w:t>The screen must also be strong</w:t>
      </w:r>
      <w:r w:rsidRPr="000340E0">
        <w:rPr>
          <w:rFonts w:ascii="Arial" w:eastAsia="Times New Roman" w:hAnsi="Arial" w:cs="Arial"/>
        </w:rPr>
        <w:t xml:space="preserve"> enough to resist deformation with the minimum amount of support from the basket. If there is too much support then the drainage of molasses is affected.</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screen must be held securely in the basket or it will be ejected with the sugar. The main clamp has to be at the bottom keeping the scree</w:t>
      </w:r>
      <w:r w:rsidR="00561CF6">
        <w:rPr>
          <w:rFonts w:ascii="Arial" w:eastAsia="Times New Roman" w:hAnsi="Arial" w:cs="Arial"/>
        </w:rPr>
        <w:t>n</w:t>
      </w:r>
      <w:r w:rsidRPr="000340E0">
        <w:rPr>
          <w:rFonts w:ascii="Arial" w:eastAsia="Times New Roman" w:hAnsi="Arial" w:cs="Arial"/>
        </w:rPr>
        <w:t xml:space="preserve"> in tension and preventing any upward crumpling. A clamping ring can be used at the top of the basket or a number of small clips used instead.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screen has numerous small precision-formed holes formed by photo-etching. The holes can be either circular or rectangular. Rectangular holes are favoured in South Africa. B–</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machines have screens with slot width 0.09mm and length between 1.8 and 2.8mm.</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C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machines have slots of similar length but are 0, 06 mm wide.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whole size is related to grain size and molasses viscosity. The slots are tapered to reduce blinding. In some cases the bottom edge of the screen may be kept free of holes or have a reduced number of holes to give extra strength in the clamping region.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percentage open area is important for molasses drainage and throughput and is limited by mechanical strength. The larger the percentage open area, the greater the capacity of the machine. Open areas of B screens will vary from 7 – 15% whilst C screens have open areas that vary between 5 and 10%.</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To extend screen life a trap or mesh in the feed system can be used to prevent large objects from reaching the screen. The risk of screen damage in a continuous machine is far greater than in a batch machine. The screen must also be made from material that will resist possible chemical corrosion and also electrolytic action between the dissimilar metals of basket and screen.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lastRenderedPageBreak/>
        <w:t>Screen material is a nickel alloy base with a hard chrome layer on top or a stainless steel screen with laser cut slots. Sugar screens for continuous centrifuges are usually in four or five triangular segments which overlap one another and are mechanically clamped into the basket at the bottom. The working sugar screen is supported by one or two backing screens.</w:t>
      </w:r>
    </w:p>
    <w:p w:rsidR="000340E0" w:rsidRPr="00DB5DA6" w:rsidRDefault="000340E0" w:rsidP="001E20A0">
      <w:pPr>
        <w:pStyle w:val="Heading3"/>
      </w:pPr>
      <w:bookmarkStart w:id="60" w:name="_Toc8069188"/>
      <w:r w:rsidRPr="00DB5DA6">
        <w:t>Feed system</w:t>
      </w:r>
      <w:bookmarkEnd w:id="60"/>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feed can be introduced either centrally or off-centre depending on the type of accelerating cup used. Centre feed, being symmetrical gives a more uniform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distribution and minimises vibration. The feed valve is usually an iris valve which gives sensitive control and always feeds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on the valve centre line, which helps to ensure a uniform flow and action of the accelerating cup.</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application of water and steam wash varies according to the manufacturer. The wash water pipe usually runs down the slope length of the basket and either has a number of small holes facing the screen or spray nozzles may be used to cover a wider area. The application of water is controlled via a valve and flow-meter which gives an indication of flow rate.</w:t>
      </w:r>
    </w:p>
    <w:p w:rsidR="000340E0" w:rsidRPr="000340E0" w:rsidRDefault="007C1348"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noProof/>
          <w:lang w:val="en-US"/>
        </w:rPr>
        <w:drawing>
          <wp:anchor distT="0" distB="0" distL="114300" distR="114300" simplePos="0" relativeHeight="252187648" behindDoc="0" locked="0" layoutInCell="1" allowOverlap="1" wp14:anchorId="13682456" wp14:editId="1D46A015">
            <wp:simplePos x="0" y="0"/>
            <wp:positionH relativeFrom="column">
              <wp:posOffset>2857500</wp:posOffset>
            </wp:positionH>
            <wp:positionV relativeFrom="paragraph">
              <wp:posOffset>458470</wp:posOffset>
            </wp:positionV>
            <wp:extent cx="2955925" cy="2324100"/>
            <wp:effectExtent l="0" t="0" r="0" b="0"/>
            <wp:wrapSquare wrapText="bothSides"/>
            <wp:docPr id="54" name="Picture 54" descr="pag 56 module 7081001201708241524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 56 module 708100120170824152401_00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l="22371" t="34256" r="50819" b="37532"/>
                    <a:stretch>
                      <a:fillRect/>
                    </a:stretch>
                  </pic:blipFill>
                  <pic:spPr bwMode="auto">
                    <a:xfrm>
                      <a:off x="0" y="0"/>
                      <a:ext cx="29559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0E0" w:rsidRPr="000340E0">
        <w:rPr>
          <w:rFonts w:ascii="Arial" w:eastAsia="Times New Roman" w:hAnsi="Arial" w:cs="Arial"/>
        </w:rPr>
        <w:t xml:space="preserve">The </w:t>
      </w:r>
      <w:proofErr w:type="spellStart"/>
      <w:r w:rsidR="000340E0" w:rsidRPr="000340E0">
        <w:rPr>
          <w:rFonts w:ascii="Arial" w:eastAsia="Times New Roman" w:hAnsi="Arial" w:cs="Arial"/>
        </w:rPr>
        <w:t>massecuite</w:t>
      </w:r>
      <w:proofErr w:type="spellEnd"/>
      <w:r w:rsidR="000340E0" w:rsidRPr="000340E0">
        <w:rPr>
          <w:rFonts w:ascii="Arial" w:eastAsia="Times New Roman" w:hAnsi="Arial" w:cs="Arial"/>
        </w:rPr>
        <w:t xml:space="preserve"> leaves the feed spout some 400 – 500 mm above the steam/water mixer, narrowing as it falls to strike the distributor cap. In passing through the mixer, the water addition reduces the visc</w:t>
      </w:r>
      <w:r w:rsidR="00561CF6">
        <w:rPr>
          <w:rFonts w:ascii="Arial" w:eastAsia="Times New Roman" w:hAnsi="Arial" w:cs="Arial"/>
        </w:rPr>
        <w:t>osity whilst the steam addition</w:t>
      </w:r>
      <w:r w:rsidR="000340E0" w:rsidRPr="000340E0">
        <w:rPr>
          <w:rFonts w:ascii="Arial" w:eastAsia="Times New Roman" w:hAnsi="Arial" w:cs="Arial"/>
        </w:rPr>
        <w:t xml:space="preserve"> in raising the temperature assist</w:t>
      </w:r>
      <w:r w:rsidR="00561CF6">
        <w:rPr>
          <w:rFonts w:ascii="Arial" w:eastAsia="Times New Roman" w:hAnsi="Arial" w:cs="Arial"/>
        </w:rPr>
        <w:t>s</w:t>
      </w:r>
      <w:r w:rsidR="000340E0" w:rsidRPr="000340E0">
        <w:rPr>
          <w:rFonts w:ascii="Arial" w:eastAsia="Times New Roman" w:hAnsi="Arial" w:cs="Arial"/>
        </w:rPr>
        <w:t xml:space="preserve"> in doing the same.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mixer usually consists of a ring of pipe + 100mm diameter fabricated from 12 – 15 mm before tubing at the top, with 1.5 to 2.00 mm holes drilled at regular intervals to spray water onto the “rope” of </w:t>
      </w:r>
      <w:proofErr w:type="spellStart"/>
      <w:r w:rsidRPr="000340E0">
        <w:rPr>
          <w:rFonts w:ascii="Arial" w:eastAsia="Times New Roman" w:hAnsi="Arial" w:cs="Arial"/>
        </w:rPr>
        <w:t>massecuite</w:t>
      </w:r>
      <w:proofErr w:type="spellEnd"/>
      <w:r w:rsidRPr="000340E0">
        <w:rPr>
          <w:rFonts w:ascii="Arial" w:eastAsia="Times New Roman" w:hAnsi="Arial" w:cs="Arial"/>
        </w:rPr>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Steam addition is done through a double walled pipe drilled on the inner circumference and length and either open or sealed at the lower end.</w:t>
      </w:r>
    </w:p>
    <w:p w:rsidR="000340E0" w:rsidRDefault="007C1348"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noProof/>
          <w:lang w:val="en-US"/>
        </w:rPr>
        <w:lastRenderedPageBreak/>
        <w:drawing>
          <wp:anchor distT="0" distB="0" distL="114300" distR="114300" simplePos="0" relativeHeight="252192768" behindDoc="0" locked="0" layoutInCell="1" allowOverlap="1" wp14:anchorId="64F18B93" wp14:editId="21847825">
            <wp:simplePos x="0" y="0"/>
            <wp:positionH relativeFrom="column">
              <wp:posOffset>-5715</wp:posOffset>
            </wp:positionH>
            <wp:positionV relativeFrom="paragraph">
              <wp:posOffset>310515</wp:posOffset>
            </wp:positionV>
            <wp:extent cx="3722370" cy="4285615"/>
            <wp:effectExtent l="0" t="0" r="0" b="635"/>
            <wp:wrapSquare wrapText="bothSides"/>
            <wp:docPr id="56" name="Picture 56" descr="pag 59 module 70810022017082415254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 59 module 708100220170824152543_001"/>
                    <pic:cNvPicPr>
                      <a:picLocks noChangeAspect="1" noChangeArrowheads="1"/>
                    </pic:cNvPicPr>
                  </pic:nvPicPr>
                  <pic:blipFill>
                    <a:blip r:embed="rId28" cstate="print">
                      <a:extLst>
                        <a:ext uri="{28A0092B-C50C-407E-A947-70E740481C1C}">
                          <a14:useLocalDpi xmlns:a14="http://schemas.microsoft.com/office/drawing/2010/main" val="0"/>
                        </a:ext>
                      </a:extLst>
                    </a:blip>
                    <a:srcRect l="12656" t="6171" r="42082" b="21159"/>
                    <a:stretch>
                      <a:fillRect/>
                    </a:stretch>
                  </pic:blipFill>
                  <pic:spPr bwMode="auto">
                    <a:xfrm>
                      <a:off x="0" y="0"/>
                      <a:ext cx="3722370" cy="428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0E0" w:rsidRPr="000340E0">
        <w:rPr>
          <w:rFonts w:ascii="Arial" w:eastAsia="Times New Roman" w:hAnsi="Arial" w:cs="Arial"/>
        </w:rPr>
        <w:t xml:space="preserve">Water can also be added with a ‘lubrication rod’ which is a short length of pipe fitted vertically into the </w:t>
      </w:r>
      <w:proofErr w:type="spellStart"/>
      <w:r w:rsidR="000340E0" w:rsidRPr="000340E0">
        <w:rPr>
          <w:rFonts w:ascii="Arial" w:eastAsia="Times New Roman" w:hAnsi="Arial" w:cs="Arial"/>
        </w:rPr>
        <w:t>massecuite</w:t>
      </w:r>
      <w:proofErr w:type="spellEnd"/>
      <w:r w:rsidR="000340E0" w:rsidRPr="000340E0">
        <w:rPr>
          <w:rFonts w:ascii="Arial" w:eastAsia="Times New Roman" w:hAnsi="Arial" w:cs="Arial"/>
        </w:rPr>
        <w:t xml:space="preserve"> stream through the iris valve. The pipe is perforated and it is claimed that the water mixes readily with the </w:t>
      </w:r>
      <w:proofErr w:type="spellStart"/>
      <w:r w:rsidR="000340E0" w:rsidRPr="000340E0">
        <w:rPr>
          <w:rFonts w:ascii="Arial" w:eastAsia="Times New Roman" w:hAnsi="Arial" w:cs="Arial"/>
        </w:rPr>
        <w:t>massecuite</w:t>
      </w:r>
      <w:proofErr w:type="spellEnd"/>
      <w:r w:rsidR="000340E0" w:rsidRPr="000340E0">
        <w:rPr>
          <w:rFonts w:ascii="Arial" w:eastAsia="Times New Roman" w:hAnsi="Arial" w:cs="Arial"/>
        </w:rPr>
        <w:t>, reducing the viscosity.</w:t>
      </w:r>
    </w:p>
    <w:p w:rsidR="007C1348" w:rsidRDefault="00561CF6" w:rsidP="00170E29">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Low pressure steam can also be blown into the basket to maintain a warm humid condition which improves the movement of sugar across the upper part of the scree</w:t>
      </w:r>
      <w:r>
        <w:rPr>
          <w:rFonts w:ascii="Arial" w:eastAsia="Times New Roman" w:hAnsi="Arial" w:cs="Arial"/>
        </w:rPr>
        <w:t>n and reduces</w:t>
      </w:r>
      <w:r w:rsidRPr="000340E0">
        <w:rPr>
          <w:rFonts w:ascii="Arial" w:eastAsia="Times New Roman" w:hAnsi="Arial" w:cs="Arial"/>
        </w:rPr>
        <w:t xml:space="preserve"> molasses viscosity. A steam jacket on the feed pipe can also be used to warm up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and reduce velocity before acceleration.</w:t>
      </w:r>
    </w:p>
    <w:p w:rsidR="00170E29" w:rsidRPr="00170E29" w:rsidRDefault="00170E29" w:rsidP="00170E29">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p>
    <w:p w:rsidR="000340E0" w:rsidRPr="00DB5DA6" w:rsidRDefault="000340E0" w:rsidP="001E20A0">
      <w:pPr>
        <w:pStyle w:val="Heading3"/>
      </w:pPr>
      <w:bookmarkStart w:id="61" w:name="_Toc8069189"/>
      <w:r w:rsidRPr="00DB5DA6">
        <w:t>The sugar collecting monitoring casing</w:t>
      </w:r>
      <w:bookmarkEnd w:id="61"/>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This monitor casing will contain the sugar as it is spun tangentially over the rim of the basket and decelerate it so that it will fall under gravity to the bottom of the casing. The bottom of the casing must be attached to a chute to discharge the sugar to a conveyor or </w:t>
      </w:r>
      <w:proofErr w:type="spellStart"/>
      <w:r w:rsidRPr="000340E0">
        <w:rPr>
          <w:rFonts w:ascii="Arial" w:eastAsia="Times New Roman" w:hAnsi="Arial" w:cs="Arial"/>
        </w:rPr>
        <w:t>melter</w:t>
      </w:r>
      <w:proofErr w:type="spellEnd"/>
      <w:r w:rsidRPr="000340E0">
        <w:rPr>
          <w:rFonts w:ascii="Arial" w:eastAsia="Times New Roman" w:hAnsi="Arial" w:cs="Arial"/>
        </w:rPr>
        <w: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The design of the casing must take into account the abrasive effect of the high velocity crystals impinging upon a narrow band of metal and also the corrosion caused by hot, humid acid conditions. The casing should also be fitted with some sort of sugar sampling device.</w:t>
      </w:r>
    </w:p>
    <w:p w:rsidR="000340E0" w:rsidRPr="00DB5DA6" w:rsidRDefault="000340E0" w:rsidP="001E20A0">
      <w:pPr>
        <w:pStyle w:val="Heading3"/>
      </w:pPr>
      <w:bookmarkStart w:id="62" w:name="_Toc8069190"/>
      <w:r w:rsidRPr="00DB5DA6">
        <w:t>The molasses collecting monitoring casing</w:t>
      </w:r>
      <w:bookmarkEnd w:id="62"/>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molasses casing is an annular ring around the basket inside the sugar casing. The cured molasses is flung from the basket into this space. Again due to conditions, corrosion is a problem.</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lastRenderedPageBreak/>
        <w:t xml:space="preserve">These should be some sort of labyrinth seal at the top to prevent molasses entering the sugar casing. The bottom </w:t>
      </w:r>
      <w:r w:rsidR="00A52EC6">
        <w:rPr>
          <w:rFonts w:ascii="Arial" w:eastAsia="Times New Roman" w:hAnsi="Arial" w:cs="Arial"/>
        </w:rPr>
        <w:t>of the casing will have an outlet</w:t>
      </w:r>
      <w:r w:rsidRPr="000340E0">
        <w:rPr>
          <w:rFonts w:ascii="Arial" w:eastAsia="Times New Roman" w:hAnsi="Arial" w:cs="Arial"/>
        </w:rPr>
        <w:t xml:space="preserve"> for molasses drainage with some sort of liquid seal to prevent ‘</w:t>
      </w:r>
      <w:proofErr w:type="spellStart"/>
      <w:r w:rsidRPr="000340E0">
        <w:rPr>
          <w:rFonts w:ascii="Arial" w:eastAsia="Times New Roman" w:hAnsi="Arial" w:cs="Arial"/>
        </w:rPr>
        <w:t>windage</w:t>
      </w:r>
      <w:proofErr w:type="spellEnd"/>
      <w:r w:rsidRPr="000340E0">
        <w:rPr>
          <w:rFonts w:ascii="Arial" w:eastAsia="Times New Roman" w:hAnsi="Arial" w:cs="Arial"/>
        </w:rPr>
        <w:t>’ problems.</w:t>
      </w:r>
    </w:p>
    <w:p w:rsidR="000340E0" w:rsidRPr="000340E0" w:rsidRDefault="00A52EC6" w:rsidP="001E20A0">
      <w:pPr>
        <w:pStyle w:val="Heading2"/>
      </w:pPr>
      <w:bookmarkStart w:id="63" w:name="_Toc8069191"/>
      <w:r w:rsidRPr="000340E0">
        <w:t>FEATURES OF THE BMA CONTINUOUS CENTRIFUGAL</w:t>
      </w:r>
      <w:bookmarkEnd w:id="63"/>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basket and its fittings:</w:t>
      </w:r>
    </w:p>
    <w:p w:rsidR="000340E0" w:rsidRPr="000340E0" w:rsidRDefault="000340E0" w:rsidP="007C134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rPr>
      </w:pPr>
      <w:r w:rsidRPr="000340E0">
        <w:rPr>
          <w:rFonts w:ascii="Arial" w:eastAsia="Times New Roman" w:hAnsi="Arial" w:cs="Arial"/>
          <w:b/>
          <w:noProof/>
          <w:lang w:val="en-US"/>
        </w:rPr>
        <w:drawing>
          <wp:inline distT="0" distB="0" distL="0" distR="0" wp14:anchorId="2E3AFE85" wp14:editId="28430817">
            <wp:extent cx="4418027" cy="3467100"/>
            <wp:effectExtent l="0" t="0" r="1905" b="0"/>
            <wp:docPr id="57" name="Picture 57" descr="pag 61 module 70810032017082415265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 61 module 708100320170824152650_001"/>
                    <pic:cNvPicPr>
                      <a:picLocks noChangeAspect="1" noChangeArrowheads="1"/>
                    </pic:cNvPicPr>
                  </pic:nvPicPr>
                  <pic:blipFill>
                    <a:blip r:embed="rId29" cstate="print">
                      <a:clrChange>
                        <a:clrFrom>
                          <a:srgbClr val="F4F4F4"/>
                        </a:clrFrom>
                        <a:clrTo>
                          <a:srgbClr val="F4F4F4">
                            <a:alpha val="0"/>
                          </a:srgbClr>
                        </a:clrTo>
                      </a:clrChange>
                      <a:extLst>
                        <a:ext uri="{28A0092B-C50C-407E-A947-70E740481C1C}">
                          <a14:useLocalDpi xmlns:a14="http://schemas.microsoft.com/office/drawing/2010/main" val="0"/>
                        </a:ext>
                      </a:extLst>
                    </a:blip>
                    <a:srcRect l="7843" t="16751" r="38361" b="24434"/>
                    <a:stretch>
                      <a:fillRect/>
                    </a:stretch>
                  </pic:blipFill>
                  <pic:spPr bwMode="auto">
                    <a:xfrm>
                      <a:off x="0" y="0"/>
                      <a:ext cx="4423418" cy="3471330"/>
                    </a:xfrm>
                    <a:prstGeom prst="rect">
                      <a:avLst/>
                    </a:prstGeom>
                    <a:noFill/>
                    <a:ln>
                      <a:noFill/>
                    </a:ln>
                  </pic:spPr>
                </pic:pic>
              </a:graphicData>
            </a:graphic>
          </wp:inline>
        </w:drawing>
      </w:r>
    </w:p>
    <w:p w:rsidR="000340E0" w:rsidRPr="00791060" w:rsidRDefault="000340E0" w:rsidP="001E20A0">
      <w:pPr>
        <w:pStyle w:val="Heading3"/>
      </w:pPr>
      <w:bookmarkStart w:id="64" w:name="_Toc8069192"/>
      <w:r w:rsidRPr="00791060">
        <w:t>Fingers/pins</w:t>
      </w:r>
      <w:bookmarkEnd w:id="64"/>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791060">
        <w:rPr>
          <w:rFonts w:ascii="Arial" w:eastAsia="Times New Roman" w:hAnsi="Arial" w:cs="Arial"/>
        </w:rPr>
        <w:t xml:space="preserve">These fingers of which there may be 4 to 6 or 8 are installed in the distribution cup to improve the mixing of water, steam and </w:t>
      </w:r>
      <w:proofErr w:type="spellStart"/>
      <w:r w:rsidRPr="00791060">
        <w:rPr>
          <w:rFonts w:ascii="Arial" w:eastAsia="Times New Roman" w:hAnsi="Arial" w:cs="Arial"/>
        </w:rPr>
        <w:t>massecuite</w:t>
      </w:r>
      <w:proofErr w:type="spellEnd"/>
      <w:r w:rsidRPr="00791060">
        <w:rPr>
          <w:rFonts w:ascii="Arial" w:eastAsia="Times New Roman" w:hAnsi="Arial" w:cs="Arial"/>
        </w:rPr>
        <w:t xml:space="preserve"> in an attempt to raise the temperature and lower the viscosity at the last possible moment in order to reduce the potential of crystal dissolution.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fingers also catch the </w:t>
      </w:r>
      <w:proofErr w:type="spellStart"/>
      <w:r w:rsidRPr="000340E0">
        <w:rPr>
          <w:rFonts w:ascii="Arial" w:eastAsia="Times New Roman" w:hAnsi="Arial" w:cs="Arial"/>
        </w:rPr>
        <w:t>massecuite</w:t>
      </w:r>
      <w:proofErr w:type="spellEnd"/>
      <w:r w:rsidRPr="000340E0">
        <w:rPr>
          <w:rFonts w:ascii="Arial" w:eastAsia="Times New Roman" w:hAnsi="Arial" w:cs="Arial"/>
        </w:rPr>
        <w:t>, accelerate it and throw it to the outer wall of the distributor cup.</w:t>
      </w:r>
    </w:p>
    <w:p w:rsidR="000340E0" w:rsidRPr="000340E0" w:rsidRDefault="000340E0" w:rsidP="001E20A0">
      <w:pPr>
        <w:pStyle w:val="Heading3"/>
      </w:pPr>
      <w:bookmarkStart w:id="65" w:name="_Toc8069193"/>
      <w:r w:rsidRPr="000340E0">
        <w:t>Distributor Cup</w:t>
      </w:r>
      <w:bookmarkEnd w:id="65"/>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The distributor cup starts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spinning and as it climbs the vertical wall of the cup it is evenly spread around the periphery before passing the 6/8 pins holding the acceleration cup to the acceleration cone.</w:t>
      </w:r>
    </w:p>
    <w:p w:rsidR="000340E0" w:rsidRPr="000340E0" w:rsidRDefault="000340E0" w:rsidP="001E20A0">
      <w:pPr>
        <w:pStyle w:val="Heading3"/>
      </w:pPr>
      <w:bookmarkStart w:id="66" w:name="_Toc8069194"/>
      <w:r w:rsidRPr="000340E0">
        <w:lastRenderedPageBreak/>
        <w:t>Acceleration Cone</w:t>
      </w:r>
      <w:bookmarkEnd w:id="66"/>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 xml:space="preserve">The sole purpose of this cone is to further distribute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to a very thin layer and to accelerate it to as near the same angular velocity as the bottom of the main body of the basket as possible. The cone must also discharge below the top of the securing ring so that crystals do not impinge directly onto the screen.</w:t>
      </w:r>
    </w:p>
    <w:p w:rsidR="000340E0" w:rsidRPr="000340E0" w:rsidRDefault="000340E0" w:rsidP="001E20A0">
      <w:pPr>
        <w:pStyle w:val="Heading3"/>
      </w:pPr>
      <w:bookmarkStart w:id="67" w:name="_Toc8069195"/>
      <w:r w:rsidRPr="000340E0">
        <w:t>Screen Security Ring</w:t>
      </w:r>
      <w:bookmarkEnd w:id="67"/>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The ring clamps the lower end into the cone. It also has the function of gradually accelerati</w:t>
      </w:r>
      <w:r w:rsidR="00791060">
        <w:rPr>
          <w:rFonts w:ascii="Arial" w:eastAsia="Times New Roman" w:hAnsi="Arial" w:cs="Arial"/>
        </w:rPr>
        <w:t>ng</w:t>
      </w:r>
      <w:r w:rsidRPr="000340E0">
        <w:rPr>
          <w:rFonts w:ascii="Arial" w:eastAsia="Times New Roman" w:hAnsi="Arial" w:cs="Arial"/>
        </w:rPr>
        <w:t xml:space="preserve"> the product to the velocity of the screen itself.</w:t>
      </w:r>
    </w:p>
    <w:p w:rsidR="000340E0" w:rsidRPr="000340E0" w:rsidRDefault="000340E0" w:rsidP="001E20A0">
      <w:pPr>
        <w:pStyle w:val="Heading3"/>
      </w:pPr>
      <w:bookmarkStart w:id="68" w:name="_Toc8069196"/>
      <w:r w:rsidRPr="000340E0">
        <w:t>Side wall</w:t>
      </w:r>
      <w:bookmarkEnd w:id="68"/>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This cone is the support for the working screen. The drainage is achieved through the side wall. Baskets are produc</w:t>
      </w:r>
      <w:r w:rsidR="00791060">
        <w:rPr>
          <w:rFonts w:ascii="Arial" w:eastAsia="Times New Roman" w:hAnsi="Arial" w:cs="Arial"/>
        </w:rPr>
        <w:t>ed</w:t>
      </w:r>
      <w:r w:rsidRPr="000340E0">
        <w:rPr>
          <w:rFonts w:ascii="Arial" w:eastAsia="Times New Roman" w:hAnsi="Arial" w:cs="Arial"/>
        </w:rPr>
        <w:t xml:space="preserve"> at an angle of 30</w:t>
      </w:r>
      <w:r w:rsidR="00791060">
        <w:rPr>
          <w:rFonts w:ascii="Arial" w:eastAsia="Times New Roman" w:hAnsi="Arial" w:cs="Arial"/>
        </w:rPr>
        <w:t>°</w:t>
      </w:r>
      <w:r w:rsidRPr="000340E0">
        <w:rPr>
          <w:rFonts w:ascii="Arial" w:eastAsia="Times New Roman" w:hAnsi="Arial" w:cs="Arial"/>
        </w:rPr>
        <w:t xml:space="preserve"> off the vertical.</w:t>
      </w:r>
    </w:p>
    <w:p w:rsidR="000340E0" w:rsidRPr="000340E0" w:rsidRDefault="000340E0" w:rsidP="001E20A0">
      <w:pPr>
        <w:pStyle w:val="Heading3"/>
      </w:pPr>
      <w:bookmarkStart w:id="69" w:name="_Toc8069197"/>
      <w:r w:rsidRPr="000340E0">
        <w:t>Basket Support</w:t>
      </w:r>
      <w:bookmarkEnd w:id="69"/>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u w:val="single"/>
        </w:rPr>
      </w:pPr>
      <w:r w:rsidRPr="000340E0">
        <w:rPr>
          <w:rFonts w:ascii="Arial" w:eastAsia="Times New Roman" w:hAnsi="Arial" w:cs="Arial"/>
        </w:rPr>
        <w:t>In most cases the basket is bottom supported on a relatively large diameter flange and is coupled to the driv</w:t>
      </w:r>
      <w:r w:rsidR="00791060">
        <w:rPr>
          <w:rFonts w:ascii="Arial" w:eastAsia="Times New Roman" w:hAnsi="Arial" w:cs="Arial"/>
        </w:rPr>
        <w:t>e shaft by several flexible buff</w:t>
      </w:r>
      <w:r w:rsidRPr="000340E0">
        <w:rPr>
          <w:rFonts w:ascii="Arial" w:eastAsia="Times New Roman" w:hAnsi="Arial" w:cs="Arial"/>
        </w:rPr>
        <w:t>ers.</w:t>
      </w:r>
    </w:p>
    <w:p w:rsidR="000340E0" w:rsidRPr="000340E0" w:rsidRDefault="00791060" w:rsidP="001E20A0">
      <w:pPr>
        <w:pStyle w:val="Heading2"/>
      </w:pPr>
      <w:bookmarkStart w:id="70" w:name="_Toc8069198"/>
      <w:r w:rsidRPr="000340E0">
        <w:t>THE DRIVE SYSTEM</w:t>
      </w:r>
      <w:bookmarkEnd w:id="70"/>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basket shaft is supported by bea</w:t>
      </w:r>
      <w:r w:rsidR="00791060">
        <w:rPr>
          <w:rFonts w:ascii="Arial" w:eastAsia="Times New Roman" w:hAnsi="Arial" w:cs="Arial"/>
        </w:rPr>
        <w:t>rings which can either be force</w:t>
      </w:r>
      <w:r w:rsidRPr="000340E0">
        <w:rPr>
          <w:rFonts w:ascii="Arial" w:eastAsia="Times New Roman" w:hAnsi="Arial" w:cs="Arial"/>
        </w:rPr>
        <w:t>-fed</w:t>
      </w:r>
      <w:r w:rsidR="00791060">
        <w:rPr>
          <w:rFonts w:ascii="Arial" w:eastAsia="Times New Roman" w:hAnsi="Arial" w:cs="Arial"/>
        </w:rPr>
        <w:t xml:space="preserve"> oil lubricated or grease packed</w:t>
      </w:r>
      <w:r w:rsidRPr="000340E0">
        <w:rPr>
          <w:rFonts w:ascii="Arial" w:eastAsia="Times New Roman" w:hAnsi="Arial" w:cs="Arial"/>
        </w:rPr>
        <w:t>. The bottom of the shaft carries the pulley for the vee belt drive from the vertically mounted motor. Compared to a batch machine the motor is small and there is no provision for speed variation. The basket shaft is mounted on rubbers to damp out vibrations caused</w:t>
      </w:r>
      <w:r w:rsidR="00791060">
        <w:rPr>
          <w:rFonts w:ascii="Arial" w:eastAsia="Times New Roman" w:hAnsi="Arial" w:cs="Arial"/>
        </w:rPr>
        <w:t xml:space="preserve"> by</w:t>
      </w:r>
      <w:r w:rsidRPr="000340E0">
        <w:rPr>
          <w:rFonts w:ascii="Arial" w:eastAsia="Times New Roman" w:hAnsi="Arial" w:cs="Arial"/>
        </w:rPr>
        <w:t xml:space="preserve"> irregular feeding and curing.</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 xml:space="preserve">The drives are straight forward squirrel cage motors with star/delta starters. The installed power can vary from 30kW to 100kW. “B” machines will draw more power because the less viscous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allows a greater mass to be fed to the centrifuge. The transmission from motor to basket is a “gear up” belt drive to 2200 rpm.</w:t>
      </w:r>
    </w:p>
    <w:p w:rsidR="000340E0" w:rsidRPr="000340E0" w:rsidRDefault="00791060" w:rsidP="001E20A0">
      <w:pPr>
        <w:pStyle w:val="Heading2"/>
      </w:pPr>
      <w:bookmarkStart w:id="71" w:name="_Toc8069199"/>
      <w:r w:rsidRPr="000340E0">
        <w:t>CONTINUOUS CENTRIFUGAL OPERATION</w:t>
      </w:r>
      <w:bookmarkEnd w:id="71"/>
      <w:r w:rsidRPr="000340E0">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machine is b</w:t>
      </w:r>
      <w:r w:rsidR="00791060">
        <w:rPr>
          <w:rFonts w:ascii="Arial" w:eastAsia="Times New Roman" w:hAnsi="Arial" w:cs="Arial"/>
        </w:rPr>
        <w:t>r</w:t>
      </w:r>
      <w:r w:rsidRPr="000340E0">
        <w:rPr>
          <w:rFonts w:ascii="Arial" w:eastAsia="Times New Roman" w:hAnsi="Arial" w:cs="Arial"/>
        </w:rPr>
        <w:t>ought up to speed</w:t>
      </w:r>
      <w:r w:rsidR="00791060">
        <w:rPr>
          <w:rFonts w:ascii="Arial" w:eastAsia="Times New Roman" w:hAnsi="Arial" w:cs="Arial"/>
        </w:rPr>
        <w:t>,</w:t>
      </w:r>
      <w:r w:rsidRPr="000340E0">
        <w:rPr>
          <w:rFonts w:ascii="Arial" w:eastAsia="Times New Roman" w:hAnsi="Arial" w:cs="Arial"/>
        </w:rPr>
        <w:t xml:space="preserve"> checked for abnormal vibration and then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isolation valve is fully opened (usually a knife gate valve). The iris valve or </w:t>
      </w:r>
      <w:r w:rsidRPr="000340E0">
        <w:rPr>
          <w:rFonts w:ascii="Arial" w:eastAsia="Times New Roman" w:hAnsi="Arial" w:cs="Arial"/>
        </w:rPr>
        <w:lastRenderedPageBreak/>
        <w:t>volumetric control valve is then opened until predetermined load on the motor (amps) is obtained.</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water and steam to the feed nozzle must be adjusted and set to obtain an even and smooth flow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into the distributor cup to obtain the quality of sugar required.</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Periodic checks (hourly) should be visually made on the sugar in the sampler and laboratory analysis of the molasses will give an indication of machine performance.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Regular checks using a stroboscope should be done (say 4 hourly) to visually check the crystal movement up the cone. If “fingers”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are seen then there is fouling of the distributor cup or acceleration cone, or the sugar screen or support mesh is beginning to blind, reducing the opportunity to drain molasses off the crystals.</w:t>
      </w:r>
    </w:p>
    <w:p w:rsidR="000340E0" w:rsidRPr="000340E0" w:rsidRDefault="00791060" w:rsidP="001E20A0">
      <w:pPr>
        <w:pStyle w:val="Heading2"/>
      </w:pPr>
      <w:bookmarkStart w:id="72" w:name="_Toc8069200"/>
      <w:r w:rsidRPr="000340E0">
        <w:t>FLEXIBILITY OF CONTINUOUS CENTRIFUGALS</w:t>
      </w:r>
      <w:bookmarkEnd w:id="72"/>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As the residence time of the sugar is a matter of a few seconds the application of steam and/water hardly dissolve</w:t>
      </w:r>
      <w:r w:rsidR="00A27460">
        <w:rPr>
          <w:rFonts w:ascii="Arial" w:eastAsia="Times New Roman" w:hAnsi="Arial" w:cs="Arial"/>
        </w:rPr>
        <w:t>s</w:t>
      </w:r>
      <w:r w:rsidRPr="000340E0">
        <w:rPr>
          <w:rFonts w:ascii="Arial" w:eastAsia="Times New Roman" w:hAnsi="Arial" w:cs="Arial"/>
        </w:rPr>
        <w:t xml:space="preserve"> sugar and therefore do</w:t>
      </w:r>
      <w:r w:rsidR="00791060">
        <w:rPr>
          <w:rFonts w:ascii="Arial" w:eastAsia="Times New Roman" w:hAnsi="Arial" w:cs="Arial"/>
        </w:rPr>
        <w:t>es</w:t>
      </w:r>
      <w:r w:rsidRPr="000340E0">
        <w:rPr>
          <w:rFonts w:ascii="Arial" w:eastAsia="Times New Roman" w:hAnsi="Arial" w:cs="Arial"/>
        </w:rPr>
        <w:t xml:space="preserve"> not raise the purity of the molasses significantly. </w:t>
      </w:r>
      <w:r w:rsidR="00791060">
        <w:rPr>
          <w:rFonts w:ascii="Arial" w:eastAsia="Times New Roman" w:hAnsi="Arial" w:cs="Arial"/>
        </w:rPr>
        <w:t>If a</w:t>
      </w:r>
      <w:r w:rsidRPr="000340E0">
        <w:rPr>
          <w:rFonts w:ascii="Arial" w:eastAsia="Times New Roman" w:hAnsi="Arial" w:cs="Arial"/>
        </w:rPr>
        <w:t>pplied reasonabl</w:t>
      </w:r>
      <w:r w:rsidR="00791060">
        <w:rPr>
          <w:rFonts w:ascii="Arial" w:eastAsia="Times New Roman" w:hAnsi="Arial" w:cs="Arial"/>
        </w:rPr>
        <w:t>y</w:t>
      </w:r>
      <w:r w:rsidRPr="000340E0">
        <w:rPr>
          <w:rFonts w:ascii="Arial" w:eastAsia="Times New Roman" w:hAnsi="Arial" w:cs="Arial"/>
        </w:rPr>
        <w:t xml:space="preserve"> they act as lubricant</w:t>
      </w:r>
      <w:r w:rsidR="00791060">
        <w:rPr>
          <w:rFonts w:ascii="Arial" w:eastAsia="Times New Roman" w:hAnsi="Arial" w:cs="Arial"/>
        </w:rPr>
        <w:t>s</w:t>
      </w:r>
      <w:r w:rsidRPr="000340E0">
        <w:rPr>
          <w:rFonts w:ascii="Arial" w:eastAsia="Times New Roman" w:hAnsi="Arial" w:cs="Arial"/>
        </w:rPr>
        <w:t xml:space="preserve"> only.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Due to the thin layer of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in the basket, the continuous machine is capable of curing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of much higher density. A poor quality strike which is difficult to process in a batch type centrifugal may cure reasonably well in a continuous machine.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disadvantage of the continuous machine is the attrition of the crystals. When low grade sugars are cured continuously the crystals are protected over the whole length along the screen by the molasses film</w:t>
      </w:r>
      <w:r w:rsidR="00791060">
        <w:rPr>
          <w:rFonts w:ascii="Arial" w:eastAsia="Times New Roman" w:hAnsi="Arial" w:cs="Arial"/>
        </w:rPr>
        <w:t xml:space="preserve"> surrounding them. In the case o</w:t>
      </w:r>
      <w:r w:rsidRPr="000340E0">
        <w:rPr>
          <w:rFonts w:ascii="Arial" w:eastAsia="Times New Roman" w:hAnsi="Arial" w:cs="Arial"/>
        </w:rPr>
        <w:t>f high grade sugar however the molasses film is removed at the beginning and the larger crystals are scratched and crushed when (largely free from protecting molasses film) they come into contact with edges of the perforation of the basket.</w:t>
      </w:r>
    </w:p>
    <w:p w:rsidR="000340E0" w:rsidRPr="000340E0" w:rsidRDefault="0079106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For the curing of B-sugars a</w:t>
      </w:r>
      <w:r w:rsidR="000340E0" w:rsidRPr="000340E0">
        <w:rPr>
          <w:rFonts w:ascii="Arial" w:eastAsia="Times New Roman" w:hAnsi="Arial" w:cs="Arial"/>
        </w:rPr>
        <w:t xml:space="preserve"> different type of basket is used than for </w:t>
      </w:r>
      <w:r>
        <w:rPr>
          <w:rFonts w:ascii="Arial" w:eastAsia="Times New Roman" w:hAnsi="Arial" w:cs="Arial"/>
        </w:rPr>
        <w:t xml:space="preserve">low </w:t>
      </w:r>
      <w:r w:rsidR="000340E0" w:rsidRPr="000340E0">
        <w:rPr>
          <w:rFonts w:ascii="Arial" w:eastAsia="Times New Roman" w:hAnsi="Arial" w:cs="Arial"/>
        </w:rPr>
        <w:t>grade sugars i.e. a basket with a wider top angle. The arrangement accelerates the speed of the crystal along the screen surface. As there is less time for drainage of the molasses the crystals move only a very short distance unprotected by their molasses film.</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In addition to crystal attrition due to the contact between crystal and screen we have to reckon the more important damage done to the crystal after </w:t>
      </w:r>
      <w:r w:rsidR="00791060">
        <w:rPr>
          <w:rFonts w:ascii="Arial" w:eastAsia="Times New Roman" w:hAnsi="Arial" w:cs="Arial"/>
        </w:rPr>
        <w:t xml:space="preserve">they have left </w:t>
      </w:r>
      <w:r w:rsidRPr="000340E0">
        <w:rPr>
          <w:rFonts w:ascii="Arial" w:eastAsia="Times New Roman" w:hAnsi="Arial" w:cs="Arial"/>
        </w:rPr>
        <w:t>the basket and hit the surrounding monitor casing.</w:t>
      </w:r>
    </w:p>
    <w:p w:rsidR="000340E0" w:rsidRPr="000340E0" w:rsidRDefault="00791060" w:rsidP="001E20A0">
      <w:pPr>
        <w:pStyle w:val="Heading2"/>
      </w:pPr>
      <w:bookmarkStart w:id="73" w:name="_Toc8069201"/>
      <w:r w:rsidRPr="000340E0">
        <w:lastRenderedPageBreak/>
        <w:t>CHOOSING A CENTRIFUGAL: BATCH OR CONTINUOUS</w:t>
      </w:r>
      <w:r>
        <w:t>?</w:t>
      </w:r>
      <w:bookmarkEnd w:id="73"/>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batch machine is very much more expensive than the continuous machine. The continuous machine on the other hand will not give you the quality specifications sugar required for VHP since it is not capable of “cleaning up” the A-crystal to meet 1350 units of colour without a great deal of washing. Crystals leaving the basket at high speed shatters on impact with the monitor casing, resulting in very high “fines” content.</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Thus the normal route would be to select a batch machine for A-</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and use the continuous machines on B and C duty where the crystals go to </w:t>
      </w:r>
      <w:proofErr w:type="spellStart"/>
      <w:r w:rsidRPr="000340E0">
        <w:rPr>
          <w:rFonts w:ascii="Arial" w:eastAsia="Times New Roman" w:hAnsi="Arial" w:cs="Arial"/>
        </w:rPr>
        <w:t>remelt</w:t>
      </w:r>
      <w:proofErr w:type="spellEnd"/>
      <w:r w:rsidRPr="000340E0">
        <w:rPr>
          <w:rFonts w:ascii="Arial" w:eastAsia="Times New Roman" w:hAnsi="Arial" w:cs="Arial"/>
        </w:rPr>
        <w:t xml:space="preserve"> or magma where they are “cleaned” by dissolving the substandard particles.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Many mills use special continuous centrifuges with very large monitor casing</w:t>
      </w:r>
      <w:r w:rsidR="00B73641">
        <w:rPr>
          <w:rFonts w:ascii="Arial" w:eastAsia="Times New Roman" w:hAnsi="Arial" w:cs="Arial"/>
        </w:rPr>
        <w:t>s</w:t>
      </w:r>
      <w:r w:rsidRPr="000340E0">
        <w:rPr>
          <w:rFonts w:ascii="Arial" w:eastAsia="Times New Roman" w:hAnsi="Arial" w:cs="Arial"/>
        </w:rPr>
        <w:t xml:space="preserve"> for B sugar curing. The large monitor casing allows the crystal a longer trajectory so it slows down sufficiently to prevent damage. These crystals are then used to prepare magma as they are undamaged and are uniform in size and shape. This results in less wash water being required in the pans.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An Australian company has also developed a continuous machine for A-</w:t>
      </w:r>
      <w:proofErr w:type="spellStart"/>
      <w:r w:rsidRPr="000340E0">
        <w:rPr>
          <w:rFonts w:ascii="Arial" w:eastAsia="Times New Roman" w:hAnsi="Arial" w:cs="Arial"/>
        </w:rPr>
        <w:t>massecuites</w:t>
      </w:r>
      <w:proofErr w:type="spellEnd"/>
      <w:r w:rsidRPr="000340E0">
        <w:rPr>
          <w:rFonts w:ascii="Arial" w:eastAsia="Times New Roman" w:hAnsi="Arial" w:cs="Arial"/>
        </w:rPr>
        <w:t>. It utilizes a deflector to deflect crystals downward.</w:t>
      </w:r>
    </w:p>
    <w:p w:rsidR="000340E0" w:rsidRPr="000340E0" w:rsidRDefault="00B73641" w:rsidP="001E20A0">
      <w:pPr>
        <w:pStyle w:val="Heading2"/>
      </w:pPr>
      <w:bookmarkStart w:id="74" w:name="_Toc8069202"/>
      <w:r w:rsidRPr="000340E0">
        <w:t>RELATIONSHIP BETWEEN WASH WATER AND SUGAR QUALITY</w:t>
      </w:r>
      <w:bookmarkEnd w:id="74"/>
      <w:r w:rsidRPr="000340E0">
        <w:t xml:space="preserve"> </w:t>
      </w:r>
    </w:p>
    <w:p w:rsidR="000340E0" w:rsidRPr="000340E0" w:rsidRDefault="00F00E9C" w:rsidP="00F00E9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Pr>
          <w:rFonts w:ascii="Arial" w:eastAsia="Times New Roman" w:hAnsi="Arial" w:cs="Arial"/>
          <w:noProof/>
          <w:lang w:val="en-US"/>
        </w:rPr>
        <w:drawing>
          <wp:inline distT="0" distB="0" distL="0" distR="0">
            <wp:extent cx="4191000" cy="3009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purity graph.jpg"/>
                    <pic:cNvPicPr/>
                  </pic:nvPicPr>
                  <pic:blipFill rotWithShape="1">
                    <a:blip r:embed="rId30">
                      <a:extLst>
                        <a:ext uri="{28A0092B-C50C-407E-A947-70E740481C1C}">
                          <a14:useLocalDpi xmlns:a14="http://schemas.microsoft.com/office/drawing/2010/main" val="0"/>
                        </a:ext>
                      </a:extLst>
                    </a:blip>
                    <a:srcRect l="4305" t="13163" r="22847" b="47599"/>
                    <a:stretch/>
                  </pic:blipFill>
                  <pic:spPr bwMode="auto">
                    <a:xfrm>
                      <a:off x="0" y="0"/>
                      <a:ext cx="4196088" cy="3013554"/>
                    </a:xfrm>
                    <a:prstGeom prst="rect">
                      <a:avLst/>
                    </a:prstGeom>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lastRenderedPageBreak/>
        <w:t>There is an optimal purity. To increase the purity further requires large amounts of water. This is undesirable because it dissolves crystals. Crystals can be washed with syrup, but this does not work to</w:t>
      </w:r>
      <w:r w:rsidR="0018596E">
        <w:rPr>
          <w:rFonts w:ascii="Arial" w:eastAsia="Times New Roman" w:hAnsi="Arial" w:cs="Arial"/>
        </w:rPr>
        <w:t>o</w:t>
      </w:r>
      <w:r w:rsidRPr="000340E0">
        <w:rPr>
          <w:rFonts w:ascii="Arial" w:eastAsia="Times New Roman" w:hAnsi="Arial" w:cs="Arial"/>
        </w:rPr>
        <w:t xml:space="preserve"> well. In a refinery jet 4 (final molasses) can be diluted and used to wash crystals in the centrifugal. This has a colour of about 400 – 1000 and hence the diluted molasses wash is followed by a very short water wash.</w:t>
      </w:r>
    </w:p>
    <w:p w:rsidR="000340E0" w:rsidRPr="000340E0" w:rsidRDefault="00B73641" w:rsidP="001E20A0">
      <w:pPr>
        <w:pStyle w:val="Heading2"/>
      </w:pPr>
      <w:bookmarkStart w:id="75" w:name="_Toc8069203"/>
      <w:r w:rsidRPr="000340E0">
        <w:t>DIFFERENT MAKES OF CONTINUOUS CENTRIFUGAL</w:t>
      </w:r>
      <w:bookmarkEnd w:id="75"/>
    </w:p>
    <w:p w:rsidR="000340E0" w:rsidRPr="00D6277B" w:rsidRDefault="000340E0" w:rsidP="007A4947">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D6277B">
        <w:rPr>
          <w:rFonts w:ascii="Arial" w:eastAsia="Times New Roman" w:hAnsi="Arial" w:cs="Arial"/>
          <w:sz w:val="22"/>
          <w:szCs w:val="22"/>
        </w:rPr>
        <w:t>Silver Weibull (USA)</w:t>
      </w:r>
    </w:p>
    <w:p w:rsidR="000340E0" w:rsidRPr="00D6277B" w:rsidRDefault="000340E0" w:rsidP="007A4947">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D6277B">
        <w:rPr>
          <w:rFonts w:ascii="Arial" w:eastAsia="Times New Roman" w:hAnsi="Arial" w:cs="Arial"/>
          <w:sz w:val="22"/>
          <w:szCs w:val="22"/>
        </w:rPr>
        <w:t>Fives-Lille (France)</w:t>
      </w:r>
    </w:p>
    <w:p w:rsidR="000340E0" w:rsidRPr="00D6277B" w:rsidRDefault="000340E0" w:rsidP="007A4947">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D6277B">
        <w:rPr>
          <w:rFonts w:ascii="Arial" w:eastAsia="Times New Roman" w:hAnsi="Arial" w:cs="Arial"/>
          <w:sz w:val="22"/>
          <w:szCs w:val="22"/>
        </w:rPr>
        <w:t>BMA (Germany)</w:t>
      </w:r>
    </w:p>
    <w:p w:rsidR="000340E0" w:rsidRPr="00D6277B" w:rsidRDefault="000340E0" w:rsidP="007A4947">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D6277B">
        <w:rPr>
          <w:rFonts w:ascii="Arial" w:eastAsia="Times New Roman" w:hAnsi="Arial" w:cs="Arial"/>
          <w:sz w:val="22"/>
          <w:szCs w:val="22"/>
        </w:rPr>
        <w:t>Western States (USA)</w:t>
      </w:r>
    </w:p>
    <w:p w:rsidR="000340E0" w:rsidRPr="00D6277B" w:rsidRDefault="000340E0" w:rsidP="007A4947">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D6277B">
        <w:rPr>
          <w:rFonts w:ascii="Arial" w:eastAsia="Times New Roman" w:hAnsi="Arial" w:cs="Arial"/>
          <w:sz w:val="22"/>
          <w:szCs w:val="22"/>
        </w:rPr>
        <w:t>Broadbent (England)</w:t>
      </w:r>
    </w:p>
    <w:p w:rsidR="000340E0" w:rsidRPr="000340E0" w:rsidRDefault="00B73641" w:rsidP="001E20A0">
      <w:pPr>
        <w:pStyle w:val="Heading2"/>
      </w:pPr>
      <w:bookmarkStart w:id="76" w:name="_Toc8069204"/>
      <w:r w:rsidRPr="000340E0">
        <w:t>CENTRIFUGAL PERFORMANCE</w:t>
      </w:r>
      <w:bookmarkEnd w:id="76"/>
      <w:r w:rsidRPr="000340E0">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sugar and molasses must be regularly monitored both visually and by obtaining molasses purity data from the laboratory.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Careful monitoring can reveal the following:</w:t>
      </w:r>
    </w:p>
    <w:p w:rsidR="000340E0" w:rsidRPr="003E4008" w:rsidRDefault="000340E0" w:rsidP="007A4947">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E4008">
        <w:rPr>
          <w:rFonts w:ascii="Arial" w:eastAsia="Times New Roman" w:hAnsi="Arial" w:cs="Arial"/>
          <w:sz w:val="22"/>
          <w:szCs w:val="22"/>
        </w:rPr>
        <w:t>Excessive washing with water/steam</w:t>
      </w:r>
    </w:p>
    <w:p w:rsidR="000340E0" w:rsidRPr="003E4008" w:rsidRDefault="000340E0" w:rsidP="007A4947">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E4008">
        <w:rPr>
          <w:rFonts w:ascii="Arial" w:eastAsia="Times New Roman" w:hAnsi="Arial" w:cs="Arial"/>
          <w:sz w:val="22"/>
          <w:szCs w:val="22"/>
        </w:rPr>
        <w:t>Holes in the screens</w:t>
      </w:r>
    </w:p>
    <w:p w:rsidR="000340E0" w:rsidRPr="003E4008" w:rsidRDefault="000340E0" w:rsidP="007A4947">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3E4008">
        <w:rPr>
          <w:rFonts w:ascii="Arial" w:eastAsia="Times New Roman" w:hAnsi="Arial" w:cs="Arial"/>
          <w:sz w:val="22"/>
          <w:szCs w:val="22"/>
        </w:rPr>
        <w:t>False grain</w:t>
      </w:r>
    </w:p>
    <w:p w:rsidR="000340E0" w:rsidRPr="003E4008" w:rsidRDefault="000340E0" w:rsidP="007A4947">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proofErr w:type="spellStart"/>
      <w:r w:rsidRPr="003E4008">
        <w:rPr>
          <w:rFonts w:ascii="Arial" w:eastAsia="Times New Roman" w:hAnsi="Arial" w:cs="Arial"/>
          <w:sz w:val="22"/>
          <w:szCs w:val="22"/>
        </w:rPr>
        <w:t>Massecuite</w:t>
      </w:r>
      <w:proofErr w:type="spellEnd"/>
      <w:r w:rsidRPr="003E4008">
        <w:rPr>
          <w:rFonts w:ascii="Arial" w:eastAsia="Times New Roman" w:hAnsi="Arial" w:cs="Arial"/>
          <w:sz w:val="22"/>
          <w:szCs w:val="22"/>
        </w:rPr>
        <w:t xml:space="preserve"> </w:t>
      </w:r>
      <w:proofErr w:type="spellStart"/>
      <w:r w:rsidRPr="003E4008">
        <w:rPr>
          <w:rFonts w:ascii="Arial" w:eastAsia="Times New Roman" w:hAnsi="Arial" w:cs="Arial"/>
          <w:sz w:val="22"/>
          <w:szCs w:val="22"/>
        </w:rPr>
        <w:t>reheat</w:t>
      </w:r>
      <w:r w:rsidR="00B73641">
        <w:rPr>
          <w:rFonts w:ascii="Arial" w:eastAsia="Times New Roman" w:hAnsi="Arial" w:cs="Arial"/>
          <w:sz w:val="22"/>
          <w:szCs w:val="22"/>
        </w:rPr>
        <w:t>er</w:t>
      </w:r>
      <w:proofErr w:type="spellEnd"/>
      <w:r w:rsidRPr="003E4008">
        <w:rPr>
          <w:rFonts w:ascii="Arial" w:eastAsia="Times New Roman" w:hAnsi="Arial" w:cs="Arial"/>
          <w:sz w:val="22"/>
          <w:szCs w:val="22"/>
        </w:rPr>
        <w:t xml:space="preserve"> problems (i.e. </w:t>
      </w:r>
      <w:proofErr w:type="spellStart"/>
      <w:r w:rsidRPr="003E4008">
        <w:rPr>
          <w:rFonts w:ascii="Arial" w:eastAsia="Times New Roman" w:hAnsi="Arial" w:cs="Arial"/>
          <w:sz w:val="22"/>
          <w:szCs w:val="22"/>
        </w:rPr>
        <w:t>massecuite</w:t>
      </w:r>
      <w:proofErr w:type="spellEnd"/>
      <w:r w:rsidRPr="003E4008">
        <w:rPr>
          <w:rFonts w:ascii="Arial" w:eastAsia="Times New Roman" w:hAnsi="Arial" w:cs="Arial"/>
          <w:sz w:val="22"/>
          <w:szCs w:val="22"/>
        </w:rPr>
        <w:t xml:space="preserve"> is to</w:t>
      </w:r>
      <w:r w:rsidR="00B73641">
        <w:rPr>
          <w:rFonts w:ascii="Arial" w:eastAsia="Times New Roman" w:hAnsi="Arial" w:cs="Arial"/>
          <w:sz w:val="22"/>
          <w:szCs w:val="22"/>
        </w:rPr>
        <w:t>o</w:t>
      </w:r>
      <w:r w:rsidRPr="003E4008">
        <w:rPr>
          <w:rFonts w:ascii="Arial" w:eastAsia="Times New Roman" w:hAnsi="Arial" w:cs="Arial"/>
          <w:sz w:val="22"/>
          <w:szCs w:val="22"/>
        </w:rPr>
        <w:t xml:space="preserve"> viscous)</w:t>
      </w:r>
    </w:p>
    <w:p w:rsidR="00B73641" w:rsidRDefault="00B73641" w:rsidP="001E20A0">
      <w:pPr>
        <w:spacing w:after="240" w:line="360" w:lineRule="auto"/>
        <w:jc w:val="both"/>
        <w:rPr>
          <w:rStyle w:val="SubtleEmphasis"/>
        </w:rPr>
      </w:pPr>
      <w:r>
        <w:rPr>
          <w:rStyle w:val="SubtleEmphasis"/>
        </w:rPr>
        <w:br w:type="page"/>
      </w:r>
    </w:p>
    <w:p w:rsidR="000340E0" w:rsidRDefault="005971EF" w:rsidP="001E20A0">
      <w:pPr>
        <w:pStyle w:val="Heading1"/>
        <w:contextualSpacing w:val="0"/>
        <w:rPr>
          <w:rStyle w:val="SubtleEmphasis"/>
        </w:rPr>
      </w:pPr>
      <w:bookmarkStart w:id="77" w:name="_Toc8069205"/>
      <w:r>
        <w:rPr>
          <w:rStyle w:val="SubtleEmphasis"/>
        </w:rPr>
        <w:lastRenderedPageBreak/>
        <w:t>Knowledge topic 5: Exhaustion</w:t>
      </w:r>
      <w:bookmarkEnd w:id="77"/>
    </w:p>
    <w:p w:rsidR="000340E0" w:rsidRPr="000340E0" w:rsidRDefault="00B73641" w:rsidP="001E20A0">
      <w:pPr>
        <w:pStyle w:val="Heading2"/>
      </w:pPr>
      <w:bookmarkStart w:id="78" w:name="_Toc8069206"/>
      <w:r>
        <w:t>THEORY AND CALCULATIONS</w:t>
      </w:r>
      <w:bookmarkEnd w:id="78"/>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Sucrose lost in final molasses constitutes the greatest loss of sugar in the factory.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composition of non-sugars in final molasses has the biggest influence on exhaustion. The two main non-sugars are reducing sugars (glucose and fructose) and ash.</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Sucrose solubility is decreased by reducing sugars.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AND</w:t>
      </w:r>
    </w:p>
    <w:p w:rsidR="000340E0" w:rsidRPr="000340E0" w:rsidRDefault="005B2A25"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Sucrose solubility is</w:t>
      </w:r>
      <w:r w:rsidR="000340E0" w:rsidRPr="000340E0">
        <w:rPr>
          <w:rFonts w:ascii="Arial" w:eastAsia="Times New Roman" w:hAnsi="Arial" w:cs="Arial"/>
        </w:rPr>
        <w:t xml:space="preserve"> increased by ash.</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From the radio of the above two non-sugars (the RS/Ash ratio) it can be shown that molasses purity will decrease as the RS/Ash ratio increases.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The exhaustion of molasses thus increases as the RS/Ash ratio increases i.e. the sucrose recovered as crystals increases as the RS/Ash ratio increases.</w:t>
      </w:r>
    </w:p>
    <w:p w:rsidR="000340E0" w:rsidRPr="000340E0" w:rsidRDefault="000340E0" w:rsidP="00F00E9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sidRPr="000340E0">
        <w:rPr>
          <w:rFonts w:ascii="Arial" w:eastAsia="Times New Roman" w:hAnsi="Arial" w:cs="Arial"/>
          <w:noProof/>
          <w:lang w:val="en-US"/>
        </w:rPr>
        <w:drawing>
          <wp:inline distT="0" distB="0" distL="0" distR="0" wp14:anchorId="025E61F6" wp14:editId="79E0D076">
            <wp:extent cx="4029075" cy="3171825"/>
            <wp:effectExtent l="0" t="0" r="9525" b="9525"/>
            <wp:docPr id="59" name="Picture 59" descr="pag 68 module 70810052017082415290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 68 module 708100520170824152905_001"/>
                    <pic:cNvPicPr>
                      <a:picLocks noChangeAspect="1" noChangeArrowheads="1"/>
                    </pic:cNvPicPr>
                  </pic:nvPicPr>
                  <pic:blipFill>
                    <a:blip r:embed="rId31" cstate="print">
                      <a:extLst>
                        <a:ext uri="{28A0092B-C50C-407E-A947-70E740481C1C}">
                          <a14:useLocalDpi xmlns:a14="http://schemas.microsoft.com/office/drawing/2010/main" val="0"/>
                        </a:ext>
                      </a:extLst>
                    </a:blip>
                    <a:srcRect l="16667" t="43451" r="42888" b="12254"/>
                    <a:stretch>
                      <a:fillRect/>
                    </a:stretch>
                  </pic:blipFill>
                  <pic:spPr bwMode="auto">
                    <a:xfrm>
                      <a:off x="0" y="0"/>
                      <a:ext cx="4029075" cy="3171825"/>
                    </a:xfrm>
                    <a:prstGeom prst="rect">
                      <a:avLst/>
                    </a:prstGeom>
                    <a:noFill/>
                    <a:ln>
                      <a:noFill/>
                    </a:ln>
                  </pic:spPr>
                </pic:pic>
              </a:graphicData>
            </a:graphic>
          </wp:inline>
        </w:drawing>
      </w:r>
    </w:p>
    <w:p w:rsidR="001E2342" w:rsidRDefault="00B73641" w:rsidP="001E20A0">
      <w:pPr>
        <w:pStyle w:val="Heading2"/>
      </w:pPr>
      <w:bookmarkStart w:id="79" w:name="_Toc8069207"/>
      <w:r>
        <w:t>TARGET PURITY</w:t>
      </w:r>
      <w:bookmarkEnd w:id="79"/>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This effect has </w:t>
      </w:r>
      <w:r w:rsidR="00232780" w:rsidRPr="000340E0">
        <w:rPr>
          <w:rFonts w:ascii="Arial" w:eastAsia="Times New Roman" w:hAnsi="Arial" w:cs="Arial"/>
        </w:rPr>
        <w:t>led</w:t>
      </w:r>
      <w:r w:rsidRPr="000340E0">
        <w:rPr>
          <w:rFonts w:ascii="Arial" w:eastAsia="Times New Roman" w:hAnsi="Arial" w:cs="Arial"/>
        </w:rPr>
        <w:t xml:space="preserve"> to a target purity formula being devised.</w:t>
      </w:r>
    </w:p>
    <w:p w:rsidR="0065211F" w:rsidRDefault="009D7269" w:rsidP="00F00E9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Pr>
          <w:rFonts w:ascii="Arial" w:eastAsia="Times New Roman" w:hAnsi="Arial" w:cs="Arial"/>
          <w:noProof/>
          <w:lang w:val="en-US"/>
        </w:rPr>
        <w:lastRenderedPageBreak/>
        <w:drawing>
          <wp:inline distT="0" distB="0" distL="0" distR="0" wp14:anchorId="40AA449E" wp14:editId="5F1734A4">
            <wp:extent cx="5556934" cy="1066800"/>
            <wp:effectExtent l="0" t="0" r="5715" b="0"/>
            <wp:docPr id="12" name="Picture 12" descr="C:\Users\Scientific Roets\Pictures\Target p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ientific Roets\Pictures\Target purity.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8373" t="20200" r="38495" b="66200"/>
                    <a:stretch/>
                  </pic:blipFill>
                  <pic:spPr bwMode="auto">
                    <a:xfrm>
                      <a:off x="0" y="0"/>
                      <a:ext cx="5549615" cy="1065395"/>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molasses is analysed to obtain its reducing sugar to ash ratio and the target purity is then calculated. This target purity represents the lowest possible purity of molasses that can be obtained for the given RS/Ash ratio.</w:t>
      </w:r>
    </w:p>
    <w:p w:rsid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If the ash content increases relative to the </w:t>
      </w:r>
      <w:r w:rsidR="00B73641">
        <w:rPr>
          <w:rFonts w:ascii="Arial" w:eastAsia="Times New Roman" w:hAnsi="Arial" w:cs="Arial"/>
        </w:rPr>
        <w:t>reducing sugars</w:t>
      </w:r>
      <w:r w:rsidRPr="000340E0">
        <w:rPr>
          <w:rFonts w:ascii="Arial" w:eastAsia="Times New Roman" w:hAnsi="Arial" w:cs="Arial"/>
        </w:rPr>
        <w:t xml:space="preserve"> content, the RS/Ash ratio increases and the target purity decreases.</w:t>
      </w:r>
    </w:p>
    <w:p w:rsidR="00B73641" w:rsidRPr="000340E0" w:rsidRDefault="00B73641"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roofErr w:type="gramStart"/>
      <w:r>
        <w:rPr>
          <w:rFonts w:ascii="Arial" w:eastAsia="Times New Roman" w:hAnsi="Arial" w:cs="Arial"/>
        </w:rPr>
        <w:t>When the reducing sugars increase relative to the ash content, the RS/Ash ratio increases and the target purity decreases.</w:t>
      </w:r>
      <w:proofErr w:type="gramEnd"/>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A target purity difference (TPD) is calculated to give factory staff an idea of the extent to which the molasses has been exhausted of its sucrose. The TPD thus gives an indication of the performance of the C-station.</w:t>
      </w:r>
    </w:p>
    <w:p w:rsidR="000340E0" w:rsidRPr="00B73641" w:rsidRDefault="000340E0" w:rsidP="008D38F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sz w:val="28"/>
          <w:szCs w:val="28"/>
        </w:rPr>
      </w:pPr>
      <w:r w:rsidRPr="00B73641">
        <w:rPr>
          <w:rFonts w:ascii="Arial" w:eastAsia="Times New Roman" w:hAnsi="Arial" w:cs="Arial"/>
          <w:b/>
          <w:sz w:val="28"/>
          <w:szCs w:val="28"/>
        </w:rPr>
        <w:t>TPD = Purity of final molasses – T</w:t>
      </w:r>
      <w:r w:rsidR="008D38F8">
        <w:rPr>
          <w:rFonts w:ascii="Arial" w:eastAsia="Times New Roman" w:hAnsi="Arial" w:cs="Arial"/>
          <w:b/>
          <w:sz w:val="28"/>
          <w:szCs w:val="28"/>
        </w:rPr>
        <w:t>arget purity of final molasses</w:t>
      </w:r>
    </w:p>
    <w:p w:rsidR="00B73641" w:rsidRDefault="00B73641" w:rsidP="001E20A0">
      <w:pPr>
        <w:spacing w:after="240" w:line="360" w:lineRule="auto"/>
        <w:jc w:val="both"/>
        <w:rPr>
          <w:rStyle w:val="SubtleEmphasis"/>
        </w:rPr>
      </w:pPr>
      <w:r>
        <w:rPr>
          <w:rStyle w:val="SubtleEmphasis"/>
        </w:rPr>
        <w:br w:type="page"/>
      </w:r>
    </w:p>
    <w:p w:rsidR="00B317B2" w:rsidRDefault="00B317B2" w:rsidP="001E20A0">
      <w:pPr>
        <w:pStyle w:val="Heading1"/>
        <w:contextualSpacing w:val="0"/>
        <w:rPr>
          <w:rStyle w:val="SubtleEmphasis"/>
        </w:rPr>
      </w:pPr>
      <w:bookmarkStart w:id="80" w:name="_Toc8069208"/>
      <w:r>
        <w:rPr>
          <w:rStyle w:val="SubtleEmphasis"/>
        </w:rPr>
        <w:lastRenderedPageBreak/>
        <w:t>Knowledge topic 6: Theory of drying</w:t>
      </w:r>
      <w:bookmarkEnd w:id="80"/>
      <w:r>
        <w:rPr>
          <w:rStyle w:val="SubtleEmphasis"/>
        </w:rPr>
        <w:t xml:space="preserve"> </w:t>
      </w:r>
    </w:p>
    <w:p w:rsidR="000340E0" w:rsidRPr="000340E0" w:rsidRDefault="00B73641" w:rsidP="001E20A0">
      <w:pPr>
        <w:pStyle w:val="Heading2"/>
      </w:pPr>
      <w:bookmarkStart w:id="81" w:name="_Toc8069209"/>
      <w:r w:rsidRPr="00B317B2">
        <w:t>IN</w:t>
      </w:r>
      <w:r w:rsidRPr="000340E0">
        <w:t>TRODUCTION</w:t>
      </w:r>
      <w:bookmarkEnd w:id="81"/>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moisture content of the sugar leaving the centrifugal is too high for convenient handling and storage. The moisture content must be reduced to a value low enough to prevent the growth of micro-organism</w:t>
      </w:r>
      <w:r w:rsidR="00B73641">
        <w:rPr>
          <w:rFonts w:ascii="Arial" w:eastAsia="Times New Roman" w:hAnsi="Arial" w:cs="Arial"/>
        </w:rPr>
        <w:t>s</w:t>
      </w:r>
      <w:r w:rsidRPr="000340E0">
        <w:rPr>
          <w:rFonts w:ascii="Arial" w:eastAsia="Times New Roman" w:hAnsi="Arial" w:cs="Arial"/>
        </w:rPr>
        <w:t xml:space="preserve"> which would cause deterioration and loss of sugar during storage.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A sugar will not deteriorate in storage if it:</w:t>
      </w:r>
    </w:p>
    <w:p w:rsidR="000340E0" w:rsidRPr="00B317B2" w:rsidRDefault="000340E0" w:rsidP="007A4947">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B317B2">
        <w:rPr>
          <w:rFonts w:ascii="Arial" w:eastAsia="Times New Roman" w:hAnsi="Arial" w:cs="Arial"/>
          <w:sz w:val="22"/>
          <w:szCs w:val="22"/>
        </w:rPr>
        <w:t>Is comparatively free from insoluble matter</w:t>
      </w:r>
    </w:p>
    <w:p w:rsidR="000340E0" w:rsidRPr="00B317B2" w:rsidRDefault="000340E0" w:rsidP="007A4947">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B317B2">
        <w:rPr>
          <w:rFonts w:ascii="Arial" w:eastAsia="Times New Roman" w:hAnsi="Arial" w:cs="Arial"/>
          <w:sz w:val="22"/>
          <w:szCs w:val="22"/>
        </w:rPr>
        <w:t>Has hard uniform and fair sized grain free from conglomerates</w:t>
      </w:r>
    </w:p>
    <w:p w:rsidR="000340E0" w:rsidRPr="00B317B2" w:rsidRDefault="000340E0" w:rsidP="007A4947">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B317B2">
        <w:rPr>
          <w:rFonts w:ascii="Arial" w:eastAsia="Times New Roman" w:hAnsi="Arial" w:cs="Arial"/>
          <w:sz w:val="22"/>
          <w:szCs w:val="22"/>
        </w:rPr>
        <w:t>Has a moisture  content in relation to its pol to conform to certain “factors of safety”</w:t>
      </w:r>
    </w:p>
    <w:p w:rsidR="000340E0" w:rsidRPr="00B317B2" w:rsidRDefault="00B317B2" w:rsidP="007A4947">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B317B2">
        <w:rPr>
          <w:rFonts w:ascii="Arial" w:eastAsia="Times New Roman" w:hAnsi="Arial" w:cs="Arial"/>
          <w:sz w:val="22"/>
          <w:szCs w:val="22"/>
        </w:rPr>
        <w:t>I</w:t>
      </w:r>
      <w:r w:rsidR="000340E0" w:rsidRPr="00B317B2">
        <w:rPr>
          <w:rFonts w:ascii="Arial" w:eastAsia="Times New Roman" w:hAnsi="Arial" w:cs="Arial"/>
          <w:sz w:val="22"/>
          <w:szCs w:val="22"/>
        </w:rPr>
        <w:t xml:space="preserve">s an “unwashed sugar” (i.e. the crystals are surrounded by </w:t>
      </w:r>
      <w:r w:rsidR="00B73641">
        <w:rPr>
          <w:rFonts w:ascii="Arial" w:eastAsia="Times New Roman" w:hAnsi="Arial" w:cs="Arial"/>
          <w:sz w:val="22"/>
          <w:szCs w:val="22"/>
        </w:rPr>
        <w:t xml:space="preserve">their </w:t>
      </w:r>
      <w:r w:rsidR="000340E0" w:rsidRPr="00B317B2">
        <w:rPr>
          <w:rFonts w:ascii="Arial" w:eastAsia="Times New Roman" w:hAnsi="Arial" w:cs="Arial"/>
          <w:sz w:val="22"/>
          <w:szCs w:val="22"/>
        </w:rPr>
        <w:t>original film of molasses)?</w:t>
      </w:r>
    </w:p>
    <w:p w:rsidR="000340E0" w:rsidRPr="00B317B2" w:rsidRDefault="000340E0" w:rsidP="007A4947">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B317B2">
        <w:rPr>
          <w:rFonts w:ascii="Arial" w:eastAsia="Times New Roman" w:hAnsi="Arial" w:cs="Arial"/>
          <w:sz w:val="22"/>
          <w:szCs w:val="22"/>
        </w:rPr>
        <w:t>It has been manufactured under sanitary conditions to keep contamination by fungi, yeasts and bacteria to a minimum.</w:t>
      </w:r>
    </w:p>
    <w:p w:rsidR="000340E0" w:rsidRPr="000340E0" w:rsidRDefault="004209FD" w:rsidP="001E20A0">
      <w:pPr>
        <w:pStyle w:val="Heading2"/>
      </w:pPr>
      <w:bookmarkStart w:id="82" w:name="_Toc8069210"/>
      <w:r w:rsidRPr="000340E0">
        <w:t>MOISTURE CONTENT AND “SAFETY FACTORS”</w:t>
      </w:r>
      <w:bookmarkEnd w:id="82"/>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commercial sugar leaving the centrifugal, which is to be packed for sale or export, general</w:t>
      </w:r>
      <w:r w:rsidR="004209FD">
        <w:rPr>
          <w:rFonts w:ascii="Arial" w:eastAsia="Times New Roman" w:hAnsi="Arial" w:cs="Arial"/>
        </w:rPr>
        <w:t>ly has a moisture content of 0</w:t>
      </w:r>
      <w:proofErr w:type="gramStart"/>
      <w:r w:rsidR="004209FD">
        <w:rPr>
          <w:rFonts w:ascii="Arial" w:eastAsia="Times New Roman" w:hAnsi="Arial" w:cs="Arial"/>
        </w:rPr>
        <w:t>,5</w:t>
      </w:r>
      <w:proofErr w:type="gramEnd"/>
      <w:r w:rsidR="004209FD">
        <w:rPr>
          <w:rFonts w:ascii="Arial" w:eastAsia="Times New Roman" w:hAnsi="Arial" w:cs="Arial"/>
        </w:rPr>
        <w:t xml:space="preserve"> – 2%. </w:t>
      </w:r>
      <w:r w:rsidRPr="000340E0">
        <w:rPr>
          <w:rFonts w:ascii="Arial" w:eastAsia="Times New Roman" w:hAnsi="Arial" w:cs="Arial"/>
        </w:rPr>
        <w:t>Moisture is very detrimental to the keeping qualities of the sugar when it exceeds a certain limit and particularly when it rises above 1%.</w:t>
      </w:r>
    </w:p>
    <w:p w:rsid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Since the micro-organisms that cause deterioration cannot develop in solutions of high density, the ratio of non-sucrose (non-pol) to the water in the molasses film surrounding the crystals is the determining factor in sugars of normal composition.</w:t>
      </w:r>
    </w:p>
    <w:p w:rsidR="00721384" w:rsidRPr="000340E0" w:rsidRDefault="00721384" w:rsidP="00F00E9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Pr>
          <w:rFonts w:ascii="Arial" w:eastAsia="Times New Roman" w:hAnsi="Arial" w:cs="Arial"/>
          <w:noProof/>
          <w:lang w:val="en-US"/>
        </w:rPr>
        <w:drawing>
          <wp:inline distT="0" distB="0" distL="0" distR="0" wp14:anchorId="184B7037" wp14:editId="211CB264">
            <wp:extent cx="5137058" cy="1066800"/>
            <wp:effectExtent l="0" t="0" r="6985" b="0"/>
            <wp:docPr id="10" name="Picture 10" descr="C:\Users\Scientific Roets\Pictures\Safety fac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ientific Roets\Pictures\Safety factor 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8701" t="20400" r="44350" b="66600"/>
                    <a:stretch/>
                  </pic:blipFill>
                  <pic:spPr bwMode="auto">
                    <a:xfrm>
                      <a:off x="0" y="0"/>
                      <a:ext cx="5184001" cy="1076549"/>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safety factor should be less than 0.23.</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lastRenderedPageBreak/>
        <w:t>The safety factor/limit depends on the proportion of impurities present in the sugar. A given % of water is more detrimental with a sugar of higher purity.</w:t>
      </w:r>
    </w:p>
    <w:p w:rsidR="000340E0" w:rsidRPr="000340E0" w:rsidRDefault="004209FD" w:rsidP="001E20A0">
      <w:pPr>
        <w:pStyle w:val="Heading2"/>
      </w:pPr>
      <w:bookmarkStart w:id="83" w:name="_Toc8069211"/>
      <w:r w:rsidRPr="000340E0">
        <w:t>COMPARING RAW AND REFINED SUGAR</w:t>
      </w:r>
      <w:bookmarkEnd w:id="83"/>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b/>
        </w:rPr>
        <w:t xml:space="preserve">Why is a given moisture % more </w:t>
      </w:r>
      <w:r w:rsidR="009D7269" w:rsidRPr="000340E0">
        <w:rPr>
          <w:rFonts w:ascii="Arial" w:eastAsia="Times New Roman" w:hAnsi="Arial" w:cs="Arial"/>
          <w:b/>
        </w:rPr>
        <w:t>detrimental</w:t>
      </w:r>
      <w:r w:rsidRPr="000340E0">
        <w:rPr>
          <w:rFonts w:ascii="Arial" w:eastAsia="Times New Roman" w:hAnsi="Arial" w:cs="Arial"/>
          <w:b/>
        </w:rPr>
        <w:t xml:space="preserve"> to the keeping quality of a refined sugar than for a raw sugar?</w:t>
      </w:r>
    </w:p>
    <w:p w:rsid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Let us compare raw and refined sugar.</w:t>
      </w:r>
    </w:p>
    <w:p w:rsidR="00721384" w:rsidRPr="000340E0" w:rsidRDefault="00721384" w:rsidP="00F00E9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rPr>
      </w:pPr>
      <w:r>
        <w:rPr>
          <w:rFonts w:ascii="Arial" w:eastAsia="Times New Roman" w:hAnsi="Arial" w:cs="Arial"/>
          <w:b/>
          <w:noProof/>
          <w:lang w:val="en-US"/>
        </w:rPr>
        <w:drawing>
          <wp:inline distT="0" distB="0" distL="0" distR="0" wp14:anchorId="64F479F2" wp14:editId="11F72E08">
            <wp:extent cx="6086965" cy="2451100"/>
            <wp:effectExtent l="0" t="0" r="9525" b="6350"/>
            <wp:docPr id="9" name="Picture 9" descr="C:\Users\Scientific Roets\Pictures\Raw su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ientific Roets\Pictures\Raw sugar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748" t="20465" r="2549" b="51237"/>
                    <a:stretch/>
                  </pic:blipFill>
                  <pic:spPr bwMode="auto">
                    <a:xfrm>
                      <a:off x="0" y="0"/>
                      <a:ext cx="6091780" cy="245303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ightGrid-Accent2"/>
        <w:tblW w:w="9464" w:type="dxa"/>
        <w:tblLook w:val="04A0" w:firstRow="1" w:lastRow="0" w:firstColumn="1" w:lastColumn="0" w:noHBand="0" w:noVBand="1"/>
      </w:tblPr>
      <w:tblGrid>
        <w:gridCol w:w="4644"/>
        <w:gridCol w:w="4820"/>
      </w:tblGrid>
      <w:tr w:rsidR="000340E0" w:rsidRPr="000340E0" w:rsidTr="00420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0340E0" w:rsidRPr="00721384" w:rsidRDefault="000340E0"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hAnsi="Arial" w:cs="Arial"/>
                <w:b w:val="0"/>
              </w:rPr>
            </w:pPr>
            <w:r w:rsidRPr="00721384">
              <w:rPr>
                <w:rFonts w:ascii="Arial" w:hAnsi="Arial" w:cs="Arial"/>
                <w:b w:val="0"/>
              </w:rPr>
              <w:t>Surrounded by its original molasses layer</w:t>
            </w:r>
          </w:p>
        </w:tc>
        <w:tc>
          <w:tcPr>
            <w:tcW w:w="4820" w:type="dxa"/>
            <w:vAlign w:val="center"/>
          </w:tcPr>
          <w:p w:rsidR="000340E0" w:rsidRPr="00721384" w:rsidRDefault="000340E0"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21384">
              <w:rPr>
                <w:rFonts w:ascii="Arial" w:hAnsi="Arial" w:cs="Arial"/>
                <w:b w:val="0"/>
              </w:rPr>
              <w:t>Has had its original molasses layer washed away</w:t>
            </w:r>
            <w:r w:rsidR="004209FD">
              <w:rPr>
                <w:rFonts w:ascii="Arial" w:hAnsi="Arial" w:cs="Arial"/>
                <w:b w:val="0"/>
              </w:rPr>
              <w:t xml:space="preserve">. </w:t>
            </w:r>
            <w:r w:rsidRPr="00721384">
              <w:rPr>
                <w:rFonts w:ascii="Arial" w:hAnsi="Arial" w:cs="Arial"/>
                <w:b w:val="0"/>
              </w:rPr>
              <w:t>Surrounded by a saturated sugar solution</w:t>
            </w:r>
          </w:p>
        </w:tc>
      </w:tr>
      <w:tr w:rsidR="000340E0" w:rsidRPr="000340E0" w:rsidTr="0042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0340E0" w:rsidRPr="00721384" w:rsidRDefault="000340E0"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hAnsi="Arial" w:cs="Arial"/>
                <w:b w:val="0"/>
              </w:rPr>
            </w:pPr>
            <w:r w:rsidRPr="00721384">
              <w:rPr>
                <w:rFonts w:ascii="Arial" w:hAnsi="Arial" w:cs="Arial"/>
                <w:b w:val="0"/>
              </w:rPr>
              <w:t>The molasses layer has a relatively high non-sucrose concentration (Fructose, glucose and salts).</w:t>
            </w:r>
          </w:p>
        </w:tc>
        <w:tc>
          <w:tcPr>
            <w:tcW w:w="4820" w:type="dxa"/>
            <w:vAlign w:val="center"/>
          </w:tcPr>
          <w:p w:rsidR="000340E0" w:rsidRPr="00721384" w:rsidRDefault="004209FD"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The saturated </w:t>
            </w:r>
            <w:r w:rsidR="000340E0" w:rsidRPr="00721384">
              <w:rPr>
                <w:rFonts w:ascii="Arial" w:hAnsi="Arial" w:cs="Arial"/>
              </w:rPr>
              <w:t>sugar solution has a low concentration of non-sugars (Fructose, glucose and salts)</w:t>
            </w:r>
          </w:p>
        </w:tc>
      </w:tr>
      <w:tr w:rsidR="000340E0" w:rsidRPr="000340E0" w:rsidTr="004209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0340E0" w:rsidRPr="00721384" w:rsidRDefault="000340E0"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hAnsi="Arial" w:cs="Arial"/>
                <w:b w:val="0"/>
              </w:rPr>
            </w:pPr>
            <w:r w:rsidRPr="00721384">
              <w:rPr>
                <w:rFonts w:ascii="Arial" w:hAnsi="Arial" w:cs="Arial"/>
                <w:b w:val="0"/>
              </w:rPr>
              <w:t>The molasses layer has a relatively high density (High brix).</w:t>
            </w:r>
          </w:p>
        </w:tc>
        <w:tc>
          <w:tcPr>
            <w:tcW w:w="4820" w:type="dxa"/>
            <w:vAlign w:val="center"/>
          </w:tcPr>
          <w:p w:rsidR="000340E0" w:rsidRPr="000340E0" w:rsidRDefault="000340E0"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0340E0">
              <w:rPr>
                <w:rFonts w:ascii="Arial" w:hAnsi="Arial" w:cs="Arial"/>
              </w:rPr>
              <w:t>The saturated solution has a relatively low density (lower brix).</w:t>
            </w:r>
          </w:p>
        </w:tc>
      </w:tr>
      <w:tr w:rsidR="000340E0" w:rsidRPr="000340E0" w:rsidTr="00420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0340E0" w:rsidRPr="00721384" w:rsidRDefault="000340E0"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hAnsi="Arial" w:cs="Arial"/>
                <w:b w:val="0"/>
              </w:rPr>
            </w:pPr>
            <w:r w:rsidRPr="00721384">
              <w:rPr>
                <w:rFonts w:ascii="Arial" w:hAnsi="Arial" w:cs="Arial"/>
                <w:b w:val="0"/>
              </w:rPr>
              <w:t>Microorganism</w:t>
            </w:r>
            <w:r w:rsidR="004209FD">
              <w:rPr>
                <w:rFonts w:ascii="Arial" w:hAnsi="Arial" w:cs="Arial"/>
                <w:b w:val="0"/>
              </w:rPr>
              <w:t>s</w:t>
            </w:r>
            <w:r w:rsidRPr="00721384">
              <w:rPr>
                <w:rFonts w:ascii="Arial" w:hAnsi="Arial" w:cs="Arial"/>
                <w:b w:val="0"/>
              </w:rPr>
              <w:t xml:space="preserve"> cannot develop properly in the high density solution.</w:t>
            </w:r>
          </w:p>
        </w:tc>
        <w:tc>
          <w:tcPr>
            <w:tcW w:w="4820" w:type="dxa"/>
            <w:vAlign w:val="center"/>
          </w:tcPr>
          <w:p w:rsidR="000340E0" w:rsidRPr="000340E0" w:rsidRDefault="000340E0" w:rsidP="004209F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340E0">
              <w:rPr>
                <w:rFonts w:ascii="Arial" w:hAnsi="Arial" w:cs="Arial"/>
              </w:rPr>
              <w:t>Microorganism</w:t>
            </w:r>
            <w:r w:rsidR="004209FD">
              <w:rPr>
                <w:rFonts w:ascii="Arial" w:hAnsi="Arial" w:cs="Arial"/>
              </w:rPr>
              <w:t>s</w:t>
            </w:r>
            <w:r w:rsidRPr="000340E0">
              <w:rPr>
                <w:rFonts w:ascii="Arial" w:hAnsi="Arial" w:cs="Arial"/>
              </w:rPr>
              <w:t xml:space="preserve"> can develop easily.</w:t>
            </w:r>
          </w:p>
        </w:tc>
      </w:tr>
    </w:tbl>
    <w:p w:rsidR="004209FD" w:rsidRDefault="004209FD" w:rsidP="004209FD">
      <w:pPr>
        <w:pStyle w:val="Heading2"/>
        <w:numPr>
          <w:ilvl w:val="0"/>
          <w:numId w:val="0"/>
        </w:numPr>
      </w:pPr>
    </w:p>
    <w:p w:rsidR="000340E0" w:rsidRPr="004209FD" w:rsidRDefault="004209FD" w:rsidP="001E20A0">
      <w:pPr>
        <w:pStyle w:val="Heading2"/>
      </w:pPr>
      <w:bookmarkStart w:id="84" w:name="_Toc8069212"/>
      <w:r w:rsidRPr="004209FD">
        <w:t>WASHED SUGARS</w:t>
      </w:r>
      <w:bookmarkEnd w:id="84"/>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safety factor is valid only for sugars carrying their original film of molasses because washing a raw sugar reduces the density of the molasses film. In general, composition after washing must approximate to that of an unwashed sugar if a stable sugar is to be obtained.</w:t>
      </w:r>
    </w:p>
    <w:p w:rsidR="000340E0" w:rsidRPr="000340E0" w:rsidRDefault="004209FD" w:rsidP="001E20A0">
      <w:pPr>
        <w:pStyle w:val="Heading2"/>
      </w:pPr>
      <w:bookmarkStart w:id="85" w:name="_Toc8069213"/>
      <w:r w:rsidRPr="000340E0">
        <w:lastRenderedPageBreak/>
        <w:t>MICRO-ORGANISMS</w:t>
      </w:r>
      <w:bookmarkEnd w:id="85"/>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loss of polarisation duri</w:t>
      </w:r>
      <w:r w:rsidR="00721384">
        <w:rPr>
          <w:rFonts w:ascii="Arial" w:eastAsia="Times New Roman" w:hAnsi="Arial" w:cs="Arial"/>
        </w:rPr>
        <w:t xml:space="preserve">ng storage of raw sugar is </w:t>
      </w:r>
      <w:r w:rsidRPr="000340E0">
        <w:rPr>
          <w:rFonts w:ascii="Arial" w:eastAsia="Times New Roman" w:hAnsi="Arial" w:cs="Arial"/>
        </w:rPr>
        <w:t>caused by the action of certain micro-organisms in the film of molasses surrounding the crystals.</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Three significant groups of micro-organism</w:t>
      </w:r>
      <w:r w:rsidR="004209FD">
        <w:rPr>
          <w:rFonts w:ascii="Arial" w:eastAsia="Times New Roman" w:hAnsi="Arial" w:cs="Arial"/>
        </w:rPr>
        <w:t>s</w:t>
      </w:r>
      <w:r w:rsidRPr="000340E0">
        <w:rPr>
          <w:rFonts w:ascii="Arial" w:eastAsia="Times New Roman" w:hAnsi="Arial" w:cs="Arial"/>
        </w:rPr>
        <w:t xml:space="preserve"> that may cause deterioration are:</w:t>
      </w:r>
    </w:p>
    <w:p w:rsidR="000340E0" w:rsidRPr="007758A4" w:rsidRDefault="000340E0" w:rsidP="007A4947">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b/>
          <w:sz w:val="22"/>
          <w:szCs w:val="22"/>
        </w:rPr>
      </w:pPr>
      <w:r w:rsidRPr="007758A4">
        <w:rPr>
          <w:rFonts w:ascii="Arial" w:eastAsia="Times New Roman" w:hAnsi="Arial" w:cs="Arial"/>
          <w:b/>
          <w:sz w:val="22"/>
          <w:szCs w:val="22"/>
        </w:rPr>
        <w:t xml:space="preserve">The Mould Fungi: </w:t>
      </w:r>
      <w:r w:rsidRPr="007758A4">
        <w:rPr>
          <w:rFonts w:ascii="Arial" w:eastAsia="Times New Roman" w:hAnsi="Arial" w:cs="Arial"/>
          <w:sz w:val="22"/>
          <w:szCs w:val="22"/>
        </w:rPr>
        <w:t xml:space="preserve">These cause the commonest and most serious deterioration in storage. There are over 20 of these species of </w:t>
      </w:r>
      <w:proofErr w:type="spellStart"/>
      <w:r w:rsidRPr="007758A4">
        <w:rPr>
          <w:rFonts w:ascii="Arial" w:eastAsia="Times New Roman" w:hAnsi="Arial" w:cs="Arial"/>
          <w:sz w:val="22"/>
          <w:szCs w:val="22"/>
        </w:rPr>
        <w:t>invertase</w:t>
      </w:r>
      <w:proofErr w:type="spellEnd"/>
      <w:r w:rsidRPr="007758A4">
        <w:rPr>
          <w:rFonts w:ascii="Arial" w:eastAsia="Times New Roman" w:hAnsi="Arial" w:cs="Arial"/>
          <w:sz w:val="22"/>
          <w:szCs w:val="22"/>
        </w:rPr>
        <w:t xml:space="preserve"> producing moulds occurring in raw sugars.</w:t>
      </w:r>
    </w:p>
    <w:p w:rsidR="000340E0" w:rsidRPr="007758A4" w:rsidRDefault="000340E0" w:rsidP="007A4947">
      <w:pPr>
        <w:pStyle w:val="ListParagraph"/>
        <w:numPr>
          <w:ilvl w:val="0"/>
          <w:numId w:val="18"/>
        </w:numPr>
        <w:tabs>
          <w:tab w:val="left" w:pos="720"/>
        </w:tabs>
        <w:spacing w:after="240" w:line="360" w:lineRule="auto"/>
        <w:contextualSpacing w:val="0"/>
        <w:jc w:val="both"/>
        <w:rPr>
          <w:rFonts w:ascii="Arial" w:eastAsia="Times New Roman" w:hAnsi="Arial" w:cs="Arial"/>
          <w:b/>
          <w:sz w:val="22"/>
          <w:szCs w:val="22"/>
        </w:rPr>
      </w:pPr>
      <w:proofErr w:type="spellStart"/>
      <w:r w:rsidRPr="007758A4">
        <w:rPr>
          <w:rFonts w:ascii="Arial" w:eastAsia="Times New Roman" w:hAnsi="Arial" w:cs="Arial"/>
          <w:b/>
          <w:sz w:val="22"/>
          <w:szCs w:val="22"/>
        </w:rPr>
        <w:t>Osmophilic</w:t>
      </w:r>
      <w:proofErr w:type="spellEnd"/>
      <w:r w:rsidRPr="007758A4">
        <w:rPr>
          <w:rFonts w:ascii="Arial" w:eastAsia="Times New Roman" w:hAnsi="Arial" w:cs="Arial"/>
          <w:b/>
          <w:sz w:val="22"/>
          <w:szCs w:val="22"/>
        </w:rPr>
        <w:t xml:space="preserve"> Fungi </w:t>
      </w:r>
      <w:r w:rsidR="007024AD">
        <w:rPr>
          <w:rFonts w:ascii="Arial" w:eastAsia="Times New Roman" w:hAnsi="Arial" w:cs="Arial"/>
          <w:sz w:val="22"/>
          <w:szCs w:val="22"/>
        </w:rPr>
        <w:t>(frequentl</w:t>
      </w:r>
      <w:r w:rsidRPr="007758A4">
        <w:rPr>
          <w:rFonts w:ascii="Arial" w:eastAsia="Times New Roman" w:hAnsi="Arial" w:cs="Arial"/>
          <w:sz w:val="22"/>
          <w:szCs w:val="22"/>
        </w:rPr>
        <w:t xml:space="preserve">y </w:t>
      </w:r>
      <w:proofErr w:type="spellStart"/>
      <w:r w:rsidRPr="007758A4">
        <w:rPr>
          <w:rFonts w:ascii="Arial" w:eastAsia="Times New Roman" w:hAnsi="Arial" w:cs="Arial"/>
          <w:sz w:val="22"/>
          <w:szCs w:val="22"/>
        </w:rPr>
        <w:t>Torulae</w:t>
      </w:r>
      <w:proofErr w:type="spellEnd"/>
      <w:r w:rsidRPr="007758A4">
        <w:rPr>
          <w:rFonts w:ascii="Arial" w:eastAsia="Times New Roman" w:hAnsi="Arial" w:cs="Arial"/>
          <w:sz w:val="22"/>
          <w:szCs w:val="22"/>
        </w:rPr>
        <w:t xml:space="preserve">): </w:t>
      </w:r>
      <w:r w:rsidR="004209FD">
        <w:rPr>
          <w:rFonts w:ascii="Arial" w:eastAsia="Times New Roman" w:hAnsi="Arial" w:cs="Arial"/>
          <w:sz w:val="22"/>
          <w:szCs w:val="22"/>
        </w:rPr>
        <w:t>T</w:t>
      </w:r>
      <w:r w:rsidRPr="007758A4">
        <w:rPr>
          <w:rFonts w:ascii="Arial" w:eastAsia="Times New Roman" w:hAnsi="Arial" w:cs="Arial"/>
          <w:sz w:val="22"/>
          <w:szCs w:val="22"/>
        </w:rPr>
        <w:t xml:space="preserve">hey have a selective action for the </w:t>
      </w:r>
      <w:proofErr w:type="spellStart"/>
      <w:r w:rsidRPr="007758A4">
        <w:rPr>
          <w:rFonts w:ascii="Arial" w:eastAsia="Times New Roman" w:hAnsi="Arial" w:cs="Arial"/>
          <w:sz w:val="22"/>
          <w:szCs w:val="22"/>
        </w:rPr>
        <w:t>levulose</w:t>
      </w:r>
      <w:proofErr w:type="spellEnd"/>
      <w:r w:rsidRPr="007758A4">
        <w:rPr>
          <w:rFonts w:ascii="Arial" w:eastAsia="Times New Roman" w:hAnsi="Arial" w:cs="Arial"/>
          <w:sz w:val="22"/>
          <w:szCs w:val="22"/>
        </w:rPr>
        <w:t xml:space="preserve"> (fructose). They cause the reducing sugars to decrease with a corresponding increase in pol.</w:t>
      </w:r>
    </w:p>
    <w:p w:rsidR="000340E0" w:rsidRPr="007758A4" w:rsidRDefault="000340E0" w:rsidP="007A4947">
      <w:pPr>
        <w:pStyle w:val="ListParagraph"/>
        <w:numPr>
          <w:ilvl w:val="0"/>
          <w:numId w:val="18"/>
        </w:numPr>
        <w:tabs>
          <w:tab w:val="left" w:pos="720"/>
        </w:tabs>
        <w:spacing w:after="240" w:line="360" w:lineRule="auto"/>
        <w:contextualSpacing w:val="0"/>
        <w:jc w:val="both"/>
        <w:rPr>
          <w:rFonts w:ascii="Arial" w:eastAsia="Times New Roman" w:hAnsi="Arial" w:cs="Arial"/>
          <w:sz w:val="22"/>
          <w:szCs w:val="22"/>
        </w:rPr>
      </w:pPr>
      <w:proofErr w:type="spellStart"/>
      <w:r w:rsidRPr="007758A4">
        <w:rPr>
          <w:rFonts w:ascii="Arial" w:eastAsia="Times New Roman" w:hAnsi="Arial" w:cs="Arial"/>
          <w:b/>
          <w:sz w:val="22"/>
          <w:szCs w:val="22"/>
        </w:rPr>
        <w:t>Sporangeous</w:t>
      </w:r>
      <w:proofErr w:type="spellEnd"/>
      <w:r w:rsidRPr="007758A4">
        <w:rPr>
          <w:rFonts w:ascii="Arial" w:eastAsia="Times New Roman" w:hAnsi="Arial" w:cs="Arial"/>
          <w:b/>
          <w:sz w:val="22"/>
          <w:szCs w:val="22"/>
        </w:rPr>
        <w:t xml:space="preserve"> Bacteria: </w:t>
      </w:r>
      <w:r w:rsidR="004209FD">
        <w:rPr>
          <w:rFonts w:ascii="Arial" w:eastAsia="Times New Roman" w:hAnsi="Arial" w:cs="Arial"/>
          <w:sz w:val="22"/>
          <w:szCs w:val="22"/>
        </w:rPr>
        <w:t>P</w:t>
      </w:r>
      <w:r w:rsidRPr="007758A4">
        <w:rPr>
          <w:rFonts w:ascii="Arial" w:eastAsia="Times New Roman" w:hAnsi="Arial" w:cs="Arial"/>
          <w:sz w:val="22"/>
          <w:szCs w:val="22"/>
        </w:rPr>
        <w:t>articularly</w:t>
      </w:r>
      <w:r w:rsidRPr="007758A4">
        <w:rPr>
          <w:rFonts w:ascii="Arial" w:eastAsia="Times New Roman" w:hAnsi="Arial" w:cs="Arial"/>
          <w:b/>
          <w:sz w:val="22"/>
          <w:szCs w:val="22"/>
        </w:rPr>
        <w:t xml:space="preserve"> </w:t>
      </w:r>
      <w:r w:rsidRPr="007758A4">
        <w:rPr>
          <w:rFonts w:ascii="Arial" w:eastAsia="Times New Roman" w:hAnsi="Arial" w:cs="Arial"/>
          <w:sz w:val="22"/>
          <w:szCs w:val="22"/>
        </w:rPr>
        <w:t xml:space="preserve">the </w:t>
      </w:r>
      <w:proofErr w:type="spellStart"/>
      <w:r w:rsidRPr="007758A4">
        <w:rPr>
          <w:rFonts w:ascii="Arial" w:eastAsia="Times New Roman" w:hAnsi="Arial" w:cs="Arial"/>
          <w:sz w:val="22"/>
          <w:szCs w:val="22"/>
        </w:rPr>
        <w:t>Mesentericus</w:t>
      </w:r>
      <w:proofErr w:type="spellEnd"/>
      <w:r w:rsidRPr="007758A4">
        <w:rPr>
          <w:rFonts w:ascii="Arial" w:eastAsia="Times New Roman" w:hAnsi="Arial" w:cs="Arial"/>
          <w:sz w:val="22"/>
          <w:szCs w:val="22"/>
        </w:rPr>
        <w:t xml:space="preserve"> group. They originate on the cane or in the juice and are the least important factor in deterioration, as they are active only in relatively dilute molasses films (50 to 60</w:t>
      </w:r>
      <w:r w:rsidR="004209FD" w:rsidRPr="004209FD">
        <w:rPr>
          <w:rFonts w:ascii="Arial" w:eastAsia="Times New Roman" w:hAnsi="Arial" w:cs="Arial"/>
          <w:sz w:val="22"/>
          <w:szCs w:val="22"/>
        </w:rPr>
        <w:t>°</w:t>
      </w:r>
      <w:r w:rsidRPr="007758A4">
        <w:rPr>
          <w:rFonts w:ascii="Arial" w:eastAsia="Times New Roman" w:hAnsi="Arial" w:cs="Arial"/>
          <w:sz w:val="22"/>
          <w:szCs w:val="22"/>
        </w:rPr>
        <w:t>Bx)</w:t>
      </w:r>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The mould</w:t>
      </w:r>
      <w:r w:rsidR="004209FD">
        <w:rPr>
          <w:rFonts w:ascii="Arial" w:eastAsia="Times New Roman" w:hAnsi="Arial" w:cs="Arial"/>
        </w:rPr>
        <w:t>s</w:t>
      </w:r>
      <w:r w:rsidRPr="000340E0">
        <w:rPr>
          <w:rFonts w:ascii="Arial" w:eastAsia="Times New Roman" w:hAnsi="Arial" w:cs="Arial"/>
        </w:rPr>
        <w:t xml:space="preserve"> and yeasts enter the sugar after manufacture, frequently by contamination of the centrifugal.</w:t>
      </w:r>
    </w:p>
    <w:p w:rsidR="000340E0" w:rsidRPr="000340E0" w:rsidRDefault="004209FD" w:rsidP="001E20A0">
      <w:pPr>
        <w:pStyle w:val="Heading2"/>
      </w:pPr>
      <w:bookmarkStart w:id="86" w:name="_Toc8069214"/>
      <w:r w:rsidRPr="000340E0">
        <w:t>CHEMICAL TREATMENT</w:t>
      </w:r>
      <w:bookmarkEnd w:id="86"/>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Deterioration can be prevented by chemical treatment. 0.5% Sodium Chloride by weigh</w:t>
      </w:r>
      <w:r w:rsidR="004209FD">
        <w:rPr>
          <w:rFonts w:ascii="Arial" w:eastAsia="Times New Roman" w:hAnsi="Arial" w:cs="Arial"/>
        </w:rPr>
        <w:t>t completely prevents</w:t>
      </w:r>
      <w:r w:rsidRPr="000340E0">
        <w:rPr>
          <w:rFonts w:ascii="Arial" w:eastAsia="Times New Roman" w:hAnsi="Arial" w:cs="Arial"/>
        </w:rPr>
        <w:t xml:space="preserve"> deterioration of a sugar with a safety factor of 0.43.</w:t>
      </w:r>
    </w:p>
    <w:p w:rsidR="000340E0" w:rsidRPr="000340E0" w:rsidRDefault="000340E0" w:rsidP="001E20A0">
      <w:pPr>
        <w:tabs>
          <w:tab w:val="left" w:pos="720"/>
        </w:tabs>
        <w:spacing w:after="240" w:line="360" w:lineRule="auto"/>
        <w:jc w:val="both"/>
        <w:rPr>
          <w:rFonts w:ascii="Arial" w:eastAsia="Times New Roman" w:hAnsi="Arial" w:cs="Arial"/>
          <w:b/>
        </w:rPr>
      </w:pPr>
      <w:r w:rsidRPr="000340E0">
        <w:rPr>
          <w:rFonts w:ascii="Arial" w:eastAsia="Times New Roman" w:hAnsi="Arial" w:cs="Arial"/>
        </w:rPr>
        <w:t xml:space="preserve">Alternatively 50ppm of paraformaldehyde can be used. This is </w:t>
      </w:r>
      <w:r w:rsidR="004209FD">
        <w:rPr>
          <w:rFonts w:ascii="Arial" w:eastAsia="Times New Roman" w:hAnsi="Arial" w:cs="Arial"/>
        </w:rPr>
        <w:t xml:space="preserve">in </w:t>
      </w:r>
      <w:r w:rsidRPr="000340E0">
        <w:rPr>
          <w:rFonts w:ascii="Arial" w:eastAsia="Times New Roman" w:hAnsi="Arial" w:cs="Arial"/>
        </w:rPr>
        <w:t>the form of a fine powder that depolymerizes in 10 – 12 days releasing formaldehyde gas in the sugar. These chemical germicides are effective but with reasonable close control of moisture in the sugar at the centrifugal and fair storage conditions they appear unnecessary except under abnormal conditions.</w:t>
      </w:r>
    </w:p>
    <w:p w:rsidR="000340E0" w:rsidRPr="000340E0" w:rsidRDefault="004209FD" w:rsidP="001E20A0">
      <w:pPr>
        <w:pStyle w:val="Heading2"/>
      </w:pPr>
      <w:bookmarkStart w:id="87" w:name="_Toc8069215"/>
      <w:r w:rsidRPr="000340E0">
        <w:t>MOISTURE CONTROL DURING STORAGE</w:t>
      </w:r>
      <w:bookmarkEnd w:id="87"/>
    </w:p>
    <w:p w:rsidR="000340E0" w:rsidRPr="000340E0" w:rsidRDefault="000340E0" w:rsidP="001E20A0">
      <w:pPr>
        <w:tabs>
          <w:tab w:val="left" w:pos="720"/>
        </w:tabs>
        <w:spacing w:after="240" w:line="360" w:lineRule="auto"/>
        <w:jc w:val="both"/>
        <w:rPr>
          <w:rFonts w:ascii="Arial" w:eastAsia="Times New Roman" w:hAnsi="Arial" w:cs="Arial"/>
          <w:b/>
        </w:rPr>
      </w:pPr>
      <w:r w:rsidRPr="000340E0">
        <w:rPr>
          <w:rFonts w:ascii="Arial" w:eastAsia="Times New Roman" w:hAnsi="Arial" w:cs="Arial"/>
        </w:rPr>
        <w:t>The two controlling factors determining deterioration of raw sugars are:</w:t>
      </w:r>
    </w:p>
    <w:p w:rsidR="000340E0" w:rsidRPr="007758A4" w:rsidRDefault="004209FD" w:rsidP="007A4947">
      <w:pPr>
        <w:pStyle w:val="ListParagraph"/>
        <w:numPr>
          <w:ilvl w:val="0"/>
          <w:numId w:val="19"/>
        </w:numPr>
        <w:tabs>
          <w:tab w:val="left" w:pos="720"/>
        </w:tabs>
        <w:spacing w:after="240" w:line="360" w:lineRule="auto"/>
        <w:contextualSpacing w:val="0"/>
        <w:jc w:val="both"/>
        <w:rPr>
          <w:rFonts w:ascii="Arial" w:eastAsia="Times New Roman" w:hAnsi="Arial" w:cs="Arial"/>
          <w:sz w:val="22"/>
          <w:szCs w:val="22"/>
        </w:rPr>
      </w:pPr>
      <w:r>
        <w:rPr>
          <w:rFonts w:ascii="Arial" w:eastAsia="Times New Roman" w:hAnsi="Arial" w:cs="Arial"/>
          <w:sz w:val="22"/>
          <w:szCs w:val="22"/>
        </w:rPr>
        <w:t>A</w:t>
      </w:r>
      <w:r w:rsidR="000340E0" w:rsidRPr="007758A4">
        <w:rPr>
          <w:rFonts w:ascii="Arial" w:eastAsia="Times New Roman" w:hAnsi="Arial" w:cs="Arial"/>
          <w:sz w:val="22"/>
          <w:szCs w:val="22"/>
        </w:rPr>
        <w:t>ction of micro-organisms in the molasses film surrounding the crystal.</w:t>
      </w:r>
    </w:p>
    <w:p w:rsidR="000340E0" w:rsidRPr="007758A4" w:rsidRDefault="004209FD" w:rsidP="007A4947">
      <w:pPr>
        <w:pStyle w:val="ListParagraph"/>
        <w:numPr>
          <w:ilvl w:val="0"/>
          <w:numId w:val="19"/>
        </w:numPr>
        <w:tabs>
          <w:tab w:val="left" w:pos="720"/>
        </w:tabs>
        <w:spacing w:after="240" w:line="360" w:lineRule="auto"/>
        <w:contextualSpacing w:val="0"/>
        <w:jc w:val="both"/>
        <w:rPr>
          <w:rFonts w:ascii="Arial" w:eastAsia="Times New Roman" w:hAnsi="Arial" w:cs="Arial"/>
          <w:sz w:val="22"/>
          <w:szCs w:val="22"/>
        </w:rPr>
      </w:pPr>
      <w:r>
        <w:rPr>
          <w:rFonts w:ascii="Arial" w:eastAsia="Times New Roman" w:hAnsi="Arial" w:cs="Arial"/>
          <w:sz w:val="22"/>
          <w:szCs w:val="22"/>
        </w:rPr>
        <w:lastRenderedPageBreak/>
        <w:t>S</w:t>
      </w:r>
      <w:r w:rsidR="000340E0" w:rsidRPr="007758A4">
        <w:rPr>
          <w:rFonts w:ascii="Arial" w:eastAsia="Times New Roman" w:hAnsi="Arial" w:cs="Arial"/>
          <w:sz w:val="22"/>
          <w:szCs w:val="22"/>
        </w:rPr>
        <w:t xml:space="preserve">ufficient moisture in the film to permit the microorganisms </w:t>
      </w:r>
      <w:proofErr w:type="gramStart"/>
      <w:r w:rsidR="000340E0" w:rsidRPr="007758A4">
        <w:rPr>
          <w:rFonts w:ascii="Arial" w:eastAsia="Times New Roman" w:hAnsi="Arial" w:cs="Arial"/>
          <w:sz w:val="22"/>
          <w:szCs w:val="22"/>
        </w:rPr>
        <w:t>present</w:t>
      </w:r>
      <w:proofErr w:type="gramEnd"/>
      <w:r w:rsidR="000340E0" w:rsidRPr="007758A4">
        <w:rPr>
          <w:rFonts w:ascii="Arial" w:eastAsia="Times New Roman" w:hAnsi="Arial" w:cs="Arial"/>
          <w:sz w:val="22"/>
          <w:szCs w:val="22"/>
        </w:rPr>
        <w:t xml:space="preserve"> to propagate (“effective Moisture level”).</w:t>
      </w:r>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Control of the moisture content of the sugar by safety factor is effective for the sugar as made, but moisture absorbed during storage is as detrimental as moisture left in the sugar at the centrifugal.</w:t>
      </w:r>
    </w:p>
    <w:p w:rsidR="000340E0" w:rsidRPr="000340E0" w:rsidRDefault="00DC69EC" w:rsidP="001E20A0">
      <w:pPr>
        <w:tabs>
          <w:tab w:val="left" w:pos="720"/>
        </w:tabs>
        <w:spacing w:after="240" w:line="360" w:lineRule="auto"/>
        <w:jc w:val="both"/>
        <w:rPr>
          <w:rFonts w:ascii="Arial" w:eastAsia="Times New Roman" w:hAnsi="Arial" w:cs="Arial"/>
        </w:rPr>
      </w:pPr>
      <w:r w:rsidRPr="00DC69EC">
        <w:rPr>
          <w:rFonts w:ascii="Arial" w:eastAsia="Times New Roman" w:hAnsi="Arial" w:cs="Arial"/>
          <w:noProof/>
          <w:lang w:val="en-US"/>
        </w:rPr>
        <mc:AlternateContent>
          <mc:Choice Requires="wps">
            <w:drawing>
              <wp:anchor distT="0" distB="0" distL="114300" distR="114300" simplePos="0" relativeHeight="252189696" behindDoc="0" locked="0" layoutInCell="1" allowOverlap="1" wp14:anchorId="79763114" wp14:editId="4645B551">
                <wp:simplePos x="0" y="0"/>
                <wp:positionH relativeFrom="column">
                  <wp:posOffset>3201670</wp:posOffset>
                </wp:positionH>
                <wp:positionV relativeFrom="paragraph">
                  <wp:posOffset>669925</wp:posOffset>
                </wp:positionV>
                <wp:extent cx="2569210" cy="3581400"/>
                <wp:effectExtent l="57150" t="38100" r="78740" b="952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5814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1784A" w:rsidRPr="007024AD" w:rsidRDefault="0091784A" w:rsidP="00DC69EC">
                            <w:pPr>
                              <w:spacing w:after="240" w:line="360" w:lineRule="auto"/>
                              <w:rPr>
                                <w:sz w:val="32"/>
                                <w:szCs w:val="32"/>
                              </w:rPr>
                            </w:pPr>
                            <w:r w:rsidRPr="007024AD">
                              <w:rPr>
                                <w:rFonts w:ascii="Arial" w:eastAsia="Times New Roman" w:hAnsi="Arial" w:cs="Arial"/>
                                <w:b/>
                                <w:sz w:val="32"/>
                                <w:szCs w:val="32"/>
                              </w:rPr>
                              <w:t>Definition:</w:t>
                            </w:r>
                            <w:r w:rsidRPr="007024AD">
                              <w:rPr>
                                <w:rFonts w:ascii="Arial" w:eastAsia="Times New Roman" w:hAnsi="Arial" w:cs="Arial"/>
                                <w:sz w:val="32"/>
                                <w:szCs w:val="32"/>
                              </w:rPr>
                              <w:t xml:space="preserve"> The relative humidity is the ratio of the partial pressure of the water vapour in the air to the partial pressure of water vapour in the air when saturated at the same temperature. This ratio is usually expressed as a percentage.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2.1pt;margin-top:52.75pt;width:202.3pt;height:28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" fillcolor="#cdddac [1622]" strokecolor="#94b64e [3046]">
                <v:fill color2="#f0f4e6 [502]" rotate="t" angle="180" colors="0 #dafda7;22938f #e4fdc2;1 #f5ffe6" focus="100%" type="gradient"/>
                <v:shadow on="t" color="black" opacity="24903f" origin=",.5" offset="0,.55556mm"/>
                <v:textbox>
                  <w:txbxContent>
                    <w:p w:rsidR="0091784A" w:rsidRPr="007024AD" w:rsidRDefault="0091784A" w:rsidP="00DC69EC">
                      <w:pPr>
                        <w:spacing w:after="240" w:line="360" w:lineRule="auto"/>
                        <w:rPr>
                          <w:sz w:val="32"/>
                          <w:szCs w:val="32"/>
                        </w:rPr>
                      </w:pPr>
                      <w:r w:rsidRPr="007024AD">
                        <w:rPr>
                          <w:rFonts w:ascii="Arial" w:eastAsia="Times New Roman" w:hAnsi="Arial" w:cs="Arial"/>
                          <w:b/>
                          <w:sz w:val="32"/>
                          <w:szCs w:val="32"/>
                        </w:rPr>
                        <w:t>Definition:</w:t>
                      </w:r>
                      <w:r w:rsidRPr="007024AD">
                        <w:rPr>
                          <w:rFonts w:ascii="Arial" w:eastAsia="Times New Roman" w:hAnsi="Arial" w:cs="Arial"/>
                          <w:sz w:val="32"/>
                          <w:szCs w:val="32"/>
                        </w:rPr>
                        <w:t xml:space="preserve"> The relative humidity is the ratio of the partial pressure of the water vapour in the air to the partial pressure of water vapour in the air when saturated at the same temperature. This ratio is usually expressed as a percentage.</w:t>
                      </w:r>
                    </w:p>
                  </w:txbxContent>
                </v:textbox>
                <w10:wrap type="square"/>
              </v:shape>
            </w:pict>
          </mc:Fallback>
        </mc:AlternateContent>
      </w:r>
      <w:r w:rsidR="000340E0" w:rsidRPr="000340E0">
        <w:rPr>
          <w:rFonts w:ascii="Arial" w:eastAsia="Times New Roman" w:hAnsi="Arial" w:cs="Arial"/>
        </w:rPr>
        <w:t xml:space="preserve">Many studies of the atmospheric conditions best for storage have been made and the consensus is that relative </w:t>
      </w:r>
      <w:proofErr w:type="spellStart"/>
      <w:proofErr w:type="gramStart"/>
      <w:r w:rsidR="000340E0" w:rsidRPr="000340E0">
        <w:rPr>
          <w:rFonts w:ascii="Arial" w:eastAsia="Times New Roman" w:hAnsi="Arial" w:cs="Arial"/>
        </w:rPr>
        <w:t>humidities</w:t>
      </w:r>
      <w:proofErr w:type="spellEnd"/>
      <w:r w:rsidR="000340E0" w:rsidRPr="000340E0">
        <w:rPr>
          <w:rFonts w:ascii="Arial" w:eastAsia="Times New Roman" w:hAnsi="Arial" w:cs="Arial"/>
        </w:rPr>
        <w:t xml:space="preserve"> (RH) of 60 to 70% is</w:t>
      </w:r>
      <w:proofErr w:type="gramEnd"/>
      <w:r w:rsidR="000340E0" w:rsidRPr="000340E0">
        <w:rPr>
          <w:rFonts w:ascii="Arial" w:eastAsia="Times New Roman" w:hAnsi="Arial" w:cs="Arial"/>
        </w:rPr>
        <w:t xml:space="preserve"> critical.</w:t>
      </w:r>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At 35 to 40</w:t>
      </w:r>
      <w:r w:rsidRPr="00DC69EC">
        <w:rPr>
          <w:rFonts w:ascii="Arial" w:eastAsia="Times New Roman" w:hAnsi="Arial" w:cs="Arial"/>
        </w:rPr>
        <w:t>°</w:t>
      </w:r>
      <w:r w:rsidRPr="000340E0">
        <w:rPr>
          <w:rFonts w:ascii="Arial" w:eastAsia="Times New Roman" w:hAnsi="Arial" w:cs="Arial"/>
        </w:rPr>
        <w:t>C absorption of moisture is very slow below 75% RH.</w:t>
      </w:r>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I</w:t>
      </w:r>
      <w:r w:rsidR="00DC69EC">
        <w:rPr>
          <w:rFonts w:ascii="Arial" w:eastAsia="Times New Roman" w:hAnsi="Arial" w:cs="Arial"/>
        </w:rPr>
        <w:t>n general moisture increases were</w:t>
      </w:r>
      <w:r w:rsidRPr="000340E0">
        <w:rPr>
          <w:rFonts w:ascii="Arial" w:eastAsia="Times New Roman" w:hAnsi="Arial" w:cs="Arial"/>
        </w:rPr>
        <w:t xml:space="preserve"> closely related to humidity and temperature, but sugars with high reducing sugar content absorb moisture much more rapidly than those low in reducing sugars.</w:t>
      </w:r>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 xml:space="preserve">Webster’s graphs of moisture content against RH for three temperatures show rapid increase in moisture with increased humidity and temperature when reducing sugars content is high, but relatively small changes if the reducing sugar content is low. </w:t>
      </w:r>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 xml:space="preserve">When sugar is stored in a well-constructed warehouse which can be tightly closed the moisture content (of the air) soon reaches an equilibrium with the sugar present and no further gain or loss of moisture by the </w:t>
      </w:r>
      <w:r w:rsidR="00DC69EC">
        <w:rPr>
          <w:rFonts w:ascii="Arial" w:eastAsia="Times New Roman" w:hAnsi="Arial" w:cs="Arial"/>
        </w:rPr>
        <w:t>sugar occurs. Large compact stac</w:t>
      </w:r>
      <w:r w:rsidRPr="000340E0">
        <w:rPr>
          <w:rFonts w:ascii="Arial" w:eastAsia="Times New Roman" w:hAnsi="Arial" w:cs="Arial"/>
        </w:rPr>
        <w:t>ks are also an essential part of this plan.</w:t>
      </w:r>
    </w:p>
    <w:p w:rsidR="000340E0" w:rsidRPr="000340E0" w:rsidRDefault="00DC69EC" w:rsidP="001E20A0">
      <w:pPr>
        <w:pStyle w:val="Heading2"/>
      </w:pPr>
      <w:bookmarkStart w:id="88" w:name="_Toc8069216"/>
      <w:r w:rsidRPr="000340E0">
        <w:t>DETERIORATION IN BULK STORAGE</w:t>
      </w:r>
      <w:bookmarkEnd w:id="88"/>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 xml:space="preserve">It is generally recognised that little or no deterioration takes place in bulk piles. Bulk sugar keeps better than bagged sugar during long periods. The bulk sugar becomes moist on the surface at night when humidity is high and crusts over in the day when humidity is lower. The opposite is true with bagged sugar where the bag acts like a wick. All this presupposes a well-made raw </w:t>
      </w:r>
      <w:r w:rsidR="00DC69EC">
        <w:rPr>
          <w:rFonts w:ascii="Arial" w:eastAsia="Times New Roman" w:hAnsi="Arial" w:cs="Arial"/>
        </w:rPr>
        <w:t xml:space="preserve">sugar </w:t>
      </w:r>
      <w:r w:rsidRPr="000340E0">
        <w:rPr>
          <w:rFonts w:ascii="Arial" w:eastAsia="Times New Roman" w:hAnsi="Arial" w:cs="Arial"/>
        </w:rPr>
        <w:t>of suitable safety factor.</w:t>
      </w:r>
    </w:p>
    <w:p w:rsidR="000340E0" w:rsidRPr="000340E0" w:rsidRDefault="00DC69EC" w:rsidP="001E20A0">
      <w:pPr>
        <w:pStyle w:val="Heading2"/>
      </w:pPr>
      <w:bookmarkStart w:id="89" w:name="_Toc8069217"/>
      <w:r w:rsidRPr="000340E0">
        <w:lastRenderedPageBreak/>
        <w:t>EQUILIBRIUM RELATIVE HUMIDITY (ERM)</w:t>
      </w:r>
      <w:bookmarkEnd w:id="89"/>
    </w:p>
    <w:p w:rsidR="000340E0" w:rsidRPr="000340E0" w:rsidRDefault="00DC69EC" w:rsidP="001E20A0">
      <w:pPr>
        <w:tabs>
          <w:tab w:val="left" w:pos="720"/>
        </w:tabs>
        <w:spacing w:after="240" w:line="360" w:lineRule="auto"/>
        <w:jc w:val="both"/>
        <w:rPr>
          <w:rFonts w:ascii="Arial" w:eastAsia="Times New Roman" w:hAnsi="Arial" w:cs="Arial"/>
        </w:rPr>
      </w:pPr>
      <w:r>
        <w:rPr>
          <w:rFonts w:ascii="Arial" w:eastAsia="Times New Roman" w:hAnsi="Arial" w:cs="Arial"/>
        </w:rPr>
        <w:t>ERH</w:t>
      </w:r>
      <w:r w:rsidR="000340E0" w:rsidRPr="000340E0">
        <w:rPr>
          <w:rFonts w:ascii="Arial" w:eastAsia="Times New Roman" w:hAnsi="Arial" w:cs="Arial"/>
        </w:rPr>
        <w:t xml:space="preserve"> is used as an indicator/measure of the moisture absorptive qualities of different sugars.</w:t>
      </w:r>
    </w:p>
    <w:p w:rsidR="000340E0" w:rsidRPr="000340E0" w:rsidRDefault="007F2CF5" w:rsidP="001E20A0">
      <w:pPr>
        <w:tabs>
          <w:tab w:val="left" w:pos="720"/>
        </w:tabs>
        <w:spacing w:after="240" w:line="360" w:lineRule="auto"/>
        <w:jc w:val="both"/>
        <w:rPr>
          <w:rFonts w:ascii="Arial" w:eastAsia="Times New Roman" w:hAnsi="Arial" w:cs="Arial"/>
        </w:rPr>
      </w:pPr>
      <w:r w:rsidRPr="00DC69EC">
        <w:rPr>
          <w:noProof/>
          <w:lang w:val="en-US"/>
        </w:rPr>
        <mc:AlternateContent>
          <mc:Choice Requires="wps">
            <w:drawing>
              <wp:anchor distT="0" distB="0" distL="114300" distR="114300" simplePos="0" relativeHeight="252191744" behindDoc="0" locked="0" layoutInCell="1" allowOverlap="1" wp14:anchorId="75047191" wp14:editId="4685B573">
                <wp:simplePos x="0" y="0"/>
                <wp:positionH relativeFrom="column">
                  <wp:posOffset>3654425</wp:posOffset>
                </wp:positionH>
                <wp:positionV relativeFrom="paragraph">
                  <wp:posOffset>70485</wp:posOffset>
                </wp:positionV>
                <wp:extent cx="2374265" cy="1403985"/>
                <wp:effectExtent l="57150" t="38100" r="77470" b="958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1784A" w:rsidRPr="00DC69EC" w:rsidRDefault="0091784A" w:rsidP="00DC69EC">
                            <w:pPr>
                              <w:tabs>
                                <w:tab w:val="left" w:pos="720"/>
                              </w:tabs>
                              <w:spacing w:after="240" w:line="360" w:lineRule="auto"/>
                              <w:jc w:val="both"/>
                              <w:rPr>
                                <w:rFonts w:ascii="Arial" w:eastAsia="Times New Roman" w:hAnsi="Arial" w:cs="Arial"/>
                                <w:sz w:val="28"/>
                                <w:szCs w:val="28"/>
                              </w:rPr>
                            </w:pPr>
                            <w:r w:rsidRPr="00DC69EC">
                              <w:rPr>
                                <w:rFonts w:ascii="Arial" w:eastAsia="Times New Roman" w:hAnsi="Arial" w:cs="Arial"/>
                                <w:sz w:val="28"/>
                                <w:szCs w:val="28"/>
                              </w:rPr>
                              <w:t>Equilibrium relative humidity is defined as that relative humidity of the atmosphere at which sugar neither absorbs nor loses moisture at constant temperature.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87.75pt;margin-top:5.55pt;width:186.95pt;height:110.55pt;z-index:252191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" fillcolor="#a7bfde [1620]" strokecolor="#4579b8 [3044]">
                <v:fill color2="#e4ecf5 [500]" rotate="t" angle="180" colors="0 #a3c4ff;22938f #bfd5ff;1 #e5eeff" focus="100%" type="gradient"/>
                <v:shadow on="t" color="black" opacity="24903f" origin=",.5" offset="0,.55556mm"/>
                <v:textbox style="mso-fit-shape-to-text:t">
                  <w:txbxContent>
                    <w:p w:rsidR="0091784A" w:rsidRPr="00DC69EC" w:rsidRDefault="0091784A" w:rsidP="00DC69EC">
                      <w:pPr>
                        <w:tabs>
                          <w:tab w:val="left" w:pos="720"/>
                        </w:tabs>
                        <w:spacing w:after="240" w:line="360" w:lineRule="auto"/>
                        <w:jc w:val="both"/>
                        <w:rPr>
                          <w:rFonts w:ascii="Arial" w:eastAsia="Times New Roman" w:hAnsi="Arial" w:cs="Arial"/>
                          <w:sz w:val="28"/>
                          <w:szCs w:val="28"/>
                        </w:rPr>
                      </w:pPr>
                      <w:r w:rsidRPr="00DC69EC">
                        <w:rPr>
                          <w:rFonts w:ascii="Arial" w:eastAsia="Times New Roman" w:hAnsi="Arial" w:cs="Arial"/>
                          <w:sz w:val="28"/>
                          <w:szCs w:val="28"/>
                        </w:rPr>
                        <w:t>Equilibrium relative humidity is defined as that relative humidity of the atmosphere at which sugar neither absorbs nor loses moisture at constant temperature.</w:t>
                      </w:r>
                    </w:p>
                  </w:txbxContent>
                </v:textbox>
                <w10:wrap type="square"/>
              </v:shape>
            </w:pict>
          </mc:Fallback>
        </mc:AlternateContent>
      </w:r>
      <w:r w:rsidR="000340E0" w:rsidRPr="000340E0">
        <w:rPr>
          <w:rFonts w:ascii="Arial" w:eastAsia="Times New Roman" w:hAnsi="Arial" w:cs="Arial"/>
        </w:rPr>
        <w:t>Present evidence indicates that as the ERH of raw sugar rises above 65%, it is increasingly liable to give trouble in storage – both in deterioration and caking.</w:t>
      </w:r>
    </w:p>
    <w:p w:rsidR="000340E0" w:rsidRPr="000340E0" w:rsidRDefault="000340E0" w:rsidP="001E20A0">
      <w:pPr>
        <w:tabs>
          <w:tab w:val="left" w:pos="720"/>
        </w:tabs>
        <w:spacing w:after="240" w:line="360" w:lineRule="auto"/>
        <w:jc w:val="both"/>
        <w:rPr>
          <w:rFonts w:ascii="Arial" w:eastAsia="Times New Roman" w:hAnsi="Arial" w:cs="Arial"/>
        </w:rPr>
      </w:pPr>
      <w:r w:rsidRPr="000340E0">
        <w:rPr>
          <w:rFonts w:ascii="Arial" w:eastAsia="Times New Roman" w:hAnsi="Arial" w:cs="Arial"/>
        </w:rPr>
        <w:t>Between 10 and 30</w:t>
      </w:r>
      <w:r w:rsidR="007F2CF5" w:rsidRPr="007F2CF5">
        <w:rPr>
          <w:rFonts w:ascii="Arial" w:eastAsia="Times New Roman" w:hAnsi="Arial" w:cs="Arial"/>
        </w:rPr>
        <w:t>°</w:t>
      </w:r>
      <w:r w:rsidRPr="000340E0">
        <w:rPr>
          <w:rFonts w:ascii="Arial" w:eastAsia="Times New Roman" w:hAnsi="Arial" w:cs="Arial"/>
        </w:rPr>
        <w:t>C the keeping qualities of sugar are independent of temperature. Between 31 and 40</w:t>
      </w:r>
      <w:r w:rsidRPr="00A3779A">
        <w:rPr>
          <w:rFonts w:ascii="Arial" w:eastAsia="Times New Roman" w:hAnsi="Arial" w:cs="Arial"/>
        </w:rPr>
        <w:t>°</w:t>
      </w:r>
      <w:r w:rsidRPr="000340E0">
        <w:rPr>
          <w:rFonts w:ascii="Arial" w:eastAsia="Times New Roman" w:hAnsi="Arial" w:cs="Arial"/>
        </w:rPr>
        <w:t xml:space="preserve">C and at humidity ranging from 50 – 78% it is only at the lowest </w:t>
      </w:r>
      <w:proofErr w:type="spellStart"/>
      <w:r w:rsidRPr="000340E0">
        <w:rPr>
          <w:rFonts w:ascii="Arial" w:eastAsia="Times New Roman" w:hAnsi="Arial" w:cs="Arial"/>
        </w:rPr>
        <w:t>humidities</w:t>
      </w:r>
      <w:proofErr w:type="spellEnd"/>
      <w:r w:rsidRPr="000340E0">
        <w:rPr>
          <w:rFonts w:ascii="Arial" w:eastAsia="Times New Roman" w:hAnsi="Arial" w:cs="Arial"/>
        </w:rPr>
        <w:t xml:space="preserve"> and temperatures that the safety factor is valid. The value of the critical humidity varies from 50 – 75% and is dependent largely on the reducing sugar content.</w:t>
      </w:r>
    </w:p>
    <w:p w:rsidR="000340E0" w:rsidRPr="000340E0" w:rsidRDefault="00A3779A" w:rsidP="001E20A0">
      <w:pPr>
        <w:pStyle w:val="Heading2"/>
      </w:pPr>
      <w:bookmarkStart w:id="90" w:name="_Toc8069218"/>
      <w:r w:rsidRPr="000340E0">
        <w:t>CHANGES IN STORAGE OTHER THAN POL LOSS</w:t>
      </w:r>
      <w:bookmarkEnd w:id="90"/>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 xml:space="preserve">Increases in colour can be very significant. There is a direct relationship between darkening and nitrogen content which is related to the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or “browning reaction” between amino acids and degradation products or reducing sugars.</w:t>
      </w:r>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The increase in colour during storage not only increases the colour in the molasses film surrounding the crystal but also increases the colour inside of the crystal.</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Raw sugars should be properly cooled before warehousing.</w:t>
      </w:r>
    </w:p>
    <w:p w:rsidR="000340E0" w:rsidRPr="000340E0" w:rsidRDefault="00A3779A" w:rsidP="001E20A0">
      <w:pPr>
        <w:pStyle w:val="Heading2"/>
      </w:pPr>
      <w:bookmarkStart w:id="91" w:name="_Toc8069219"/>
      <w:r w:rsidRPr="000340E0">
        <w:t>SUMMARY</w:t>
      </w:r>
      <w:bookmarkEnd w:id="91"/>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b/>
        </w:rPr>
        <w:t>Why Dry Sugar?</w:t>
      </w:r>
    </w:p>
    <w:p w:rsidR="000340E0" w:rsidRPr="00AE17DE" w:rsidRDefault="000340E0" w:rsidP="007A4947">
      <w:pPr>
        <w:pStyle w:val="ListParagraph"/>
        <w:numPr>
          <w:ilvl w:val="0"/>
          <w:numId w:val="28"/>
        </w:numPr>
        <w:tabs>
          <w:tab w:val="left" w:pos="1140"/>
        </w:tabs>
        <w:spacing w:after="240" w:line="360" w:lineRule="auto"/>
        <w:contextualSpacing w:val="0"/>
        <w:jc w:val="both"/>
        <w:rPr>
          <w:rFonts w:ascii="Arial" w:eastAsia="Times New Roman" w:hAnsi="Arial" w:cs="Arial"/>
          <w:sz w:val="22"/>
          <w:szCs w:val="22"/>
        </w:rPr>
      </w:pPr>
      <w:r w:rsidRPr="00AE17DE">
        <w:rPr>
          <w:rFonts w:ascii="Arial" w:eastAsia="Times New Roman" w:hAnsi="Arial" w:cs="Arial"/>
          <w:sz w:val="22"/>
          <w:szCs w:val="22"/>
        </w:rPr>
        <w:t>Reduce microbiological activity:</w:t>
      </w:r>
    </w:p>
    <w:p w:rsidR="00AE17DE" w:rsidRPr="00AE17DE" w:rsidRDefault="00AE17DE" w:rsidP="00F00E9C">
      <w:pPr>
        <w:pStyle w:val="ListParagraph"/>
        <w:tabs>
          <w:tab w:val="left" w:pos="0"/>
        </w:tabs>
        <w:spacing w:after="240" w:line="360" w:lineRule="auto"/>
        <w:ind w:left="0"/>
        <w:contextualSpacing w:val="0"/>
        <w:jc w:val="center"/>
        <w:rPr>
          <w:rFonts w:ascii="Arial" w:eastAsia="Times New Roman" w:hAnsi="Arial" w:cs="Arial"/>
        </w:rPr>
      </w:pPr>
      <w:r>
        <w:rPr>
          <w:rFonts w:ascii="Arial" w:eastAsia="Times New Roman" w:hAnsi="Arial" w:cs="Arial"/>
          <w:noProof/>
          <w:lang w:val="en-US"/>
        </w:rPr>
        <w:drawing>
          <wp:inline distT="0" distB="0" distL="0" distR="0" wp14:anchorId="459FFF38" wp14:editId="260EEFCC">
            <wp:extent cx="5924550" cy="834040"/>
            <wp:effectExtent l="0" t="0" r="0" b="4445"/>
            <wp:docPr id="8" name="Picture 8" descr="C:\Users\Scientific Roets\Pictures\Safety f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ientific Roets\Pictures\Safety factor.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3200" t="20800" r="25000" b="67600"/>
                    <a:stretch/>
                  </pic:blipFill>
                  <pic:spPr bwMode="auto">
                    <a:xfrm>
                      <a:off x="0" y="0"/>
                      <a:ext cx="5934184" cy="835396"/>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AE17DE" w:rsidRDefault="000340E0" w:rsidP="007A4947">
      <w:pPr>
        <w:pStyle w:val="ListParagraph"/>
        <w:numPr>
          <w:ilvl w:val="0"/>
          <w:numId w:val="28"/>
        </w:numPr>
        <w:tabs>
          <w:tab w:val="left" w:pos="1140"/>
        </w:tabs>
        <w:spacing w:after="240" w:line="360" w:lineRule="auto"/>
        <w:contextualSpacing w:val="0"/>
        <w:jc w:val="both"/>
        <w:rPr>
          <w:rFonts w:ascii="Arial" w:eastAsia="Times New Roman" w:hAnsi="Arial" w:cs="Arial"/>
          <w:sz w:val="22"/>
          <w:szCs w:val="22"/>
        </w:rPr>
      </w:pPr>
      <w:r w:rsidRPr="00AE17DE">
        <w:rPr>
          <w:rFonts w:ascii="Arial" w:eastAsia="Times New Roman" w:hAnsi="Arial" w:cs="Arial"/>
          <w:sz w:val="22"/>
          <w:szCs w:val="22"/>
        </w:rPr>
        <w:t>Prevent caking by:</w:t>
      </w:r>
    </w:p>
    <w:p w:rsidR="000340E0" w:rsidRPr="00AE17DE" w:rsidRDefault="000340E0" w:rsidP="007A4947">
      <w:pPr>
        <w:pStyle w:val="ListParagraph"/>
        <w:numPr>
          <w:ilvl w:val="3"/>
          <w:numId w:val="8"/>
        </w:numPr>
        <w:tabs>
          <w:tab w:val="left" w:pos="1140"/>
        </w:tabs>
        <w:spacing w:after="240" w:line="360" w:lineRule="auto"/>
        <w:ind w:left="1134"/>
        <w:contextualSpacing w:val="0"/>
        <w:jc w:val="both"/>
        <w:rPr>
          <w:rFonts w:ascii="Arial" w:eastAsia="Times New Roman" w:hAnsi="Arial" w:cs="Arial"/>
          <w:sz w:val="22"/>
          <w:szCs w:val="22"/>
        </w:rPr>
      </w:pPr>
      <w:r w:rsidRPr="00AE17DE">
        <w:rPr>
          <w:rFonts w:ascii="Arial" w:eastAsia="Times New Roman" w:hAnsi="Arial" w:cs="Arial"/>
          <w:sz w:val="22"/>
          <w:szCs w:val="22"/>
        </w:rPr>
        <w:lastRenderedPageBreak/>
        <w:t>Drying</w:t>
      </w:r>
    </w:p>
    <w:p w:rsidR="000340E0" w:rsidRPr="00AE17DE" w:rsidRDefault="000340E0" w:rsidP="007A4947">
      <w:pPr>
        <w:pStyle w:val="ListParagraph"/>
        <w:numPr>
          <w:ilvl w:val="3"/>
          <w:numId w:val="8"/>
        </w:numPr>
        <w:tabs>
          <w:tab w:val="left" w:pos="1140"/>
        </w:tabs>
        <w:spacing w:after="240" w:line="360" w:lineRule="auto"/>
        <w:ind w:left="1134"/>
        <w:contextualSpacing w:val="0"/>
        <w:jc w:val="both"/>
        <w:rPr>
          <w:rFonts w:ascii="Arial" w:eastAsia="Times New Roman" w:hAnsi="Arial" w:cs="Arial"/>
          <w:sz w:val="22"/>
          <w:szCs w:val="22"/>
        </w:rPr>
      </w:pPr>
      <w:r w:rsidRPr="00AE17DE">
        <w:rPr>
          <w:rFonts w:ascii="Arial" w:eastAsia="Times New Roman" w:hAnsi="Arial" w:cs="Arial"/>
          <w:sz w:val="22"/>
          <w:szCs w:val="22"/>
        </w:rPr>
        <w:t>Cooling</w:t>
      </w:r>
    </w:p>
    <w:p w:rsidR="000340E0" w:rsidRPr="000340E0" w:rsidRDefault="00A3779A" w:rsidP="001E20A0">
      <w:pPr>
        <w:pStyle w:val="Heading2"/>
      </w:pPr>
      <w:bookmarkStart w:id="92" w:name="_Toc8069220"/>
      <w:r w:rsidRPr="000340E0">
        <w:t>SUGAR DRYING THEORY</w:t>
      </w:r>
      <w:bookmarkEnd w:id="92"/>
    </w:p>
    <w:p w:rsidR="000340E0" w:rsidRPr="00A3779A" w:rsidRDefault="000340E0" w:rsidP="001E20A0">
      <w:pPr>
        <w:pStyle w:val="Heading3"/>
      </w:pPr>
      <w:bookmarkStart w:id="93" w:name="_Toc8069221"/>
      <w:r w:rsidRPr="00A3779A">
        <w:t>What is wet sugar?</w:t>
      </w:r>
      <w:bookmarkEnd w:id="93"/>
    </w:p>
    <w:p w:rsidR="000340E0" w:rsidRPr="000340E0" w:rsidRDefault="000340E0" w:rsidP="001E20A0">
      <w:pPr>
        <w:tabs>
          <w:tab w:val="left" w:pos="1065"/>
          <w:tab w:val="left" w:pos="1140"/>
        </w:tabs>
        <w:spacing w:after="240" w:line="360" w:lineRule="auto"/>
        <w:jc w:val="both"/>
        <w:rPr>
          <w:rFonts w:ascii="Arial" w:eastAsia="Times New Roman" w:hAnsi="Arial" w:cs="Arial"/>
          <w:b/>
          <w:u w:val="single"/>
        </w:rPr>
      </w:pPr>
      <w:r w:rsidRPr="000340E0">
        <w:rPr>
          <w:rFonts w:ascii="Arial" w:eastAsia="Times New Roman" w:hAnsi="Arial" w:cs="Arial"/>
        </w:rPr>
        <w:t>Sugar discharged from centrifugal has:</w:t>
      </w:r>
    </w:p>
    <w:p w:rsidR="000340E0" w:rsidRPr="007758A4" w:rsidRDefault="007758A4" w:rsidP="007A4947">
      <w:pPr>
        <w:pStyle w:val="ListParagraph"/>
        <w:numPr>
          <w:ilvl w:val="0"/>
          <w:numId w:val="20"/>
        </w:numPr>
        <w:tabs>
          <w:tab w:val="left" w:pos="1140"/>
        </w:tabs>
        <w:spacing w:after="240" w:line="360" w:lineRule="auto"/>
        <w:contextualSpacing w:val="0"/>
        <w:jc w:val="both"/>
        <w:rPr>
          <w:rFonts w:ascii="Arial" w:eastAsia="Times New Roman" w:hAnsi="Arial" w:cs="Arial"/>
          <w:sz w:val="22"/>
          <w:szCs w:val="22"/>
        </w:rPr>
      </w:pPr>
      <w:r>
        <w:rPr>
          <w:rFonts w:ascii="Arial" w:eastAsia="Times New Roman" w:hAnsi="Arial" w:cs="Arial"/>
        </w:rPr>
        <w:t>I</w:t>
      </w:r>
      <w:r w:rsidR="000340E0" w:rsidRPr="007758A4">
        <w:rPr>
          <w:rFonts w:ascii="Arial" w:eastAsia="Times New Roman" w:hAnsi="Arial" w:cs="Arial"/>
          <w:sz w:val="22"/>
          <w:szCs w:val="22"/>
        </w:rPr>
        <w:t>nherent Moisture: Moisture occluded in the crystals.</w:t>
      </w:r>
    </w:p>
    <w:p w:rsidR="000340E0" w:rsidRPr="007758A4" w:rsidRDefault="000340E0" w:rsidP="007A4947">
      <w:pPr>
        <w:pStyle w:val="ListParagraph"/>
        <w:numPr>
          <w:ilvl w:val="0"/>
          <w:numId w:val="20"/>
        </w:numPr>
        <w:tabs>
          <w:tab w:val="left" w:pos="1140"/>
        </w:tabs>
        <w:spacing w:after="240" w:line="360" w:lineRule="auto"/>
        <w:contextualSpacing w:val="0"/>
        <w:jc w:val="both"/>
        <w:rPr>
          <w:rFonts w:ascii="Arial" w:eastAsia="Times New Roman" w:hAnsi="Arial" w:cs="Arial"/>
        </w:rPr>
      </w:pPr>
      <w:r w:rsidRPr="007758A4">
        <w:rPr>
          <w:rFonts w:ascii="Arial" w:eastAsia="Times New Roman" w:hAnsi="Arial" w:cs="Arial"/>
          <w:sz w:val="22"/>
          <w:szCs w:val="22"/>
        </w:rPr>
        <w:t>Surface Moisture: Saturated “molasses” (sucrose) solution on the crystal surface.</w:t>
      </w:r>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Drying is concerned with removing the Surface Moisture.</w:t>
      </w:r>
    </w:p>
    <w:p w:rsidR="000340E0" w:rsidRPr="000340E0" w:rsidRDefault="000340E0" w:rsidP="001E20A0">
      <w:pPr>
        <w:pStyle w:val="Heading3"/>
      </w:pPr>
      <w:bookmarkStart w:id="94" w:name="_Toc8069222"/>
      <w:r w:rsidRPr="000340E0">
        <w:t>Drying Stages</w:t>
      </w:r>
      <w:bookmarkEnd w:id="94"/>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b/>
        </w:rPr>
        <w:t>Classical Theory</w:t>
      </w:r>
    </w:p>
    <w:p w:rsidR="000340E0" w:rsidRPr="0016274E" w:rsidRDefault="000340E0" w:rsidP="007A4947">
      <w:pPr>
        <w:pStyle w:val="ListParagraph"/>
        <w:numPr>
          <w:ilvl w:val="0"/>
          <w:numId w:val="21"/>
        </w:numPr>
        <w:tabs>
          <w:tab w:val="left" w:pos="1140"/>
        </w:tabs>
        <w:spacing w:after="240" w:line="360" w:lineRule="auto"/>
        <w:contextualSpacing w:val="0"/>
        <w:jc w:val="both"/>
        <w:rPr>
          <w:rFonts w:ascii="Arial" w:eastAsia="Times New Roman" w:hAnsi="Arial" w:cs="Arial"/>
          <w:sz w:val="22"/>
          <w:szCs w:val="22"/>
        </w:rPr>
      </w:pPr>
      <w:r w:rsidRPr="0016274E">
        <w:rPr>
          <w:rFonts w:ascii="Arial" w:eastAsia="Times New Roman" w:hAnsi="Arial" w:cs="Arial"/>
          <w:sz w:val="22"/>
          <w:szCs w:val="22"/>
        </w:rPr>
        <w:t>Constant-rate period: Moisture evaporates from the surface.</w:t>
      </w:r>
    </w:p>
    <w:p w:rsidR="000340E0" w:rsidRPr="0016274E" w:rsidRDefault="000340E0" w:rsidP="007A4947">
      <w:pPr>
        <w:pStyle w:val="ListParagraph"/>
        <w:numPr>
          <w:ilvl w:val="0"/>
          <w:numId w:val="21"/>
        </w:numPr>
        <w:tabs>
          <w:tab w:val="left" w:pos="1140"/>
        </w:tabs>
        <w:spacing w:after="240" w:line="360" w:lineRule="auto"/>
        <w:contextualSpacing w:val="0"/>
        <w:jc w:val="both"/>
        <w:rPr>
          <w:rFonts w:ascii="Arial" w:eastAsia="Times New Roman" w:hAnsi="Arial" w:cs="Arial"/>
          <w:sz w:val="22"/>
          <w:szCs w:val="22"/>
        </w:rPr>
      </w:pPr>
      <w:r w:rsidRPr="0016274E">
        <w:rPr>
          <w:rFonts w:ascii="Arial" w:eastAsia="Times New Roman" w:hAnsi="Arial" w:cs="Arial"/>
          <w:sz w:val="22"/>
          <w:szCs w:val="22"/>
        </w:rPr>
        <w:t>Falling-rate period: Moisture migrates to the surface and evaporates.</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b/>
        </w:rPr>
        <w:t xml:space="preserve">Applied to sugar </w:t>
      </w:r>
    </w:p>
    <w:p w:rsidR="0016274E" w:rsidRPr="0016274E" w:rsidRDefault="000340E0" w:rsidP="007A4947">
      <w:pPr>
        <w:pStyle w:val="ListParagraph"/>
        <w:numPr>
          <w:ilvl w:val="0"/>
          <w:numId w:val="22"/>
        </w:numPr>
        <w:tabs>
          <w:tab w:val="left" w:pos="1140"/>
        </w:tabs>
        <w:spacing w:after="240" w:line="360" w:lineRule="auto"/>
        <w:contextualSpacing w:val="0"/>
        <w:jc w:val="both"/>
        <w:rPr>
          <w:rFonts w:ascii="Arial" w:eastAsia="Times New Roman" w:hAnsi="Arial" w:cs="Arial"/>
          <w:sz w:val="22"/>
          <w:szCs w:val="22"/>
        </w:rPr>
      </w:pPr>
      <w:r w:rsidRPr="0016274E">
        <w:rPr>
          <w:rFonts w:ascii="Arial" w:eastAsia="Times New Roman" w:hAnsi="Arial" w:cs="Arial"/>
          <w:sz w:val="22"/>
          <w:szCs w:val="22"/>
        </w:rPr>
        <w:t>Constant-rate period:</w:t>
      </w:r>
    </w:p>
    <w:p w:rsidR="000340E0" w:rsidRPr="0016274E" w:rsidRDefault="000340E0" w:rsidP="007A4947">
      <w:pPr>
        <w:pStyle w:val="ListParagraph"/>
        <w:numPr>
          <w:ilvl w:val="0"/>
          <w:numId w:val="32"/>
        </w:numPr>
        <w:tabs>
          <w:tab w:val="left" w:pos="1140"/>
        </w:tabs>
        <w:spacing w:after="240" w:line="360" w:lineRule="auto"/>
        <w:contextualSpacing w:val="0"/>
        <w:jc w:val="both"/>
        <w:rPr>
          <w:rFonts w:ascii="Arial" w:eastAsia="Times New Roman" w:hAnsi="Arial" w:cs="Arial"/>
          <w:sz w:val="22"/>
          <w:szCs w:val="22"/>
        </w:rPr>
      </w:pPr>
      <w:r w:rsidRPr="0016274E">
        <w:rPr>
          <w:rFonts w:ascii="Arial" w:eastAsia="Times New Roman" w:hAnsi="Arial" w:cs="Arial"/>
          <w:sz w:val="22"/>
          <w:szCs w:val="22"/>
        </w:rPr>
        <w:t>Moisture evaporates from the surface supersaturating the solution and causing crystallisation.</w:t>
      </w:r>
    </w:p>
    <w:p w:rsidR="0016274E" w:rsidRPr="0016274E" w:rsidRDefault="000340E0" w:rsidP="007A4947">
      <w:pPr>
        <w:pStyle w:val="ListParagraph"/>
        <w:numPr>
          <w:ilvl w:val="0"/>
          <w:numId w:val="22"/>
        </w:numPr>
        <w:tabs>
          <w:tab w:val="left" w:pos="1140"/>
        </w:tabs>
        <w:spacing w:after="240" w:line="360" w:lineRule="auto"/>
        <w:contextualSpacing w:val="0"/>
        <w:jc w:val="both"/>
        <w:rPr>
          <w:rFonts w:ascii="Arial" w:eastAsia="Times New Roman" w:hAnsi="Arial" w:cs="Arial"/>
          <w:sz w:val="22"/>
          <w:szCs w:val="22"/>
        </w:rPr>
      </w:pPr>
      <w:r w:rsidRPr="0016274E">
        <w:rPr>
          <w:rFonts w:ascii="Arial" w:eastAsia="Times New Roman" w:hAnsi="Arial" w:cs="Arial"/>
          <w:sz w:val="22"/>
          <w:szCs w:val="22"/>
        </w:rPr>
        <w:t>Falling-rate period:</w:t>
      </w:r>
    </w:p>
    <w:p w:rsidR="0016274E" w:rsidRPr="0016274E" w:rsidRDefault="000340E0" w:rsidP="007A4947">
      <w:pPr>
        <w:pStyle w:val="ListParagraph"/>
        <w:numPr>
          <w:ilvl w:val="0"/>
          <w:numId w:val="31"/>
        </w:numPr>
        <w:tabs>
          <w:tab w:val="left" w:pos="1140"/>
        </w:tabs>
        <w:spacing w:after="240" w:line="360" w:lineRule="auto"/>
        <w:contextualSpacing w:val="0"/>
        <w:jc w:val="both"/>
        <w:rPr>
          <w:rFonts w:ascii="Arial" w:eastAsia="Times New Roman" w:hAnsi="Arial" w:cs="Arial"/>
          <w:sz w:val="22"/>
          <w:szCs w:val="22"/>
        </w:rPr>
      </w:pPr>
      <w:r w:rsidRPr="0016274E">
        <w:rPr>
          <w:rFonts w:ascii="Arial" w:eastAsia="Times New Roman" w:hAnsi="Arial" w:cs="Arial"/>
          <w:sz w:val="22"/>
          <w:szCs w:val="22"/>
        </w:rPr>
        <w:t>Increased supersaturation slows evaporation (</w:t>
      </w:r>
      <w:proofErr w:type="spellStart"/>
      <w:r w:rsidRPr="0016274E">
        <w:rPr>
          <w:rFonts w:ascii="Arial" w:eastAsia="Times New Roman" w:hAnsi="Arial" w:cs="Arial"/>
          <w:sz w:val="22"/>
          <w:szCs w:val="22"/>
        </w:rPr>
        <w:t>Raoult’s</w:t>
      </w:r>
      <w:proofErr w:type="spellEnd"/>
      <w:r w:rsidRPr="0016274E">
        <w:rPr>
          <w:rFonts w:ascii="Arial" w:eastAsia="Times New Roman" w:hAnsi="Arial" w:cs="Arial"/>
          <w:sz w:val="22"/>
          <w:szCs w:val="22"/>
        </w:rPr>
        <w:t xml:space="preserve"> Law)</w:t>
      </w:r>
    </w:p>
    <w:p w:rsidR="0016274E" w:rsidRPr="0016274E" w:rsidRDefault="000340E0" w:rsidP="007A4947">
      <w:pPr>
        <w:pStyle w:val="ListParagraph"/>
        <w:numPr>
          <w:ilvl w:val="0"/>
          <w:numId w:val="31"/>
        </w:numPr>
        <w:tabs>
          <w:tab w:val="left" w:pos="1140"/>
        </w:tabs>
        <w:spacing w:after="240" w:line="360" w:lineRule="auto"/>
        <w:contextualSpacing w:val="0"/>
        <w:jc w:val="both"/>
        <w:rPr>
          <w:rFonts w:ascii="Arial" w:eastAsia="Times New Roman" w:hAnsi="Arial" w:cs="Arial"/>
          <w:sz w:val="22"/>
          <w:szCs w:val="22"/>
        </w:rPr>
      </w:pPr>
      <w:r w:rsidRPr="0016274E">
        <w:rPr>
          <w:rFonts w:ascii="Arial" w:eastAsia="Times New Roman" w:hAnsi="Arial" w:cs="Arial"/>
          <w:sz w:val="22"/>
          <w:szCs w:val="22"/>
        </w:rPr>
        <w:t>Crystallisation begins forming an amorphous sugar layer on the crystal which hinders evaporation increasingly as the layer grows.</w:t>
      </w:r>
    </w:p>
    <w:p w:rsidR="0016274E" w:rsidRPr="00A3779A" w:rsidRDefault="000340E0" w:rsidP="001E20A0">
      <w:pPr>
        <w:tabs>
          <w:tab w:val="left" w:pos="1140"/>
        </w:tabs>
        <w:spacing w:after="240" w:line="360" w:lineRule="auto"/>
        <w:jc w:val="both"/>
        <w:rPr>
          <w:rFonts w:ascii="Arial" w:eastAsia="Times New Roman" w:hAnsi="Arial" w:cs="Arial"/>
        </w:rPr>
      </w:pPr>
      <w:r w:rsidRPr="00A3779A">
        <w:rPr>
          <w:rFonts w:ascii="Arial" w:eastAsia="Times New Roman" w:hAnsi="Arial" w:cs="Arial"/>
        </w:rPr>
        <w:t>Moisture available on the surface is called FREE MOISTURE.</w:t>
      </w:r>
    </w:p>
    <w:p w:rsidR="0016274E" w:rsidRPr="00A3779A" w:rsidRDefault="000340E0" w:rsidP="001E20A0">
      <w:pPr>
        <w:tabs>
          <w:tab w:val="left" w:pos="1140"/>
        </w:tabs>
        <w:spacing w:after="240" w:line="360" w:lineRule="auto"/>
        <w:jc w:val="both"/>
        <w:rPr>
          <w:rFonts w:ascii="Arial" w:eastAsia="Times New Roman" w:hAnsi="Arial" w:cs="Arial"/>
        </w:rPr>
      </w:pPr>
      <w:r w:rsidRPr="00A3779A">
        <w:rPr>
          <w:rFonts w:ascii="Arial" w:eastAsia="Times New Roman" w:hAnsi="Arial" w:cs="Arial"/>
        </w:rPr>
        <w:t xml:space="preserve">Moisture trapped under </w:t>
      </w:r>
      <w:r w:rsidR="0016274E" w:rsidRPr="00A3779A">
        <w:rPr>
          <w:rFonts w:ascii="Arial" w:eastAsia="Times New Roman" w:hAnsi="Arial" w:cs="Arial"/>
        </w:rPr>
        <w:t>the layer is called BOUND MOISTURE</w:t>
      </w:r>
    </w:p>
    <w:p w:rsidR="0016274E" w:rsidRPr="00F21E53" w:rsidRDefault="00F21E53" w:rsidP="00F00E9C">
      <w:pPr>
        <w:tabs>
          <w:tab w:val="left" w:pos="1140"/>
        </w:tabs>
        <w:spacing w:after="240" w:line="360" w:lineRule="auto"/>
        <w:jc w:val="center"/>
        <w:rPr>
          <w:rFonts w:ascii="Arial" w:eastAsia="Times New Roman" w:hAnsi="Arial" w:cs="Arial"/>
        </w:rPr>
      </w:pPr>
      <w:r>
        <w:rPr>
          <w:rFonts w:ascii="Arial" w:eastAsia="Times New Roman" w:hAnsi="Arial" w:cs="Arial"/>
          <w:noProof/>
          <w:lang w:val="en-US"/>
        </w:rPr>
        <w:lastRenderedPageBreak/>
        <w:drawing>
          <wp:inline distT="0" distB="0" distL="0" distR="0" wp14:anchorId="26122088" wp14:editId="2076B675">
            <wp:extent cx="3874809" cy="3721100"/>
            <wp:effectExtent l="0" t="0" r="0" b="0"/>
            <wp:docPr id="7" name="Picture 7" descr="C:\Users\Scientific Roets\Pictures\Moi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Moistur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848" t="4727" r="6369" b="29888"/>
                    <a:stretch/>
                  </pic:blipFill>
                  <pic:spPr bwMode="auto">
                    <a:xfrm>
                      <a:off x="0" y="0"/>
                      <a:ext cx="3878589" cy="3724730"/>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FE309F" w:rsidP="001E20A0">
      <w:pPr>
        <w:pStyle w:val="Heading2"/>
      </w:pPr>
      <w:bookmarkStart w:id="95" w:name="_Toc8069223"/>
      <w:r w:rsidRPr="000340E0">
        <w:t>DRYING MECHANISM</w:t>
      </w:r>
      <w:bookmarkEnd w:id="95"/>
    </w:p>
    <w:p w:rsidR="000340E0" w:rsidRPr="0016274E" w:rsidRDefault="000340E0" w:rsidP="001E20A0">
      <w:pPr>
        <w:pStyle w:val="Heading3"/>
      </w:pPr>
      <w:bookmarkStart w:id="96" w:name="_Toc8069224"/>
      <w:r w:rsidRPr="0016274E">
        <w:t>Evaporation</w:t>
      </w:r>
      <w:bookmarkEnd w:id="96"/>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Free water in the exposed surface film evaporates if the partial pressure of water in surrounding air is low enough.</w:t>
      </w:r>
    </w:p>
    <w:p w:rsidR="000340E0" w:rsidRPr="0016274E" w:rsidRDefault="000340E0" w:rsidP="001E20A0">
      <w:pPr>
        <w:pStyle w:val="Heading3"/>
      </w:pPr>
      <w:bookmarkStart w:id="97" w:name="_Toc8069225"/>
      <w:r w:rsidRPr="0016274E">
        <w:t>Diffusion</w:t>
      </w:r>
      <w:bookmarkEnd w:id="97"/>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Bound water diffuses through the amorphous layer due to water concentration gradient.</w:t>
      </w:r>
    </w:p>
    <w:p w:rsidR="000340E0" w:rsidRPr="0016274E" w:rsidRDefault="000340E0" w:rsidP="001E20A0">
      <w:pPr>
        <w:pStyle w:val="Heading3"/>
      </w:pPr>
      <w:bookmarkStart w:id="98" w:name="_Toc8069226"/>
      <w:proofErr w:type="spellStart"/>
      <w:r w:rsidRPr="0016274E">
        <w:t>Crystallisation</w:t>
      </w:r>
      <w:bookmarkEnd w:id="98"/>
      <w:proofErr w:type="spellEnd"/>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Sucrose in the bound film crystallises due to supersaturation making water available for diffusion.</w:t>
      </w:r>
    </w:p>
    <w:p w:rsidR="000340E0" w:rsidRPr="000340E0" w:rsidRDefault="00FE309F" w:rsidP="001E20A0">
      <w:pPr>
        <w:tabs>
          <w:tab w:val="left" w:pos="1140"/>
        </w:tabs>
        <w:spacing w:after="240" w:line="360" w:lineRule="auto"/>
        <w:jc w:val="both"/>
        <w:rPr>
          <w:rFonts w:ascii="Arial" w:eastAsia="Times New Roman" w:hAnsi="Arial" w:cs="Arial"/>
        </w:rPr>
      </w:pPr>
      <w:r>
        <w:rPr>
          <w:rFonts w:ascii="Arial" w:eastAsia="Times New Roman" w:hAnsi="Arial" w:cs="Arial"/>
        </w:rPr>
        <w:t>Rapid drying: C</w:t>
      </w:r>
      <w:r w:rsidR="000340E0" w:rsidRPr="000340E0">
        <w:rPr>
          <w:rFonts w:ascii="Arial" w:eastAsia="Times New Roman" w:hAnsi="Arial" w:cs="Arial"/>
        </w:rPr>
        <w:t>rystallisation occurs on amorphous layer.</w:t>
      </w:r>
    </w:p>
    <w:p w:rsidR="000340E0" w:rsidRPr="000340E0" w:rsidRDefault="00FE309F" w:rsidP="001E20A0">
      <w:pPr>
        <w:tabs>
          <w:tab w:val="left" w:pos="1140"/>
        </w:tabs>
        <w:spacing w:after="240" w:line="360" w:lineRule="auto"/>
        <w:jc w:val="both"/>
        <w:rPr>
          <w:rFonts w:ascii="Arial" w:eastAsia="Times New Roman" w:hAnsi="Arial" w:cs="Arial"/>
          <w:b/>
        </w:rPr>
      </w:pPr>
      <w:r>
        <w:rPr>
          <w:rFonts w:ascii="Arial" w:eastAsia="Times New Roman" w:hAnsi="Arial" w:cs="Arial"/>
        </w:rPr>
        <w:t>Slow drying: C</w:t>
      </w:r>
      <w:r w:rsidR="000340E0" w:rsidRPr="000340E0">
        <w:rPr>
          <w:rFonts w:ascii="Arial" w:eastAsia="Times New Roman" w:hAnsi="Arial" w:cs="Arial"/>
        </w:rPr>
        <w:t>rystallisation takes place on crystal surface.</w:t>
      </w:r>
    </w:p>
    <w:p w:rsidR="000340E0" w:rsidRPr="000340E0" w:rsidRDefault="00AB7A39" w:rsidP="001E20A0">
      <w:pPr>
        <w:pStyle w:val="Heading2"/>
      </w:pPr>
      <w:bookmarkStart w:id="99" w:name="_Toc8069227"/>
      <w:r w:rsidRPr="000340E0">
        <w:t>MOISTURE ANALYSIS</w:t>
      </w:r>
      <w:bookmarkEnd w:id="99"/>
    </w:p>
    <w:p w:rsidR="000340E0" w:rsidRPr="0016274E" w:rsidRDefault="00AB7A39" w:rsidP="001E20A0">
      <w:pPr>
        <w:pStyle w:val="Heading3"/>
      </w:pPr>
      <w:bookmarkStart w:id="100" w:name="_Toc8069228"/>
      <w:r>
        <w:t>Oven drying</w:t>
      </w:r>
      <w:bookmarkEnd w:id="100"/>
    </w:p>
    <w:p w:rsidR="00AB7A39" w:rsidRPr="00AB7A39" w:rsidRDefault="000340E0" w:rsidP="007A4947">
      <w:pPr>
        <w:pStyle w:val="ListParagraph"/>
        <w:numPr>
          <w:ilvl w:val="0"/>
          <w:numId w:val="33"/>
        </w:numPr>
        <w:tabs>
          <w:tab w:val="left" w:pos="1140"/>
        </w:tabs>
        <w:spacing w:after="240" w:line="360" w:lineRule="auto"/>
        <w:contextualSpacing w:val="0"/>
        <w:jc w:val="both"/>
        <w:rPr>
          <w:rFonts w:ascii="Arial" w:eastAsia="Times New Roman" w:hAnsi="Arial" w:cs="Arial"/>
          <w:sz w:val="22"/>
          <w:szCs w:val="22"/>
        </w:rPr>
      </w:pPr>
      <w:r w:rsidRPr="00AB7A39">
        <w:rPr>
          <w:rFonts w:ascii="Arial" w:eastAsia="Times New Roman" w:hAnsi="Arial" w:cs="Arial"/>
          <w:sz w:val="22"/>
          <w:szCs w:val="22"/>
        </w:rPr>
        <w:lastRenderedPageBreak/>
        <w:t xml:space="preserve">Drying for </w:t>
      </w:r>
      <w:r w:rsidR="00AB7A39" w:rsidRPr="00AB7A39">
        <w:rPr>
          <w:rFonts w:ascii="Arial" w:eastAsia="Times New Roman" w:hAnsi="Arial" w:cs="Arial"/>
          <w:sz w:val="22"/>
          <w:szCs w:val="22"/>
        </w:rPr>
        <w:t xml:space="preserve">3 </w:t>
      </w:r>
      <w:r w:rsidRPr="00AB7A39">
        <w:rPr>
          <w:rFonts w:ascii="Arial" w:eastAsia="Times New Roman" w:hAnsi="Arial" w:cs="Arial"/>
          <w:sz w:val="22"/>
          <w:szCs w:val="22"/>
        </w:rPr>
        <w:t>hours at 105°C – measures Free and some bound moisture</w:t>
      </w:r>
      <w:r w:rsidR="00AB7A39" w:rsidRPr="00AB7A39">
        <w:rPr>
          <w:rFonts w:ascii="Arial" w:eastAsia="Times New Roman" w:hAnsi="Arial" w:cs="Arial"/>
          <w:sz w:val="22"/>
          <w:szCs w:val="22"/>
        </w:rPr>
        <w:t>.</w:t>
      </w:r>
    </w:p>
    <w:p w:rsidR="000340E0" w:rsidRPr="00AB7A39" w:rsidRDefault="00AB7A39" w:rsidP="007A4947">
      <w:pPr>
        <w:pStyle w:val="ListParagraph"/>
        <w:numPr>
          <w:ilvl w:val="0"/>
          <w:numId w:val="33"/>
        </w:numPr>
        <w:tabs>
          <w:tab w:val="left" w:pos="1140"/>
        </w:tabs>
        <w:spacing w:after="240" w:line="360" w:lineRule="auto"/>
        <w:contextualSpacing w:val="0"/>
        <w:jc w:val="both"/>
        <w:rPr>
          <w:rFonts w:ascii="Arial" w:eastAsia="Times New Roman" w:hAnsi="Arial" w:cs="Arial"/>
          <w:sz w:val="22"/>
          <w:szCs w:val="22"/>
        </w:rPr>
      </w:pPr>
      <w:r w:rsidRPr="00AB7A39">
        <w:rPr>
          <w:rFonts w:ascii="Arial" w:eastAsia="Times New Roman" w:hAnsi="Arial" w:cs="Arial"/>
          <w:sz w:val="22"/>
          <w:szCs w:val="22"/>
        </w:rPr>
        <w:t>U</w:t>
      </w:r>
      <w:r w:rsidR="000340E0" w:rsidRPr="00AB7A39">
        <w:rPr>
          <w:rFonts w:ascii="Arial" w:eastAsia="Times New Roman" w:hAnsi="Arial" w:cs="Arial"/>
          <w:sz w:val="22"/>
          <w:szCs w:val="22"/>
        </w:rPr>
        <w:t>sed for analysis of raw and refined sugars.</w:t>
      </w:r>
    </w:p>
    <w:p w:rsidR="000340E0" w:rsidRPr="00AB7A39" w:rsidRDefault="000340E0" w:rsidP="007A4947">
      <w:pPr>
        <w:pStyle w:val="ListParagraph"/>
        <w:numPr>
          <w:ilvl w:val="0"/>
          <w:numId w:val="33"/>
        </w:numPr>
        <w:tabs>
          <w:tab w:val="left" w:pos="1140"/>
        </w:tabs>
        <w:spacing w:after="240" w:line="360" w:lineRule="auto"/>
        <w:contextualSpacing w:val="0"/>
        <w:jc w:val="both"/>
        <w:rPr>
          <w:rFonts w:ascii="Arial" w:eastAsia="Times New Roman" w:hAnsi="Arial" w:cs="Arial"/>
          <w:sz w:val="22"/>
          <w:szCs w:val="22"/>
        </w:rPr>
      </w:pPr>
      <w:r w:rsidRPr="00AB7A39">
        <w:rPr>
          <w:rFonts w:ascii="Arial" w:eastAsia="Times New Roman" w:hAnsi="Arial" w:cs="Arial"/>
          <w:sz w:val="22"/>
          <w:szCs w:val="22"/>
        </w:rPr>
        <w:t xml:space="preserve">Drying for several hours </w:t>
      </w:r>
      <w:r w:rsidR="00AB7A39" w:rsidRPr="00AB7A39">
        <w:rPr>
          <w:rFonts w:ascii="Arial" w:eastAsia="Times New Roman" w:hAnsi="Arial" w:cs="Arial"/>
          <w:sz w:val="22"/>
          <w:szCs w:val="22"/>
        </w:rPr>
        <w:t>/ several days: M</w:t>
      </w:r>
      <w:r w:rsidRPr="00AB7A39">
        <w:rPr>
          <w:rFonts w:ascii="Arial" w:eastAsia="Times New Roman" w:hAnsi="Arial" w:cs="Arial"/>
          <w:sz w:val="22"/>
          <w:szCs w:val="22"/>
        </w:rPr>
        <w:t>easures Free and Bound</w:t>
      </w:r>
      <w:r w:rsidRPr="00AB7A39">
        <w:rPr>
          <w:rFonts w:ascii="Arial" w:eastAsia="Times New Roman" w:hAnsi="Arial" w:cs="Arial"/>
          <w:b/>
          <w:sz w:val="22"/>
          <w:szCs w:val="22"/>
        </w:rPr>
        <w:t xml:space="preserve"> </w:t>
      </w:r>
      <w:r w:rsidRPr="00AB7A39">
        <w:rPr>
          <w:rFonts w:ascii="Arial" w:eastAsia="Times New Roman" w:hAnsi="Arial" w:cs="Arial"/>
          <w:sz w:val="22"/>
          <w:szCs w:val="22"/>
        </w:rPr>
        <w:t>Moisture.</w:t>
      </w:r>
    </w:p>
    <w:p w:rsidR="000340E0" w:rsidRPr="0016274E" w:rsidRDefault="000340E0" w:rsidP="001E20A0">
      <w:pPr>
        <w:pStyle w:val="Heading3"/>
      </w:pPr>
      <w:bookmarkStart w:id="101" w:name="_Toc8069229"/>
      <w:r w:rsidRPr="0016274E">
        <w:t>Karl-Fischer Titration</w:t>
      </w:r>
      <w:bookmarkEnd w:id="101"/>
    </w:p>
    <w:p w:rsidR="000340E0" w:rsidRPr="00AB7A39" w:rsidRDefault="000340E0" w:rsidP="007A4947">
      <w:pPr>
        <w:pStyle w:val="ListParagraph"/>
        <w:numPr>
          <w:ilvl w:val="0"/>
          <w:numId w:val="34"/>
        </w:numPr>
        <w:tabs>
          <w:tab w:val="left" w:pos="1140"/>
        </w:tabs>
        <w:spacing w:after="240" w:line="360" w:lineRule="auto"/>
        <w:contextualSpacing w:val="0"/>
        <w:jc w:val="both"/>
        <w:rPr>
          <w:rFonts w:ascii="Arial" w:eastAsia="Times New Roman" w:hAnsi="Arial" w:cs="Arial"/>
          <w:sz w:val="22"/>
          <w:szCs w:val="22"/>
        </w:rPr>
      </w:pPr>
      <w:r w:rsidRPr="00AB7A39">
        <w:rPr>
          <w:rFonts w:ascii="Arial" w:eastAsia="Times New Roman" w:hAnsi="Arial" w:cs="Arial"/>
          <w:sz w:val="22"/>
          <w:szCs w:val="22"/>
        </w:rPr>
        <w:t>Using methanol: Measure</w:t>
      </w:r>
      <w:r w:rsidR="00AB7A39" w:rsidRPr="00AB7A39">
        <w:rPr>
          <w:rFonts w:ascii="Arial" w:eastAsia="Times New Roman" w:hAnsi="Arial" w:cs="Arial"/>
          <w:sz w:val="22"/>
          <w:szCs w:val="22"/>
        </w:rPr>
        <w:t>s</w:t>
      </w:r>
      <w:r w:rsidRPr="00AB7A39">
        <w:rPr>
          <w:rFonts w:ascii="Arial" w:eastAsia="Times New Roman" w:hAnsi="Arial" w:cs="Arial"/>
          <w:sz w:val="22"/>
          <w:szCs w:val="22"/>
        </w:rPr>
        <w:t xml:space="preserve"> free and bound moisture</w:t>
      </w:r>
    </w:p>
    <w:p w:rsidR="000340E0" w:rsidRPr="00AB7A39" w:rsidRDefault="009A381A" w:rsidP="007A4947">
      <w:pPr>
        <w:pStyle w:val="ListParagraph"/>
        <w:numPr>
          <w:ilvl w:val="0"/>
          <w:numId w:val="34"/>
        </w:numPr>
        <w:tabs>
          <w:tab w:val="left" w:pos="1140"/>
        </w:tabs>
        <w:spacing w:after="240" w:line="360" w:lineRule="auto"/>
        <w:contextualSpacing w:val="0"/>
        <w:jc w:val="both"/>
        <w:rPr>
          <w:rFonts w:ascii="Arial" w:eastAsia="Times New Roman" w:hAnsi="Arial" w:cs="Arial"/>
          <w:sz w:val="22"/>
          <w:szCs w:val="22"/>
        </w:rPr>
      </w:pPr>
      <w:r>
        <w:rPr>
          <w:rFonts w:ascii="Arial" w:eastAsia="Times New Roman" w:hAnsi="Arial" w:cs="Arial"/>
          <w:sz w:val="22"/>
          <w:szCs w:val="22"/>
        </w:rPr>
        <w:t xml:space="preserve">Using </w:t>
      </w:r>
      <w:proofErr w:type="spellStart"/>
      <w:r>
        <w:rPr>
          <w:rFonts w:ascii="Arial" w:eastAsia="Times New Roman" w:hAnsi="Arial" w:cs="Arial"/>
          <w:sz w:val="22"/>
          <w:szCs w:val="22"/>
        </w:rPr>
        <w:t>formamide</w:t>
      </w:r>
      <w:proofErr w:type="spellEnd"/>
      <w:r>
        <w:rPr>
          <w:rFonts w:ascii="Arial" w:eastAsia="Times New Roman" w:hAnsi="Arial" w:cs="Arial"/>
          <w:sz w:val="22"/>
          <w:szCs w:val="22"/>
        </w:rPr>
        <w:t>:</w:t>
      </w:r>
      <w:r w:rsidR="0016274E" w:rsidRPr="00AB7A39">
        <w:rPr>
          <w:rFonts w:ascii="Arial" w:eastAsia="Times New Roman" w:hAnsi="Arial" w:cs="Arial"/>
          <w:sz w:val="22"/>
          <w:szCs w:val="22"/>
        </w:rPr>
        <w:t xml:space="preserve"> </w:t>
      </w:r>
      <w:r w:rsidR="000340E0" w:rsidRPr="00AB7A39">
        <w:rPr>
          <w:rFonts w:ascii="Arial" w:eastAsia="Times New Roman" w:hAnsi="Arial" w:cs="Arial"/>
          <w:sz w:val="22"/>
          <w:szCs w:val="22"/>
        </w:rPr>
        <w:t>Measure</w:t>
      </w:r>
      <w:r w:rsidR="00AB7A39" w:rsidRPr="00AB7A39">
        <w:rPr>
          <w:rFonts w:ascii="Arial" w:eastAsia="Times New Roman" w:hAnsi="Arial" w:cs="Arial"/>
          <w:sz w:val="22"/>
          <w:szCs w:val="22"/>
        </w:rPr>
        <w:t>s</w:t>
      </w:r>
      <w:r w:rsidR="000340E0" w:rsidRPr="00AB7A39">
        <w:rPr>
          <w:rFonts w:ascii="Arial" w:eastAsia="Times New Roman" w:hAnsi="Arial" w:cs="Arial"/>
          <w:sz w:val="22"/>
          <w:szCs w:val="22"/>
        </w:rPr>
        <w:t xml:space="preserve"> Free, bound and inherent moisture (occluded moisture).</w:t>
      </w:r>
    </w:p>
    <w:p w:rsidR="0016274E" w:rsidRPr="00AB7A39" w:rsidRDefault="000340E0" w:rsidP="007A4947">
      <w:pPr>
        <w:pStyle w:val="ListParagraph"/>
        <w:numPr>
          <w:ilvl w:val="0"/>
          <w:numId w:val="34"/>
        </w:numPr>
        <w:tabs>
          <w:tab w:val="left" w:pos="1140"/>
        </w:tabs>
        <w:spacing w:after="240" w:line="360" w:lineRule="auto"/>
        <w:contextualSpacing w:val="0"/>
        <w:jc w:val="both"/>
        <w:rPr>
          <w:rFonts w:ascii="Arial" w:eastAsia="Times New Roman" w:hAnsi="Arial" w:cs="Arial"/>
          <w:b/>
          <w:sz w:val="22"/>
          <w:szCs w:val="22"/>
        </w:rPr>
      </w:pPr>
      <w:r w:rsidRPr="00AB7A39">
        <w:rPr>
          <w:rFonts w:ascii="Arial" w:eastAsia="Times New Roman" w:hAnsi="Arial" w:cs="Arial"/>
          <w:sz w:val="22"/>
          <w:szCs w:val="22"/>
        </w:rPr>
        <w:t>Used to analyse refined sugar that has been conditioned.</w:t>
      </w:r>
    </w:p>
    <w:p w:rsidR="000340E0" w:rsidRPr="000340E0" w:rsidRDefault="00AB7A39" w:rsidP="001E20A0">
      <w:pPr>
        <w:pStyle w:val="Heading2"/>
      </w:pPr>
      <w:bookmarkStart w:id="102" w:name="_Toc8069230"/>
      <w:r w:rsidRPr="000340E0">
        <w:t>SOME TYPICAL FIGURES</w:t>
      </w:r>
      <w:bookmarkEnd w:id="102"/>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b/>
        </w:rPr>
        <w:t>Raw Sugar:</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u w:val="single"/>
        </w:rPr>
        <w:t>Wet</w:t>
      </w:r>
      <w:r w:rsidRPr="000340E0">
        <w:rPr>
          <w:rFonts w:ascii="Arial" w:eastAsia="Times New Roman" w:hAnsi="Arial" w:cs="Arial"/>
        </w:rPr>
        <w:t xml:space="preserve">: </w:t>
      </w:r>
      <w:r w:rsidRPr="000340E0">
        <w:rPr>
          <w:rFonts w:ascii="Arial" w:eastAsia="Times New Roman" w:hAnsi="Arial" w:cs="Arial"/>
        </w:rPr>
        <w:tab/>
        <w:t>Moisture</w:t>
      </w:r>
      <w:r w:rsidRPr="000340E0">
        <w:rPr>
          <w:rFonts w:ascii="Arial" w:eastAsia="Times New Roman" w:hAnsi="Arial" w:cs="Arial"/>
        </w:rPr>
        <w:tab/>
      </w:r>
      <w:r w:rsidRPr="000340E0">
        <w:rPr>
          <w:rFonts w:ascii="Arial" w:eastAsia="Times New Roman" w:hAnsi="Arial" w:cs="Arial"/>
        </w:rPr>
        <w:tab/>
        <w:t>0.5% - 1.00%</w:t>
      </w:r>
    </w:p>
    <w:p w:rsidR="000340E0" w:rsidRPr="000340E0" w:rsidRDefault="0016274E" w:rsidP="001E20A0">
      <w:pPr>
        <w:tabs>
          <w:tab w:val="left" w:pos="1140"/>
        </w:tabs>
        <w:spacing w:after="240" w:line="360" w:lineRule="auto"/>
        <w:jc w:val="both"/>
        <w:rPr>
          <w:rFonts w:ascii="Arial" w:eastAsia="Times New Roman" w:hAnsi="Arial" w:cs="Arial"/>
        </w:rPr>
      </w:pPr>
      <w:r>
        <w:rPr>
          <w:rFonts w:ascii="Arial" w:eastAsia="Times New Roman" w:hAnsi="Arial" w:cs="Arial"/>
        </w:rPr>
        <w:tab/>
        <w:t>Temperature</w:t>
      </w:r>
      <w:r>
        <w:rPr>
          <w:rFonts w:ascii="Arial" w:eastAsia="Times New Roman" w:hAnsi="Arial" w:cs="Arial"/>
        </w:rPr>
        <w:tab/>
      </w:r>
      <w:r w:rsidR="000340E0" w:rsidRPr="000340E0">
        <w:rPr>
          <w:rFonts w:ascii="Arial" w:eastAsia="Times New Roman" w:hAnsi="Arial" w:cs="Arial"/>
        </w:rPr>
        <w:t>60</w:t>
      </w:r>
      <w:r w:rsidR="000340E0" w:rsidRPr="00AB7A39">
        <w:rPr>
          <w:rFonts w:ascii="Arial" w:eastAsia="Times New Roman" w:hAnsi="Arial" w:cs="Arial"/>
        </w:rPr>
        <w:t>°</w:t>
      </w:r>
      <w:r w:rsidR="000340E0" w:rsidRPr="000340E0">
        <w:rPr>
          <w:rFonts w:ascii="Arial" w:eastAsia="Times New Roman" w:hAnsi="Arial" w:cs="Arial"/>
        </w:rPr>
        <w:t>C</w:t>
      </w:r>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u w:val="single"/>
        </w:rPr>
        <w:t>Dry</w:t>
      </w:r>
      <w:r w:rsidRPr="000340E0">
        <w:rPr>
          <w:rFonts w:ascii="Arial" w:eastAsia="Times New Roman" w:hAnsi="Arial" w:cs="Arial"/>
        </w:rPr>
        <w:t xml:space="preserve">: </w:t>
      </w:r>
      <w:r w:rsidRPr="000340E0">
        <w:rPr>
          <w:rFonts w:ascii="Arial" w:eastAsia="Times New Roman" w:hAnsi="Arial" w:cs="Arial"/>
        </w:rPr>
        <w:tab/>
        <w:t>Moisture</w:t>
      </w:r>
      <w:r w:rsidRPr="000340E0">
        <w:rPr>
          <w:rFonts w:ascii="Arial" w:eastAsia="Times New Roman" w:hAnsi="Arial" w:cs="Arial"/>
        </w:rPr>
        <w:tab/>
      </w:r>
      <w:r w:rsidRPr="000340E0">
        <w:rPr>
          <w:rFonts w:ascii="Arial" w:eastAsia="Times New Roman" w:hAnsi="Arial" w:cs="Arial"/>
        </w:rPr>
        <w:tab/>
        <w:t>0.1%</w:t>
      </w:r>
    </w:p>
    <w:p w:rsidR="000340E0" w:rsidRPr="000340E0" w:rsidRDefault="0016274E" w:rsidP="001E20A0">
      <w:pPr>
        <w:tabs>
          <w:tab w:val="left" w:pos="1140"/>
        </w:tabs>
        <w:spacing w:after="240" w:line="360" w:lineRule="auto"/>
        <w:jc w:val="both"/>
        <w:rPr>
          <w:rFonts w:ascii="Arial" w:eastAsia="Times New Roman" w:hAnsi="Arial" w:cs="Arial"/>
        </w:rPr>
      </w:pPr>
      <w:r>
        <w:rPr>
          <w:rFonts w:ascii="Arial" w:eastAsia="Times New Roman" w:hAnsi="Arial" w:cs="Arial"/>
        </w:rPr>
        <w:tab/>
      </w:r>
      <w:r w:rsidR="000340E0" w:rsidRPr="000340E0">
        <w:rPr>
          <w:rFonts w:ascii="Arial" w:eastAsia="Times New Roman" w:hAnsi="Arial" w:cs="Arial"/>
        </w:rPr>
        <w:t>Tempe</w:t>
      </w:r>
      <w:r w:rsidR="00F21E53">
        <w:rPr>
          <w:rFonts w:ascii="Arial" w:eastAsia="Times New Roman" w:hAnsi="Arial" w:cs="Arial"/>
        </w:rPr>
        <w:t>rature</w:t>
      </w:r>
      <w:r w:rsidR="00F21E53">
        <w:rPr>
          <w:rFonts w:ascii="Arial" w:eastAsia="Times New Roman" w:hAnsi="Arial" w:cs="Arial"/>
        </w:rPr>
        <w:tab/>
      </w:r>
      <w:r w:rsidR="000340E0" w:rsidRPr="000340E0">
        <w:rPr>
          <w:rFonts w:ascii="Arial" w:eastAsia="Times New Roman" w:hAnsi="Arial" w:cs="Arial"/>
        </w:rPr>
        <w:t>40</w:t>
      </w:r>
      <w:r w:rsidR="000340E0" w:rsidRPr="00AB7A39">
        <w:rPr>
          <w:rFonts w:ascii="Arial" w:eastAsia="Times New Roman" w:hAnsi="Arial" w:cs="Arial"/>
        </w:rPr>
        <w:t>°</w:t>
      </w:r>
      <w:r w:rsidR="000340E0" w:rsidRPr="000340E0">
        <w:rPr>
          <w:rFonts w:ascii="Arial" w:eastAsia="Times New Roman" w:hAnsi="Arial" w:cs="Arial"/>
        </w:rPr>
        <w:t>C</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b/>
        </w:rPr>
        <w:t>Refined Sugar</w:t>
      </w:r>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u w:val="single"/>
        </w:rPr>
        <w:t>Wet</w:t>
      </w:r>
      <w:r w:rsidRPr="000340E0">
        <w:rPr>
          <w:rFonts w:ascii="Arial" w:eastAsia="Times New Roman" w:hAnsi="Arial" w:cs="Arial"/>
        </w:rPr>
        <w:t xml:space="preserve">: </w:t>
      </w:r>
      <w:r w:rsidRPr="000340E0">
        <w:rPr>
          <w:rFonts w:ascii="Arial" w:eastAsia="Times New Roman" w:hAnsi="Arial" w:cs="Arial"/>
        </w:rPr>
        <w:tab/>
        <w:t xml:space="preserve">Moisture </w:t>
      </w:r>
      <w:r w:rsidRPr="000340E0">
        <w:rPr>
          <w:rFonts w:ascii="Arial" w:eastAsia="Times New Roman" w:hAnsi="Arial" w:cs="Arial"/>
        </w:rPr>
        <w:tab/>
      </w:r>
      <w:r w:rsidRPr="000340E0">
        <w:rPr>
          <w:rFonts w:ascii="Arial" w:eastAsia="Times New Roman" w:hAnsi="Arial" w:cs="Arial"/>
        </w:rPr>
        <w:tab/>
        <w:t>0.5% - 1.00%</w:t>
      </w:r>
    </w:p>
    <w:p w:rsidR="000340E0" w:rsidRPr="000340E0" w:rsidRDefault="0016274E" w:rsidP="001E20A0">
      <w:pPr>
        <w:tabs>
          <w:tab w:val="left" w:pos="1140"/>
        </w:tabs>
        <w:spacing w:after="240" w:line="360" w:lineRule="auto"/>
        <w:jc w:val="both"/>
        <w:rPr>
          <w:rFonts w:ascii="Arial" w:eastAsia="Times New Roman" w:hAnsi="Arial" w:cs="Arial"/>
        </w:rPr>
      </w:pPr>
      <w:r>
        <w:rPr>
          <w:rFonts w:ascii="Arial" w:eastAsia="Times New Roman" w:hAnsi="Arial" w:cs="Arial"/>
          <w:b/>
        </w:rPr>
        <w:tab/>
      </w:r>
      <w:r>
        <w:rPr>
          <w:rFonts w:ascii="Arial" w:eastAsia="Times New Roman" w:hAnsi="Arial" w:cs="Arial"/>
        </w:rPr>
        <w:t>Temperature</w:t>
      </w:r>
      <w:r>
        <w:rPr>
          <w:rFonts w:ascii="Arial" w:eastAsia="Times New Roman" w:hAnsi="Arial" w:cs="Arial"/>
        </w:rPr>
        <w:tab/>
      </w:r>
      <w:r w:rsidR="000340E0" w:rsidRPr="000340E0">
        <w:rPr>
          <w:rFonts w:ascii="Arial" w:eastAsia="Times New Roman" w:hAnsi="Arial" w:cs="Arial"/>
        </w:rPr>
        <w:t>70</w:t>
      </w:r>
      <w:r w:rsidR="000340E0" w:rsidRPr="00AB7A39">
        <w:rPr>
          <w:rFonts w:ascii="Arial" w:eastAsia="Times New Roman" w:hAnsi="Arial" w:cs="Arial"/>
        </w:rPr>
        <w:t>°</w:t>
      </w:r>
      <w:r w:rsidR="000340E0" w:rsidRPr="000340E0">
        <w:rPr>
          <w:rFonts w:ascii="Arial" w:eastAsia="Times New Roman" w:hAnsi="Arial" w:cs="Arial"/>
        </w:rPr>
        <w:t>C</w:t>
      </w:r>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u w:val="single"/>
        </w:rPr>
        <w:t>Dry</w:t>
      </w:r>
      <w:r w:rsidRPr="000340E0">
        <w:rPr>
          <w:rFonts w:ascii="Arial" w:eastAsia="Times New Roman" w:hAnsi="Arial" w:cs="Arial"/>
        </w:rPr>
        <w:t xml:space="preserve">: </w:t>
      </w:r>
      <w:r w:rsidRPr="000340E0">
        <w:rPr>
          <w:rFonts w:ascii="Arial" w:eastAsia="Times New Roman" w:hAnsi="Arial" w:cs="Arial"/>
        </w:rPr>
        <w:tab/>
        <w:t>Moisture</w:t>
      </w:r>
      <w:r w:rsidRPr="000340E0">
        <w:rPr>
          <w:rFonts w:ascii="Arial" w:eastAsia="Times New Roman" w:hAnsi="Arial" w:cs="Arial"/>
        </w:rPr>
        <w:tab/>
      </w:r>
      <w:r w:rsidRPr="000340E0">
        <w:rPr>
          <w:rFonts w:ascii="Arial" w:eastAsia="Times New Roman" w:hAnsi="Arial" w:cs="Arial"/>
        </w:rPr>
        <w:tab/>
        <w:t>0.03%</w:t>
      </w:r>
    </w:p>
    <w:p w:rsidR="000340E0" w:rsidRDefault="0016274E" w:rsidP="001E20A0">
      <w:pPr>
        <w:tabs>
          <w:tab w:val="left" w:pos="1140"/>
        </w:tabs>
        <w:spacing w:after="240" w:line="360" w:lineRule="auto"/>
        <w:jc w:val="both"/>
        <w:rPr>
          <w:rFonts w:ascii="Arial" w:eastAsia="Times New Roman" w:hAnsi="Arial" w:cs="Arial"/>
        </w:rPr>
      </w:pPr>
      <w:r>
        <w:rPr>
          <w:rFonts w:ascii="Arial" w:eastAsia="Times New Roman" w:hAnsi="Arial" w:cs="Arial"/>
        </w:rPr>
        <w:tab/>
        <w:t>Temperature</w:t>
      </w:r>
      <w:r>
        <w:rPr>
          <w:rFonts w:ascii="Arial" w:eastAsia="Times New Roman" w:hAnsi="Arial" w:cs="Arial"/>
        </w:rPr>
        <w:tab/>
      </w:r>
      <w:r w:rsidR="000340E0" w:rsidRPr="000340E0">
        <w:rPr>
          <w:rFonts w:ascii="Arial" w:eastAsia="Times New Roman" w:hAnsi="Arial" w:cs="Arial"/>
        </w:rPr>
        <w:t>50</w:t>
      </w:r>
      <w:r w:rsidR="000340E0" w:rsidRPr="00AB7A39">
        <w:rPr>
          <w:rFonts w:ascii="Arial" w:eastAsia="Times New Roman" w:hAnsi="Arial" w:cs="Arial"/>
        </w:rPr>
        <w:t>°</w:t>
      </w:r>
      <w:r w:rsidR="000340E0" w:rsidRPr="000340E0">
        <w:rPr>
          <w:rFonts w:ascii="Arial" w:eastAsia="Times New Roman" w:hAnsi="Arial" w:cs="Arial"/>
        </w:rPr>
        <w:t>C</w:t>
      </w:r>
    </w:p>
    <w:p w:rsidR="00AB7A39" w:rsidRDefault="00AB7A39" w:rsidP="001E20A0">
      <w:pPr>
        <w:spacing w:after="240" w:line="360" w:lineRule="auto"/>
        <w:jc w:val="both"/>
        <w:rPr>
          <w:rStyle w:val="SubtleEmphasis"/>
        </w:rPr>
      </w:pPr>
      <w:r>
        <w:rPr>
          <w:rStyle w:val="SubtleEmphasis"/>
        </w:rPr>
        <w:br w:type="page"/>
      </w:r>
    </w:p>
    <w:p w:rsidR="0016274E" w:rsidRDefault="00BD4D74" w:rsidP="001E20A0">
      <w:pPr>
        <w:pStyle w:val="Heading1"/>
        <w:contextualSpacing w:val="0"/>
        <w:rPr>
          <w:rStyle w:val="SubtleEmphasis"/>
        </w:rPr>
      </w:pPr>
      <w:bookmarkStart w:id="103" w:name="_Toc8069231"/>
      <w:r>
        <w:rPr>
          <w:rStyle w:val="SubtleEmphasis"/>
        </w:rPr>
        <w:lastRenderedPageBreak/>
        <w:t>Knowledge topic 7: Sugar driers</w:t>
      </w:r>
      <w:bookmarkEnd w:id="103"/>
      <w:r>
        <w:rPr>
          <w:rStyle w:val="SubtleEmphasis"/>
        </w:rPr>
        <w:t xml:space="preserve"> </w:t>
      </w:r>
    </w:p>
    <w:p w:rsidR="000340E0" w:rsidRPr="000340E0" w:rsidRDefault="00AB7A39" w:rsidP="001E20A0">
      <w:pPr>
        <w:pStyle w:val="Heading2"/>
      </w:pPr>
      <w:bookmarkStart w:id="104" w:name="_Toc8069232"/>
      <w:r w:rsidRPr="000340E0">
        <w:t>INTRODUCTION</w:t>
      </w:r>
      <w:bookmarkEnd w:id="104"/>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 xml:space="preserve">A sugar drier consists of an arrangement for passing heated air with the flow of sugar to dry the sugar. The sugar is kept in motion so as to give efficient contact of the air with the sugar crystals. </w:t>
      </w:r>
    </w:p>
    <w:p w:rsidR="000340E0" w:rsidRPr="000340E0" w:rsidRDefault="00AB7A39" w:rsidP="001E20A0">
      <w:pPr>
        <w:pStyle w:val="Heading2"/>
      </w:pPr>
      <w:bookmarkStart w:id="105" w:name="_Toc8069233"/>
      <w:r w:rsidRPr="000340E0">
        <w:t>CALCULATIONS FOR A SUGAR DRIER</w:t>
      </w:r>
      <w:bookmarkEnd w:id="105"/>
      <w:r w:rsidRPr="000340E0">
        <w:t xml:space="preserve"> </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Drying by contact with hot air involves heating the air to increase its capacity for absorbing water and bringing it into intimate contact with the sugar, from which it evaporates the moisture.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There are two possible methods of circulation.</w:t>
      </w:r>
    </w:p>
    <w:p w:rsidR="000340E0" w:rsidRPr="00BD4D74" w:rsidRDefault="000340E0" w:rsidP="007A4947">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proofErr w:type="spellStart"/>
      <w:r w:rsidRPr="00BD4D74">
        <w:rPr>
          <w:rFonts w:ascii="Arial" w:eastAsia="Times New Roman" w:hAnsi="Arial" w:cs="Arial"/>
          <w:sz w:val="22"/>
          <w:szCs w:val="22"/>
        </w:rPr>
        <w:t>Countercurrent</w:t>
      </w:r>
      <w:proofErr w:type="spellEnd"/>
      <w:r w:rsidRPr="00BD4D74">
        <w:rPr>
          <w:rFonts w:ascii="Arial" w:eastAsia="Times New Roman" w:hAnsi="Arial" w:cs="Arial"/>
          <w:sz w:val="22"/>
          <w:szCs w:val="22"/>
        </w:rPr>
        <w:t xml:space="preserve"> flow where the air flows in the opposite direction to the sugar.</w:t>
      </w:r>
    </w:p>
    <w:p w:rsidR="000340E0" w:rsidRPr="00BD4D74" w:rsidRDefault="000340E0" w:rsidP="007A4947">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BD4D74">
        <w:rPr>
          <w:rFonts w:ascii="Arial" w:eastAsia="Times New Roman" w:hAnsi="Arial" w:cs="Arial"/>
          <w:sz w:val="22"/>
          <w:szCs w:val="22"/>
        </w:rPr>
        <w:t>Parallel flow where the air and the sugar flow in the same direction.</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For safety, the calculation is based on the most unfavourable condition, that is, it is assumed that the ambient air is saturated before being heated.</w:t>
      </w:r>
    </w:p>
    <w:p w:rsid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On the other hand, the air leaving a dryer is generally not saturated; it is assumed that it has absorbed only – in the case of concurre</w:t>
      </w:r>
      <w:r w:rsidR="00AB7A39">
        <w:rPr>
          <w:rFonts w:ascii="Arial" w:eastAsia="Times New Roman" w:hAnsi="Arial" w:cs="Arial"/>
        </w:rPr>
        <w:t>nt flow – two thirds of the quant</w:t>
      </w:r>
      <w:r w:rsidRPr="000340E0">
        <w:rPr>
          <w:rFonts w:ascii="Arial" w:eastAsia="Times New Roman" w:hAnsi="Arial" w:cs="Arial"/>
        </w:rPr>
        <w:t>ity of water which it could have absorbed if it had left in a saturated condition.</w:t>
      </w:r>
    </w:p>
    <w:p w:rsidR="00001630" w:rsidRPr="000340E0" w:rsidRDefault="00001630" w:rsidP="00F00E9C">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rPr>
      </w:pPr>
      <w:r>
        <w:rPr>
          <w:rFonts w:ascii="Arial" w:eastAsia="Times New Roman" w:hAnsi="Arial" w:cs="Arial"/>
          <w:noProof/>
          <w:lang w:val="en-US"/>
        </w:rPr>
        <w:drawing>
          <wp:inline distT="0" distB="0" distL="0" distR="0" wp14:anchorId="05427110" wp14:editId="60F81C05">
            <wp:extent cx="1980000" cy="762570"/>
            <wp:effectExtent l="0" t="0" r="1270" b="0"/>
            <wp:docPr id="3" name="Picture 3" descr="C:\Users\Scientific Roets\Pictures\Sugar d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Sugar dried.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7439" t="56198" r="48099" b="31240"/>
                    <a:stretch/>
                  </pic:blipFill>
                  <pic:spPr bwMode="auto">
                    <a:xfrm>
                      <a:off x="0" y="0"/>
                      <a:ext cx="1980000" cy="762570"/>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Where:</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b/>
        <w:t>A = mass of air to be passed through the dryer (in kg/h)</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b/>
        <w:t>P = mass of sugar to be dried (in kg/h)</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ab/>
        <w:t>h = moisture content of sugar relative to unit</w:t>
      </w:r>
      <w:r w:rsidR="00AB7A39">
        <w:rPr>
          <w:rFonts w:ascii="Arial" w:eastAsia="Times New Roman" w:hAnsi="Arial" w:cs="Arial"/>
        </w:rPr>
        <w:t>y</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720"/>
        <w:jc w:val="both"/>
        <w:rPr>
          <w:rFonts w:ascii="Arial" w:eastAsia="Times New Roman" w:hAnsi="Arial" w:cs="Arial"/>
        </w:rPr>
      </w:pPr>
      <w:r w:rsidRPr="000340E0">
        <w:rPr>
          <w:rFonts w:ascii="Arial" w:eastAsia="Times New Roman" w:hAnsi="Arial" w:cs="Arial"/>
        </w:rPr>
        <w:lastRenderedPageBreak/>
        <w:t>H</w:t>
      </w:r>
      <w:r w:rsidR="00001630">
        <w:rPr>
          <w:rFonts w:eastAsia="Times New Roman" w:cs="Arial"/>
        </w:rPr>
        <w:t>₀</w:t>
      </w:r>
      <w:r w:rsidRPr="000340E0">
        <w:rPr>
          <w:rFonts w:ascii="Arial" w:eastAsia="Times New Roman" w:hAnsi="Arial" w:cs="Arial"/>
        </w:rPr>
        <w:t xml:space="preserve"> = mass of water vapour contained in saturated air at the temperature t</w:t>
      </w:r>
      <w:r w:rsidRPr="000340E0">
        <w:rPr>
          <w:rFonts w:ascii="Arial" w:eastAsia="Times New Roman" w:hAnsi="Arial" w:cs="Arial"/>
          <w:vertAlign w:val="subscript"/>
        </w:rPr>
        <w:t>0</w:t>
      </w:r>
      <w:r w:rsidRPr="000340E0">
        <w:rPr>
          <w:rFonts w:ascii="Arial" w:eastAsia="Times New Roman" w:hAnsi="Arial" w:cs="Arial"/>
        </w:rPr>
        <w:t xml:space="preserve"> (ambient temperature) of entry air to the heater (in kg/1000kg)</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ind w:left="720"/>
        <w:jc w:val="both"/>
        <w:rPr>
          <w:rFonts w:ascii="Arial" w:eastAsia="Times New Roman" w:hAnsi="Arial" w:cs="Arial"/>
        </w:rPr>
      </w:pPr>
      <w:r w:rsidRPr="000340E0">
        <w:rPr>
          <w:rFonts w:ascii="Arial" w:eastAsia="Times New Roman" w:hAnsi="Arial" w:cs="Arial"/>
        </w:rPr>
        <w:t>H</w:t>
      </w:r>
      <w:r w:rsidR="00001630">
        <w:rPr>
          <w:rFonts w:eastAsia="Times New Roman" w:cs="Arial"/>
        </w:rPr>
        <w:t>₁</w:t>
      </w:r>
      <w:r w:rsidRPr="000340E0">
        <w:rPr>
          <w:rFonts w:ascii="Arial" w:eastAsia="Times New Roman" w:hAnsi="Arial" w:cs="Arial"/>
        </w:rPr>
        <w:t xml:space="preserve"> = mass of water vapour contained in saturated air at the temperature t</w:t>
      </w:r>
      <w:r w:rsidRPr="000340E0">
        <w:rPr>
          <w:rFonts w:ascii="Arial" w:eastAsia="Times New Roman" w:hAnsi="Arial" w:cs="Arial"/>
          <w:vertAlign w:val="subscript"/>
        </w:rPr>
        <w:t>1</w:t>
      </w:r>
      <w:r w:rsidRPr="000340E0">
        <w:rPr>
          <w:rFonts w:ascii="Arial" w:eastAsia="Times New Roman" w:hAnsi="Arial" w:cs="Arial"/>
        </w:rPr>
        <w:t xml:space="preserve"> of exit air from the dryer (in kg/1000kg)</w:t>
      </w:r>
    </w:p>
    <w:p w:rsidR="000340E0" w:rsidRPr="000340E0" w:rsidRDefault="000340E0"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H</w:t>
      </w:r>
      <w:r w:rsidR="00001630">
        <w:rPr>
          <w:rFonts w:eastAsia="Times New Roman" w:cs="Arial"/>
        </w:rPr>
        <w:t>₁</w:t>
      </w:r>
      <w:r w:rsidR="00001630">
        <w:rPr>
          <w:rFonts w:ascii="Arial" w:eastAsia="Times New Roman" w:hAnsi="Arial" w:cs="Arial"/>
          <w:vertAlign w:val="subscript"/>
        </w:rPr>
        <w:t xml:space="preserve"> </w:t>
      </w:r>
      <w:r w:rsidRPr="000340E0">
        <w:rPr>
          <w:rFonts w:ascii="Arial" w:eastAsia="Times New Roman" w:hAnsi="Arial" w:cs="Arial"/>
        </w:rPr>
        <w:t>and H</w:t>
      </w:r>
      <w:r w:rsidR="00001630">
        <w:rPr>
          <w:rFonts w:eastAsia="Times New Roman" w:cs="Arial"/>
        </w:rPr>
        <w:t>₀</w:t>
      </w:r>
      <w:r w:rsidRPr="000340E0">
        <w:rPr>
          <w:rFonts w:ascii="Arial" w:eastAsia="Times New Roman" w:hAnsi="Arial" w:cs="Arial"/>
        </w:rPr>
        <w:t xml:space="preserve"> are taken from a graph.</w:t>
      </w:r>
    </w:p>
    <w:p w:rsidR="000340E0" w:rsidRPr="00AB7A39" w:rsidRDefault="000340E0" w:rsidP="00F00E9C">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center"/>
        <w:rPr>
          <w:rFonts w:ascii="Arial" w:eastAsia="Times New Roman" w:hAnsi="Arial" w:cs="Arial"/>
          <w:b/>
          <w:sz w:val="28"/>
          <w:szCs w:val="28"/>
        </w:rPr>
      </w:pPr>
      <w:r w:rsidRPr="00AB7A39">
        <w:rPr>
          <w:rFonts w:ascii="Arial" w:eastAsia="Times New Roman" w:hAnsi="Arial" w:cs="Arial"/>
          <w:b/>
          <w:sz w:val="28"/>
          <w:szCs w:val="28"/>
        </w:rPr>
        <w:t>FOR INTEREST</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Mass of moisture given off by sugar </w:t>
      </w:r>
    </w:p>
    <w:p w:rsidR="000340E0" w:rsidRPr="000340E0" w:rsidRDefault="000340E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Mass of moisture absorbed by warm air</w:t>
      </w:r>
    </w:p>
    <w:p w:rsidR="000340E0" w:rsidRPr="000340E0" w:rsidRDefault="00001630"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⅔</w:t>
      </w:r>
      <w:r w:rsidR="000340E0" w:rsidRPr="000340E0">
        <w:rPr>
          <w:rFonts w:ascii="Arial" w:eastAsia="Times New Roman" w:hAnsi="Arial" w:cs="Arial"/>
        </w:rPr>
        <w:t>(</w:t>
      </w:r>
      <w:proofErr w:type="gramEnd"/>
      <w:r w:rsidR="000340E0" w:rsidRPr="000340E0">
        <w:rPr>
          <w:rFonts w:ascii="Arial" w:eastAsia="Times New Roman" w:hAnsi="Arial" w:cs="Arial"/>
        </w:rPr>
        <w:t xml:space="preserve">mass of moisture absorbed by warm air if it </w:t>
      </w:r>
      <w:r w:rsidR="00AB7A39">
        <w:rPr>
          <w:rFonts w:ascii="Arial" w:eastAsia="Times New Roman" w:hAnsi="Arial" w:cs="Arial"/>
        </w:rPr>
        <w:t xml:space="preserve">is </w:t>
      </w:r>
      <w:r w:rsidR="000340E0" w:rsidRPr="000340E0">
        <w:rPr>
          <w:rFonts w:ascii="Arial" w:eastAsia="Times New Roman" w:hAnsi="Arial" w:cs="Arial"/>
        </w:rPr>
        <w:t>left saturated).</w:t>
      </w:r>
    </w:p>
    <w:p w:rsidR="000340E0" w:rsidRDefault="00AB7A39"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Pr>
          <w:rFonts w:ascii="Arial" w:eastAsia="Times New Roman" w:hAnsi="Arial" w:cs="Arial"/>
          <w:b/>
        </w:rPr>
        <w:t>Assuming the sugar lo</w:t>
      </w:r>
      <w:r w:rsidR="000340E0" w:rsidRPr="000340E0">
        <w:rPr>
          <w:rFonts w:ascii="Arial" w:eastAsia="Times New Roman" w:hAnsi="Arial" w:cs="Arial"/>
          <w:b/>
        </w:rPr>
        <w:t>ses all its moisture</w:t>
      </w:r>
    </w:p>
    <w:p w:rsidR="00F826AC" w:rsidRDefault="00F826AC" w:rsidP="001E20A0">
      <w:pPr>
        <w:shd w:val="clear" w:color="auto" w:fill="D6E3BC" w:themeFill="accent3" w:themeFillTint="66"/>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Pr>
          <w:rFonts w:ascii="Arial" w:eastAsia="Times New Roman" w:hAnsi="Arial" w:cs="Arial"/>
          <w:b/>
          <w:noProof/>
          <w:lang w:val="en-US"/>
        </w:rPr>
        <w:drawing>
          <wp:inline distT="0" distB="0" distL="0" distR="0" wp14:anchorId="2957E846" wp14:editId="2C7693F5">
            <wp:extent cx="5753100" cy="4060387"/>
            <wp:effectExtent l="0" t="0" r="0" b="0"/>
            <wp:docPr id="5" name="Picture 5" descr="C:\Users\Scientific Roets\Pictures\Sugar dr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Sugar drier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7108" t="9697" r="4133" b="6777"/>
                    <a:stretch/>
                  </pic:blipFill>
                  <pic:spPr bwMode="auto">
                    <a:xfrm>
                      <a:off x="0" y="0"/>
                      <a:ext cx="5751920" cy="4059554"/>
                    </a:xfrm>
                    <a:prstGeom prst="rect">
                      <a:avLst/>
                    </a:prstGeom>
                    <a:noFill/>
                    <a:ln>
                      <a:noFill/>
                    </a:ln>
                    <a:extLst>
                      <a:ext uri="{53640926-AAD7-44D8-BBD7-CCE9431645EC}">
                        <a14:shadowObscured xmlns:a14="http://schemas.microsoft.com/office/drawing/2010/main"/>
                      </a:ext>
                    </a:extLst>
                  </pic:spPr>
                </pic:pic>
              </a:graphicData>
            </a:graphic>
          </wp:inline>
        </w:drawing>
      </w:r>
    </w:p>
    <w:p w:rsidR="00F826AC" w:rsidRDefault="00F826AC" w:rsidP="001E20A0">
      <w:pPr>
        <w:shd w:val="clear" w:color="auto" w:fill="D6E3BC" w:themeFill="accent3" w:themeFillTint="66"/>
        <w:spacing w:after="240" w:line="360" w:lineRule="auto"/>
        <w:jc w:val="both"/>
        <w:rPr>
          <w:rFonts w:ascii="Arial" w:eastAsia="Times New Roman" w:hAnsi="Arial" w:cs="Arial"/>
        </w:rPr>
      </w:pPr>
    </w:p>
    <w:p w:rsidR="000340E0" w:rsidRPr="000340E0" w:rsidRDefault="000340E0" w:rsidP="00F00E9C">
      <w:pPr>
        <w:shd w:val="clear" w:color="auto" w:fill="D6E3BC" w:themeFill="accent3" w:themeFillTint="66"/>
        <w:tabs>
          <w:tab w:val="left" w:pos="1140"/>
        </w:tabs>
        <w:spacing w:after="240" w:line="360" w:lineRule="auto"/>
        <w:jc w:val="center"/>
        <w:rPr>
          <w:rFonts w:ascii="Arial" w:eastAsia="Times New Roman" w:hAnsi="Arial" w:cs="Arial"/>
          <w:b/>
        </w:rPr>
      </w:pPr>
      <w:r w:rsidRPr="000340E0">
        <w:rPr>
          <w:rFonts w:ascii="Arial" w:eastAsia="Times New Roman" w:hAnsi="Arial" w:cs="Arial"/>
          <w:b/>
          <w:noProof/>
          <w:lang w:val="en-US"/>
        </w:rPr>
        <w:lastRenderedPageBreak/>
        <w:drawing>
          <wp:inline distT="0" distB="0" distL="0" distR="0" wp14:anchorId="5C16DF44" wp14:editId="7480158E">
            <wp:extent cx="4600575" cy="4105275"/>
            <wp:effectExtent l="0" t="0" r="9525" b="9525"/>
            <wp:docPr id="960" name="Picture 960" descr="page 88 module 70810092017082415335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 88 module 708100920170824153357_001"/>
                    <pic:cNvPicPr>
                      <a:picLocks noChangeAspect="1" noChangeArrowheads="1"/>
                    </pic:cNvPicPr>
                  </pic:nvPicPr>
                  <pic:blipFill>
                    <a:blip r:embed="rId39" cstate="print">
                      <a:extLst>
                        <a:ext uri="{28A0092B-C50C-407E-A947-70E740481C1C}">
                          <a14:useLocalDpi xmlns:a14="http://schemas.microsoft.com/office/drawing/2010/main" val="0"/>
                        </a:ext>
                      </a:extLst>
                    </a:blip>
                    <a:srcRect l="6506" t="4912" r="51793" b="42065"/>
                    <a:stretch>
                      <a:fillRect/>
                    </a:stretch>
                  </pic:blipFill>
                  <pic:spPr bwMode="auto">
                    <a:xfrm>
                      <a:off x="0" y="0"/>
                      <a:ext cx="4600575" cy="4105275"/>
                    </a:xfrm>
                    <a:prstGeom prst="rect">
                      <a:avLst/>
                    </a:prstGeom>
                    <a:noFill/>
                    <a:ln>
                      <a:noFill/>
                    </a:ln>
                  </pic:spPr>
                </pic:pic>
              </a:graphicData>
            </a:graphic>
          </wp:inline>
        </w:drawing>
      </w:r>
    </w:p>
    <w:p w:rsidR="000340E0" w:rsidRDefault="000340E0" w:rsidP="001E20A0">
      <w:pPr>
        <w:shd w:val="clear" w:color="auto" w:fill="D6E3BC" w:themeFill="accent3" w:themeFillTint="66"/>
        <w:tabs>
          <w:tab w:val="left" w:pos="1140"/>
        </w:tabs>
        <w:spacing w:after="240" w:line="360" w:lineRule="auto"/>
        <w:jc w:val="both"/>
        <w:rPr>
          <w:rFonts w:ascii="Arial" w:eastAsia="Times New Roman" w:hAnsi="Arial" w:cs="Arial"/>
        </w:rPr>
      </w:pPr>
      <w:r w:rsidRPr="000340E0">
        <w:rPr>
          <w:rFonts w:ascii="Arial" w:eastAsia="Times New Roman" w:hAnsi="Arial" w:cs="Arial"/>
        </w:rPr>
        <w:t xml:space="preserve">Knowing the mass of </w:t>
      </w:r>
      <w:r w:rsidR="00AB7A39">
        <w:rPr>
          <w:rFonts w:ascii="Arial" w:eastAsia="Times New Roman" w:hAnsi="Arial" w:cs="Arial"/>
        </w:rPr>
        <w:t xml:space="preserve">air, we may, if required, </w:t>
      </w:r>
      <w:r w:rsidRPr="000340E0">
        <w:rPr>
          <w:rFonts w:ascii="Arial" w:eastAsia="Times New Roman" w:hAnsi="Arial" w:cs="Arial"/>
        </w:rPr>
        <w:t>calculate from it the volume:</w:t>
      </w:r>
    </w:p>
    <w:p w:rsidR="009E15C8" w:rsidRDefault="009E15C8" w:rsidP="001E20A0">
      <w:pPr>
        <w:shd w:val="clear" w:color="auto" w:fill="D6E3BC" w:themeFill="accent3" w:themeFillTint="66"/>
        <w:tabs>
          <w:tab w:val="left" w:pos="1140"/>
        </w:tabs>
        <w:spacing w:after="240" w:line="360" w:lineRule="auto"/>
        <w:jc w:val="both"/>
        <w:rPr>
          <w:rFonts w:ascii="Arial" w:eastAsia="Times New Roman" w:hAnsi="Arial" w:cs="Arial"/>
        </w:rPr>
      </w:pPr>
      <w:r>
        <w:rPr>
          <w:rFonts w:ascii="Arial" w:eastAsia="Times New Roman" w:hAnsi="Arial" w:cs="Arial"/>
          <w:noProof/>
          <w:lang w:val="en-US"/>
        </w:rPr>
        <w:drawing>
          <wp:inline distT="0" distB="0" distL="0" distR="0" wp14:anchorId="70C7F154" wp14:editId="41821063">
            <wp:extent cx="1728000" cy="650962"/>
            <wp:effectExtent l="0" t="0" r="5715" b="0"/>
            <wp:docPr id="6" name="Picture 6" descr="C:\Users\Scientific Roets\Pictures\Vo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Pictures\Volume.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9835" t="58402" r="16032" b="29476"/>
                    <a:stretch/>
                  </pic:blipFill>
                  <pic:spPr bwMode="auto">
                    <a:xfrm>
                      <a:off x="0" y="0"/>
                      <a:ext cx="1728000" cy="650962"/>
                    </a:xfrm>
                    <a:prstGeom prst="rect">
                      <a:avLst/>
                    </a:prstGeom>
                    <a:noFill/>
                    <a:ln>
                      <a:noFill/>
                    </a:ln>
                    <a:extLst>
                      <a:ext uri="{53640926-AAD7-44D8-BBD7-CCE9431645EC}">
                        <a14:shadowObscured xmlns:a14="http://schemas.microsoft.com/office/drawing/2010/main"/>
                      </a:ext>
                    </a:extLst>
                  </pic:spPr>
                </pic:pic>
              </a:graphicData>
            </a:graphic>
          </wp:inline>
        </w:drawing>
      </w:r>
    </w:p>
    <w:p w:rsidR="000340E0" w:rsidRPr="000340E0" w:rsidRDefault="000340E0" w:rsidP="001E20A0">
      <w:pPr>
        <w:shd w:val="clear" w:color="auto" w:fill="D6E3BC" w:themeFill="accent3" w:themeFillTint="66"/>
        <w:tabs>
          <w:tab w:val="left" w:pos="1140"/>
        </w:tabs>
        <w:spacing w:after="240" w:line="360" w:lineRule="auto"/>
        <w:jc w:val="both"/>
        <w:rPr>
          <w:rFonts w:ascii="Arial" w:eastAsia="Times New Roman" w:hAnsi="Arial" w:cs="Arial"/>
        </w:rPr>
      </w:pPr>
      <w:r w:rsidRPr="000340E0">
        <w:rPr>
          <w:rFonts w:ascii="Arial" w:eastAsia="Times New Roman" w:hAnsi="Arial" w:cs="Arial"/>
        </w:rPr>
        <w:t xml:space="preserve">Where: </w:t>
      </w:r>
    </w:p>
    <w:p w:rsidR="000340E0" w:rsidRPr="000340E0" w:rsidRDefault="000340E0" w:rsidP="001E20A0">
      <w:pPr>
        <w:shd w:val="clear" w:color="auto" w:fill="D6E3BC" w:themeFill="accent3" w:themeFillTint="66"/>
        <w:tabs>
          <w:tab w:val="left" w:pos="1140"/>
        </w:tabs>
        <w:spacing w:after="240" w:line="360" w:lineRule="auto"/>
        <w:jc w:val="both"/>
        <w:rPr>
          <w:rFonts w:ascii="Arial" w:eastAsia="Times New Roman" w:hAnsi="Arial" w:cs="Arial"/>
        </w:rPr>
      </w:pPr>
      <w:r w:rsidRPr="000340E0">
        <w:rPr>
          <w:rFonts w:ascii="Arial" w:eastAsia="Times New Roman" w:hAnsi="Arial" w:cs="Arial"/>
        </w:rPr>
        <w:t>V = volume of air required in (m</w:t>
      </w:r>
      <w:r w:rsidRPr="00D14736">
        <w:rPr>
          <w:rFonts w:ascii="Arial" w:eastAsia="Times New Roman" w:hAnsi="Arial" w:cs="Arial"/>
          <w:sz w:val="32"/>
          <w:vertAlign w:val="superscript"/>
        </w:rPr>
        <w:t>³</w:t>
      </w:r>
      <w:r w:rsidRPr="000340E0">
        <w:rPr>
          <w:rFonts w:ascii="Arial" w:eastAsia="Times New Roman" w:hAnsi="Arial" w:cs="Arial"/>
        </w:rPr>
        <w:t>/h)</w:t>
      </w:r>
    </w:p>
    <w:p w:rsidR="000340E0" w:rsidRPr="000340E0" w:rsidRDefault="009E15C8" w:rsidP="001E20A0">
      <w:pPr>
        <w:shd w:val="clear" w:color="auto" w:fill="D6E3BC" w:themeFill="accent3" w:themeFillTint="66"/>
        <w:tabs>
          <w:tab w:val="left" w:pos="1140"/>
        </w:tabs>
        <w:spacing w:after="240" w:line="360" w:lineRule="auto"/>
        <w:jc w:val="both"/>
        <w:rPr>
          <w:rFonts w:ascii="Arial" w:eastAsia="Times New Roman" w:hAnsi="Arial" w:cs="Arial"/>
        </w:rPr>
      </w:pPr>
      <w:r>
        <w:rPr>
          <w:rFonts w:ascii="Arial" w:eastAsia="Times New Roman" w:hAnsi="Arial" w:cs="Arial"/>
        </w:rPr>
        <w:t>a</w:t>
      </w:r>
      <w:r>
        <w:rPr>
          <w:rFonts w:eastAsia="Times New Roman" w:cs="Arial"/>
        </w:rPr>
        <w:t>₀</w:t>
      </w:r>
      <w:r w:rsidR="000340E0" w:rsidRPr="000340E0">
        <w:rPr>
          <w:rFonts w:ascii="Arial" w:eastAsia="Times New Roman" w:hAnsi="Arial" w:cs="Arial"/>
          <w:vertAlign w:val="subscript"/>
        </w:rPr>
        <w:t xml:space="preserve"> </w:t>
      </w:r>
      <w:r w:rsidR="000340E0" w:rsidRPr="000340E0">
        <w:rPr>
          <w:rFonts w:ascii="Arial" w:eastAsia="Times New Roman" w:hAnsi="Arial" w:cs="Arial"/>
        </w:rPr>
        <w:t>= density of air at t</w:t>
      </w:r>
      <w:r w:rsidR="000340E0" w:rsidRPr="000340E0">
        <w:rPr>
          <w:rFonts w:ascii="Arial" w:eastAsia="Times New Roman" w:hAnsi="Arial" w:cs="Arial"/>
          <w:vertAlign w:val="subscript"/>
        </w:rPr>
        <w:t xml:space="preserve">0 </w:t>
      </w:r>
      <w:r w:rsidR="000340E0" w:rsidRPr="000340E0">
        <w:rPr>
          <w:rFonts w:ascii="Arial" w:eastAsia="Times New Roman" w:hAnsi="Arial" w:cs="Arial"/>
        </w:rPr>
        <w:t>degrees (kg/m</w:t>
      </w:r>
      <w:r w:rsidR="000340E0" w:rsidRPr="00D14736">
        <w:rPr>
          <w:rFonts w:ascii="Arial" w:eastAsia="Times New Roman" w:hAnsi="Arial" w:cs="Arial"/>
          <w:sz w:val="32"/>
          <w:vertAlign w:val="superscript"/>
        </w:rPr>
        <w:t>³</w:t>
      </w:r>
      <w:r w:rsidR="000340E0" w:rsidRPr="000340E0">
        <w:rPr>
          <w:rFonts w:ascii="Arial" w:eastAsia="Times New Roman" w:hAnsi="Arial" w:cs="Arial"/>
        </w:rPr>
        <w:t>)</w:t>
      </w:r>
    </w:p>
    <w:p w:rsidR="000340E0" w:rsidRPr="000340E0" w:rsidRDefault="009E15C8" w:rsidP="001E20A0">
      <w:pPr>
        <w:shd w:val="clear" w:color="auto" w:fill="D6E3BC" w:themeFill="accent3" w:themeFillTint="66"/>
        <w:tabs>
          <w:tab w:val="left" w:pos="1140"/>
        </w:tabs>
        <w:spacing w:after="240" w:line="360" w:lineRule="auto"/>
        <w:jc w:val="both"/>
        <w:rPr>
          <w:rFonts w:ascii="Arial" w:eastAsia="Times New Roman" w:hAnsi="Arial" w:cs="Arial"/>
        </w:rPr>
      </w:pPr>
      <w:r>
        <w:rPr>
          <w:rFonts w:ascii="Arial" w:eastAsia="Times New Roman" w:hAnsi="Arial" w:cs="Arial"/>
        </w:rPr>
        <w:t>e</w:t>
      </w:r>
      <w:r>
        <w:rPr>
          <w:rFonts w:eastAsia="Times New Roman" w:cs="Arial"/>
        </w:rPr>
        <w:t>₀</w:t>
      </w:r>
      <w:r w:rsidR="000340E0" w:rsidRPr="000340E0">
        <w:rPr>
          <w:rFonts w:ascii="Arial" w:eastAsia="Times New Roman" w:hAnsi="Arial" w:cs="Arial"/>
        </w:rPr>
        <w:t>= mass of vapour contained in saturated air at t</w:t>
      </w:r>
      <w:r w:rsidR="000340E0" w:rsidRPr="000340E0">
        <w:rPr>
          <w:rFonts w:ascii="Arial" w:eastAsia="Times New Roman" w:hAnsi="Arial" w:cs="Arial"/>
          <w:vertAlign w:val="subscript"/>
        </w:rPr>
        <w:t xml:space="preserve">0 </w:t>
      </w:r>
      <w:r w:rsidR="000340E0" w:rsidRPr="000340E0">
        <w:rPr>
          <w:rFonts w:ascii="Arial" w:eastAsia="Times New Roman" w:hAnsi="Arial" w:cs="Arial"/>
        </w:rPr>
        <w:t>degrees (kg/m</w:t>
      </w:r>
      <w:r w:rsidR="000340E0" w:rsidRPr="00D14736">
        <w:rPr>
          <w:rFonts w:ascii="Arial" w:eastAsia="Times New Roman" w:hAnsi="Arial" w:cs="Arial"/>
          <w:sz w:val="32"/>
          <w:vertAlign w:val="superscript"/>
        </w:rPr>
        <w:t>³</w:t>
      </w:r>
      <w:r w:rsidR="000340E0" w:rsidRPr="000340E0">
        <w:rPr>
          <w:rFonts w:ascii="Arial" w:eastAsia="Times New Roman" w:hAnsi="Arial" w:cs="Arial"/>
        </w:rPr>
        <w:t>)</w:t>
      </w:r>
    </w:p>
    <w:p w:rsidR="00D14736" w:rsidRDefault="00D14736" w:rsidP="001E20A0">
      <w:pPr>
        <w:spacing w:after="240" w:line="360" w:lineRule="auto"/>
        <w:jc w:val="both"/>
        <w:rPr>
          <w:rFonts w:ascii="Arial" w:eastAsia="Times New Roman" w:hAnsi="Arial" w:cs="Arial"/>
          <w:b/>
          <w:sz w:val="24"/>
          <w:szCs w:val="24"/>
        </w:rPr>
      </w:pPr>
      <w:r>
        <w:br w:type="page"/>
      </w:r>
    </w:p>
    <w:p w:rsidR="000340E0" w:rsidRPr="000340E0" w:rsidRDefault="00D14736" w:rsidP="001E20A0">
      <w:pPr>
        <w:pStyle w:val="Heading2"/>
      </w:pPr>
      <w:bookmarkStart w:id="106" w:name="_Toc8069234"/>
      <w:r>
        <w:lastRenderedPageBreak/>
        <w:t>TYPES OF SUGAR DRIERS</w:t>
      </w:r>
      <w:bookmarkEnd w:id="106"/>
      <w:r>
        <w:t xml:space="preserve"> </w:t>
      </w:r>
    </w:p>
    <w:p w:rsidR="000340E0" w:rsidRPr="000340E0" w:rsidRDefault="000340E0" w:rsidP="001E20A0">
      <w:pPr>
        <w:pStyle w:val="Heading3"/>
      </w:pPr>
      <w:bookmarkStart w:id="107" w:name="_Toc8069235"/>
      <w:r w:rsidRPr="000340E0">
        <w:t>Rotary cascade</w:t>
      </w:r>
      <w:bookmarkEnd w:id="107"/>
    </w:p>
    <w:p w:rsidR="000340E0" w:rsidRPr="000340E0" w:rsidRDefault="000340E0" w:rsidP="001E20A0">
      <w:pPr>
        <w:tabs>
          <w:tab w:val="left" w:pos="1140"/>
        </w:tabs>
        <w:spacing w:after="240" w:line="360" w:lineRule="auto"/>
        <w:jc w:val="both"/>
        <w:rPr>
          <w:rFonts w:ascii="Arial" w:eastAsia="Times New Roman" w:hAnsi="Arial" w:cs="Arial"/>
          <w:b/>
          <w:u w:val="single"/>
        </w:rPr>
      </w:pPr>
      <w:r w:rsidRPr="000340E0">
        <w:rPr>
          <w:rFonts w:ascii="Arial" w:eastAsia="Times New Roman" w:hAnsi="Arial" w:cs="Arial"/>
        </w:rPr>
        <w:t>The rotary cascade drier is the most common type of drier and consists of a rotating drum mounted at a small angle to the horizontal. Inside the drier are fixed vanes which pick up the sugar and drop it repeatedly from the top to bottom of the drier in a shower which should be as uniform as possible. The sugar moves down the drier while air is blown or drawn through the dr</w:t>
      </w:r>
      <w:r w:rsidR="00D14736">
        <w:rPr>
          <w:rFonts w:ascii="Arial" w:eastAsia="Times New Roman" w:hAnsi="Arial" w:cs="Arial"/>
        </w:rPr>
        <w:t>ier either counter-current or co-</w:t>
      </w:r>
      <w:r w:rsidRPr="000340E0">
        <w:rPr>
          <w:rFonts w:ascii="Arial" w:eastAsia="Times New Roman" w:hAnsi="Arial" w:cs="Arial"/>
        </w:rPr>
        <w:t>current to the flow of sugar.</w:t>
      </w:r>
    </w:p>
    <w:p w:rsidR="000340E0" w:rsidRPr="000340E0" w:rsidRDefault="000340E0" w:rsidP="00F00E9C">
      <w:pPr>
        <w:tabs>
          <w:tab w:val="left" w:pos="1140"/>
        </w:tabs>
        <w:spacing w:after="240" w:line="360" w:lineRule="auto"/>
        <w:jc w:val="center"/>
        <w:rPr>
          <w:rFonts w:ascii="Arial" w:eastAsia="Times New Roman" w:hAnsi="Arial" w:cs="Arial"/>
          <w:b/>
        </w:rPr>
      </w:pPr>
      <w:r w:rsidRPr="000340E0">
        <w:rPr>
          <w:rFonts w:ascii="Arial" w:eastAsia="Times New Roman" w:hAnsi="Arial" w:cs="Arial"/>
          <w:noProof/>
          <w:lang w:val="en-US"/>
        </w:rPr>
        <w:drawing>
          <wp:inline distT="0" distB="0" distL="0" distR="0" wp14:anchorId="35BB7CF5" wp14:editId="74B5986B">
            <wp:extent cx="5152630" cy="4127500"/>
            <wp:effectExtent l="0" t="0" r="0" b="6350"/>
            <wp:docPr id="962" name="Picture 962" descr="page 89 module 70810122017082415383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 89 module 708101220170824153832_001"/>
                    <pic:cNvPicPr>
                      <a:picLocks noChangeAspect="1" noChangeArrowheads="1"/>
                    </pic:cNvPicPr>
                  </pic:nvPicPr>
                  <pic:blipFill>
                    <a:blip r:embed="rId41" cstate="print">
                      <a:extLst>
                        <a:ext uri="{28A0092B-C50C-407E-A947-70E740481C1C}">
                          <a14:useLocalDpi xmlns:a14="http://schemas.microsoft.com/office/drawing/2010/main" val="0"/>
                        </a:ext>
                      </a:extLst>
                    </a:blip>
                    <a:srcRect l="16339" t="31865" r="44574" b="22040"/>
                    <a:stretch>
                      <a:fillRect/>
                    </a:stretch>
                  </pic:blipFill>
                  <pic:spPr bwMode="auto">
                    <a:xfrm>
                      <a:off x="0" y="0"/>
                      <a:ext cx="5155731" cy="4129984"/>
                    </a:xfrm>
                    <a:prstGeom prst="rect">
                      <a:avLst/>
                    </a:prstGeom>
                    <a:noFill/>
                    <a:ln>
                      <a:noFill/>
                    </a:ln>
                  </pic:spPr>
                </pic:pic>
              </a:graphicData>
            </a:graphic>
          </wp:inline>
        </w:drawing>
      </w:r>
    </w:p>
    <w:tbl>
      <w:tblPr>
        <w:tblStyle w:val="LightGrid-Accent3"/>
        <w:tblW w:w="0" w:type="auto"/>
        <w:jc w:val="center"/>
        <w:tblLook w:val="04A0" w:firstRow="1" w:lastRow="0" w:firstColumn="1" w:lastColumn="0" w:noHBand="0" w:noVBand="1"/>
      </w:tblPr>
      <w:tblGrid>
        <w:gridCol w:w="4691"/>
        <w:gridCol w:w="3838"/>
      </w:tblGrid>
      <w:tr w:rsidR="000340E0" w:rsidRPr="00D14736" w:rsidTr="00D147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tcPr>
          <w:p w:rsidR="000340E0" w:rsidRPr="00D14736" w:rsidRDefault="000340E0" w:rsidP="00D14736">
            <w:pPr>
              <w:tabs>
                <w:tab w:val="left" w:pos="1140"/>
              </w:tabs>
              <w:spacing w:before="120" w:after="120"/>
              <w:ind w:left="360"/>
              <w:jc w:val="center"/>
              <w:rPr>
                <w:rFonts w:ascii="Arial" w:eastAsiaTheme="minorHAnsi" w:hAnsi="Arial" w:cs="Arial"/>
                <w:color w:val="000000" w:themeColor="text1"/>
                <w:sz w:val="24"/>
                <w:szCs w:val="24"/>
              </w:rPr>
            </w:pPr>
            <w:r w:rsidRPr="00D14736">
              <w:rPr>
                <w:rFonts w:ascii="Arial" w:eastAsiaTheme="minorHAnsi" w:hAnsi="Arial" w:cs="Arial"/>
                <w:color w:val="000000" w:themeColor="text1"/>
                <w:sz w:val="24"/>
                <w:szCs w:val="24"/>
              </w:rPr>
              <w:t>Advantages:</w:t>
            </w:r>
          </w:p>
        </w:tc>
        <w:tc>
          <w:tcPr>
            <w:tcW w:w="3838" w:type="dxa"/>
          </w:tcPr>
          <w:p w:rsidR="000340E0" w:rsidRPr="00D14736" w:rsidRDefault="000340E0" w:rsidP="00D14736">
            <w:pPr>
              <w:tabs>
                <w:tab w:val="left" w:pos="1140"/>
              </w:tabs>
              <w:spacing w:before="120" w:after="120"/>
              <w:ind w:left="3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D14736">
              <w:rPr>
                <w:rFonts w:ascii="Arial" w:eastAsiaTheme="minorHAnsi" w:hAnsi="Arial" w:cs="Arial"/>
                <w:color w:val="000000" w:themeColor="text1"/>
                <w:sz w:val="24"/>
                <w:szCs w:val="24"/>
              </w:rPr>
              <w:t>Disadvantages:</w:t>
            </w:r>
          </w:p>
        </w:tc>
      </w:tr>
      <w:tr w:rsidR="000340E0" w:rsidRPr="000340E0" w:rsidTr="00D1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tcPr>
          <w:p w:rsidR="000340E0" w:rsidRPr="009E15C8" w:rsidRDefault="000340E0" w:rsidP="00D14736">
            <w:pPr>
              <w:tabs>
                <w:tab w:val="left" w:pos="1140"/>
              </w:tabs>
              <w:spacing w:before="120" w:after="120"/>
              <w:ind w:left="360"/>
              <w:jc w:val="center"/>
              <w:rPr>
                <w:rFonts w:ascii="Arial" w:hAnsi="Arial" w:cs="Arial"/>
                <w:b w:val="0"/>
              </w:rPr>
            </w:pPr>
            <w:r w:rsidRPr="009E15C8">
              <w:rPr>
                <w:rFonts w:ascii="Arial" w:hAnsi="Arial" w:cs="Arial"/>
                <w:b w:val="0"/>
              </w:rPr>
              <w:t>Simple construction and operation</w:t>
            </w:r>
          </w:p>
        </w:tc>
        <w:tc>
          <w:tcPr>
            <w:tcW w:w="3838" w:type="dxa"/>
          </w:tcPr>
          <w:p w:rsidR="000340E0" w:rsidRPr="000340E0" w:rsidRDefault="000340E0" w:rsidP="00D14736">
            <w:pPr>
              <w:tabs>
                <w:tab w:val="left" w:pos="1140"/>
              </w:tabs>
              <w:spacing w:before="120" w:after="12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0340E0">
              <w:rPr>
                <w:rFonts w:ascii="Arial" w:hAnsi="Arial" w:cs="Arial"/>
              </w:rPr>
              <w:t>Crystal damage is a risk</w:t>
            </w:r>
          </w:p>
        </w:tc>
      </w:tr>
      <w:tr w:rsidR="000340E0" w:rsidRPr="000340E0" w:rsidTr="00D1473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tcPr>
          <w:p w:rsidR="000340E0" w:rsidRPr="009E15C8" w:rsidRDefault="000340E0" w:rsidP="00D14736">
            <w:pPr>
              <w:tabs>
                <w:tab w:val="left" w:pos="1140"/>
              </w:tabs>
              <w:spacing w:before="120" w:after="120"/>
              <w:ind w:left="360"/>
              <w:jc w:val="center"/>
              <w:rPr>
                <w:rFonts w:ascii="Arial" w:hAnsi="Arial" w:cs="Arial"/>
                <w:b w:val="0"/>
              </w:rPr>
            </w:pPr>
            <w:r w:rsidRPr="009E15C8">
              <w:rPr>
                <w:rFonts w:ascii="Arial" w:hAnsi="Arial" w:cs="Arial"/>
                <w:b w:val="0"/>
              </w:rPr>
              <w:t>Good air/sugar contacting</w:t>
            </w:r>
          </w:p>
        </w:tc>
        <w:tc>
          <w:tcPr>
            <w:tcW w:w="3838" w:type="dxa"/>
          </w:tcPr>
          <w:p w:rsidR="000340E0" w:rsidRPr="00D14736" w:rsidRDefault="000340E0" w:rsidP="00D14736">
            <w:pPr>
              <w:tabs>
                <w:tab w:val="left" w:pos="1140"/>
              </w:tabs>
              <w:spacing w:before="120" w:after="120"/>
              <w:ind w:left="360"/>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p>
        </w:tc>
      </w:tr>
      <w:tr w:rsidR="000340E0" w:rsidRPr="000340E0" w:rsidTr="00D1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tcPr>
          <w:p w:rsidR="000340E0" w:rsidRPr="009E15C8" w:rsidRDefault="000340E0" w:rsidP="00D14736">
            <w:pPr>
              <w:tabs>
                <w:tab w:val="left" w:pos="1140"/>
              </w:tabs>
              <w:spacing w:before="120" w:after="120"/>
              <w:ind w:left="360"/>
              <w:jc w:val="center"/>
              <w:rPr>
                <w:rFonts w:ascii="Arial" w:hAnsi="Arial" w:cs="Arial"/>
                <w:b w:val="0"/>
              </w:rPr>
            </w:pPr>
            <w:r w:rsidRPr="009E15C8">
              <w:rPr>
                <w:rFonts w:ascii="Arial" w:hAnsi="Arial" w:cs="Arial"/>
                <w:b w:val="0"/>
              </w:rPr>
              <w:t>High turndown possible</w:t>
            </w:r>
          </w:p>
        </w:tc>
        <w:tc>
          <w:tcPr>
            <w:tcW w:w="3838" w:type="dxa"/>
          </w:tcPr>
          <w:p w:rsidR="000340E0" w:rsidRPr="00D14736" w:rsidRDefault="000340E0" w:rsidP="00D14736">
            <w:pPr>
              <w:tabs>
                <w:tab w:val="left" w:pos="1140"/>
              </w:tabs>
              <w:spacing w:before="120" w:after="120"/>
              <w:ind w:left="3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r w:rsidR="000340E0" w:rsidRPr="000340E0" w:rsidTr="00D1473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tcPr>
          <w:p w:rsidR="000340E0" w:rsidRPr="009E15C8" w:rsidRDefault="000340E0" w:rsidP="00D14736">
            <w:pPr>
              <w:tabs>
                <w:tab w:val="left" w:pos="1140"/>
              </w:tabs>
              <w:spacing w:before="120" w:after="120"/>
              <w:ind w:left="360"/>
              <w:jc w:val="center"/>
              <w:rPr>
                <w:rFonts w:ascii="Arial" w:hAnsi="Arial" w:cs="Arial"/>
                <w:b w:val="0"/>
              </w:rPr>
            </w:pPr>
            <w:r w:rsidRPr="009E15C8">
              <w:rPr>
                <w:rFonts w:ascii="Arial" w:hAnsi="Arial" w:cs="Arial"/>
                <w:b w:val="0"/>
              </w:rPr>
              <w:t>May be Co-or Counter</w:t>
            </w:r>
            <w:r w:rsidR="00D14736">
              <w:rPr>
                <w:rFonts w:ascii="Arial" w:hAnsi="Arial" w:cs="Arial"/>
                <w:b w:val="0"/>
              </w:rPr>
              <w:t>-</w:t>
            </w:r>
            <w:r w:rsidRPr="009E15C8">
              <w:rPr>
                <w:rFonts w:ascii="Arial" w:hAnsi="Arial" w:cs="Arial"/>
                <w:b w:val="0"/>
              </w:rPr>
              <w:t>current</w:t>
            </w:r>
          </w:p>
        </w:tc>
        <w:tc>
          <w:tcPr>
            <w:tcW w:w="3838" w:type="dxa"/>
          </w:tcPr>
          <w:p w:rsidR="000340E0" w:rsidRPr="00D14736" w:rsidRDefault="000340E0" w:rsidP="00D14736">
            <w:pPr>
              <w:tabs>
                <w:tab w:val="left" w:pos="1140"/>
              </w:tabs>
              <w:spacing w:before="120" w:after="120"/>
              <w:ind w:left="360"/>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p>
        </w:tc>
      </w:tr>
    </w:tbl>
    <w:p w:rsidR="009E15C8" w:rsidRDefault="009E15C8" w:rsidP="009E15C8">
      <w:pPr>
        <w:tabs>
          <w:tab w:val="left" w:pos="1140"/>
        </w:tabs>
        <w:spacing w:after="240" w:line="360" w:lineRule="auto"/>
        <w:jc w:val="both"/>
        <w:rPr>
          <w:rFonts w:ascii="Arial" w:eastAsia="Times New Roman" w:hAnsi="Arial" w:cs="Arial"/>
          <w:b/>
        </w:rPr>
      </w:pPr>
    </w:p>
    <w:p w:rsidR="000340E0" w:rsidRPr="000340E0" w:rsidRDefault="00D14736" w:rsidP="001E20A0">
      <w:pPr>
        <w:pStyle w:val="Heading3"/>
      </w:pPr>
      <w:bookmarkStart w:id="108" w:name="_Toc8069236"/>
      <w:r>
        <w:lastRenderedPageBreak/>
        <w:t>Rotary l</w:t>
      </w:r>
      <w:r w:rsidR="000340E0" w:rsidRPr="000340E0">
        <w:t>ouvre</w:t>
      </w:r>
      <w:bookmarkEnd w:id="108"/>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 xml:space="preserve">Here the sugar is held in a special </w:t>
      </w:r>
      <w:r w:rsidR="00D14736">
        <w:rPr>
          <w:rFonts w:ascii="Arial" w:eastAsia="Times New Roman" w:hAnsi="Arial" w:cs="Arial"/>
        </w:rPr>
        <w:t>“</w:t>
      </w:r>
      <w:r w:rsidRPr="000340E0">
        <w:rPr>
          <w:rFonts w:ascii="Arial" w:eastAsia="Times New Roman" w:hAnsi="Arial" w:cs="Arial"/>
        </w:rPr>
        <w:t>drum” consisting of louvres. The sugar lies at the bottom and is tumbled as the drum rotates. Hot air is blown through the sugar from the louvres below.</w:t>
      </w:r>
    </w:p>
    <w:p w:rsidR="000340E0" w:rsidRDefault="000340E0" w:rsidP="001E20A0">
      <w:pPr>
        <w:tabs>
          <w:tab w:val="left" w:pos="1140"/>
        </w:tabs>
        <w:spacing w:after="240" w:line="360" w:lineRule="auto"/>
        <w:jc w:val="center"/>
        <w:rPr>
          <w:rFonts w:ascii="Arial" w:eastAsia="Times New Roman" w:hAnsi="Arial" w:cs="Arial"/>
        </w:rPr>
      </w:pPr>
      <w:r w:rsidRPr="000340E0">
        <w:rPr>
          <w:rFonts w:ascii="Arial" w:eastAsia="Times New Roman" w:hAnsi="Arial" w:cs="Arial"/>
          <w:noProof/>
          <w:lang w:val="en-US"/>
        </w:rPr>
        <w:drawing>
          <wp:inline distT="0" distB="0" distL="0" distR="0" wp14:anchorId="1CCAB837" wp14:editId="2809CE8E">
            <wp:extent cx="5157764" cy="5183298"/>
            <wp:effectExtent l="0" t="0" r="5080" b="0"/>
            <wp:docPr id="963" name="Picture 963" descr="page 90 module 70810132017082415393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 90 module 708101320170824153937_001"/>
                    <pic:cNvPicPr>
                      <a:picLocks noChangeAspect="1" noChangeArrowheads="1"/>
                    </pic:cNvPicPr>
                  </pic:nvPicPr>
                  <pic:blipFill>
                    <a:blip r:embed="rId42" cstate="print">
                      <a:extLst>
                        <a:ext uri="{28A0092B-C50C-407E-A947-70E740481C1C}">
                          <a14:useLocalDpi xmlns:a14="http://schemas.microsoft.com/office/drawing/2010/main" val="0"/>
                        </a:ext>
                      </a:extLst>
                    </a:blip>
                    <a:srcRect l="16783" t="18776" r="45851" b="28592"/>
                    <a:stretch>
                      <a:fillRect/>
                    </a:stretch>
                  </pic:blipFill>
                  <pic:spPr bwMode="auto">
                    <a:xfrm>
                      <a:off x="0" y="0"/>
                      <a:ext cx="5157764" cy="5183298"/>
                    </a:xfrm>
                    <a:prstGeom prst="rect">
                      <a:avLst/>
                    </a:prstGeom>
                    <a:noFill/>
                    <a:ln>
                      <a:noFill/>
                    </a:ln>
                  </pic:spPr>
                </pic:pic>
              </a:graphicData>
            </a:graphic>
          </wp:inline>
        </w:drawing>
      </w:r>
    </w:p>
    <w:tbl>
      <w:tblPr>
        <w:tblStyle w:val="LightGrid-Accent3"/>
        <w:tblW w:w="0" w:type="auto"/>
        <w:jc w:val="center"/>
        <w:tblLook w:val="04A0" w:firstRow="1" w:lastRow="0" w:firstColumn="1" w:lastColumn="0" w:noHBand="0" w:noVBand="1"/>
      </w:tblPr>
      <w:tblGrid>
        <w:gridCol w:w="4691"/>
        <w:gridCol w:w="3838"/>
      </w:tblGrid>
      <w:tr w:rsidR="00D14736" w:rsidRPr="00D14736" w:rsidTr="00D147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vAlign w:val="center"/>
          </w:tcPr>
          <w:p w:rsidR="00D14736" w:rsidRPr="00D14736" w:rsidRDefault="00D14736" w:rsidP="00D14736">
            <w:pPr>
              <w:tabs>
                <w:tab w:val="left" w:pos="1140"/>
              </w:tabs>
              <w:spacing w:before="120" w:after="120"/>
              <w:ind w:left="360"/>
              <w:jc w:val="center"/>
              <w:rPr>
                <w:rFonts w:ascii="Arial" w:eastAsiaTheme="minorHAnsi" w:hAnsi="Arial" w:cs="Arial"/>
                <w:color w:val="000000" w:themeColor="text1"/>
                <w:sz w:val="24"/>
                <w:szCs w:val="24"/>
              </w:rPr>
            </w:pPr>
            <w:r w:rsidRPr="00D14736">
              <w:rPr>
                <w:rFonts w:ascii="Arial" w:eastAsiaTheme="minorHAnsi" w:hAnsi="Arial" w:cs="Arial"/>
                <w:color w:val="000000" w:themeColor="text1"/>
                <w:sz w:val="24"/>
                <w:szCs w:val="24"/>
              </w:rPr>
              <w:t>Advantages:</w:t>
            </w:r>
          </w:p>
        </w:tc>
        <w:tc>
          <w:tcPr>
            <w:tcW w:w="3838" w:type="dxa"/>
            <w:vAlign w:val="center"/>
          </w:tcPr>
          <w:p w:rsidR="00D14736" w:rsidRPr="00D14736" w:rsidRDefault="00D14736" w:rsidP="00D14736">
            <w:pPr>
              <w:tabs>
                <w:tab w:val="left" w:pos="1140"/>
              </w:tabs>
              <w:spacing w:before="120" w:after="120"/>
              <w:ind w:left="3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D14736">
              <w:rPr>
                <w:rFonts w:ascii="Arial" w:eastAsiaTheme="minorHAnsi" w:hAnsi="Arial" w:cs="Arial"/>
                <w:color w:val="000000" w:themeColor="text1"/>
                <w:sz w:val="24"/>
                <w:szCs w:val="24"/>
              </w:rPr>
              <w:t>Disadvantages:</w:t>
            </w:r>
          </w:p>
        </w:tc>
      </w:tr>
      <w:tr w:rsidR="00D14736" w:rsidRPr="00D14736" w:rsidTr="00D1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vAlign w:val="center"/>
          </w:tcPr>
          <w:p w:rsidR="00D14736" w:rsidRPr="00D14736" w:rsidRDefault="00D14736" w:rsidP="00D14736">
            <w:pPr>
              <w:tabs>
                <w:tab w:val="left" w:pos="1140"/>
              </w:tabs>
              <w:spacing w:before="120" w:after="120"/>
              <w:jc w:val="center"/>
              <w:rPr>
                <w:rFonts w:ascii="Arial" w:eastAsia="Times New Roman" w:hAnsi="Arial" w:cs="Arial"/>
                <w:b w:val="0"/>
              </w:rPr>
            </w:pPr>
            <w:r w:rsidRPr="00D14736">
              <w:rPr>
                <w:rFonts w:ascii="Arial" w:eastAsia="Times New Roman" w:hAnsi="Arial" w:cs="Arial"/>
                <w:b w:val="0"/>
              </w:rPr>
              <w:t>Low risk of crystal damage</w:t>
            </w:r>
          </w:p>
        </w:tc>
        <w:tc>
          <w:tcPr>
            <w:tcW w:w="3838" w:type="dxa"/>
            <w:vAlign w:val="center"/>
          </w:tcPr>
          <w:p w:rsidR="00D14736" w:rsidRPr="00D14736" w:rsidRDefault="00D14736" w:rsidP="00D14736">
            <w:pPr>
              <w:tabs>
                <w:tab w:val="left" w:pos="114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D14736">
              <w:rPr>
                <w:rFonts w:ascii="Arial" w:eastAsia="Times New Roman" w:hAnsi="Arial" w:cs="Arial"/>
              </w:rPr>
              <w:t>Lower turndown without possible modification</w:t>
            </w:r>
          </w:p>
        </w:tc>
      </w:tr>
      <w:tr w:rsidR="00D14736" w:rsidRPr="00D14736" w:rsidTr="00D1473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vAlign w:val="center"/>
          </w:tcPr>
          <w:p w:rsidR="00D14736" w:rsidRPr="00D14736" w:rsidRDefault="00D14736" w:rsidP="00D14736">
            <w:pPr>
              <w:tabs>
                <w:tab w:val="left" w:pos="1140"/>
              </w:tabs>
              <w:spacing w:before="120" w:after="120"/>
              <w:jc w:val="center"/>
              <w:rPr>
                <w:rFonts w:ascii="Arial" w:eastAsia="Times New Roman" w:hAnsi="Arial" w:cs="Arial"/>
                <w:b w:val="0"/>
              </w:rPr>
            </w:pPr>
            <w:r w:rsidRPr="00D14736">
              <w:rPr>
                <w:rFonts w:ascii="Arial" w:eastAsia="Times New Roman" w:hAnsi="Arial" w:cs="Arial"/>
                <w:b w:val="0"/>
              </w:rPr>
              <w:t>Split air flows possible</w:t>
            </w:r>
          </w:p>
        </w:tc>
        <w:tc>
          <w:tcPr>
            <w:tcW w:w="3838" w:type="dxa"/>
            <w:vAlign w:val="center"/>
          </w:tcPr>
          <w:p w:rsidR="00D14736" w:rsidRPr="00D14736" w:rsidRDefault="00D14736" w:rsidP="00D14736">
            <w:pPr>
              <w:tabs>
                <w:tab w:val="left" w:pos="1140"/>
              </w:tabs>
              <w:spacing w:before="120" w:after="120"/>
              <w:ind w:left="360"/>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p>
        </w:tc>
      </w:tr>
      <w:tr w:rsidR="00D14736" w:rsidRPr="00D14736" w:rsidTr="00D147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vAlign w:val="center"/>
          </w:tcPr>
          <w:p w:rsidR="00D14736" w:rsidRPr="00D14736" w:rsidRDefault="00D14736" w:rsidP="00D14736">
            <w:pPr>
              <w:tabs>
                <w:tab w:val="left" w:pos="1140"/>
              </w:tabs>
              <w:spacing w:before="120" w:after="120"/>
              <w:jc w:val="center"/>
              <w:rPr>
                <w:rFonts w:ascii="Arial" w:eastAsia="Times New Roman" w:hAnsi="Arial" w:cs="Arial"/>
                <w:b w:val="0"/>
              </w:rPr>
            </w:pPr>
            <w:r w:rsidRPr="00D14736">
              <w:rPr>
                <w:rFonts w:ascii="Arial" w:eastAsia="Times New Roman" w:hAnsi="Arial" w:cs="Arial"/>
                <w:b w:val="0"/>
              </w:rPr>
              <w:t>Good air/sugar contacting if properly operated</w:t>
            </w:r>
          </w:p>
        </w:tc>
        <w:tc>
          <w:tcPr>
            <w:tcW w:w="3838" w:type="dxa"/>
            <w:vAlign w:val="center"/>
          </w:tcPr>
          <w:p w:rsidR="00D14736" w:rsidRPr="00D14736" w:rsidRDefault="00D14736" w:rsidP="00D14736">
            <w:pPr>
              <w:tabs>
                <w:tab w:val="left" w:pos="1140"/>
              </w:tabs>
              <w:spacing w:before="120" w:after="120"/>
              <w:ind w:left="36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bl>
    <w:p w:rsidR="00D14736" w:rsidRPr="000340E0" w:rsidRDefault="00D14736" w:rsidP="003247F7">
      <w:pPr>
        <w:tabs>
          <w:tab w:val="left" w:pos="1140"/>
        </w:tabs>
        <w:spacing w:after="240" w:line="360" w:lineRule="auto"/>
        <w:jc w:val="center"/>
        <w:rPr>
          <w:rFonts w:ascii="Arial" w:eastAsia="Times New Roman" w:hAnsi="Arial" w:cs="Arial"/>
        </w:rPr>
      </w:pPr>
    </w:p>
    <w:p w:rsidR="000340E0" w:rsidRPr="000340E0" w:rsidRDefault="000340E0" w:rsidP="00D14736">
      <w:pPr>
        <w:tabs>
          <w:tab w:val="left" w:pos="1140"/>
        </w:tabs>
        <w:spacing w:after="240" w:line="360" w:lineRule="auto"/>
        <w:jc w:val="center"/>
        <w:rPr>
          <w:rFonts w:ascii="Arial" w:eastAsia="Times New Roman" w:hAnsi="Arial" w:cs="Arial"/>
        </w:rPr>
      </w:pPr>
      <w:r w:rsidRPr="000340E0">
        <w:rPr>
          <w:rFonts w:ascii="Arial" w:eastAsia="Times New Roman" w:hAnsi="Arial" w:cs="Arial"/>
          <w:noProof/>
          <w:lang w:val="en-US"/>
        </w:rPr>
        <w:lastRenderedPageBreak/>
        <w:drawing>
          <wp:inline distT="0" distB="0" distL="0" distR="0" wp14:anchorId="5C245892" wp14:editId="7966CBD3">
            <wp:extent cx="4914900" cy="8322289"/>
            <wp:effectExtent l="0" t="0" r="0" b="3175"/>
            <wp:docPr id="964" name="Picture 964" descr="page 91 module 70810982017082512245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 91 module 708109820170825122456_001"/>
                    <pic:cNvPicPr>
                      <a:picLocks noChangeAspect="1" noChangeArrowheads="1"/>
                    </pic:cNvPicPr>
                  </pic:nvPicPr>
                  <pic:blipFill>
                    <a:blip r:embed="rId43">
                      <a:extLst>
                        <a:ext uri="{28A0092B-C50C-407E-A947-70E740481C1C}">
                          <a14:useLocalDpi xmlns:a14="http://schemas.microsoft.com/office/drawing/2010/main" val="0"/>
                        </a:ext>
                      </a:extLst>
                    </a:blip>
                    <a:srcRect l="7076" t="21834" r="25943"/>
                    <a:stretch>
                      <a:fillRect/>
                    </a:stretch>
                  </pic:blipFill>
                  <pic:spPr bwMode="auto">
                    <a:xfrm>
                      <a:off x="0" y="0"/>
                      <a:ext cx="4914900" cy="8322289"/>
                    </a:xfrm>
                    <a:prstGeom prst="rect">
                      <a:avLst/>
                    </a:prstGeom>
                    <a:noFill/>
                    <a:ln>
                      <a:noFill/>
                    </a:ln>
                  </pic:spPr>
                </pic:pic>
              </a:graphicData>
            </a:graphic>
          </wp:inline>
        </w:drawing>
      </w:r>
    </w:p>
    <w:p w:rsidR="000340E0" w:rsidRPr="000340E0" w:rsidRDefault="000340E0" w:rsidP="001E20A0">
      <w:pPr>
        <w:pStyle w:val="Heading3"/>
      </w:pPr>
      <w:bookmarkStart w:id="109" w:name="_Toc8069237"/>
      <w:r w:rsidRPr="000340E0">
        <w:lastRenderedPageBreak/>
        <w:t>Fluidized bed</w:t>
      </w:r>
      <w:bookmarkEnd w:id="109"/>
    </w:p>
    <w:p w:rsidR="000340E0" w:rsidRPr="000340E0" w:rsidRDefault="000340E0" w:rsidP="001E20A0">
      <w:pPr>
        <w:tabs>
          <w:tab w:val="left" w:pos="1140"/>
        </w:tabs>
        <w:spacing w:after="240" w:line="360" w:lineRule="auto"/>
        <w:jc w:val="both"/>
        <w:rPr>
          <w:rFonts w:ascii="Arial" w:eastAsia="Times New Roman" w:hAnsi="Arial" w:cs="Arial"/>
          <w:b/>
          <w:u w:val="single"/>
        </w:rPr>
      </w:pPr>
      <w:r w:rsidRPr="000340E0">
        <w:rPr>
          <w:rFonts w:ascii="Arial" w:eastAsia="Times New Roman" w:hAnsi="Arial" w:cs="Arial"/>
        </w:rPr>
        <w:t>A fluidized bed drier/cooler is a vert</w:t>
      </w:r>
      <w:r w:rsidR="00D14736">
        <w:rPr>
          <w:rFonts w:ascii="Arial" w:eastAsia="Times New Roman" w:hAnsi="Arial" w:cs="Arial"/>
        </w:rPr>
        <w:t xml:space="preserve">ical cylinder divided into an </w:t>
      </w:r>
      <w:r w:rsidRPr="000340E0">
        <w:rPr>
          <w:rFonts w:ascii="Arial" w:eastAsia="Times New Roman" w:hAnsi="Arial" w:cs="Arial"/>
        </w:rPr>
        <w:t xml:space="preserve">upper and lower compartment by a perforated plate. Both of these compartments are sub-divided vertically to give separate drying and cooling zones. A forced draught fan supplies air, some of which goes through a heat exchanger to provide hot air for drying. The wet sugar enters the drying zone and is fluidized by the hot air passing through the perforated plate. After drying </w:t>
      </w:r>
      <w:r w:rsidR="00C2006B">
        <w:rPr>
          <w:rFonts w:ascii="Arial" w:eastAsia="Times New Roman" w:hAnsi="Arial" w:cs="Arial"/>
        </w:rPr>
        <w:t>the sugar passes through to the cooling zone where it is again fluidized by ambient air.</w:t>
      </w:r>
    </w:p>
    <w:p w:rsidR="000340E0" w:rsidRDefault="000340E0" w:rsidP="001E20A0">
      <w:pPr>
        <w:tabs>
          <w:tab w:val="left" w:pos="1140"/>
        </w:tabs>
        <w:spacing w:after="240" w:line="360" w:lineRule="auto"/>
        <w:jc w:val="center"/>
        <w:rPr>
          <w:rFonts w:ascii="Arial" w:eastAsia="Times New Roman" w:hAnsi="Arial" w:cs="Arial"/>
        </w:rPr>
      </w:pPr>
      <w:r w:rsidRPr="000340E0">
        <w:rPr>
          <w:rFonts w:ascii="Arial" w:eastAsia="Times New Roman" w:hAnsi="Arial" w:cs="Arial"/>
          <w:noProof/>
          <w:lang w:val="en-US"/>
        </w:rPr>
        <w:drawing>
          <wp:inline distT="0" distB="0" distL="0" distR="0" wp14:anchorId="04C86C09" wp14:editId="17E5459A">
            <wp:extent cx="5753100" cy="3086517"/>
            <wp:effectExtent l="0" t="0" r="0" b="0"/>
            <wp:docPr id="965" name="Picture 965" descr="page 92 module 70810152017082415413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 92 module 708101520170824154131_001"/>
                    <pic:cNvPicPr>
                      <a:picLocks noChangeAspect="1" noChangeArrowheads="1"/>
                    </pic:cNvPicPr>
                  </pic:nvPicPr>
                  <pic:blipFill>
                    <a:blip r:embed="rId44" cstate="print">
                      <a:extLst>
                        <a:ext uri="{28A0092B-C50C-407E-A947-70E740481C1C}">
                          <a14:useLocalDpi xmlns:a14="http://schemas.microsoft.com/office/drawing/2010/main" val="0"/>
                        </a:ext>
                      </a:extLst>
                    </a:blip>
                    <a:srcRect l="4279" t="22563" r="41135" b="34929"/>
                    <a:stretch>
                      <a:fillRect/>
                    </a:stretch>
                  </pic:blipFill>
                  <pic:spPr bwMode="auto">
                    <a:xfrm>
                      <a:off x="0" y="0"/>
                      <a:ext cx="5747143" cy="3083321"/>
                    </a:xfrm>
                    <a:prstGeom prst="rect">
                      <a:avLst/>
                    </a:prstGeom>
                    <a:noFill/>
                    <a:ln>
                      <a:noFill/>
                    </a:ln>
                  </pic:spPr>
                </pic:pic>
              </a:graphicData>
            </a:graphic>
          </wp:inline>
        </w:drawing>
      </w:r>
    </w:p>
    <w:tbl>
      <w:tblPr>
        <w:tblStyle w:val="LightGrid-Accent3"/>
        <w:tblW w:w="0" w:type="auto"/>
        <w:jc w:val="center"/>
        <w:tblLook w:val="04A0" w:firstRow="1" w:lastRow="0" w:firstColumn="1" w:lastColumn="0" w:noHBand="0" w:noVBand="1"/>
      </w:tblPr>
      <w:tblGrid>
        <w:gridCol w:w="4691"/>
        <w:gridCol w:w="3838"/>
      </w:tblGrid>
      <w:tr w:rsidR="00C2006B" w:rsidRPr="00D14736" w:rsidTr="00C2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vAlign w:val="center"/>
          </w:tcPr>
          <w:p w:rsidR="00C2006B" w:rsidRPr="00D14736" w:rsidRDefault="00C2006B" w:rsidP="00C2006B">
            <w:pPr>
              <w:tabs>
                <w:tab w:val="left" w:pos="1140"/>
              </w:tabs>
              <w:spacing w:before="120" w:after="120"/>
              <w:ind w:left="360"/>
              <w:jc w:val="center"/>
              <w:rPr>
                <w:rFonts w:ascii="Arial" w:eastAsiaTheme="minorHAnsi" w:hAnsi="Arial" w:cs="Arial"/>
                <w:color w:val="000000" w:themeColor="text1"/>
                <w:sz w:val="24"/>
                <w:szCs w:val="24"/>
              </w:rPr>
            </w:pPr>
            <w:r w:rsidRPr="00D14736">
              <w:rPr>
                <w:rFonts w:ascii="Arial" w:eastAsiaTheme="minorHAnsi" w:hAnsi="Arial" w:cs="Arial"/>
                <w:color w:val="000000" w:themeColor="text1"/>
                <w:sz w:val="24"/>
                <w:szCs w:val="24"/>
              </w:rPr>
              <w:t>Advantages:</w:t>
            </w:r>
          </w:p>
        </w:tc>
        <w:tc>
          <w:tcPr>
            <w:tcW w:w="3838" w:type="dxa"/>
            <w:vAlign w:val="center"/>
          </w:tcPr>
          <w:p w:rsidR="00C2006B" w:rsidRPr="00D14736" w:rsidRDefault="00C2006B" w:rsidP="00C2006B">
            <w:pPr>
              <w:tabs>
                <w:tab w:val="left" w:pos="1140"/>
              </w:tabs>
              <w:spacing w:before="120" w:after="120"/>
              <w:ind w:left="36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D14736">
              <w:rPr>
                <w:rFonts w:ascii="Arial" w:eastAsiaTheme="minorHAnsi" w:hAnsi="Arial" w:cs="Arial"/>
                <w:color w:val="000000" w:themeColor="text1"/>
                <w:sz w:val="24"/>
                <w:szCs w:val="24"/>
              </w:rPr>
              <w:t>Disadvantages:</w:t>
            </w:r>
          </w:p>
        </w:tc>
      </w:tr>
      <w:tr w:rsidR="00C2006B" w:rsidRPr="00C2006B" w:rsidTr="00C200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vAlign w:val="center"/>
          </w:tcPr>
          <w:p w:rsidR="00C2006B" w:rsidRPr="00C2006B" w:rsidRDefault="00C2006B" w:rsidP="00C2006B">
            <w:pPr>
              <w:tabs>
                <w:tab w:val="left" w:pos="1140"/>
              </w:tabs>
              <w:spacing w:before="120" w:after="120"/>
              <w:jc w:val="center"/>
              <w:rPr>
                <w:rFonts w:ascii="Arial" w:eastAsia="Times New Roman" w:hAnsi="Arial" w:cs="Arial"/>
                <w:b w:val="0"/>
              </w:rPr>
            </w:pPr>
            <w:r w:rsidRPr="00C2006B">
              <w:rPr>
                <w:rFonts w:ascii="Arial" w:eastAsia="Times New Roman" w:hAnsi="Arial" w:cs="Arial"/>
                <w:b w:val="0"/>
              </w:rPr>
              <w:t>Lower floor space requirement</w:t>
            </w:r>
          </w:p>
        </w:tc>
        <w:tc>
          <w:tcPr>
            <w:tcW w:w="3838" w:type="dxa"/>
            <w:vAlign w:val="center"/>
          </w:tcPr>
          <w:p w:rsidR="00C2006B" w:rsidRPr="00C2006B" w:rsidRDefault="00C2006B" w:rsidP="00C2006B">
            <w:pPr>
              <w:tabs>
                <w:tab w:val="left" w:pos="114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2006B">
              <w:rPr>
                <w:rFonts w:ascii="Arial" w:eastAsia="Times New Roman" w:hAnsi="Arial" w:cs="Arial"/>
              </w:rPr>
              <w:t>Feed sugar quality control necessary (recirculation).</w:t>
            </w:r>
          </w:p>
        </w:tc>
      </w:tr>
      <w:tr w:rsidR="00C2006B" w:rsidRPr="00C2006B" w:rsidTr="00C200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1" w:type="dxa"/>
            <w:vAlign w:val="center"/>
          </w:tcPr>
          <w:p w:rsidR="00C2006B" w:rsidRPr="00C2006B" w:rsidRDefault="00C2006B" w:rsidP="00C2006B">
            <w:pPr>
              <w:tabs>
                <w:tab w:val="left" w:pos="1140"/>
              </w:tabs>
              <w:spacing w:before="120" w:after="120"/>
              <w:jc w:val="center"/>
              <w:rPr>
                <w:rFonts w:ascii="Arial" w:eastAsia="Times New Roman" w:hAnsi="Arial" w:cs="Arial"/>
                <w:b w:val="0"/>
              </w:rPr>
            </w:pPr>
            <w:r w:rsidRPr="00C2006B">
              <w:rPr>
                <w:rFonts w:ascii="Arial" w:eastAsia="Times New Roman" w:hAnsi="Arial" w:cs="Arial"/>
                <w:b w:val="0"/>
              </w:rPr>
              <w:t>Slower drying possible</w:t>
            </w:r>
          </w:p>
        </w:tc>
        <w:tc>
          <w:tcPr>
            <w:tcW w:w="3838" w:type="dxa"/>
            <w:vAlign w:val="center"/>
          </w:tcPr>
          <w:p w:rsidR="00C2006B" w:rsidRPr="00C2006B" w:rsidRDefault="00C2006B" w:rsidP="00C2006B">
            <w:pPr>
              <w:tabs>
                <w:tab w:val="left" w:pos="1140"/>
              </w:tabs>
              <w:spacing w:before="120" w:after="12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C2006B">
              <w:rPr>
                <w:rFonts w:ascii="Arial" w:eastAsia="Times New Roman" w:hAnsi="Arial" w:cs="Arial"/>
              </w:rPr>
              <w:t>Higher retention time allows sugar to cool excessively</w:t>
            </w:r>
          </w:p>
        </w:tc>
      </w:tr>
    </w:tbl>
    <w:p w:rsidR="000340E0" w:rsidRPr="000340E0" w:rsidRDefault="000340E0" w:rsidP="003247F7">
      <w:pPr>
        <w:tabs>
          <w:tab w:val="left" w:pos="1140"/>
        </w:tabs>
        <w:spacing w:after="240" w:line="360" w:lineRule="auto"/>
        <w:jc w:val="center"/>
        <w:rPr>
          <w:rFonts w:ascii="Arial" w:eastAsia="Times New Roman" w:hAnsi="Arial" w:cs="Arial"/>
        </w:rPr>
      </w:pPr>
      <w:r w:rsidRPr="000340E0">
        <w:rPr>
          <w:rFonts w:ascii="Arial" w:eastAsia="Times New Roman" w:hAnsi="Arial" w:cs="Arial"/>
          <w:noProof/>
          <w:lang w:val="en-US"/>
        </w:rPr>
        <w:lastRenderedPageBreak/>
        <w:drawing>
          <wp:inline distT="0" distB="0" distL="0" distR="0" wp14:anchorId="36A8B576" wp14:editId="01464F08">
            <wp:extent cx="5160324" cy="6629400"/>
            <wp:effectExtent l="0" t="0" r="2540" b="0"/>
            <wp:docPr id="967" name="Picture 967" descr="page 93 module 70810162017082415423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 93 module 708101620170824154233_001"/>
                    <pic:cNvPicPr>
                      <a:picLocks noChangeAspect="1" noChangeArrowheads="1"/>
                    </pic:cNvPicPr>
                  </pic:nvPicPr>
                  <pic:blipFill>
                    <a:blip r:embed="rId45" cstate="print">
                      <a:extLst>
                        <a:ext uri="{28A0092B-C50C-407E-A947-70E740481C1C}">
                          <a14:useLocalDpi xmlns:a14="http://schemas.microsoft.com/office/drawing/2010/main" val="0"/>
                        </a:ext>
                      </a:extLst>
                    </a:blip>
                    <a:srcRect l="4279" t="6676" r="45525" b="11713"/>
                    <a:stretch>
                      <a:fillRect/>
                    </a:stretch>
                  </pic:blipFill>
                  <pic:spPr bwMode="auto">
                    <a:xfrm>
                      <a:off x="0" y="0"/>
                      <a:ext cx="5158983" cy="6627677"/>
                    </a:xfrm>
                    <a:prstGeom prst="rect">
                      <a:avLst/>
                    </a:prstGeom>
                    <a:noFill/>
                    <a:ln>
                      <a:noFill/>
                    </a:ln>
                  </pic:spPr>
                </pic:pic>
              </a:graphicData>
            </a:graphic>
          </wp:inline>
        </w:drawing>
      </w:r>
    </w:p>
    <w:p w:rsidR="00F00E9C" w:rsidRDefault="00F00E9C">
      <w:pPr>
        <w:rPr>
          <w:rFonts w:ascii="Arial" w:eastAsia="Times New Roman" w:hAnsi="Arial" w:cs="Arial"/>
          <w:b/>
          <w:sz w:val="24"/>
          <w:szCs w:val="24"/>
        </w:rPr>
      </w:pPr>
      <w:r>
        <w:br w:type="page"/>
      </w:r>
    </w:p>
    <w:p w:rsidR="000340E0" w:rsidRPr="000340E0" w:rsidRDefault="00C2006B" w:rsidP="001E20A0">
      <w:pPr>
        <w:pStyle w:val="Heading2"/>
      </w:pPr>
      <w:bookmarkStart w:id="110" w:name="_Toc8069238"/>
      <w:r w:rsidRPr="000340E0">
        <w:lastRenderedPageBreak/>
        <w:t>OPERATING CONSIDERATIONS FOR SUGAR DRIERS</w:t>
      </w:r>
      <w:bookmarkEnd w:id="110"/>
    </w:p>
    <w:p w:rsidR="000340E0" w:rsidRPr="00B23BA2" w:rsidRDefault="000340E0" w:rsidP="007A4947">
      <w:pPr>
        <w:pStyle w:val="ListParagraph"/>
        <w:numPr>
          <w:ilvl w:val="0"/>
          <w:numId w:val="35"/>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Air Flowrate</w:t>
      </w:r>
    </w:p>
    <w:p w:rsidR="000340E0" w:rsidRPr="00B23BA2" w:rsidRDefault="000340E0" w:rsidP="007A4947">
      <w:pPr>
        <w:pStyle w:val="ListParagraph"/>
        <w:numPr>
          <w:ilvl w:val="0"/>
          <w:numId w:val="35"/>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Air Temperature</w:t>
      </w:r>
    </w:p>
    <w:p w:rsidR="000340E0" w:rsidRPr="00B23BA2" w:rsidRDefault="000340E0" w:rsidP="007A4947">
      <w:pPr>
        <w:pStyle w:val="ListParagraph"/>
        <w:numPr>
          <w:ilvl w:val="0"/>
          <w:numId w:val="35"/>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Sugar Temperature</w:t>
      </w:r>
    </w:p>
    <w:p w:rsidR="000340E0" w:rsidRPr="00B23BA2" w:rsidRDefault="000340E0" w:rsidP="007A4947">
      <w:pPr>
        <w:pStyle w:val="ListParagraph"/>
        <w:numPr>
          <w:ilvl w:val="0"/>
          <w:numId w:val="35"/>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Sugar Retention Time</w:t>
      </w:r>
    </w:p>
    <w:p w:rsidR="000340E0" w:rsidRPr="00B23BA2" w:rsidRDefault="000340E0" w:rsidP="007A4947">
      <w:pPr>
        <w:pStyle w:val="ListParagraph"/>
        <w:numPr>
          <w:ilvl w:val="1"/>
          <w:numId w:val="35"/>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Drier speed</w:t>
      </w:r>
    </w:p>
    <w:p w:rsidR="000340E0" w:rsidRPr="00B23BA2" w:rsidRDefault="000340E0" w:rsidP="007A4947">
      <w:pPr>
        <w:pStyle w:val="ListParagraph"/>
        <w:numPr>
          <w:ilvl w:val="1"/>
          <w:numId w:val="35"/>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Drier slope</w:t>
      </w:r>
    </w:p>
    <w:p w:rsidR="000340E0" w:rsidRPr="00B23BA2" w:rsidRDefault="000340E0" w:rsidP="007A4947">
      <w:pPr>
        <w:pStyle w:val="ListParagraph"/>
        <w:numPr>
          <w:ilvl w:val="1"/>
          <w:numId w:val="35"/>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Bed depth</w:t>
      </w:r>
    </w:p>
    <w:p w:rsidR="000340E0" w:rsidRPr="000340E0" w:rsidRDefault="00C2006B" w:rsidP="001E20A0">
      <w:pPr>
        <w:pStyle w:val="Heading2"/>
      </w:pPr>
      <w:bookmarkStart w:id="111" w:name="_Toc8069239"/>
      <w:r w:rsidRPr="000340E0">
        <w:t>DUST SEPARATORS</w:t>
      </w:r>
      <w:bookmarkEnd w:id="111"/>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 xml:space="preserve">The air drawn through the drier picks up a certain amount of fine sugar dust. This dust would be lost if a separator was not used. The separator could be either a centrifugal or cyclone type which separates the crystals either dry or dissolved in water. The air should be drawn through the separator rather than blown through, as any leaks would then be inwards instead of blowing sugar dust out. If a wet separator is used precautions must be taken to prevent the growth of micro-organisms in the water as this can also constitute a loss of sugar. Chemicals can be used to kill </w:t>
      </w:r>
      <w:r w:rsidR="00C2006B">
        <w:rPr>
          <w:rFonts w:ascii="Arial" w:eastAsia="Times New Roman" w:hAnsi="Arial" w:cs="Arial"/>
        </w:rPr>
        <w:t xml:space="preserve">the </w:t>
      </w:r>
      <w:r w:rsidRPr="000340E0">
        <w:rPr>
          <w:rFonts w:ascii="Arial" w:eastAsia="Times New Roman" w:hAnsi="Arial" w:cs="Arial"/>
        </w:rPr>
        <w:t>bacteria or a once through system could be used.</w:t>
      </w:r>
    </w:p>
    <w:p w:rsidR="00C2006B" w:rsidRPr="00C2006B" w:rsidRDefault="00C2006B" w:rsidP="001E20A0">
      <w:pPr>
        <w:spacing w:after="240" w:line="360" w:lineRule="auto"/>
        <w:jc w:val="both"/>
        <w:rPr>
          <w:highlight w:val="lightGray"/>
        </w:rPr>
      </w:pPr>
      <w:r w:rsidRPr="00C2006B">
        <w:rPr>
          <w:highlight w:val="lightGray"/>
        </w:rPr>
        <w:br w:type="page"/>
      </w:r>
    </w:p>
    <w:p w:rsidR="000340E0" w:rsidRDefault="00B23BA2" w:rsidP="001E20A0">
      <w:pPr>
        <w:pStyle w:val="Heading1"/>
        <w:contextualSpacing w:val="0"/>
        <w:rPr>
          <w:rStyle w:val="SubtleEmphasis"/>
        </w:rPr>
      </w:pPr>
      <w:bookmarkStart w:id="112" w:name="_Toc8069240"/>
      <w:r>
        <w:rPr>
          <w:rStyle w:val="SubtleEmphasis"/>
        </w:rPr>
        <w:lastRenderedPageBreak/>
        <w:t>Knowledge topic 8: Sugar conditioning</w:t>
      </w:r>
      <w:bookmarkEnd w:id="112"/>
    </w:p>
    <w:p w:rsidR="000340E0" w:rsidRPr="000340E0" w:rsidRDefault="00C2006B" w:rsidP="001E20A0">
      <w:pPr>
        <w:pStyle w:val="Heading2"/>
      </w:pPr>
      <w:bookmarkStart w:id="113" w:name="_Toc8069241"/>
      <w:r w:rsidRPr="00B23BA2">
        <w:t>W</w:t>
      </w:r>
      <w:r w:rsidRPr="000340E0">
        <w:t>HY DOES DRY SUGAR CAKE?</w:t>
      </w:r>
      <w:bookmarkEnd w:id="113"/>
    </w:p>
    <w:p w:rsidR="000340E0" w:rsidRPr="000340E0" w:rsidRDefault="000340E0" w:rsidP="001E20A0">
      <w:pPr>
        <w:pStyle w:val="Heading3"/>
      </w:pPr>
      <w:bookmarkStart w:id="114" w:name="_Toc8069242"/>
      <w:r w:rsidRPr="000340E0">
        <w:t>Equilibrium Relative Humidity:</w:t>
      </w:r>
      <w:bookmarkEnd w:id="114"/>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Refined sugar has an ERH of 76%. If the atmospheric humidity is above this, the sugar will absorb moisture. If the atmospheric humidity later drops below 76% the sugar will lose excess moisture, resulting in caking</w:t>
      </w:r>
    </w:p>
    <w:p w:rsidR="000340E0" w:rsidRPr="000340E0" w:rsidRDefault="000340E0" w:rsidP="001E20A0">
      <w:pPr>
        <w:pStyle w:val="Heading3"/>
      </w:pPr>
      <w:bookmarkStart w:id="115" w:name="_Toc8069243"/>
      <w:r w:rsidRPr="000340E0">
        <w:t>Moisture Migration</w:t>
      </w:r>
      <w:bookmarkEnd w:id="115"/>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Temperature gradients in sugar cause moisture to migrate to cold areas.</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Moisture loss results in</w:t>
      </w:r>
      <w:r w:rsidR="00C2006B">
        <w:rPr>
          <w:rFonts w:ascii="Arial" w:eastAsia="Times New Roman" w:hAnsi="Arial" w:cs="Arial"/>
        </w:rPr>
        <w:t>:</w:t>
      </w:r>
    </w:p>
    <w:p w:rsidR="000340E0" w:rsidRPr="00B23BA2" w:rsidRDefault="000340E0" w:rsidP="007A4947">
      <w:pPr>
        <w:pStyle w:val="ListParagraph"/>
        <w:numPr>
          <w:ilvl w:val="0"/>
          <w:numId w:val="24"/>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Surface crystallisation</w:t>
      </w:r>
    </w:p>
    <w:p w:rsidR="000340E0" w:rsidRPr="00B23BA2" w:rsidRDefault="000340E0" w:rsidP="007A4947">
      <w:pPr>
        <w:pStyle w:val="ListParagraph"/>
        <w:numPr>
          <w:ilvl w:val="0"/>
          <w:numId w:val="24"/>
        </w:numPr>
        <w:tabs>
          <w:tab w:val="left" w:pos="1140"/>
        </w:tabs>
        <w:spacing w:after="240" w:line="360" w:lineRule="auto"/>
        <w:contextualSpacing w:val="0"/>
        <w:jc w:val="both"/>
        <w:rPr>
          <w:rFonts w:ascii="Arial" w:eastAsia="Times New Roman" w:hAnsi="Arial" w:cs="Arial"/>
          <w:sz w:val="22"/>
          <w:szCs w:val="22"/>
        </w:rPr>
      </w:pPr>
      <w:proofErr w:type="spellStart"/>
      <w:r w:rsidRPr="00B23BA2">
        <w:rPr>
          <w:rFonts w:ascii="Arial" w:eastAsia="Times New Roman" w:hAnsi="Arial" w:cs="Arial"/>
          <w:sz w:val="22"/>
          <w:szCs w:val="22"/>
        </w:rPr>
        <w:t>Intercrystalline</w:t>
      </w:r>
      <w:proofErr w:type="spellEnd"/>
      <w:r w:rsidRPr="00B23BA2">
        <w:rPr>
          <w:rFonts w:ascii="Arial" w:eastAsia="Times New Roman" w:hAnsi="Arial" w:cs="Arial"/>
          <w:sz w:val="22"/>
          <w:szCs w:val="22"/>
        </w:rPr>
        <w:t xml:space="preserve"> bridging</w:t>
      </w:r>
    </w:p>
    <w:p w:rsidR="000340E0" w:rsidRPr="00B23BA2" w:rsidRDefault="000340E0" w:rsidP="007A4947">
      <w:pPr>
        <w:pStyle w:val="ListParagraph"/>
        <w:numPr>
          <w:ilvl w:val="0"/>
          <w:numId w:val="24"/>
        </w:numPr>
        <w:tabs>
          <w:tab w:val="left" w:pos="1140"/>
        </w:tabs>
        <w:spacing w:after="240" w:line="360" w:lineRule="auto"/>
        <w:contextualSpacing w:val="0"/>
        <w:jc w:val="both"/>
        <w:rPr>
          <w:rFonts w:ascii="Arial" w:eastAsia="Times New Roman" w:hAnsi="Arial" w:cs="Arial"/>
          <w:sz w:val="22"/>
          <w:szCs w:val="22"/>
        </w:rPr>
      </w:pPr>
      <w:r w:rsidRPr="00B23BA2">
        <w:rPr>
          <w:rFonts w:ascii="Arial" w:eastAsia="Times New Roman" w:hAnsi="Arial" w:cs="Arial"/>
          <w:sz w:val="22"/>
          <w:szCs w:val="22"/>
        </w:rPr>
        <w:t>Caking</w:t>
      </w:r>
    </w:p>
    <w:p w:rsidR="000340E0" w:rsidRDefault="00C2006B" w:rsidP="001E20A0">
      <w:pPr>
        <w:pStyle w:val="Heading2"/>
      </w:pPr>
      <w:bookmarkStart w:id="116" w:name="_Toc8069244"/>
      <w:r w:rsidRPr="000340E0">
        <w:t>SUGAR CONDITIONING</w:t>
      </w:r>
      <w:r>
        <w:t xml:space="preserve"> AND DATA</w:t>
      </w:r>
      <w:bookmarkEnd w:id="116"/>
    </w:p>
    <w:p w:rsidR="00B23BA2" w:rsidRPr="00B23BA2" w:rsidRDefault="00B23BA2" w:rsidP="001E20A0">
      <w:pPr>
        <w:pStyle w:val="Heading3"/>
      </w:pPr>
      <w:bookmarkStart w:id="117" w:name="_Toc8069245"/>
      <w:r>
        <w:t>Sugar conditioning</w:t>
      </w:r>
      <w:bookmarkEnd w:id="117"/>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Sugar conditioning is practised to reduce the moisture content of refined sugar so as to prevent caking during transport/storage.</w:t>
      </w:r>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Sugar is conditioned in a silo where a bed of sugar moves from to</w:t>
      </w:r>
      <w:r w:rsidR="00C2006B">
        <w:rPr>
          <w:rFonts w:ascii="Arial" w:eastAsia="Times New Roman" w:hAnsi="Arial" w:cs="Arial"/>
        </w:rPr>
        <w:t>p to</w:t>
      </w:r>
      <w:r w:rsidRPr="000340E0">
        <w:rPr>
          <w:rFonts w:ascii="Arial" w:eastAsia="Times New Roman" w:hAnsi="Arial" w:cs="Arial"/>
        </w:rPr>
        <w:t xml:space="preserve"> bottom while warm air is passed from </w:t>
      </w:r>
      <w:r w:rsidR="00C2006B">
        <w:rPr>
          <w:rFonts w:ascii="Arial" w:eastAsia="Times New Roman" w:hAnsi="Arial" w:cs="Arial"/>
        </w:rPr>
        <w:t xml:space="preserve">the </w:t>
      </w:r>
      <w:r w:rsidRPr="000340E0">
        <w:rPr>
          <w:rFonts w:ascii="Arial" w:eastAsia="Times New Roman" w:hAnsi="Arial" w:cs="Arial"/>
        </w:rPr>
        <w:t>bottom to the top.</w:t>
      </w:r>
    </w:p>
    <w:p w:rsidR="000340E0" w:rsidRPr="000340E0" w:rsidRDefault="000340E0" w:rsidP="001E20A0">
      <w:pPr>
        <w:tabs>
          <w:tab w:val="left" w:pos="1140"/>
        </w:tabs>
        <w:spacing w:after="240" w:line="360" w:lineRule="auto"/>
        <w:jc w:val="both"/>
        <w:rPr>
          <w:rFonts w:ascii="Arial" w:eastAsia="Times New Roman" w:hAnsi="Arial" w:cs="Arial"/>
          <w:b/>
        </w:rPr>
      </w:pPr>
    </w:p>
    <w:p w:rsidR="000340E0" w:rsidRPr="000340E0" w:rsidRDefault="000340E0" w:rsidP="00F00E9C">
      <w:pPr>
        <w:tabs>
          <w:tab w:val="left" w:pos="1140"/>
        </w:tabs>
        <w:spacing w:after="240" w:line="360" w:lineRule="auto"/>
        <w:jc w:val="center"/>
        <w:rPr>
          <w:rFonts w:ascii="Arial" w:eastAsia="Times New Roman" w:hAnsi="Arial" w:cs="Arial"/>
        </w:rPr>
      </w:pPr>
      <w:r w:rsidRPr="000340E0">
        <w:rPr>
          <w:rFonts w:ascii="Arial" w:eastAsia="Times New Roman" w:hAnsi="Arial" w:cs="Arial"/>
          <w:noProof/>
          <w:lang w:val="en-US"/>
        </w:rPr>
        <w:lastRenderedPageBreak/>
        <w:drawing>
          <wp:inline distT="0" distB="0" distL="0" distR="0" wp14:anchorId="6C799339" wp14:editId="0F11EB8B">
            <wp:extent cx="5683250" cy="6202991"/>
            <wp:effectExtent l="0" t="0" r="0" b="7620"/>
            <wp:docPr id="968" name="Picture 968" descr="page 99 module 70810172017082415433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 99 module 708101720170824154339_001"/>
                    <pic:cNvPicPr>
                      <a:picLocks noChangeAspect="1" noChangeArrowheads="1"/>
                    </pic:cNvPicPr>
                  </pic:nvPicPr>
                  <pic:blipFill>
                    <a:blip r:embed="rId46" cstate="print">
                      <a:extLst>
                        <a:ext uri="{28A0092B-C50C-407E-A947-70E740481C1C}">
                          <a14:useLocalDpi xmlns:a14="http://schemas.microsoft.com/office/drawing/2010/main" val="0"/>
                        </a:ext>
                      </a:extLst>
                    </a:blip>
                    <a:srcRect l="6233" t="15771" r="39865"/>
                    <a:stretch>
                      <a:fillRect/>
                    </a:stretch>
                  </pic:blipFill>
                  <pic:spPr bwMode="auto">
                    <a:xfrm>
                      <a:off x="0" y="0"/>
                      <a:ext cx="5694571" cy="6215348"/>
                    </a:xfrm>
                    <a:prstGeom prst="rect">
                      <a:avLst/>
                    </a:prstGeom>
                    <a:noFill/>
                    <a:ln>
                      <a:noFill/>
                    </a:ln>
                  </pic:spPr>
                </pic:pic>
              </a:graphicData>
            </a:graphic>
          </wp:inline>
        </w:drawing>
      </w:r>
    </w:p>
    <w:p w:rsidR="000340E0" w:rsidRPr="000340E0" w:rsidRDefault="000340E0" w:rsidP="001E20A0">
      <w:pPr>
        <w:pStyle w:val="Heading3"/>
      </w:pPr>
      <w:bookmarkStart w:id="118" w:name="_Toc8069246"/>
      <w:r w:rsidRPr="000340E0">
        <w:t>Conditioning data</w:t>
      </w:r>
      <w:bookmarkEnd w:id="118"/>
    </w:p>
    <w:p w:rsidR="000340E0" w:rsidRPr="00C2006B" w:rsidRDefault="000340E0" w:rsidP="007A4947">
      <w:pPr>
        <w:pStyle w:val="Heading4"/>
        <w:numPr>
          <w:ilvl w:val="0"/>
          <w:numId w:val="25"/>
        </w:numPr>
      </w:pPr>
      <w:bookmarkStart w:id="119" w:name="_Toc8069247"/>
      <w:r w:rsidRPr="00C2006B">
        <w:t>Unconditioned sugar from the sugar drier</w:t>
      </w:r>
      <w:bookmarkEnd w:id="119"/>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Oven moisture = 0.03% (Measures the Free and some of the Bound Moisture)</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Karl-Fischer Moisture = 0.05% - 0.10% (Measures: Free, Bound and Inherent Moisture)</w:t>
      </w:r>
    </w:p>
    <w:p w:rsidR="000340E0" w:rsidRPr="000340E0" w:rsidRDefault="000340E0" w:rsidP="001E20A0">
      <w:pPr>
        <w:pStyle w:val="Heading4"/>
      </w:pPr>
      <w:bookmarkStart w:id="120" w:name="_Toc8069248"/>
      <w:r w:rsidRPr="000340E0">
        <w:t>Conditioned sugar</w:t>
      </w:r>
      <w:bookmarkEnd w:id="120"/>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Karl-Fischer Moisture ˂ 0.05% (Total Moisture)</w:t>
      </w:r>
    </w:p>
    <w:p w:rsidR="000340E0" w:rsidRPr="000340E0" w:rsidRDefault="000340E0" w:rsidP="001E20A0">
      <w:pPr>
        <w:pStyle w:val="Heading4"/>
      </w:pPr>
      <w:bookmarkStart w:id="121" w:name="_Toc8069249"/>
      <w:r w:rsidRPr="000340E0">
        <w:lastRenderedPageBreak/>
        <w:t>Conditioning Air</w:t>
      </w:r>
      <w:bookmarkEnd w:id="121"/>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Temperature = 42</w:t>
      </w:r>
      <w:r w:rsidRPr="00C2006B">
        <w:rPr>
          <w:rFonts w:ascii="Arial" w:eastAsia="Times New Roman" w:hAnsi="Arial" w:cs="Arial"/>
        </w:rPr>
        <w:t>°</w:t>
      </w:r>
      <w:r w:rsidRPr="000340E0">
        <w:rPr>
          <w:rFonts w:ascii="Arial" w:eastAsia="Times New Roman" w:hAnsi="Arial" w:cs="Arial"/>
        </w:rPr>
        <w:t>C - 48</w:t>
      </w:r>
      <w:r w:rsidRPr="003917C2">
        <w:rPr>
          <w:rFonts w:ascii="Arial" w:eastAsia="Times New Roman" w:hAnsi="Arial" w:cs="Arial"/>
        </w:rPr>
        <w:t>°</w:t>
      </w:r>
      <w:r w:rsidRPr="000340E0">
        <w:rPr>
          <w:rFonts w:ascii="Arial" w:eastAsia="Times New Roman" w:hAnsi="Arial" w:cs="Arial"/>
        </w:rPr>
        <w:t>C</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Relative Humidity ˂ 20%</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Flowrate = 50 litres.min</w:t>
      </w:r>
      <w:r w:rsidRPr="000340E0">
        <w:rPr>
          <w:rFonts w:ascii="Arial" w:eastAsia="Times New Roman" w:hAnsi="Arial" w:cs="Arial"/>
          <w:vertAlign w:val="superscript"/>
        </w:rPr>
        <w:t>-1</w:t>
      </w:r>
      <w:r w:rsidR="003917C2">
        <w:rPr>
          <w:rFonts w:ascii="Arial" w:eastAsia="Times New Roman" w:hAnsi="Arial" w:cs="Arial"/>
        </w:rPr>
        <w:t>.ton sugar</w:t>
      </w:r>
      <w:r w:rsidR="003917C2" w:rsidRPr="000340E0">
        <w:rPr>
          <w:rFonts w:ascii="Arial" w:eastAsia="Times New Roman" w:hAnsi="Arial" w:cs="Arial"/>
          <w:vertAlign w:val="superscript"/>
        </w:rPr>
        <w:t>-1</w:t>
      </w:r>
    </w:p>
    <w:p w:rsidR="000340E0" w:rsidRPr="000340E0" w:rsidRDefault="000340E0" w:rsidP="001E20A0">
      <w:pPr>
        <w:pStyle w:val="Heading4"/>
      </w:pPr>
      <w:bookmarkStart w:id="122" w:name="_Toc8069250"/>
      <w:r w:rsidRPr="000340E0">
        <w:t>Typical silo</w:t>
      </w:r>
      <w:bookmarkEnd w:id="122"/>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Sugar hold up = 1200tons</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Retention time = 48 – 72 hours</w:t>
      </w:r>
    </w:p>
    <w:p w:rsidR="000340E0" w:rsidRPr="000340E0" w:rsidRDefault="000340E0" w:rsidP="001E20A0">
      <w:pPr>
        <w:pStyle w:val="Heading4"/>
      </w:pPr>
      <w:bookmarkStart w:id="123" w:name="_Toc8069251"/>
      <w:r w:rsidRPr="000340E0">
        <w:t>Performance measures</w:t>
      </w:r>
      <w:bookmarkEnd w:id="123"/>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Test tube caking test</w:t>
      </w:r>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Karl Fischer moisture</w:t>
      </w:r>
    </w:p>
    <w:p w:rsidR="000340E0" w:rsidRPr="000340E0" w:rsidRDefault="000340E0" w:rsidP="001E20A0">
      <w:pPr>
        <w:pStyle w:val="Heading4"/>
      </w:pPr>
      <w:bookmarkStart w:id="124" w:name="_Toc8069252"/>
      <w:r w:rsidRPr="000340E0">
        <w:t>Conditioning removes BOUND moisture</w:t>
      </w:r>
      <w:bookmarkEnd w:id="124"/>
    </w:p>
    <w:p w:rsidR="000340E0" w:rsidRPr="000340E0" w:rsidRDefault="003917C2" w:rsidP="001E20A0">
      <w:pPr>
        <w:pStyle w:val="Heading2"/>
      </w:pPr>
      <w:bookmarkStart w:id="125" w:name="_Toc8069253"/>
      <w:r w:rsidRPr="000340E0">
        <w:t>FACTORS AFFECTING CONDITIONING</w:t>
      </w:r>
      <w:bookmarkEnd w:id="125"/>
    </w:p>
    <w:p w:rsidR="000340E0" w:rsidRPr="000340E0" w:rsidRDefault="000340E0" w:rsidP="001E20A0">
      <w:pPr>
        <w:pStyle w:val="Heading3"/>
      </w:pPr>
      <w:bookmarkStart w:id="126" w:name="_Toc8069254"/>
      <w:r w:rsidRPr="000340E0">
        <w:t>Temperature</w:t>
      </w:r>
      <w:bookmarkEnd w:id="126"/>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Temperature enhances diffusion and crystallisation.</w:t>
      </w:r>
    </w:p>
    <w:p w:rsidR="000340E0" w:rsidRPr="000340E0" w:rsidRDefault="000340E0" w:rsidP="001E20A0">
      <w:pPr>
        <w:pStyle w:val="Heading3"/>
      </w:pPr>
      <w:bookmarkStart w:id="127" w:name="_Toc8069255"/>
      <w:r w:rsidRPr="000340E0">
        <w:t>Air Flow &amp; Condition</w:t>
      </w:r>
      <w:bookmarkEnd w:id="127"/>
    </w:p>
    <w:p w:rsidR="000340E0" w:rsidRPr="000340E0" w:rsidRDefault="000340E0" w:rsidP="001E20A0">
      <w:pPr>
        <w:tabs>
          <w:tab w:val="left" w:pos="1140"/>
        </w:tabs>
        <w:spacing w:after="240" w:line="360" w:lineRule="auto"/>
        <w:jc w:val="both"/>
        <w:rPr>
          <w:rFonts w:ascii="Arial" w:eastAsia="Times New Roman" w:hAnsi="Arial" w:cs="Arial"/>
          <w:b/>
        </w:rPr>
      </w:pPr>
      <w:r w:rsidRPr="000340E0">
        <w:rPr>
          <w:rFonts w:ascii="Arial" w:eastAsia="Times New Roman" w:hAnsi="Arial" w:cs="Arial"/>
        </w:rPr>
        <w:t>Good distribution is required without overloading the dust extraction system.</w:t>
      </w:r>
    </w:p>
    <w:p w:rsidR="000340E0" w:rsidRPr="000340E0" w:rsidRDefault="000340E0" w:rsidP="001E20A0">
      <w:pPr>
        <w:pStyle w:val="Heading3"/>
      </w:pPr>
      <w:bookmarkStart w:id="128" w:name="_Toc8069256"/>
      <w:r w:rsidRPr="000340E0">
        <w:t>Crystal Size &amp; Distribution</w:t>
      </w:r>
      <w:bookmarkEnd w:id="128"/>
    </w:p>
    <w:p w:rsidR="000340E0" w:rsidRPr="003917C2" w:rsidRDefault="000340E0" w:rsidP="007A4947">
      <w:pPr>
        <w:pStyle w:val="ListParagraph"/>
        <w:numPr>
          <w:ilvl w:val="0"/>
          <w:numId w:val="36"/>
        </w:numPr>
        <w:tabs>
          <w:tab w:val="left" w:pos="1140"/>
        </w:tabs>
        <w:spacing w:after="240" w:line="360" w:lineRule="auto"/>
        <w:ind w:left="714" w:hanging="357"/>
        <w:contextualSpacing w:val="0"/>
        <w:jc w:val="both"/>
        <w:rPr>
          <w:rFonts w:ascii="Arial" w:eastAsia="Times New Roman" w:hAnsi="Arial" w:cs="Arial"/>
          <w:sz w:val="22"/>
          <w:szCs w:val="22"/>
        </w:rPr>
      </w:pPr>
      <w:r w:rsidRPr="003917C2">
        <w:rPr>
          <w:rFonts w:ascii="Arial" w:eastAsia="Times New Roman" w:hAnsi="Arial" w:cs="Arial"/>
          <w:sz w:val="22"/>
          <w:szCs w:val="22"/>
        </w:rPr>
        <w:t>Smaller crystals condition</w:t>
      </w:r>
      <w:r w:rsidR="00637A53" w:rsidRPr="003917C2">
        <w:rPr>
          <w:rFonts w:ascii="Arial" w:eastAsia="Times New Roman" w:hAnsi="Arial" w:cs="Arial"/>
          <w:sz w:val="22"/>
          <w:szCs w:val="22"/>
        </w:rPr>
        <w:t xml:space="preserve">s </w:t>
      </w:r>
      <w:r w:rsidRPr="003917C2">
        <w:rPr>
          <w:rFonts w:ascii="Arial" w:eastAsia="Times New Roman" w:hAnsi="Arial" w:cs="Arial"/>
          <w:sz w:val="22"/>
          <w:szCs w:val="22"/>
        </w:rPr>
        <w:t>faster but cake easier.</w:t>
      </w:r>
    </w:p>
    <w:p w:rsidR="000340E0" w:rsidRPr="003917C2" w:rsidRDefault="000340E0" w:rsidP="007A4947">
      <w:pPr>
        <w:pStyle w:val="ListParagraph"/>
        <w:numPr>
          <w:ilvl w:val="0"/>
          <w:numId w:val="36"/>
        </w:numPr>
        <w:tabs>
          <w:tab w:val="left" w:pos="1140"/>
        </w:tabs>
        <w:spacing w:after="240" w:line="360" w:lineRule="auto"/>
        <w:ind w:left="714" w:hanging="357"/>
        <w:contextualSpacing w:val="0"/>
        <w:jc w:val="both"/>
        <w:rPr>
          <w:rFonts w:ascii="Arial" w:eastAsia="Times New Roman" w:hAnsi="Arial" w:cs="Arial"/>
          <w:sz w:val="22"/>
          <w:szCs w:val="22"/>
        </w:rPr>
      </w:pPr>
      <w:r w:rsidRPr="003917C2">
        <w:rPr>
          <w:rFonts w:ascii="Arial" w:eastAsia="Times New Roman" w:hAnsi="Arial" w:cs="Arial"/>
          <w:sz w:val="22"/>
          <w:szCs w:val="22"/>
        </w:rPr>
        <w:t>Refiners in USA sieve their sugar to remove fines for this reason.</w:t>
      </w:r>
    </w:p>
    <w:p w:rsidR="000340E0" w:rsidRPr="003917C2" w:rsidRDefault="000340E0" w:rsidP="007A4947">
      <w:pPr>
        <w:pStyle w:val="ListParagraph"/>
        <w:numPr>
          <w:ilvl w:val="0"/>
          <w:numId w:val="36"/>
        </w:numPr>
        <w:tabs>
          <w:tab w:val="left" w:pos="1140"/>
        </w:tabs>
        <w:spacing w:after="240" w:line="360" w:lineRule="auto"/>
        <w:ind w:left="714" w:hanging="357"/>
        <w:contextualSpacing w:val="0"/>
        <w:jc w:val="both"/>
        <w:rPr>
          <w:rFonts w:ascii="Arial" w:eastAsia="Times New Roman" w:hAnsi="Arial" w:cs="Arial"/>
          <w:sz w:val="22"/>
          <w:szCs w:val="22"/>
        </w:rPr>
      </w:pPr>
      <w:r w:rsidRPr="003917C2">
        <w:rPr>
          <w:rFonts w:ascii="Arial" w:eastAsia="Times New Roman" w:hAnsi="Arial" w:cs="Arial"/>
          <w:sz w:val="22"/>
          <w:szCs w:val="22"/>
        </w:rPr>
        <w:t>Low co-efficient of Variation improves conditioning and lowers caking propensity (i.e. tendency to cake).</w:t>
      </w:r>
    </w:p>
    <w:p w:rsidR="000340E0" w:rsidRPr="003917C2" w:rsidRDefault="000340E0" w:rsidP="007A4947">
      <w:pPr>
        <w:pStyle w:val="ListParagraph"/>
        <w:numPr>
          <w:ilvl w:val="0"/>
          <w:numId w:val="36"/>
        </w:numPr>
        <w:tabs>
          <w:tab w:val="left" w:pos="1140"/>
        </w:tabs>
        <w:spacing w:after="240" w:line="360" w:lineRule="auto"/>
        <w:ind w:left="714" w:hanging="357"/>
        <w:contextualSpacing w:val="0"/>
        <w:jc w:val="both"/>
        <w:rPr>
          <w:rFonts w:ascii="Arial" w:eastAsia="Times New Roman" w:hAnsi="Arial" w:cs="Arial"/>
          <w:sz w:val="22"/>
          <w:szCs w:val="22"/>
        </w:rPr>
      </w:pPr>
      <w:r w:rsidRPr="003917C2">
        <w:rPr>
          <w:rFonts w:ascii="Arial" w:eastAsia="Times New Roman" w:hAnsi="Arial" w:cs="Arial"/>
          <w:sz w:val="22"/>
          <w:szCs w:val="22"/>
        </w:rPr>
        <w:t>Low conglomerate count also aids conditioning.</w:t>
      </w:r>
    </w:p>
    <w:p w:rsidR="000340E0" w:rsidRPr="000340E0" w:rsidRDefault="000340E0" w:rsidP="001E20A0">
      <w:pPr>
        <w:pStyle w:val="Heading3"/>
      </w:pPr>
      <w:bookmarkStart w:id="129" w:name="_Toc8069257"/>
      <w:r w:rsidRPr="000340E0">
        <w:lastRenderedPageBreak/>
        <w:t>Feed Sugar Moisture</w:t>
      </w:r>
      <w:bookmarkEnd w:id="129"/>
    </w:p>
    <w:p w:rsidR="000340E0" w:rsidRPr="000340E0" w:rsidRDefault="000340E0" w:rsidP="001E20A0">
      <w:pPr>
        <w:tabs>
          <w:tab w:val="left" w:pos="1140"/>
        </w:tabs>
        <w:spacing w:after="240" w:line="360" w:lineRule="auto"/>
        <w:jc w:val="both"/>
        <w:rPr>
          <w:rFonts w:ascii="Arial" w:eastAsia="Times New Roman" w:hAnsi="Arial" w:cs="Arial"/>
        </w:rPr>
      </w:pPr>
      <w:r w:rsidRPr="000340E0">
        <w:rPr>
          <w:rFonts w:ascii="Arial" w:eastAsia="Times New Roman" w:hAnsi="Arial" w:cs="Arial"/>
        </w:rPr>
        <w:t xml:space="preserve">The quantity of bound moisture and the nature of the amorphous layer in the feed sugar </w:t>
      </w:r>
      <w:proofErr w:type="gramStart"/>
      <w:r w:rsidRPr="000340E0">
        <w:rPr>
          <w:rFonts w:ascii="Arial" w:eastAsia="Times New Roman" w:hAnsi="Arial" w:cs="Arial"/>
        </w:rPr>
        <w:t>determine</w:t>
      </w:r>
      <w:r w:rsidR="003917C2">
        <w:rPr>
          <w:rFonts w:ascii="Arial" w:eastAsia="Times New Roman" w:hAnsi="Arial" w:cs="Arial"/>
        </w:rPr>
        <w:t>s</w:t>
      </w:r>
      <w:proofErr w:type="gramEnd"/>
      <w:r w:rsidRPr="000340E0">
        <w:rPr>
          <w:rFonts w:ascii="Arial" w:eastAsia="Times New Roman" w:hAnsi="Arial" w:cs="Arial"/>
        </w:rPr>
        <w:t xml:space="preserve"> the conditioning rate.</w:t>
      </w:r>
    </w:p>
    <w:p w:rsidR="000340E0" w:rsidRPr="000340E0" w:rsidRDefault="000340E0" w:rsidP="001E20A0">
      <w:pPr>
        <w:pStyle w:val="Heading3"/>
      </w:pPr>
      <w:bookmarkStart w:id="130" w:name="_Toc8069258"/>
      <w:r w:rsidRPr="000340E0">
        <w:t>A Typical Conditioning Curve:</w:t>
      </w:r>
      <w:bookmarkEnd w:id="130"/>
    </w:p>
    <w:p w:rsidR="000340E0" w:rsidRPr="000340E0" w:rsidRDefault="000340E0" w:rsidP="00F00E9C">
      <w:pPr>
        <w:tabs>
          <w:tab w:val="left" w:pos="1140"/>
        </w:tabs>
        <w:spacing w:after="240" w:line="360" w:lineRule="auto"/>
        <w:jc w:val="center"/>
        <w:rPr>
          <w:rFonts w:ascii="Arial" w:eastAsia="Times New Roman" w:hAnsi="Arial" w:cs="Arial"/>
          <w:b/>
        </w:rPr>
      </w:pPr>
      <w:r w:rsidRPr="000340E0">
        <w:rPr>
          <w:rFonts w:ascii="Arial" w:eastAsia="Times New Roman" w:hAnsi="Arial" w:cs="Arial"/>
          <w:b/>
          <w:noProof/>
          <w:lang w:val="en-US"/>
        </w:rPr>
        <w:drawing>
          <wp:inline distT="0" distB="0" distL="0" distR="0" wp14:anchorId="3D85F476" wp14:editId="570018D9">
            <wp:extent cx="5675171" cy="3322366"/>
            <wp:effectExtent l="0" t="0" r="1905" b="0"/>
            <wp:docPr id="969" name="Picture 969" descr="page 100 module 70810182017082415443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 100 module 708101820170824154430_001"/>
                    <pic:cNvPicPr>
                      <a:picLocks noChangeAspect="1" noChangeArrowheads="1"/>
                    </pic:cNvPicPr>
                  </pic:nvPicPr>
                  <pic:blipFill>
                    <a:blip r:embed="rId47" cstate="print">
                      <a:extLst>
                        <a:ext uri="{28A0092B-C50C-407E-A947-70E740481C1C}">
                          <a14:useLocalDpi xmlns:a14="http://schemas.microsoft.com/office/drawing/2010/main" val="0"/>
                        </a:ext>
                      </a:extLst>
                    </a:blip>
                    <a:srcRect l="4634" t="40428" r="47829" b="19395"/>
                    <a:stretch>
                      <a:fillRect/>
                    </a:stretch>
                  </pic:blipFill>
                  <pic:spPr bwMode="auto">
                    <a:xfrm>
                      <a:off x="0" y="0"/>
                      <a:ext cx="5679483" cy="3324891"/>
                    </a:xfrm>
                    <a:prstGeom prst="rect">
                      <a:avLst/>
                    </a:prstGeom>
                    <a:noFill/>
                    <a:ln>
                      <a:noFill/>
                    </a:ln>
                  </pic:spPr>
                </pic:pic>
              </a:graphicData>
            </a:graphic>
          </wp:inline>
        </w:drawing>
      </w:r>
    </w:p>
    <w:p w:rsidR="003917C2" w:rsidRDefault="003917C2" w:rsidP="001E20A0">
      <w:pPr>
        <w:spacing w:after="240" w:line="360" w:lineRule="auto"/>
        <w:jc w:val="both"/>
        <w:rPr>
          <w:rStyle w:val="SubtleEmphasis"/>
        </w:rPr>
      </w:pPr>
      <w:r>
        <w:rPr>
          <w:rStyle w:val="SubtleEmphasis"/>
        </w:rPr>
        <w:br w:type="page"/>
      </w:r>
    </w:p>
    <w:p w:rsidR="000340E0" w:rsidRDefault="00637A53" w:rsidP="001E20A0">
      <w:pPr>
        <w:pStyle w:val="Heading1"/>
        <w:contextualSpacing w:val="0"/>
        <w:rPr>
          <w:rStyle w:val="SubtleEmphasis"/>
        </w:rPr>
      </w:pPr>
      <w:bookmarkStart w:id="131" w:name="_Toc8069259"/>
      <w:r>
        <w:rPr>
          <w:rStyle w:val="SubtleEmphasis"/>
        </w:rPr>
        <w:lastRenderedPageBreak/>
        <w:t>Knowledge topic 9: Raw Sugar quality</w:t>
      </w:r>
      <w:bookmarkEnd w:id="131"/>
    </w:p>
    <w:p w:rsidR="000340E0" w:rsidRPr="000340E0" w:rsidRDefault="003917C2" w:rsidP="001E20A0">
      <w:pPr>
        <w:pStyle w:val="Heading2"/>
      </w:pPr>
      <w:bookmarkStart w:id="132" w:name="_Toc8069260"/>
      <w:r w:rsidRPr="00637A53">
        <w:t>R</w:t>
      </w:r>
      <w:r w:rsidRPr="000340E0">
        <w:t>AW SUGAR QUALITY STANDARDS/DETERMINANTS</w:t>
      </w:r>
      <w:bookmarkEnd w:id="132"/>
    </w:p>
    <w:tbl>
      <w:tblPr>
        <w:tblStyle w:val="LightList-Accent3"/>
        <w:tblW w:w="8931" w:type="dxa"/>
        <w:jc w:val="center"/>
        <w:tblLook w:val="04A0" w:firstRow="1" w:lastRow="0" w:firstColumn="1" w:lastColumn="0" w:noHBand="0" w:noVBand="1"/>
      </w:tblPr>
      <w:tblGrid>
        <w:gridCol w:w="2127"/>
        <w:gridCol w:w="2976"/>
        <w:gridCol w:w="3828"/>
      </w:tblGrid>
      <w:tr w:rsidR="00637A53" w:rsidRPr="00637A53" w:rsidTr="003917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color w:val="000000" w:themeColor="text1"/>
              </w:rPr>
            </w:pPr>
            <w:r w:rsidRPr="00637A53">
              <w:rPr>
                <w:rFonts w:ascii="Arial" w:eastAsia="Times New Roman" w:hAnsi="Arial" w:cs="Arial"/>
                <w:color w:val="000000" w:themeColor="text1"/>
              </w:rPr>
              <w:t>Parameter</w:t>
            </w:r>
          </w:p>
        </w:tc>
        <w:tc>
          <w:tcPr>
            <w:tcW w:w="2976"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637A53">
              <w:rPr>
                <w:rFonts w:ascii="Arial" w:eastAsia="Times New Roman" w:hAnsi="Arial" w:cs="Arial"/>
                <w:color w:val="000000" w:themeColor="text1"/>
              </w:rPr>
              <w:t>Standard</w:t>
            </w:r>
          </w:p>
        </w:tc>
        <w:tc>
          <w:tcPr>
            <w:tcW w:w="3828"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637A53">
              <w:rPr>
                <w:rFonts w:ascii="Arial" w:eastAsia="Times New Roman" w:hAnsi="Arial" w:cs="Arial"/>
                <w:color w:val="000000" w:themeColor="text1"/>
              </w:rPr>
              <w:t>Factors Affecting the parameter</w:t>
            </w:r>
          </w:p>
        </w:tc>
      </w:tr>
      <w:tr w:rsidR="000340E0" w:rsidRPr="000340E0" w:rsidTr="003917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Pol</w:t>
            </w:r>
          </w:p>
        </w:tc>
        <w:tc>
          <w:tcPr>
            <w:tcW w:w="2976"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 99.3%</w:t>
            </w:r>
          </w:p>
        </w:tc>
        <w:tc>
          <w:tcPr>
            <w:tcW w:w="3828"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Pan Boiling Crystallisation and Centrifuging</w:t>
            </w:r>
          </w:p>
        </w:tc>
      </w:tr>
      <w:tr w:rsidR="000340E0" w:rsidRPr="000340E0" w:rsidTr="003917C2">
        <w:trPr>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Colour</w:t>
            </w:r>
          </w:p>
        </w:tc>
        <w:tc>
          <w:tcPr>
            <w:tcW w:w="2976"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 1350 ICUMSA units</w:t>
            </w:r>
          </w:p>
        </w:tc>
        <w:tc>
          <w:tcPr>
            <w:tcW w:w="3828"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All unit operations especially Clarification, Pan Boiling and Centrifuging</w:t>
            </w:r>
          </w:p>
        </w:tc>
      </w:tr>
      <w:tr w:rsidR="000340E0" w:rsidRPr="000340E0" w:rsidTr="003917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Starch</w:t>
            </w:r>
          </w:p>
        </w:tc>
        <w:tc>
          <w:tcPr>
            <w:tcW w:w="2976"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 150 ppm</w:t>
            </w:r>
          </w:p>
        </w:tc>
        <w:tc>
          <w:tcPr>
            <w:tcW w:w="3828"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Cane</w:t>
            </w:r>
          </w:p>
        </w:tc>
      </w:tr>
      <w:tr w:rsidR="000340E0" w:rsidRPr="000340E0" w:rsidTr="003917C2">
        <w:trPr>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Fines</w:t>
            </w:r>
          </w:p>
        </w:tc>
        <w:tc>
          <w:tcPr>
            <w:tcW w:w="2976"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 35%</w:t>
            </w:r>
          </w:p>
        </w:tc>
        <w:tc>
          <w:tcPr>
            <w:tcW w:w="3828"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Pan Boiling &amp; Sugar Drying</w:t>
            </w:r>
          </w:p>
        </w:tc>
      </w:tr>
      <w:tr w:rsidR="000340E0" w:rsidRPr="000340E0" w:rsidTr="003917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Moisture</w:t>
            </w:r>
          </w:p>
        </w:tc>
        <w:tc>
          <w:tcPr>
            <w:tcW w:w="2976"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 0.1%</w:t>
            </w:r>
          </w:p>
        </w:tc>
        <w:tc>
          <w:tcPr>
            <w:tcW w:w="3828"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Centrifuging &amp; Drying</w:t>
            </w:r>
          </w:p>
        </w:tc>
      </w:tr>
      <w:tr w:rsidR="000340E0" w:rsidRPr="000340E0" w:rsidTr="003917C2">
        <w:trPr>
          <w:jc w:val="center"/>
        </w:trPr>
        <w:tc>
          <w:tcPr>
            <w:cnfStyle w:val="001000000000" w:firstRow="0" w:lastRow="0" w:firstColumn="1" w:lastColumn="0" w:oddVBand="0" w:evenVBand="0" w:oddHBand="0" w:evenHBand="0" w:firstRowFirstColumn="0" w:firstRowLastColumn="0" w:lastRowFirstColumn="0" w:lastRowLastColumn="0"/>
            <w:tcW w:w="2127" w:type="dxa"/>
            <w:vAlign w:val="center"/>
          </w:tcPr>
          <w:p w:rsidR="000340E0" w:rsidRPr="00637A53"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Ash</w:t>
            </w:r>
          </w:p>
        </w:tc>
        <w:tc>
          <w:tcPr>
            <w:tcW w:w="2976"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 0.2%</w:t>
            </w:r>
          </w:p>
        </w:tc>
        <w:tc>
          <w:tcPr>
            <w:tcW w:w="3828" w:type="dxa"/>
            <w:vAlign w:val="center"/>
          </w:tcPr>
          <w:p w:rsidR="000340E0" w:rsidRPr="000340E0" w:rsidRDefault="000340E0"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Pan Boiling &amp; Centrifuging</w:t>
            </w:r>
          </w:p>
        </w:tc>
      </w:tr>
    </w:tbl>
    <w:p w:rsidR="00637A53" w:rsidRDefault="00637A53" w:rsidP="00637A53">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p>
    <w:p w:rsidR="000340E0" w:rsidRDefault="003917C2" w:rsidP="003917C2">
      <w:pPr>
        <w:pStyle w:val="Heading2"/>
      </w:pPr>
      <w:bookmarkStart w:id="133" w:name="_Toc8069261"/>
      <w:r w:rsidRPr="000340E0">
        <w:t>EXPORT SUGAR PENALTY/ BONUS</w:t>
      </w:r>
      <w:bookmarkEnd w:id="133"/>
    </w:p>
    <w:tbl>
      <w:tblPr>
        <w:tblStyle w:val="LightList-Accent2"/>
        <w:tblW w:w="8931" w:type="dxa"/>
        <w:tblLook w:val="04A0" w:firstRow="1" w:lastRow="0" w:firstColumn="1" w:lastColumn="0" w:noHBand="0" w:noVBand="1"/>
      </w:tblPr>
      <w:tblGrid>
        <w:gridCol w:w="2127"/>
        <w:gridCol w:w="2976"/>
        <w:gridCol w:w="3828"/>
      </w:tblGrid>
      <w:tr w:rsidR="00637A53" w:rsidRPr="00637A53" w:rsidTr="00391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D15616" w:rsidRPr="00637A53"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rPr>
            </w:pPr>
            <w:r w:rsidRPr="00637A53">
              <w:rPr>
                <w:rFonts w:ascii="Arial" w:eastAsia="Times New Roman" w:hAnsi="Arial" w:cs="Arial"/>
              </w:rPr>
              <w:t>Parameter</w:t>
            </w:r>
          </w:p>
        </w:tc>
        <w:tc>
          <w:tcPr>
            <w:tcW w:w="2976" w:type="dxa"/>
            <w:vAlign w:val="center"/>
          </w:tcPr>
          <w:p w:rsidR="00D15616" w:rsidRPr="00637A53"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637A53">
              <w:rPr>
                <w:rFonts w:ascii="Arial" w:eastAsia="Times New Roman" w:hAnsi="Arial" w:cs="Arial"/>
              </w:rPr>
              <w:t>Calculation</w:t>
            </w:r>
          </w:p>
        </w:tc>
        <w:tc>
          <w:tcPr>
            <w:tcW w:w="3828" w:type="dxa"/>
            <w:vAlign w:val="center"/>
          </w:tcPr>
          <w:p w:rsidR="00D15616" w:rsidRPr="00637A53"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637A53">
              <w:rPr>
                <w:rFonts w:ascii="Arial" w:eastAsia="Times New Roman" w:hAnsi="Arial" w:cs="Arial"/>
              </w:rPr>
              <w:t>Example</w:t>
            </w:r>
          </w:p>
        </w:tc>
      </w:tr>
      <w:tr w:rsidR="00D15616" w:rsidRPr="000340E0" w:rsidTr="003917C2">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vAlign w:val="center"/>
          </w:tcPr>
          <w:p w:rsidR="00D15616" w:rsidRPr="00637A53"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Pol</w:t>
            </w:r>
          </w:p>
        </w:tc>
        <w:tc>
          <w:tcPr>
            <w:tcW w:w="2976"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93.3% - Pol</w:t>
            </w:r>
          </w:p>
        </w:tc>
        <w:tc>
          <w:tcPr>
            <w:tcW w:w="3828"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0.12% below specification = R1/ton</w:t>
            </w:r>
          </w:p>
        </w:tc>
      </w:tr>
      <w:tr w:rsidR="00D15616" w:rsidRPr="000340E0" w:rsidTr="003917C2">
        <w:tc>
          <w:tcPr>
            <w:cnfStyle w:val="001000000000" w:firstRow="0" w:lastRow="0" w:firstColumn="1" w:lastColumn="0" w:oddVBand="0" w:evenVBand="0" w:oddHBand="0" w:evenHBand="0" w:firstRowFirstColumn="0" w:firstRowLastColumn="0" w:lastRowFirstColumn="0" w:lastRowLastColumn="0"/>
            <w:tcW w:w="2127" w:type="dxa"/>
            <w:vAlign w:val="center"/>
          </w:tcPr>
          <w:p w:rsidR="00D15616" w:rsidRPr="00637A53"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Colour</w:t>
            </w:r>
          </w:p>
        </w:tc>
        <w:tc>
          <w:tcPr>
            <w:tcW w:w="2976"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Colour - 1350</w:t>
            </w:r>
          </w:p>
        </w:tc>
        <w:tc>
          <w:tcPr>
            <w:tcW w:w="3828"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286 ICUMSA units above specification R1/ton</w:t>
            </w:r>
          </w:p>
        </w:tc>
      </w:tr>
      <w:tr w:rsidR="00D15616" w:rsidRPr="000340E0" w:rsidTr="00391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rsidR="00D15616" w:rsidRPr="00637A53"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Starch</w:t>
            </w:r>
          </w:p>
        </w:tc>
        <w:tc>
          <w:tcPr>
            <w:tcW w:w="2976"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ppm - 150</w:t>
            </w:r>
          </w:p>
        </w:tc>
        <w:tc>
          <w:tcPr>
            <w:tcW w:w="3828"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0340E0">
              <w:rPr>
                <w:rFonts w:ascii="Arial" w:eastAsia="Times New Roman" w:hAnsi="Arial" w:cs="Arial"/>
              </w:rPr>
              <w:t>If starch is 67 ppm above specification = R1/ton</w:t>
            </w:r>
          </w:p>
        </w:tc>
      </w:tr>
      <w:tr w:rsidR="00D15616" w:rsidRPr="000340E0" w:rsidTr="003917C2">
        <w:tc>
          <w:tcPr>
            <w:cnfStyle w:val="001000000000" w:firstRow="0" w:lastRow="0" w:firstColumn="1" w:lastColumn="0" w:oddVBand="0" w:evenVBand="0" w:oddHBand="0" w:evenHBand="0" w:firstRowFirstColumn="0" w:firstRowLastColumn="0" w:lastRowFirstColumn="0" w:lastRowLastColumn="0"/>
            <w:tcW w:w="2127" w:type="dxa"/>
            <w:vAlign w:val="center"/>
          </w:tcPr>
          <w:p w:rsidR="00D15616" w:rsidRPr="00637A53"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rPr>
                <w:rFonts w:ascii="Arial" w:eastAsia="Times New Roman" w:hAnsi="Arial" w:cs="Arial"/>
                <w:b w:val="0"/>
              </w:rPr>
            </w:pPr>
            <w:r w:rsidRPr="00637A53">
              <w:rPr>
                <w:rFonts w:ascii="Arial" w:eastAsia="Times New Roman" w:hAnsi="Arial" w:cs="Arial"/>
                <w:b w:val="0"/>
              </w:rPr>
              <w:t>Fines</w:t>
            </w:r>
          </w:p>
        </w:tc>
        <w:tc>
          <w:tcPr>
            <w:tcW w:w="2976"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 Fines - 35</w:t>
            </w:r>
          </w:p>
        </w:tc>
        <w:tc>
          <w:tcPr>
            <w:tcW w:w="3828" w:type="dxa"/>
            <w:vAlign w:val="center"/>
          </w:tcPr>
          <w:p w:rsidR="00D15616" w:rsidRPr="000340E0" w:rsidRDefault="00D15616" w:rsidP="003917C2">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0340E0">
              <w:rPr>
                <w:rFonts w:ascii="Arial" w:eastAsia="Times New Roman" w:hAnsi="Arial" w:cs="Arial"/>
              </w:rPr>
              <w:t>If fines are 22% above specification = R1/ton</w:t>
            </w:r>
          </w:p>
        </w:tc>
      </w:tr>
    </w:tbl>
    <w:p w:rsidR="00637A53" w:rsidRDefault="00637A53" w:rsidP="00637A53">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p>
    <w:p w:rsidR="003917C2" w:rsidRPr="003917C2" w:rsidRDefault="003917C2" w:rsidP="003917C2">
      <w:pPr>
        <w:rPr>
          <w:highlight w:val="lightGray"/>
        </w:rPr>
      </w:pPr>
      <w:r w:rsidRPr="003917C2">
        <w:rPr>
          <w:highlight w:val="lightGray"/>
        </w:rPr>
        <w:br w:type="page"/>
      </w:r>
    </w:p>
    <w:p w:rsidR="00637A53" w:rsidRDefault="003917C2" w:rsidP="001E20A0">
      <w:pPr>
        <w:pStyle w:val="Heading1"/>
        <w:contextualSpacing w:val="0"/>
        <w:rPr>
          <w:rStyle w:val="SubtleEmphasis"/>
        </w:rPr>
      </w:pPr>
      <w:bookmarkStart w:id="134" w:name="_Toc8069262"/>
      <w:r>
        <w:rPr>
          <w:rStyle w:val="SubtleEmphasis"/>
        </w:rPr>
        <w:lastRenderedPageBreak/>
        <w:t xml:space="preserve">Knowledge topic </w:t>
      </w:r>
      <w:r w:rsidR="00637A53" w:rsidRPr="003917C2">
        <w:rPr>
          <w:rStyle w:val="Heading1Char"/>
        </w:rPr>
        <w:t>10: Problems experienced during</w:t>
      </w:r>
      <w:r w:rsidR="00637A53">
        <w:rPr>
          <w:rStyle w:val="SubtleEmphasis"/>
        </w:rPr>
        <w:t xml:space="preserve"> crystallisation and separation</w:t>
      </w:r>
      <w:bookmarkEnd w:id="134"/>
    </w:p>
    <w:p w:rsidR="00D15616" w:rsidRPr="000340E0" w:rsidRDefault="003917C2" w:rsidP="001E20A0">
      <w:pPr>
        <w:pStyle w:val="Heading2"/>
      </w:pPr>
      <w:bookmarkStart w:id="135" w:name="_Toc8069263"/>
      <w:r w:rsidRPr="00637A53">
        <w:t>B</w:t>
      </w:r>
      <w:r w:rsidRPr="000340E0">
        <w:t>ROKEN/DAMAGED COOLING ELEMENT</w:t>
      </w:r>
      <w:bookmarkEnd w:id="135"/>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A broken/damaged element can cause water to leak into the </w:t>
      </w:r>
      <w:proofErr w:type="spellStart"/>
      <w:r w:rsidRPr="000340E0">
        <w:rPr>
          <w:rFonts w:ascii="Arial" w:eastAsia="Times New Roman" w:hAnsi="Arial" w:cs="Arial"/>
        </w:rPr>
        <w:t>massecuite</w:t>
      </w:r>
      <w:proofErr w:type="spellEnd"/>
      <w:r w:rsidRPr="000340E0">
        <w:rPr>
          <w:rFonts w:ascii="Arial" w:eastAsia="Times New Roman" w:hAnsi="Arial" w:cs="Arial"/>
        </w:rPr>
        <w:t>. This will be indicated by the purity of the mother liquor not decreasing satisfactorily during crystallisation.</w:t>
      </w:r>
    </w:p>
    <w:p w:rsidR="00D15616" w:rsidRPr="000340E0" w:rsidRDefault="003917C2" w:rsidP="001E20A0">
      <w:pPr>
        <w:pStyle w:val="Heading2"/>
      </w:pPr>
      <w:bookmarkStart w:id="136" w:name="_Toc8069264"/>
      <w:r>
        <w:t>CE</w:t>
      </w:r>
      <w:r w:rsidRPr="000340E0">
        <w:t>SSATION OF STIRRING</w:t>
      </w:r>
      <w:bookmarkEnd w:id="136"/>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b/>
        </w:rPr>
      </w:pPr>
      <w:r w:rsidRPr="000340E0">
        <w:rPr>
          <w:rFonts w:ascii="Arial" w:eastAsia="Times New Roman" w:hAnsi="Arial" w:cs="Arial"/>
        </w:rPr>
        <w:t>The stirring shaft can break or shear loose from the stirring elements or the stirring can cease due to some other reason. This would lead to crystals settling to the bottom of the crystallisers. In A-crystallisers especially crystal settling is rapid and a decision as to appropriate action must be taken within minutes i.e. resume/restore stirring or liquidate (empty) the crystallisers.</w:t>
      </w:r>
    </w:p>
    <w:p w:rsidR="00D15616" w:rsidRPr="000340E0" w:rsidRDefault="003917C2" w:rsidP="001E20A0">
      <w:pPr>
        <w:pStyle w:val="Heading2"/>
      </w:pPr>
      <w:bookmarkStart w:id="137" w:name="_Toc8069265"/>
      <w:r w:rsidRPr="000340E0">
        <w:t>MAILLARD REACTION</w:t>
      </w:r>
      <w:bookmarkEnd w:id="137"/>
    </w:p>
    <w:p w:rsidR="00D15616" w:rsidRPr="000340E0" w:rsidRDefault="00D15616" w:rsidP="001E20A0">
      <w:pPr>
        <w:pStyle w:val="Heading3"/>
      </w:pPr>
      <w:bookmarkStart w:id="138" w:name="_Toc8069266"/>
      <w:r w:rsidRPr="000340E0">
        <w:t xml:space="preserve">What is </w:t>
      </w:r>
      <w:r w:rsidR="00D42084">
        <w:t xml:space="preserve">a </w:t>
      </w:r>
      <w:proofErr w:type="spellStart"/>
      <w:r w:rsidRPr="000340E0">
        <w:t>Maillard</w:t>
      </w:r>
      <w:proofErr w:type="spellEnd"/>
      <w:r w:rsidRPr="000340E0">
        <w:t xml:space="preserve"> reaction?</w:t>
      </w:r>
      <w:bookmarkEnd w:id="138"/>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This is the worst important problem with pan floor operations.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reactions give bread crust its characteristic colour and texture. It is very important in food processing because it gives colour, texture and taste.</w:t>
      </w:r>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reactions are a whole host of reactions that occur where glucose and amino nitrogen (-NH</w:t>
      </w:r>
      <w:r w:rsidRPr="000340E0">
        <w:rPr>
          <w:rFonts w:ascii="Arial" w:eastAsia="Times New Roman" w:hAnsi="Arial" w:cs="Arial"/>
          <w:vertAlign w:val="subscript"/>
        </w:rPr>
        <w:t>2</w:t>
      </w:r>
      <w:r w:rsidRPr="000340E0">
        <w:rPr>
          <w:rFonts w:ascii="Arial" w:eastAsia="Times New Roman" w:hAnsi="Arial" w:cs="Arial"/>
        </w:rPr>
        <w:t xml:space="preserve">) is present. The amino nitrogen group occurs in amino acids and proteins. The presence of glucose and amino nitrogen creates the potential for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reactions, but heat and low water content (i.e. high concentration) is also required.</w:t>
      </w:r>
    </w:p>
    <w:p w:rsidR="00D15616"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reactions are exothermic and produce heat which increases the rate of the reaction, which in turn produces more heat etc. Apart from producing excessive amounts of heat,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w:t>
      </w:r>
      <w:r w:rsidR="00D42084">
        <w:rPr>
          <w:rFonts w:ascii="Arial" w:eastAsia="Times New Roman" w:hAnsi="Arial" w:cs="Arial"/>
        </w:rPr>
        <w:t>s also produce</w:t>
      </w:r>
      <w:r w:rsidRPr="000340E0">
        <w:rPr>
          <w:rFonts w:ascii="Arial" w:eastAsia="Times New Roman" w:hAnsi="Arial" w:cs="Arial"/>
        </w:rPr>
        <w:t xml:space="preserve"> CO</w:t>
      </w:r>
      <w:r w:rsidRPr="000340E0">
        <w:rPr>
          <w:rFonts w:ascii="Arial" w:eastAsia="Times New Roman" w:hAnsi="Arial" w:cs="Arial"/>
          <w:vertAlign w:val="subscript"/>
        </w:rPr>
        <w:t>2</w:t>
      </w:r>
      <w:r w:rsidRPr="000340E0">
        <w:rPr>
          <w:rFonts w:ascii="Arial" w:eastAsia="Times New Roman" w:hAnsi="Arial" w:cs="Arial"/>
        </w:rPr>
        <w:t xml:space="preserve"> gas. In C-</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this causes foaming, swelling and overflow. In addition </w:t>
      </w:r>
      <w:r w:rsidR="00D42084">
        <w:rPr>
          <w:rFonts w:ascii="Arial" w:eastAsia="Times New Roman" w:hAnsi="Arial" w:cs="Arial"/>
        </w:rPr>
        <w:t xml:space="preserve">the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 forms colour and high viscosity products. If allowed to proceed unchecked the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 will carbonize the sugar.</w:t>
      </w:r>
    </w:p>
    <w:p w:rsidR="00F824F1" w:rsidRDefault="00F824F1"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F824F1" w:rsidRPr="000340E0" w:rsidRDefault="00F824F1"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D15616" w:rsidRPr="000340E0" w:rsidRDefault="00D15616" w:rsidP="001E20A0">
      <w:pPr>
        <w:pStyle w:val="Heading3"/>
      </w:pPr>
      <w:bookmarkStart w:id="139" w:name="_Toc8069267"/>
      <w:r w:rsidRPr="000340E0">
        <w:lastRenderedPageBreak/>
        <w:t xml:space="preserve">How will we know if </w:t>
      </w:r>
      <w:r w:rsidR="00D42084">
        <w:t xml:space="preserve">a </w:t>
      </w:r>
      <w:proofErr w:type="spellStart"/>
      <w:r w:rsidRPr="000340E0">
        <w:t>Maillard</w:t>
      </w:r>
      <w:proofErr w:type="spellEnd"/>
      <w:r w:rsidRPr="000340E0">
        <w:t xml:space="preserve"> reaction has started?</w:t>
      </w:r>
      <w:bookmarkEnd w:id="139"/>
    </w:p>
    <w:p w:rsidR="00D15616" w:rsidRPr="00F824F1"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Style w:val="Heading3Char"/>
        </w:rPr>
      </w:pPr>
      <w:r w:rsidRPr="000340E0">
        <w:rPr>
          <w:rFonts w:ascii="Arial" w:eastAsia="Times New Roman" w:hAnsi="Arial" w:cs="Arial"/>
        </w:rPr>
        <w:t>The temperature will not cool to say +40</w:t>
      </w:r>
      <w:r w:rsidRPr="00F824F1">
        <w:rPr>
          <w:rFonts w:ascii="Arial" w:eastAsia="Times New Roman" w:hAnsi="Arial" w:cs="Arial"/>
        </w:rPr>
        <w:t>°</w:t>
      </w:r>
      <w:r w:rsidRPr="000340E0">
        <w:rPr>
          <w:rFonts w:ascii="Arial" w:eastAsia="Times New Roman" w:hAnsi="Arial" w:cs="Arial"/>
        </w:rPr>
        <w:t>C in the crystalliser, but will increase to 70</w:t>
      </w:r>
      <w:r w:rsidRPr="00F824F1">
        <w:rPr>
          <w:rFonts w:ascii="Arial" w:eastAsia="Times New Roman" w:hAnsi="Arial" w:cs="Arial"/>
        </w:rPr>
        <w:t>°</w:t>
      </w:r>
      <w:r w:rsidRPr="000340E0">
        <w:rPr>
          <w:rFonts w:ascii="Arial" w:eastAsia="Times New Roman" w:hAnsi="Arial" w:cs="Arial"/>
        </w:rPr>
        <w:t xml:space="preserve">C +. The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will start to foam and its volume will increase. The increase in temperature cause crystals to dissolve and </w:t>
      </w:r>
      <w:proofErr w:type="spellStart"/>
      <w:r w:rsidRPr="000340E0">
        <w:rPr>
          <w:rFonts w:ascii="Arial" w:eastAsia="Times New Roman" w:hAnsi="Arial" w:cs="Arial"/>
        </w:rPr>
        <w:t>massecuite</w:t>
      </w:r>
      <w:proofErr w:type="spellEnd"/>
      <w:r w:rsidRPr="000340E0">
        <w:rPr>
          <w:rFonts w:ascii="Arial" w:eastAsia="Times New Roman" w:hAnsi="Arial" w:cs="Arial"/>
        </w:rPr>
        <w:t xml:space="preserve"> is also lost due to overflow. Sucrose is thus lost </w:t>
      </w:r>
      <w:r w:rsidRPr="00F824F1">
        <w:rPr>
          <w:rStyle w:val="Heading3Char"/>
        </w:rPr>
        <w:t>chemically and physically.</w:t>
      </w:r>
    </w:p>
    <w:p w:rsidR="00D15616" w:rsidRPr="000340E0" w:rsidRDefault="00D15616" w:rsidP="00D42084">
      <w:pPr>
        <w:pStyle w:val="Heading3"/>
      </w:pPr>
      <w:bookmarkStart w:id="140" w:name="_Toc8069268"/>
      <w:r w:rsidRPr="000340E0">
        <w:t xml:space="preserve">How can </w:t>
      </w:r>
      <w:r w:rsidR="00D42084">
        <w:t xml:space="preserve">a </w:t>
      </w:r>
      <w:proofErr w:type="spellStart"/>
      <w:r w:rsidR="00D42084">
        <w:t>Maillard</w:t>
      </w:r>
      <w:proofErr w:type="spellEnd"/>
      <w:r w:rsidR="00D42084">
        <w:t xml:space="preserve"> r</w:t>
      </w:r>
      <w:r w:rsidRPr="000340E0">
        <w:t>eaction be prevented?</w:t>
      </w:r>
      <w:bookmarkEnd w:id="140"/>
    </w:p>
    <w:p w:rsidR="00D15616" w:rsidRPr="00584AAD" w:rsidRDefault="00D15616" w:rsidP="007A494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584AAD">
        <w:rPr>
          <w:rFonts w:ascii="Arial" w:eastAsia="Times New Roman" w:hAnsi="Arial" w:cs="Arial"/>
          <w:sz w:val="22"/>
          <w:szCs w:val="22"/>
        </w:rPr>
        <w:t xml:space="preserve">Keep the temperature as low as possible. This involves boiling water under higher vacuum. </w:t>
      </w:r>
      <w:r w:rsidR="00F824F1">
        <w:rPr>
          <w:rFonts w:ascii="Arial" w:eastAsia="Times New Roman" w:hAnsi="Arial" w:cs="Arial"/>
          <w:sz w:val="22"/>
          <w:szCs w:val="22"/>
        </w:rPr>
        <w:t>Obviously viscosity limits this in practice.</w:t>
      </w:r>
    </w:p>
    <w:p w:rsidR="00D15616" w:rsidRPr="00584AAD" w:rsidRDefault="00D15616" w:rsidP="007A494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584AAD">
        <w:rPr>
          <w:rFonts w:ascii="Arial" w:eastAsia="Times New Roman" w:hAnsi="Arial" w:cs="Arial"/>
          <w:sz w:val="22"/>
          <w:szCs w:val="22"/>
        </w:rPr>
        <w:t xml:space="preserve">Do not reduce the water content excessively. This means lowering the brix by boiling less “tight” </w:t>
      </w:r>
      <w:proofErr w:type="spellStart"/>
      <w:r w:rsidRPr="00584AAD">
        <w:rPr>
          <w:rFonts w:ascii="Arial" w:eastAsia="Times New Roman" w:hAnsi="Arial" w:cs="Arial"/>
          <w:sz w:val="22"/>
          <w:szCs w:val="22"/>
        </w:rPr>
        <w:t>massecuites</w:t>
      </w:r>
      <w:proofErr w:type="spellEnd"/>
      <w:r w:rsidRPr="00584AAD">
        <w:rPr>
          <w:rFonts w:ascii="Arial" w:eastAsia="Times New Roman" w:hAnsi="Arial" w:cs="Arial"/>
          <w:sz w:val="22"/>
          <w:szCs w:val="22"/>
        </w:rPr>
        <w:t>. Lowering the brix from 97% to 95% increases the water content from 3% to 5%.</w:t>
      </w:r>
    </w:p>
    <w:p w:rsidR="00D15616" w:rsidRPr="00584AAD" w:rsidRDefault="00D15616" w:rsidP="007A494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rPr>
      </w:pPr>
      <w:r w:rsidRPr="00584AAD">
        <w:rPr>
          <w:rFonts w:ascii="Arial" w:eastAsia="Times New Roman" w:hAnsi="Arial" w:cs="Arial"/>
          <w:sz w:val="22"/>
          <w:szCs w:val="22"/>
        </w:rPr>
        <w:t xml:space="preserve">Increase the purity of the </w:t>
      </w:r>
      <w:proofErr w:type="spellStart"/>
      <w:r w:rsidRPr="00584AAD">
        <w:rPr>
          <w:rFonts w:ascii="Arial" w:eastAsia="Times New Roman" w:hAnsi="Arial" w:cs="Arial"/>
          <w:sz w:val="22"/>
          <w:szCs w:val="22"/>
        </w:rPr>
        <w:t>massecuite</w:t>
      </w:r>
      <w:proofErr w:type="spellEnd"/>
      <w:r w:rsidRPr="00584AAD">
        <w:rPr>
          <w:rFonts w:ascii="Arial" w:eastAsia="Times New Roman" w:hAnsi="Arial" w:cs="Arial"/>
          <w:sz w:val="22"/>
          <w:szCs w:val="22"/>
        </w:rPr>
        <w:t xml:space="preserve">, since </w:t>
      </w:r>
      <w:proofErr w:type="spellStart"/>
      <w:r w:rsidRPr="00584AAD">
        <w:rPr>
          <w:rFonts w:ascii="Arial" w:eastAsia="Times New Roman" w:hAnsi="Arial" w:cs="Arial"/>
          <w:sz w:val="22"/>
          <w:szCs w:val="22"/>
        </w:rPr>
        <w:t>Maillard</w:t>
      </w:r>
      <w:proofErr w:type="spellEnd"/>
      <w:r w:rsidRPr="00584AAD">
        <w:rPr>
          <w:rFonts w:ascii="Arial" w:eastAsia="Times New Roman" w:hAnsi="Arial" w:cs="Arial"/>
          <w:sz w:val="22"/>
          <w:szCs w:val="22"/>
        </w:rPr>
        <w:t xml:space="preserve"> reaction happens in impure solutions. For example: C-</w:t>
      </w:r>
      <w:proofErr w:type="spellStart"/>
      <w:r w:rsidRPr="00584AAD">
        <w:rPr>
          <w:rFonts w:ascii="Arial" w:eastAsia="Times New Roman" w:hAnsi="Arial" w:cs="Arial"/>
          <w:sz w:val="22"/>
          <w:szCs w:val="22"/>
        </w:rPr>
        <w:t>massecuite</w:t>
      </w:r>
      <w:proofErr w:type="spellEnd"/>
      <w:r w:rsidRPr="00584AAD">
        <w:rPr>
          <w:rFonts w:ascii="Arial" w:eastAsia="Times New Roman" w:hAnsi="Arial" w:cs="Arial"/>
          <w:sz w:val="22"/>
          <w:szCs w:val="22"/>
        </w:rPr>
        <w:t xml:space="preserve"> should be at 55 purity and not 50.</w:t>
      </w:r>
    </w:p>
    <w:p w:rsidR="00D15616" w:rsidRPr="000340E0" w:rsidRDefault="00D15616" w:rsidP="001E20A0">
      <w:pPr>
        <w:pStyle w:val="Heading3"/>
      </w:pPr>
      <w:bookmarkStart w:id="141" w:name="_Toc8069269"/>
      <w:r w:rsidRPr="000340E0">
        <w:t xml:space="preserve">What can be done if </w:t>
      </w:r>
      <w:r w:rsidR="00D42084">
        <w:t xml:space="preserve">a </w:t>
      </w:r>
      <w:proofErr w:type="spellStart"/>
      <w:r w:rsidRPr="000340E0">
        <w:t>Maillard</w:t>
      </w:r>
      <w:proofErr w:type="spellEnd"/>
      <w:r w:rsidRPr="000340E0">
        <w:t xml:space="preserve"> reaction has started?</w:t>
      </w:r>
      <w:bookmarkEnd w:id="141"/>
    </w:p>
    <w:p w:rsidR="00D15616" w:rsidRPr="00584AAD" w:rsidRDefault="00D15616" w:rsidP="007A494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584AAD">
        <w:rPr>
          <w:rFonts w:ascii="Arial" w:eastAsia="Times New Roman" w:hAnsi="Arial" w:cs="Arial"/>
          <w:sz w:val="22"/>
          <w:szCs w:val="22"/>
        </w:rPr>
        <w:t xml:space="preserve">Cool the </w:t>
      </w:r>
      <w:proofErr w:type="spellStart"/>
      <w:r w:rsidRPr="00584AAD">
        <w:rPr>
          <w:rFonts w:ascii="Arial" w:eastAsia="Times New Roman" w:hAnsi="Arial" w:cs="Arial"/>
          <w:sz w:val="22"/>
          <w:szCs w:val="22"/>
        </w:rPr>
        <w:t>massecuite</w:t>
      </w:r>
      <w:proofErr w:type="spellEnd"/>
      <w:r w:rsidRPr="00584AAD">
        <w:rPr>
          <w:rFonts w:ascii="Arial" w:eastAsia="Times New Roman" w:hAnsi="Arial" w:cs="Arial"/>
          <w:sz w:val="22"/>
          <w:szCs w:val="22"/>
        </w:rPr>
        <w:t xml:space="preserve"> by adding large amounts of dry ice or cold water.</w:t>
      </w:r>
    </w:p>
    <w:p w:rsidR="00D15616" w:rsidRPr="00584AAD" w:rsidRDefault="00D15616" w:rsidP="007A494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584AAD">
        <w:rPr>
          <w:rFonts w:ascii="Arial" w:eastAsia="Times New Roman" w:hAnsi="Arial" w:cs="Arial"/>
          <w:sz w:val="22"/>
          <w:szCs w:val="22"/>
        </w:rPr>
        <w:t xml:space="preserve">Dilute the </w:t>
      </w:r>
      <w:proofErr w:type="spellStart"/>
      <w:r w:rsidRPr="00584AAD">
        <w:rPr>
          <w:rFonts w:ascii="Arial" w:eastAsia="Times New Roman" w:hAnsi="Arial" w:cs="Arial"/>
          <w:sz w:val="22"/>
          <w:szCs w:val="22"/>
        </w:rPr>
        <w:t>massecuite</w:t>
      </w:r>
      <w:proofErr w:type="spellEnd"/>
      <w:r w:rsidRPr="00584AAD">
        <w:rPr>
          <w:rFonts w:ascii="Arial" w:eastAsia="Times New Roman" w:hAnsi="Arial" w:cs="Arial"/>
          <w:sz w:val="22"/>
          <w:szCs w:val="22"/>
        </w:rPr>
        <w:t>.</w:t>
      </w:r>
    </w:p>
    <w:p w:rsidR="00D15616" w:rsidRPr="00584AAD" w:rsidRDefault="00D15616" w:rsidP="007A494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contextualSpacing w:val="0"/>
        <w:jc w:val="both"/>
        <w:rPr>
          <w:rFonts w:ascii="Arial" w:eastAsia="Times New Roman" w:hAnsi="Arial" w:cs="Arial"/>
          <w:sz w:val="22"/>
          <w:szCs w:val="22"/>
        </w:rPr>
      </w:pPr>
      <w:r w:rsidRPr="00584AAD">
        <w:rPr>
          <w:rFonts w:ascii="Arial" w:eastAsia="Times New Roman" w:hAnsi="Arial" w:cs="Arial"/>
          <w:sz w:val="22"/>
          <w:szCs w:val="22"/>
        </w:rPr>
        <w:t>Add some chemicals. These contain sulphur compounds e.g. NaHSO</w:t>
      </w:r>
      <w:r w:rsidRPr="00584AAD">
        <w:rPr>
          <w:rFonts w:ascii="Arial" w:eastAsia="Times New Roman" w:hAnsi="Arial" w:cs="Arial"/>
          <w:sz w:val="22"/>
          <w:szCs w:val="22"/>
          <w:vertAlign w:val="subscript"/>
        </w:rPr>
        <w:t xml:space="preserve">3 </w:t>
      </w:r>
      <w:r w:rsidRPr="00584AAD">
        <w:rPr>
          <w:rFonts w:ascii="Arial" w:eastAsia="Times New Roman" w:hAnsi="Arial" w:cs="Arial"/>
          <w:sz w:val="22"/>
          <w:szCs w:val="22"/>
        </w:rPr>
        <w:t>(sodium hydrogen sulphite) and Na</w:t>
      </w:r>
      <w:r w:rsidRPr="00584AAD">
        <w:rPr>
          <w:rFonts w:ascii="Arial" w:eastAsia="Times New Roman" w:hAnsi="Arial" w:cs="Arial"/>
          <w:sz w:val="22"/>
          <w:szCs w:val="22"/>
          <w:vertAlign w:val="subscript"/>
        </w:rPr>
        <w:t>2</w:t>
      </w:r>
      <w:r w:rsidRPr="00584AAD">
        <w:rPr>
          <w:rFonts w:ascii="Arial" w:eastAsia="Times New Roman" w:hAnsi="Arial" w:cs="Arial"/>
          <w:sz w:val="22"/>
          <w:szCs w:val="22"/>
        </w:rPr>
        <w:t>SO</w:t>
      </w:r>
      <w:r w:rsidRPr="00584AAD">
        <w:rPr>
          <w:rFonts w:ascii="Arial" w:eastAsia="Times New Roman" w:hAnsi="Arial" w:cs="Arial"/>
          <w:sz w:val="22"/>
          <w:szCs w:val="22"/>
          <w:vertAlign w:val="subscript"/>
        </w:rPr>
        <w:t>3</w:t>
      </w:r>
      <w:r w:rsidRPr="00584AAD">
        <w:rPr>
          <w:rFonts w:ascii="Arial" w:eastAsia="Times New Roman" w:hAnsi="Arial" w:cs="Arial"/>
          <w:sz w:val="22"/>
          <w:szCs w:val="22"/>
        </w:rPr>
        <w:t xml:space="preserve"> (sodium sulphite). These have the ability to slow down some of the reaction involved. The max amount of Na</w:t>
      </w:r>
      <w:r w:rsidRPr="00584AAD">
        <w:rPr>
          <w:rFonts w:ascii="Arial" w:eastAsia="Times New Roman" w:hAnsi="Arial" w:cs="Arial"/>
          <w:sz w:val="22"/>
          <w:szCs w:val="22"/>
          <w:vertAlign w:val="subscript"/>
        </w:rPr>
        <w:t>2</w:t>
      </w:r>
      <w:r w:rsidRPr="00584AAD">
        <w:rPr>
          <w:rFonts w:ascii="Arial" w:eastAsia="Times New Roman" w:hAnsi="Arial" w:cs="Arial"/>
          <w:sz w:val="22"/>
          <w:szCs w:val="22"/>
        </w:rPr>
        <w:t>SO</w:t>
      </w:r>
      <w:r w:rsidRPr="00584AAD">
        <w:rPr>
          <w:rFonts w:ascii="Arial" w:eastAsia="Times New Roman" w:hAnsi="Arial" w:cs="Arial"/>
          <w:sz w:val="22"/>
          <w:szCs w:val="22"/>
          <w:vertAlign w:val="subscript"/>
        </w:rPr>
        <w:t>3</w:t>
      </w:r>
      <w:r w:rsidRPr="00584AAD">
        <w:rPr>
          <w:rFonts w:ascii="Arial" w:eastAsia="Times New Roman" w:hAnsi="Arial" w:cs="Arial"/>
          <w:sz w:val="22"/>
          <w:szCs w:val="22"/>
        </w:rPr>
        <w:t xml:space="preserve"> is 400 ppm on </w:t>
      </w:r>
      <w:proofErr w:type="spellStart"/>
      <w:r w:rsidRPr="00584AAD">
        <w:rPr>
          <w:rFonts w:ascii="Arial" w:eastAsia="Times New Roman" w:hAnsi="Arial" w:cs="Arial"/>
          <w:sz w:val="22"/>
          <w:szCs w:val="22"/>
        </w:rPr>
        <w:t>massecuite</w:t>
      </w:r>
      <w:proofErr w:type="spellEnd"/>
      <w:r w:rsidRPr="00584AAD">
        <w:rPr>
          <w:rFonts w:ascii="Arial" w:eastAsia="Times New Roman" w:hAnsi="Arial" w:cs="Arial"/>
          <w:sz w:val="22"/>
          <w:szCs w:val="22"/>
        </w:rPr>
        <w:t>.</w:t>
      </w:r>
    </w:p>
    <w:p w:rsidR="00D15616" w:rsidRPr="000340E0" w:rsidRDefault="00D15616" w:rsidP="001E20A0">
      <w:pPr>
        <w:pStyle w:val="Heading3"/>
      </w:pPr>
      <w:bookmarkStart w:id="142" w:name="_Toc8069270"/>
      <w:r w:rsidRPr="000340E0">
        <w:t xml:space="preserve">What do we usually do wrong that initiates </w:t>
      </w:r>
      <w:r w:rsidR="00D42084">
        <w:t xml:space="preserve">a </w:t>
      </w:r>
      <w:proofErr w:type="spellStart"/>
      <w:r w:rsidRPr="000340E0">
        <w:t>Maillard</w:t>
      </w:r>
      <w:proofErr w:type="spellEnd"/>
      <w:r w:rsidRPr="000340E0">
        <w:t xml:space="preserve"> reaction?</w:t>
      </w:r>
      <w:bookmarkEnd w:id="142"/>
    </w:p>
    <w:p w:rsidR="00D15616" w:rsidRPr="000340E0" w:rsidRDefault="00D42084"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 xml:space="preserve">A </w:t>
      </w:r>
      <w:proofErr w:type="spellStart"/>
      <w:r w:rsidR="00D15616" w:rsidRPr="000340E0">
        <w:rPr>
          <w:rFonts w:ascii="Arial" w:eastAsia="Times New Roman" w:hAnsi="Arial" w:cs="Arial"/>
        </w:rPr>
        <w:t>Maillard</w:t>
      </w:r>
      <w:proofErr w:type="spellEnd"/>
      <w:r w:rsidR="00D15616" w:rsidRPr="000340E0">
        <w:rPr>
          <w:rFonts w:ascii="Arial" w:eastAsia="Times New Roman" w:hAnsi="Arial" w:cs="Arial"/>
        </w:rPr>
        <w:t xml:space="preserve"> reaction normally starts in the hottest part of the C-station i.e. the C-pan. If there is poor circulation and a “dead spot” gets hot, </w:t>
      </w:r>
      <w:r>
        <w:rPr>
          <w:rFonts w:ascii="Arial" w:eastAsia="Times New Roman" w:hAnsi="Arial" w:cs="Arial"/>
        </w:rPr>
        <w:t xml:space="preserve">a </w:t>
      </w:r>
      <w:proofErr w:type="spellStart"/>
      <w:r w:rsidR="00D15616" w:rsidRPr="000340E0">
        <w:rPr>
          <w:rFonts w:ascii="Arial" w:eastAsia="Times New Roman" w:hAnsi="Arial" w:cs="Arial"/>
        </w:rPr>
        <w:t>Maillard</w:t>
      </w:r>
      <w:proofErr w:type="spellEnd"/>
      <w:r w:rsidR="00D15616" w:rsidRPr="000340E0">
        <w:rPr>
          <w:rFonts w:ascii="Arial" w:eastAsia="Times New Roman" w:hAnsi="Arial" w:cs="Arial"/>
        </w:rPr>
        <w:t xml:space="preserve"> reaction is started. When the </w:t>
      </w:r>
      <w:proofErr w:type="spellStart"/>
      <w:r w:rsidR="00D15616" w:rsidRPr="000340E0">
        <w:rPr>
          <w:rFonts w:ascii="Arial" w:eastAsia="Times New Roman" w:hAnsi="Arial" w:cs="Arial"/>
        </w:rPr>
        <w:t>massecuite</w:t>
      </w:r>
      <w:proofErr w:type="spellEnd"/>
      <w:r w:rsidR="00D15616" w:rsidRPr="000340E0">
        <w:rPr>
          <w:rFonts w:ascii="Arial" w:eastAsia="Times New Roman" w:hAnsi="Arial" w:cs="Arial"/>
        </w:rPr>
        <w:t xml:space="preserve"> is dropped into the Strike receiver and moved to the crystallisers the </w:t>
      </w:r>
      <w:proofErr w:type="spellStart"/>
      <w:r w:rsidR="00D15616" w:rsidRPr="000340E0">
        <w:rPr>
          <w:rFonts w:ascii="Arial" w:eastAsia="Times New Roman" w:hAnsi="Arial" w:cs="Arial"/>
        </w:rPr>
        <w:t>Maillard</w:t>
      </w:r>
      <w:proofErr w:type="spellEnd"/>
      <w:r w:rsidR="00D15616" w:rsidRPr="000340E0">
        <w:rPr>
          <w:rFonts w:ascii="Arial" w:eastAsia="Times New Roman" w:hAnsi="Arial" w:cs="Arial"/>
        </w:rPr>
        <w:t xml:space="preserve"> reaction increases because of poor circulation.</w:t>
      </w:r>
    </w:p>
    <w:p w:rsidR="00D15616" w:rsidRPr="000340E0" w:rsidRDefault="00D15616" w:rsidP="001E20A0">
      <w:pPr>
        <w:pStyle w:val="Heading3"/>
      </w:pPr>
      <w:bookmarkStart w:id="143" w:name="_Toc8069271"/>
      <w:r w:rsidRPr="000340E0">
        <w:t xml:space="preserve">Evidence of </w:t>
      </w:r>
      <w:r w:rsidR="00D42084">
        <w:t xml:space="preserve">a </w:t>
      </w:r>
      <w:proofErr w:type="spellStart"/>
      <w:r w:rsidRPr="000340E0">
        <w:t>Maillard</w:t>
      </w:r>
      <w:proofErr w:type="spellEnd"/>
      <w:r w:rsidRPr="000340E0">
        <w:t xml:space="preserve"> reaction</w:t>
      </w:r>
      <w:bookmarkEnd w:id="143"/>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Let us compare syrup and final molasses.</w:t>
      </w:r>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noProof/>
          <w:lang w:val="en-US"/>
        </w:rPr>
        <w:lastRenderedPageBreak/>
        <w:drawing>
          <wp:inline distT="0" distB="0" distL="0" distR="0" wp14:anchorId="725C087E" wp14:editId="4FBEC182">
            <wp:extent cx="5758989" cy="1701800"/>
            <wp:effectExtent l="0" t="0" r="0" b="0"/>
            <wp:docPr id="1" name="Picture 1" descr="C:\Users\Scientific Roets\Pictures\Maillard re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cientific Roets\Pictures\Maillard reaction.jpg"/>
                    <pic:cNvPicPr>
                      <a:picLocks noChangeAspect="1" noChangeArrowheads="1"/>
                    </pic:cNvPicPr>
                  </pic:nvPicPr>
                  <pic:blipFill>
                    <a:blip r:embed="rId48">
                      <a:extLst>
                        <a:ext uri="{28A0092B-C50C-407E-A947-70E740481C1C}">
                          <a14:useLocalDpi xmlns:a14="http://schemas.microsoft.com/office/drawing/2010/main" val="0"/>
                        </a:ext>
                      </a:extLst>
                    </a:blip>
                    <a:srcRect l="4457" t="28940" r="5038" b="35400"/>
                    <a:stretch>
                      <a:fillRect/>
                    </a:stretch>
                  </pic:blipFill>
                  <pic:spPr bwMode="auto">
                    <a:xfrm>
                      <a:off x="0" y="0"/>
                      <a:ext cx="5763103" cy="1703016"/>
                    </a:xfrm>
                    <a:prstGeom prst="rect">
                      <a:avLst/>
                    </a:prstGeom>
                    <a:noFill/>
                    <a:ln>
                      <a:noFill/>
                    </a:ln>
                  </pic:spPr>
                </pic:pic>
              </a:graphicData>
            </a:graphic>
          </wp:inline>
        </w:drawing>
      </w:r>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The amount of Fructose remains high or even increase</w:t>
      </w:r>
      <w:r w:rsidR="00F824F1">
        <w:rPr>
          <w:rFonts w:ascii="Arial" w:eastAsia="Times New Roman" w:hAnsi="Arial" w:cs="Arial"/>
        </w:rPr>
        <w:t>s</w:t>
      </w:r>
      <w:r w:rsidRPr="000340E0">
        <w:rPr>
          <w:rFonts w:ascii="Arial" w:eastAsia="Times New Roman" w:hAnsi="Arial" w:cs="Arial"/>
        </w:rPr>
        <w:t xml:space="preserve"> because of inversion occurring.</w:t>
      </w:r>
    </w:p>
    <w:p w:rsidR="00D15616" w:rsidRPr="000340E0"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The amount of Glucose reduces because </w:t>
      </w:r>
      <w:r w:rsidR="00D42084">
        <w:rPr>
          <w:rFonts w:ascii="Arial" w:eastAsia="Times New Roman" w:hAnsi="Arial" w:cs="Arial"/>
        </w:rPr>
        <w:t xml:space="preserve">the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 uses up glucose molecules.</w:t>
      </w:r>
    </w:p>
    <w:p w:rsidR="000340E0" w:rsidRPr="00F824F1" w:rsidRDefault="00D15616" w:rsidP="001E20A0">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sidRPr="000340E0">
        <w:rPr>
          <w:rFonts w:ascii="Arial" w:eastAsia="Times New Roman" w:hAnsi="Arial" w:cs="Arial"/>
        </w:rPr>
        <w:t xml:space="preserve">If a final molasses sample is taken and analysed there is always a 30-40 % glucose loss. This indicates that </w:t>
      </w:r>
      <w:proofErr w:type="spellStart"/>
      <w:r w:rsidRPr="000340E0">
        <w:rPr>
          <w:rFonts w:ascii="Arial" w:eastAsia="Times New Roman" w:hAnsi="Arial" w:cs="Arial"/>
        </w:rPr>
        <w:t>Maillard</w:t>
      </w:r>
      <w:proofErr w:type="spellEnd"/>
      <w:r w:rsidRPr="000340E0">
        <w:rPr>
          <w:rFonts w:ascii="Arial" w:eastAsia="Times New Roman" w:hAnsi="Arial" w:cs="Arial"/>
        </w:rPr>
        <w:t xml:space="preserve"> reactions are occurring but it</w:t>
      </w:r>
      <w:r w:rsidR="00F824F1">
        <w:rPr>
          <w:rFonts w:ascii="Arial" w:eastAsia="Times New Roman" w:hAnsi="Arial" w:cs="Arial"/>
        </w:rPr>
        <w:t xml:space="preserve"> normally remains controllable.</w:t>
      </w:r>
    </w:p>
    <w:sectPr w:rsidR="000340E0" w:rsidRPr="00F824F1" w:rsidSect="003A1716">
      <w:headerReference w:type="default" r:id="rId49"/>
      <w:footerReference w:type="default" r:id="rId50"/>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7B" w:rsidRDefault="00015F7B" w:rsidP="000C6056">
      <w:r>
        <w:separator/>
      </w:r>
    </w:p>
  </w:endnote>
  <w:endnote w:type="continuationSeparator" w:id="0">
    <w:p w:rsidR="00015F7B" w:rsidRDefault="00015F7B"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84A" w:rsidRDefault="0091784A"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40878F3A" wp14:editId="2B8E86C1">
          <wp:simplePos x="0" y="0"/>
          <wp:positionH relativeFrom="column">
            <wp:posOffset>4925695</wp:posOffset>
          </wp:positionH>
          <wp:positionV relativeFrom="paragraph">
            <wp:posOffset>-31115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15D4560F" wp14:editId="0DF63CEB">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91784A" w:rsidRPr="00D6547D" w:rsidRDefault="0091784A" w:rsidP="00485AF8">
    <w:pPr>
      <w:tabs>
        <w:tab w:val="center" w:pos="4513"/>
        <w:tab w:val="right" w:pos="9026"/>
      </w:tabs>
      <w:rPr>
        <w:rFonts w:ascii="Arial" w:hAnsi="Arial" w:cs="Arial"/>
        <w:sz w:val="16"/>
        <w:szCs w:val="16"/>
      </w:rPr>
    </w:pPr>
  </w:p>
  <w:p w:rsidR="0091784A" w:rsidRPr="0014389D" w:rsidRDefault="0091784A"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7B" w:rsidRDefault="00015F7B" w:rsidP="000C6056">
      <w:r>
        <w:separator/>
      </w:r>
    </w:p>
  </w:footnote>
  <w:footnote w:type="continuationSeparator" w:id="0">
    <w:p w:rsidR="00015F7B" w:rsidRDefault="00015F7B"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84A" w:rsidRPr="00231402" w:rsidRDefault="0091784A"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D42084">
      <w:rPr>
        <w:rFonts w:ascii="Arial" w:eastAsia="Times New Roman" w:hAnsi="Arial" w:cs="Arial"/>
        <w:noProof/>
        <w:szCs w:val="24"/>
        <w:lang w:eastAsia="en-GB"/>
      </w:rPr>
      <w:t>8</w:t>
    </w:r>
    <w:r w:rsidRPr="00231402">
      <w:rPr>
        <w:rFonts w:ascii="Arial" w:eastAsia="Times New Roman" w:hAnsi="Arial" w:cs="Arial"/>
        <w:noProof/>
        <w:szCs w:val="24"/>
        <w:lang w:eastAsia="en-GB"/>
      </w:rPr>
      <w:fldChar w:fldCharType="end"/>
    </w:r>
  </w:p>
  <w:p w:rsidR="0091784A" w:rsidRPr="00231402" w:rsidRDefault="0091784A"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8</w:t>
    </w:r>
  </w:p>
  <w:p w:rsidR="0091784A" w:rsidRPr="00231402" w:rsidRDefault="0091784A" w:rsidP="00C217BF">
    <w:pPr>
      <w:tabs>
        <w:tab w:val="center" w:pos="4513"/>
        <w:tab w:val="right" w:pos="9026"/>
      </w:tabs>
      <w:rPr>
        <w:rFonts w:eastAsia="Times New Roman"/>
        <w:lang w:eastAsia="en-ZA"/>
      </w:rPr>
    </w:pPr>
    <w:r>
      <w:rPr>
        <w:rFonts w:eastAsia="Times New Roman"/>
        <w:lang w:eastAsia="en-ZA"/>
      </w:rPr>
      <w:t>OCCUPATIONAL CERTIFICATE: SUGAR PROCESSING CONTROLLER</w:t>
    </w:r>
  </w:p>
  <w:p w:rsidR="0091784A" w:rsidRPr="00C217BF" w:rsidRDefault="0091784A"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34337A0E" wp14:editId="35DE448D">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05B50EC"/>
    <w:multiLevelType w:val="hybridMultilevel"/>
    <w:tmpl w:val="E176F74C"/>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8473B67"/>
    <w:multiLevelType w:val="hybridMultilevel"/>
    <w:tmpl w:val="4AFC25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F337CB"/>
    <w:multiLevelType w:val="hybridMultilevel"/>
    <w:tmpl w:val="2B34F8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1743D"/>
    <w:multiLevelType w:val="hybridMultilevel"/>
    <w:tmpl w:val="D87CC6AE"/>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EDF0775"/>
    <w:multiLevelType w:val="hybridMultilevel"/>
    <w:tmpl w:val="071AB6D2"/>
    <w:lvl w:ilvl="0" w:tplc="373A0BC2">
      <w:start w:val="1"/>
      <w:numFmt w:val="decimal"/>
      <w:lvlText w:val="(%1)"/>
      <w:lvlJc w:val="left"/>
      <w:pPr>
        <w:ind w:left="680" w:hanging="680"/>
      </w:pPr>
      <w:rPr>
        <w:rFonts w:ascii="Arial" w:eastAsia="Times New Roman" w:hAnsi="Arial" w:cs="Aria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
    <w:nsid w:val="254D3552"/>
    <w:multiLevelType w:val="hybridMultilevel"/>
    <w:tmpl w:val="AC7A31E4"/>
    <w:lvl w:ilvl="0" w:tplc="417CC698">
      <w:start w:val="1"/>
      <w:numFmt w:val="decimal"/>
      <w:pStyle w:val="Heading4"/>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1C1C3D"/>
    <w:multiLevelType w:val="hybridMultilevel"/>
    <w:tmpl w:val="AA588AD8"/>
    <w:lvl w:ilvl="0" w:tplc="2AECE53A">
      <w:start w:val="1"/>
      <w:numFmt w:val="decimal"/>
      <w:lvlText w:val="(%1)"/>
      <w:lvlJc w:val="left"/>
      <w:pPr>
        <w:ind w:left="680" w:hanging="680"/>
      </w:pPr>
      <w:rPr>
        <w:rFonts w:ascii="Arial" w:eastAsia="Times New Roman"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32384A22"/>
    <w:multiLevelType w:val="hybridMultilevel"/>
    <w:tmpl w:val="423AFAD4"/>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3DB61FA0"/>
    <w:multiLevelType w:val="hybridMultilevel"/>
    <w:tmpl w:val="01D80F4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0F74C1"/>
    <w:multiLevelType w:val="hybridMultilevel"/>
    <w:tmpl w:val="29E6BAAA"/>
    <w:lvl w:ilvl="0" w:tplc="0B981A9E">
      <w:start w:val="1"/>
      <w:numFmt w:val="lowerRoman"/>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40D27F65"/>
    <w:multiLevelType w:val="hybridMultilevel"/>
    <w:tmpl w:val="D4FED564"/>
    <w:lvl w:ilvl="0" w:tplc="8810564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410B76D2"/>
    <w:multiLevelType w:val="hybridMultilevel"/>
    <w:tmpl w:val="74C083CC"/>
    <w:lvl w:ilvl="0" w:tplc="708C3C84">
      <w:start w:val="1"/>
      <w:numFmt w:val="lowerLetter"/>
      <w:lvlText w:val="%1)"/>
      <w:lvlJc w:val="left"/>
      <w:pPr>
        <w:ind w:left="680" w:hanging="6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433348C9"/>
    <w:multiLevelType w:val="hybridMultilevel"/>
    <w:tmpl w:val="2400573C"/>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5675080"/>
    <w:multiLevelType w:val="hybridMultilevel"/>
    <w:tmpl w:val="FE42F47E"/>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C34336"/>
    <w:multiLevelType w:val="hybridMultilevel"/>
    <w:tmpl w:val="CE4AA7F4"/>
    <w:lvl w:ilvl="0" w:tplc="35F68CE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8">
    <w:nsid w:val="4DB42633"/>
    <w:multiLevelType w:val="hybridMultilevel"/>
    <w:tmpl w:val="76AC498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44F71"/>
    <w:multiLevelType w:val="hybridMultilevel"/>
    <w:tmpl w:val="7C180BE0"/>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19D4898"/>
    <w:multiLevelType w:val="hybridMultilevel"/>
    <w:tmpl w:val="65D0416C"/>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53CC727B"/>
    <w:multiLevelType w:val="hybridMultilevel"/>
    <w:tmpl w:val="57B2CDFC"/>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3">
    <w:nsid w:val="59C076DC"/>
    <w:multiLevelType w:val="hybridMultilevel"/>
    <w:tmpl w:val="6DF01AB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0714D722">
      <w:start w:val="1"/>
      <w:numFmt w:val="bullet"/>
      <w:lvlText w:val=""/>
      <w:lvlPicBulletId w:val="0"/>
      <w:lvlJc w:val="left"/>
      <w:pPr>
        <w:ind w:left="720" w:hanging="720"/>
      </w:pPr>
      <w:rPr>
        <w:rFonts w:ascii="Symbol" w:hAnsi="Symbol" w:hint="default"/>
        <w:color w:val="auto"/>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nsid w:val="5A5A08D0"/>
    <w:multiLevelType w:val="hybridMultilevel"/>
    <w:tmpl w:val="0C76828C"/>
    <w:lvl w:ilvl="0" w:tplc="E250B428">
      <w:start w:val="1"/>
      <w:numFmt w:val="lowerLetter"/>
      <w:lvlText w:val="%1)"/>
      <w:lvlJc w:val="left"/>
      <w:pPr>
        <w:ind w:left="680" w:hanging="6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5F40552E"/>
    <w:multiLevelType w:val="multilevel"/>
    <w:tmpl w:val="7958BDFC"/>
    <w:lvl w:ilvl="0">
      <w:start w:val="1"/>
      <w:numFmt w:val="decimal"/>
      <w:pStyle w:val="Heading1"/>
      <w:lvlText w:val="%1."/>
      <w:lvlJc w:val="left"/>
      <w:pPr>
        <w:ind w:left="737" w:hanging="737"/>
      </w:pPr>
      <w:rPr>
        <w:rFonts w:hint="default"/>
      </w:rPr>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60B139B4"/>
    <w:multiLevelType w:val="hybridMultilevel"/>
    <w:tmpl w:val="90E05212"/>
    <w:lvl w:ilvl="0" w:tplc="C5C80B26">
      <w:start w:val="1"/>
      <w:numFmt w:val="decimal"/>
      <w:lvlText w:val="(%1)"/>
      <w:lvlJc w:val="left"/>
      <w:pPr>
        <w:ind w:left="680" w:hanging="680"/>
      </w:pPr>
      <w:rPr>
        <w:rFonts w:ascii="Arial" w:eastAsia="Times New Roman"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65ED7D0E"/>
    <w:multiLevelType w:val="hybridMultilevel"/>
    <w:tmpl w:val="DF648462"/>
    <w:lvl w:ilvl="0" w:tplc="B8984FE2">
      <w:start w:val="1"/>
      <w:numFmt w:val="decimal"/>
      <w:lvlText w:val="(%1)"/>
      <w:lvlJc w:val="left"/>
      <w:pPr>
        <w:ind w:left="728" w:hanging="728"/>
      </w:pPr>
      <w:rPr>
        <w:rFonts w:ascii="Arial" w:eastAsia="Times New Roman" w:hAnsi="Arial" w:cs="Arial" w:hint="default"/>
      </w:rPr>
    </w:lvl>
    <w:lvl w:ilvl="1" w:tplc="1C090019">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8">
    <w:nsid w:val="6A2C6FF3"/>
    <w:multiLevelType w:val="hybridMultilevel"/>
    <w:tmpl w:val="2F56439E"/>
    <w:lvl w:ilvl="0" w:tplc="B4BE6E9E">
      <w:start w:val="1"/>
      <w:numFmt w:val="decimal"/>
      <w:lvlText w:val="(%1)"/>
      <w:lvlJc w:val="left"/>
      <w:pPr>
        <w:ind w:left="680" w:hanging="680"/>
      </w:pPr>
      <w:rPr>
        <w:rFonts w:ascii="Arial" w:eastAsia="Times New Roman"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6AC83E47"/>
    <w:multiLevelType w:val="hybridMultilevel"/>
    <w:tmpl w:val="BF407AD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037B70"/>
    <w:multiLevelType w:val="hybridMultilevel"/>
    <w:tmpl w:val="B582C33A"/>
    <w:lvl w:ilvl="0" w:tplc="D050087E">
      <w:start w:val="1"/>
      <w:numFmt w:val="bullet"/>
      <w:lvlText w:val=""/>
      <w:lvlPicBulletId w:val="0"/>
      <w:lvlJc w:val="left"/>
      <w:pPr>
        <w:ind w:left="720" w:hanging="360"/>
      </w:pPr>
      <w:rPr>
        <w:rFonts w:ascii="Symbol" w:hAnsi="Symbol"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727960B8"/>
    <w:multiLevelType w:val="hybridMultilevel"/>
    <w:tmpl w:val="886898C0"/>
    <w:lvl w:ilvl="0" w:tplc="D050087E">
      <w:start w:val="1"/>
      <w:numFmt w:val="bullet"/>
      <w:lvlText w:val=""/>
      <w:lvlPicBulletId w:val="0"/>
      <w:lvlJc w:val="left"/>
      <w:pPr>
        <w:ind w:left="720" w:hanging="360"/>
      </w:pPr>
      <w:rPr>
        <w:rFonts w:ascii="Symbol" w:hAnsi="Symbol" w:hint="default"/>
        <w:color w:val="auto"/>
      </w:rPr>
    </w:lvl>
    <w:lvl w:ilvl="1" w:tplc="D050087E">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CA6FFC"/>
    <w:multiLevelType w:val="hybridMultilevel"/>
    <w:tmpl w:val="F814C198"/>
    <w:lvl w:ilvl="0" w:tplc="043CE54C">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8494EA3"/>
    <w:multiLevelType w:val="hybridMultilevel"/>
    <w:tmpl w:val="95FA245E"/>
    <w:lvl w:ilvl="0" w:tplc="247E44F6">
      <w:start w:val="1"/>
      <w:numFmt w:val="decimal"/>
      <w:lvlText w:val="%1)"/>
      <w:lvlJc w:val="left"/>
      <w:pPr>
        <w:ind w:left="680" w:hanging="6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17"/>
  </w:num>
  <w:num w:numId="3">
    <w:abstractNumId w:val="22"/>
  </w:num>
  <w:num w:numId="4">
    <w:abstractNumId w:val="34"/>
  </w:num>
  <w:num w:numId="5">
    <w:abstractNumId w:val="4"/>
  </w:num>
  <w:num w:numId="6">
    <w:abstractNumId w:val="7"/>
  </w:num>
  <w:num w:numId="7">
    <w:abstractNumId w:val="27"/>
  </w:num>
  <w:num w:numId="8">
    <w:abstractNumId w:val="23"/>
  </w:num>
  <w:num w:numId="9">
    <w:abstractNumId w:val="25"/>
  </w:num>
  <w:num w:numId="10">
    <w:abstractNumId w:val="33"/>
  </w:num>
  <w:num w:numId="11">
    <w:abstractNumId w:val="11"/>
  </w:num>
  <w:num w:numId="12">
    <w:abstractNumId w:val="32"/>
  </w:num>
  <w:num w:numId="13">
    <w:abstractNumId w:val="19"/>
  </w:num>
  <w:num w:numId="14">
    <w:abstractNumId w:val="5"/>
  </w:num>
  <w:num w:numId="15">
    <w:abstractNumId w:val="20"/>
  </w:num>
  <w:num w:numId="16">
    <w:abstractNumId w:val="26"/>
  </w:num>
  <w:num w:numId="17">
    <w:abstractNumId w:val="9"/>
  </w:num>
  <w:num w:numId="18">
    <w:abstractNumId w:val="8"/>
  </w:num>
  <w:num w:numId="19">
    <w:abstractNumId w:val="13"/>
  </w:num>
  <w:num w:numId="20">
    <w:abstractNumId w:val="21"/>
  </w:num>
  <w:num w:numId="21">
    <w:abstractNumId w:val="1"/>
  </w:num>
  <w:num w:numId="22">
    <w:abstractNumId w:val="14"/>
  </w:num>
  <w:num w:numId="23">
    <w:abstractNumId w:val="24"/>
  </w:num>
  <w:num w:numId="24">
    <w:abstractNumId w:val="16"/>
  </w:num>
  <w:num w:numId="25">
    <w:abstractNumId w:val="7"/>
    <w:lvlOverride w:ilvl="0">
      <w:startOverride w:val="1"/>
    </w:lvlOverride>
  </w:num>
  <w:num w:numId="26">
    <w:abstractNumId w:val="12"/>
  </w:num>
  <w:num w:numId="27">
    <w:abstractNumId w:val="6"/>
  </w:num>
  <w:num w:numId="28">
    <w:abstractNumId w:val="28"/>
  </w:num>
  <w:num w:numId="29">
    <w:abstractNumId w:val="31"/>
  </w:num>
  <w:num w:numId="30">
    <w:abstractNumId w:val="30"/>
  </w:num>
  <w:num w:numId="31">
    <w:abstractNumId w:val="2"/>
  </w:num>
  <w:num w:numId="32">
    <w:abstractNumId w:val="3"/>
  </w:num>
  <w:num w:numId="33">
    <w:abstractNumId w:val="18"/>
  </w:num>
  <w:num w:numId="34">
    <w:abstractNumId w:val="29"/>
  </w:num>
  <w:num w:numId="35">
    <w:abstractNumId w:val="15"/>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1574"/>
    <w:rsid w:val="000015D0"/>
    <w:rsid w:val="00001630"/>
    <w:rsid w:val="0000318F"/>
    <w:rsid w:val="000036F5"/>
    <w:rsid w:val="00003B3A"/>
    <w:rsid w:val="000051D5"/>
    <w:rsid w:val="00006CEC"/>
    <w:rsid w:val="0001056C"/>
    <w:rsid w:val="00012470"/>
    <w:rsid w:val="000129D9"/>
    <w:rsid w:val="000139C8"/>
    <w:rsid w:val="00013C3A"/>
    <w:rsid w:val="0001425B"/>
    <w:rsid w:val="00015F7B"/>
    <w:rsid w:val="00020658"/>
    <w:rsid w:val="000211EE"/>
    <w:rsid w:val="00021CFD"/>
    <w:rsid w:val="00023C3B"/>
    <w:rsid w:val="00026289"/>
    <w:rsid w:val="00030ED1"/>
    <w:rsid w:val="00031C76"/>
    <w:rsid w:val="000340E0"/>
    <w:rsid w:val="000353D2"/>
    <w:rsid w:val="0003572D"/>
    <w:rsid w:val="000378AD"/>
    <w:rsid w:val="00037C3C"/>
    <w:rsid w:val="00040B33"/>
    <w:rsid w:val="000427F6"/>
    <w:rsid w:val="00043F0A"/>
    <w:rsid w:val="00044031"/>
    <w:rsid w:val="00044F4A"/>
    <w:rsid w:val="00045019"/>
    <w:rsid w:val="00045D25"/>
    <w:rsid w:val="00045FFE"/>
    <w:rsid w:val="00046A1F"/>
    <w:rsid w:val="00046C96"/>
    <w:rsid w:val="000478D2"/>
    <w:rsid w:val="0005035F"/>
    <w:rsid w:val="00050423"/>
    <w:rsid w:val="000518A6"/>
    <w:rsid w:val="000526E7"/>
    <w:rsid w:val="0005287A"/>
    <w:rsid w:val="0005476A"/>
    <w:rsid w:val="000554FE"/>
    <w:rsid w:val="00056293"/>
    <w:rsid w:val="000573B6"/>
    <w:rsid w:val="0005795B"/>
    <w:rsid w:val="00060656"/>
    <w:rsid w:val="00060E95"/>
    <w:rsid w:val="0006162D"/>
    <w:rsid w:val="00061C37"/>
    <w:rsid w:val="00063FAB"/>
    <w:rsid w:val="00065A93"/>
    <w:rsid w:val="00066701"/>
    <w:rsid w:val="000716AE"/>
    <w:rsid w:val="000759C8"/>
    <w:rsid w:val="00077D18"/>
    <w:rsid w:val="00080C77"/>
    <w:rsid w:val="00080FAC"/>
    <w:rsid w:val="000811A1"/>
    <w:rsid w:val="00081524"/>
    <w:rsid w:val="00081766"/>
    <w:rsid w:val="00081A18"/>
    <w:rsid w:val="00081A75"/>
    <w:rsid w:val="00083AEF"/>
    <w:rsid w:val="00083F84"/>
    <w:rsid w:val="00085F87"/>
    <w:rsid w:val="00087E04"/>
    <w:rsid w:val="000901D0"/>
    <w:rsid w:val="00091910"/>
    <w:rsid w:val="000A0C4C"/>
    <w:rsid w:val="000A0E98"/>
    <w:rsid w:val="000A0FF3"/>
    <w:rsid w:val="000A2F77"/>
    <w:rsid w:val="000A3CB0"/>
    <w:rsid w:val="000A6002"/>
    <w:rsid w:val="000A708D"/>
    <w:rsid w:val="000B06CA"/>
    <w:rsid w:val="000B32F6"/>
    <w:rsid w:val="000B4836"/>
    <w:rsid w:val="000B728A"/>
    <w:rsid w:val="000C07EB"/>
    <w:rsid w:val="000C592C"/>
    <w:rsid w:val="000C6056"/>
    <w:rsid w:val="000C7BC7"/>
    <w:rsid w:val="000D0AA6"/>
    <w:rsid w:val="000D1284"/>
    <w:rsid w:val="000D4154"/>
    <w:rsid w:val="000D4F21"/>
    <w:rsid w:val="000D5881"/>
    <w:rsid w:val="000D58A0"/>
    <w:rsid w:val="000D7AA6"/>
    <w:rsid w:val="000E2C29"/>
    <w:rsid w:val="000E2C68"/>
    <w:rsid w:val="000E3667"/>
    <w:rsid w:val="000E575E"/>
    <w:rsid w:val="000F09B5"/>
    <w:rsid w:val="000F0E5A"/>
    <w:rsid w:val="000F28AB"/>
    <w:rsid w:val="000F6E17"/>
    <w:rsid w:val="001017BB"/>
    <w:rsid w:val="00101C69"/>
    <w:rsid w:val="00103EC9"/>
    <w:rsid w:val="00104510"/>
    <w:rsid w:val="001065D4"/>
    <w:rsid w:val="00106CF8"/>
    <w:rsid w:val="00111209"/>
    <w:rsid w:val="00111EE3"/>
    <w:rsid w:val="00113DF7"/>
    <w:rsid w:val="00114ACA"/>
    <w:rsid w:val="00114DF9"/>
    <w:rsid w:val="0011638E"/>
    <w:rsid w:val="00117B22"/>
    <w:rsid w:val="0012051E"/>
    <w:rsid w:val="00120B53"/>
    <w:rsid w:val="00121479"/>
    <w:rsid w:val="00121C98"/>
    <w:rsid w:val="00123377"/>
    <w:rsid w:val="00123861"/>
    <w:rsid w:val="00124145"/>
    <w:rsid w:val="001253D2"/>
    <w:rsid w:val="001269F5"/>
    <w:rsid w:val="001279B9"/>
    <w:rsid w:val="001308E1"/>
    <w:rsid w:val="00130A84"/>
    <w:rsid w:val="00131C0D"/>
    <w:rsid w:val="001337F2"/>
    <w:rsid w:val="00137E24"/>
    <w:rsid w:val="00140058"/>
    <w:rsid w:val="001430C0"/>
    <w:rsid w:val="0014389D"/>
    <w:rsid w:val="00146B38"/>
    <w:rsid w:val="00152775"/>
    <w:rsid w:val="00152C87"/>
    <w:rsid w:val="00153D43"/>
    <w:rsid w:val="00153F1A"/>
    <w:rsid w:val="001550F9"/>
    <w:rsid w:val="0015574A"/>
    <w:rsid w:val="00157A9C"/>
    <w:rsid w:val="0016061F"/>
    <w:rsid w:val="0016274E"/>
    <w:rsid w:val="00162F28"/>
    <w:rsid w:val="001640B6"/>
    <w:rsid w:val="001661CB"/>
    <w:rsid w:val="001663F6"/>
    <w:rsid w:val="0016646C"/>
    <w:rsid w:val="00167435"/>
    <w:rsid w:val="0017034C"/>
    <w:rsid w:val="00170E29"/>
    <w:rsid w:val="00173040"/>
    <w:rsid w:val="0017679F"/>
    <w:rsid w:val="00184C3F"/>
    <w:rsid w:val="0018596E"/>
    <w:rsid w:val="001877C4"/>
    <w:rsid w:val="00191584"/>
    <w:rsid w:val="00192852"/>
    <w:rsid w:val="001955E1"/>
    <w:rsid w:val="001968A3"/>
    <w:rsid w:val="00197828"/>
    <w:rsid w:val="00197A7B"/>
    <w:rsid w:val="001A148B"/>
    <w:rsid w:val="001A1AD7"/>
    <w:rsid w:val="001A1BF8"/>
    <w:rsid w:val="001A2C86"/>
    <w:rsid w:val="001A3353"/>
    <w:rsid w:val="001A408D"/>
    <w:rsid w:val="001B56F8"/>
    <w:rsid w:val="001B5A42"/>
    <w:rsid w:val="001B5AE9"/>
    <w:rsid w:val="001B6AFB"/>
    <w:rsid w:val="001B7777"/>
    <w:rsid w:val="001B783B"/>
    <w:rsid w:val="001C0AC8"/>
    <w:rsid w:val="001C1C5B"/>
    <w:rsid w:val="001C32A2"/>
    <w:rsid w:val="001C3DB0"/>
    <w:rsid w:val="001C63FE"/>
    <w:rsid w:val="001C6741"/>
    <w:rsid w:val="001C7AD9"/>
    <w:rsid w:val="001D0133"/>
    <w:rsid w:val="001D02C2"/>
    <w:rsid w:val="001D0993"/>
    <w:rsid w:val="001D1910"/>
    <w:rsid w:val="001D1F61"/>
    <w:rsid w:val="001E0DFE"/>
    <w:rsid w:val="001E14E4"/>
    <w:rsid w:val="001E1609"/>
    <w:rsid w:val="001E178C"/>
    <w:rsid w:val="001E20A0"/>
    <w:rsid w:val="001E2342"/>
    <w:rsid w:val="001E3AB7"/>
    <w:rsid w:val="001E439C"/>
    <w:rsid w:val="001E54B2"/>
    <w:rsid w:val="001E6A23"/>
    <w:rsid w:val="001E7D37"/>
    <w:rsid w:val="001F46DA"/>
    <w:rsid w:val="001F7658"/>
    <w:rsid w:val="001F7E7C"/>
    <w:rsid w:val="002000B2"/>
    <w:rsid w:val="00201BEA"/>
    <w:rsid w:val="00202259"/>
    <w:rsid w:val="00203615"/>
    <w:rsid w:val="00204990"/>
    <w:rsid w:val="00205D69"/>
    <w:rsid w:val="00207E30"/>
    <w:rsid w:val="00210FA1"/>
    <w:rsid w:val="00211C5F"/>
    <w:rsid w:val="00211F4C"/>
    <w:rsid w:val="00213552"/>
    <w:rsid w:val="00214306"/>
    <w:rsid w:val="0021797A"/>
    <w:rsid w:val="00221006"/>
    <w:rsid w:val="00224491"/>
    <w:rsid w:val="00224A34"/>
    <w:rsid w:val="00227276"/>
    <w:rsid w:val="00227D2F"/>
    <w:rsid w:val="00231394"/>
    <w:rsid w:val="002314ED"/>
    <w:rsid w:val="00231714"/>
    <w:rsid w:val="00231C38"/>
    <w:rsid w:val="00232780"/>
    <w:rsid w:val="00234D71"/>
    <w:rsid w:val="00237B86"/>
    <w:rsid w:val="00240CBE"/>
    <w:rsid w:val="002412F7"/>
    <w:rsid w:val="0024266E"/>
    <w:rsid w:val="00244DE6"/>
    <w:rsid w:val="00246358"/>
    <w:rsid w:val="00246B58"/>
    <w:rsid w:val="00246B7A"/>
    <w:rsid w:val="002502E6"/>
    <w:rsid w:val="00250994"/>
    <w:rsid w:val="0025428E"/>
    <w:rsid w:val="00256E96"/>
    <w:rsid w:val="00256EF4"/>
    <w:rsid w:val="00257499"/>
    <w:rsid w:val="0026488C"/>
    <w:rsid w:val="0026593F"/>
    <w:rsid w:val="00267DDF"/>
    <w:rsid w:val="002747F5"/>
    <w:rsid w:val="00274F56"/>
    <w:rsid w:val="0027534E"/>
    <w:rsid w:val="0028018A"/>
    <w:rsid w:val="002812B3"/>
    <w:rsid w:val="00285905"/>
    <w:rsid w:val="0028691C"/>
    <w:rsid w:val="00286BA9"/>
    <w:rsid w:val="0029382C"/>
    <w:rsid w:val="002941F7"/>
    <w:rsid w:val="002950AD"/>
    <w:rsid w:val="002A049E"/>
    <w:rsid w:val="002A08AC"/>
    <w:rsid w:val="002A4DC9"/>
    <w:rsid w:val="002A52CC"/>
    <w:rsid w:val="002B16A5"/>
    <w:rsid w:val="002B305E"/>
    <w:rsid w:val="002B47A3"/>
    <w:rsid w:val="002B6161"/>
    <w:rsid w:val="002B6CE2"/>
    <w:rsid w:val="002B70D7"/>
    <w:rsid w:val="002B7BFB"/>
    <w:rsid w:val="002C0E3E"/>
    <w:rsid w:val="002C16D9"/>
    <w:rsid w:val="002C24D4"/>
    <w:rsid w:val="002C41D3"/>
    <w:rsid w:val="002C46CE"/>
    <w:rsid w:val="002C4868"/>
    <w:rsid w:val="002C5962"/>
    <w:rsid w:val="002C6912"/>
    <w:rsid w:val="002C78C6"/>
    <w:rsid w:val="002D1E3F"/>
    <w:rsid w:val="002D3524"/>
    <w:rsid w:val="002D52EE"/>
    <w:rsid w:val="002D575E"/>
    <w:rsid w:val="002D5949"/>
    <w:rsid w:val="002D6744"/>
    <w:rsid w:val="002E09DB"/>
    <w:rsid w:val="002E5E85"/>
    <w:rsid w:val="002E7EDB"/>
    <w:rsid w:val="002F2260"/>
    <w:rsid w:val="002F3DF3"/>
    <w:rsid w:val="002F457B"/>
    <w:rsid w:val="002F4FF1"/>
    <w:rsid w:val="002F5337"/>
    <w:rsid w:val="002F5391"/>
    <w:rsid w:val="002F5F07"/>
    <w:rsid w:val="002F632C"/>
    <w:rsid w:val="002F6A47"/>
    <w:rsid w:val="002F775B"/>
    <w:rsid w:val="002F7EEB"/>
    <w:rsid w:val="00303CEB"/>
    <w:rsid w:val="00304D6B"/>
    <w:rsid w:val="00304EB1"/>
    <w:rsid w:val="0030561A"/>
    <w:rsid w:val="00305BDD"/>
    <w:rsid w:val="00305C0D"/>
    <w:rsid w:val="003065E1"/>
    <w:rsid w:val="00307EC6"/>
    <w:rsid w:val="003101F9"/>
    <w:rsid w:val="003118A7"/>
    <w:rsid w:val="00311FD2"/>
    <w:rsid w:val="003156AA"/>
    <w:rsid w:val="00317841"/>
    <w:rsid w:val="00320F36"/>
    <w:rsid w:val="00322164"/>
    <w:rsid w:val="003247F7"/>
    <w:rsid w:val="00327099"/>
    <w:rsid w:val="00331FDA"/>
    <w:rsid w:val="00335A45"/>
    <w:rsid w:val="00337BE2"/>
    <w:rsid w:val="003405F5"/>
    <w:rsid w:val="0034307A"/>
    <w:rsid w:val="003443CA"/>
    <w:rsid w:val="00344429"/>
    <w:rsid w:val="00347699"/>
    <w:rsid w:val="00347994"/>
    <w:rsid w:val="00350BA9"/>
    <w:rsid w:val="00350E30"/>
    <w:rsid w:val="0035165A"/>
    <w:rsid w:val="00352211"/>
    <w:rsid w:val="0035376E"/>
    <w:rsid w:val="0035418D"/>
    <w:rsid w:val="0035477F"/>
    <w:rsid w:val="00354880"/>
    <w:rsid w:val="0035614D"/>
    <w:rsid w:val="003652D7"/>
    <w:rsid w:val="003663B3"/>
    <w:rsid w:val="00366616"/>
    <w:rsid w:val="0036795A"/>
    <w:rsid w:val="003733F9"/>
    <w:rsid w:val="003740A9"/>
    <w:rsid w:val="003764FA"/>
    <w:rsid w:val="00377FA1"/>
    <w:rsid w:val="00381F2F"/>
    <w:rsid w:val="003828EB"/>
    <w:rsid w:val="0038463D"/>
    <w:rsid w:val="0038734B"/>
    <w:rsid w:val="0038766C"/>
    <w:rsid w:val="00387A18"/>
    <w:rsid w:val="0039002C"/>
    <w:rsid w:val="003913D4"/>
    <w:rsid w:val="003914D7"/>
    <w:rsid w:val="003917C2"/>
    <w:rsid w:val="0039554B"/>
    <w:rsid w:val="003A0929"/>
    <w:rsid w:val="003A1716"/>
    <w:rsid w:val="003A2718"/>
    <w:rsid w:val="003A32D0"/>
    <w:rsid w:val="003A436D"/>
    <w:rsid w:val="003A658E"/>
    <w:rsid w:val="003A6FDA"/>
    <w:rsid w:val="003B02C7"/>
    <w:rsid w:val="003B2184"/>
    <w:rsid w:val="003B68AA"/>
    <w:rsid w:val="003B6AD1"/>
    <w:rsid w:val="003C0D99"/>
    <w:rsid w:val="003C4BD5"/>
    <w:rsid w:val="003C67BF"/>
    <w:rsid w:val="003C69BC"/>
    <w:rsid w:val="003D3F09"/>
    <w:rsid w:val="003D44E8"/>
    <w:rsid w:val="003D5866"/>
    <w:rsid w:val="003E0AD8"/>
    <w:rsid w:val="003E2648"/>
    <w:rsid w:val="003E3362"/>
    <w:rsid w:val="003E3842"/>
    <w:rsid w:val="003E4008"/>
    <w:rsid w:val="003E535E"/>
    <w:rsid w:val="003E6C93"/>
    <w:rsid w:val="003E7253"/>
    <w:rsid w:val="003F0306"/>
    <w:rsid w:val="003F59DF"/>
    <w:rsid w:val="003F62F5"/>
    <w:rsid w:val="00401493"/>
    <w:rsid w:val="004029F0"/>
    <w:rsid w:val="00403560"/>
    <w:rsid w:val="00403E8F"/>
    <w:rsid w:val="00405513"/>
    <w:rsid w:val="00411045"/>
    <w:rsid w:val="00412F89"/>
    <w:rsid w:val="004167AC"/>
    <w:rsid w:val="00416FAD"/>
    <w:rsid w:val="00420874"/>
    <w:rsid w:val="004209FD"/>
    <w:rsid w:val="00423DC1"/>
    <w:rsid w:val="00426123"/>
    <w:rsid w:val="004274FF"/>
    <w:rsid w:val="00427E80"/>
    <w:rsid w:val="0043038A"/>
    <w:rsid w:val="004331DC"/>
    <w:rsid w:val="00435371"/>
    <w:rsid w:val="00436EEA"/>
    <w:rsid w:val="00440E7C"/>
    <w:rsid w:val="00441928"/>
    <w:rsid w:val="00441DDB"/>
    <w:rsid w:val="004430A9"/>
    <w:rsid w:val="00444FCE"/>
    <w:rsid w:val="00445AA6"/>
    <w:rsid w:val="00452C1D"/>
    <w:rsid w:val="00453EB9"/>
    <w:rsid w:val="00455AC8"/>
    <w:rsid w:val="00456F50"/>
    <w:rsid w:val="004572C4"/>
    <w:rsid w:val="00460C15"/>
    <w:rsid w:val="00461BC6"/>
    <w:rsid w:val="004631C0"/>
    <w:rsid w:val="00464727"/>
    <w:rsid w:val="00464B59"/>
    <w:rsid w:val="00465211"/>
    <w:rsid w:val="004655E0"/>
    <w:rsid w:val="004658C8"/>
    <w:rsid w:val="00465F7D"/>
    <w:rsid w:val="00466AD4"/>
    <w:rsid w:val="0047006A"/>
    <w:rsid w:val="004706D8"/>
    <w:rsid w:val="004707A8"/>
    <w:rsid w:val="00474312"/>
    <w:rsid w:val="004750C3"/>
    <w:rsid w:val="00480A0B"/>
    <w:rsid w:val="00482C9E"/>
    <w:rsid w:val="00483060"/>
    <w:rsid w:val="00484A76"/>
    <w:rsid w:val="00485AF8"/>
    <w:rsid w:val="00486AE4"/>
    <w:rsid w:val="00487639"/>
    <w:rsid w:val="004913AB"/>
    <w:rsid w:val="00491BA2"/>
    <w:rsid w:val="00497374"/>
    <w:rsid w:val="004A32E2"/>
    <w:rsid w:val="004A500F"/>
    <w:rsid w:val="004A5E3D"/>
    <w:rsid w:val="004B2532"/>
    <w:rsid w:val="004B2F50"/>
    <w:rsid w:val="004B5EE6"/>
    <w:rsid w:val="004C3686"/>
    <w:rsid w:val="004C4D07"/>
    <w:rsid w:val="004D0512"/>
    <w:rsid w:val="004D05D5"/>
    <w:rsid w:val="004D25D7"/>
    <w:rsid w:val="004D42D0"/>
    <w:rsid w:val="004D6F36"/>
    <w:rsid w:val="004D7287"/>
    <w:rsid w:val="004E0129"/>
    <w:rsid w:val="004E03B1"/>
    <w:rsid w:val="004E06F1"/>
    <w:rsid w:val="004E1866"/>
    <w:rsid w:val="004E47C1"/>
    <w:rsid w:val="004E4CAC"/>
    <w:rsid w:val="004E50A6"/>
    <w:rsid w:val="004E601D"/>
    <w:rsid w:val="004E6342"/>
    <w:rsid w:val="004E6755"/>
    <w:rsid w:val="004F13F6"/>
    <w:rsid w:val="004F4D37"/>
    <w:rsid w:val="004F58F0"/>
    <w:rsid w:val="005001C6"/>
    <w:rsid w:val="00502171"/>
    <w:rsid w:val="00503365"/>
    <w:rsid w:val="0050345B"/>
    <w:rsid w:val="00505DA2"/>
    <w:rsid w:val="005063A5"/>
    <w:rsid w:val="00506992"/>
    <w:rsid w:val="0050770F"/>
    <w:rsid w:val="005127A4"/>
    <w:rsid w:val="00512F69"/>
    <w:rsid w:val="00515BFC"/>
    <w:rsid w:val="00516715"/>
    <w:rsid w:val="00520BB6"/>
    <w:rsid w:val="005218DF"/>
    <w:rsid w:val="00522224"/>
    <w:rsid w:val="0052492B"/>
    <w:rsid w:val="005256DE"/>
    <w:rsid w:val="00525A7C"/>
    <w:rsid w:val="005303E1"/>
    <w:rsid w:val="00531D16"/>
    <w:rsid w:val="00537061"/>
    <w:rsid w:val="00537174"/>
    <w:rsid w:val="00537765"/>
    <w:rsid w:val="00537A8E"/>
    <w:rsid w:val="00540211"/>
    <w:rsid w:val="005419F1"/>
    <w:rsid w:val="00542504"/>
    <w:rsid w:val="00542973"/>
    <w:rsid w:val="00543762"/>
    <w:rsid w:val="00544D8F"/>
    <w:rsid w:val="00546F41"/>
    <w:rsid w:val="00547B31"/>
    <w:rsid w:val="00547BFB"/>
    <w:rsid w:val="0055060A"/>
    <w:rsid w:val="00551C38"/>
    <w:rsid w:val="0055355F"/>
    <w:rsid w:val="00553921"/>
    <w:rsid w:val="005549BC"/>
    <w:rsid w:val="00554E5C"/>
    <w:rsid w:val="00554E73"/>
    <w:rsid w:val="005551F1"/>
    <w:rsid w:val="00556004"/>
    <w:rsid w:val="00556473"/>
    <w:rsid w:val="00556848"/>
    <w:rsid w:val="00561CF6"/>
    <w:rsid w:val="00562DA5"/>
    <w:rsid w:val="00566C67"/>
    <w:rsid w:val="00567FBA"/>
    <w:rsid w:val="005707B7"/>
    <w:rsid w:val="0058135D"/>
    <w:rsid w:val="00584AAD"/>
    <w:rsid w:val="00586CBF"/>
    <w:rsid w:val="00586E67"/>
    <w:rsid w:val="00590BAC"/>
    <w:rsid w:val="00590CAA"/>
    <w:rsid w:val="0059383B"/>
    <w:rsid w:val="005971EF"/>
    <w:rsid w:val="005976CC"/>
    <w:rsid w:val="005A17D6"/>
    <w:rsid w:val="005A33F6"/>
    <w:rsid w:val="005A6BCB"/>
    <w:rsid w:val="005B0E6E"/>
    <w:rsid w:val="005B15F1"/>
    <w:rsid w:val="005B2A25"/>
    <w:rsid w:val="005B3976"/>
    <w:rsid w:val="005B4D01"/>
    <w:rsid w:val="005B6CDB"/>
    <w:rsid w:val="005B7435"/>
    <w:rsid w:val="005C1611"/>
    <w:rsid w:val="005C3A57"/>
    <w:rsid w:val="005C4496"/>
    <w:rsid w:val="005C61B0"/>
    <w:rsid w:val="005C7016"/>
    <w:rsid w:val="005C70F4"/>
    <w:rsid w:val="005C797F"/>
    <w:rsid w:val="005D0589"/>
    <w:rsid w:val="005D1626"/>
    <w:rsid w:val="005D1696"/>
    <w:rsid w:val="005D1F26"/>
    <w:rsid w:val="005D3098"/>
    <w:rsid w:val="005D43BE"/>
    <w:rsid w:val="005D597E"/>
    <w:rsid w:val="005E07A0"/>
    <w:rsid w:val="005E1F5E"/>
    <w:rsid w:val="005F23BB"/>
    <w:rsid w:val="005F254F"/>
    <w:rsid w:val="005F2DCE"/>
    <w:rsid w:val="005F30B3"/>
    <w:rsid w:val="005F3DC1"/>
    <w:rsid w:val="005F3E23"/>
    <w:rsid w:val="005F68AE"/>
    <w:rsid w:val="0060100B"/>
    <w:rsid w:val="00601949"/>
    <w:rsid w:val="00601D7E"/>
    <w:rsid w:val="00602410"/>
    <w:rsid w:val="00602B6E"/>
    <w:rsid w:val="00602C40"/>
    <w:rsid w:val="00602E1A"/>
    <w:rsid w:val="006032E4"/>
    <w:rsid w:val="00603978"/>
    <w:rsid w:val="006048A0"/>
    <w:rsid w:val="00604F53"/>
    <w:rsid w:val="00606BEB"/>
    <w:rsid w:val="00606F3C"/>
    <w:rsid w:val="0060760D"/>
    <w:rsid w:val="0061045B"/>
    <w:rsid w:val="00610BF2"/>
    <w:rsid w:val="0061435C"/>
    <w:rsid w:val="00614961"/>
    <w:rsid w:val="00614E59"/>
    <w:rsid w:val="0061657E"/>
    <w:rsid w:val="006218B6"/>
    <w:rsid w:val="0062227D"/>
    <w:rsid w:val="00622BAA"/>
    <w:rsid w:val="00622EAE"/>
    <w:rsid w:val="006319B0"/>
    <w:rsid w:val="0063268C"/>
    <w:rsid w:val="00632F3D"/>
    <w:rsid w:val="00634587"/>
    <w:rsid w:val="00637A53"/>
    <w:rsid w:val="0064145A"/>
    <w:rsid w:val="00641979"/>
    <w:rsid w:val="006420A9"/>
    <w:rsid w:val="00642247"/>
    <w:rsid w:val="006422B1"/>
    <w:rsid w:val="006423D1"/>
    <w:rsid w:val="00642D2E"/>
    <w:rsid w:val="00643BFB"/>
    <w:rsid w:val="00644FF6"/>
    <w:rsid w:val="00645568"/>
    <w:rsid w:val="00645964"/>
    <w:rsid w:val="00646734"/>
    <w:rsid w:val="00650D92"/>
    <w:rsid w:val="00651910"/>
    <w:rsid w:val="0065211F"/>
    <w:rsid w:val="006528C0"/>
    <w:rsid w:val="00654F54"/>
    <w:rsid w:val="0065794A"/>
    <w:rsid w:val="00660731"/>
    <w:rsid w:val="006621EE"/>
    <w:rsid w:val="00665BED"/>
    <w:rsid w:val="00670345"/>
    <w:rsid w:val="0067078E"/>
    <w:rsid w:val="0067114C"/>
    <w:rsid w:val="006712F8"/>
    <w:rsid w:val="006719FB"/>
    <w:rsid w:val="00671AAD"/>
    <w:rsid w:val="006728CC"/>
    <w:rsid w:val="006744AC"/>
    <w:rsid w:val="00676F1A"/>
    <w:rsid w:val="00677745"/>
    <w:rsid w:val="00681346"/>
    <w:rsid w:val="00681635"/>
    <w:rsid w:val="00681A5F"/>
    <w:rsid w:val="00683047"/>
    <w:rsid w:val="00685897"/>
    <w:rsid w:val="006867C6"/>
    <w:rsid w:val="00687227"/>
    <w:rsid w:val="00690D89"/>
    <w:rsid w:val="006918E5"/>
    <w:rsid w:val="00692DC8"/>
    <w:rsid w:val="006954FE"/>
    <w:rsid w:val="00696718"/>
    <w:rsid w:val="00697049"/>
    <w:rsid w:val="006970D8"/>
    <w:rsid w:val="006A1604"/>
    <w:rsid w:val="006A51DE"/>
    <w:rsid w:val="006A5DF4"/>
    <w:rsid w:val="006A5EED"/>
    <w:rsid w:val="006B0733"/>
    <w:rsid w:val="006B2DCB"/>
    <w:rsid w:val="006B36B1"/>
    <w:rsid w:val="006B517A"/>
    <w:rsid w:val="006C237F"/>
    <w:rsid w:val="006C3B28"/>
    <w:rsid w:val="006C5407"/>
    <w:rsid w:val="006C6A00"/>
    <w:rsid w:val="006C6BFA"/>
    <w:rsid w:val="006C71BD"/>
    <w:rsid w:val="006D0714"/>
    <w:rsid w:val="006D58B6"/>
    <w:rsid w:val="006D5A42"/>
    <w:rsid w:val="006D6757"/>
    <w:rsid w:val="006E1B4F"/>
    <w:rsid w:val="006E4AC0"/>
    <w:rsid w:val="006E4FBF"/>
    <w:rsid w:val="006E5365"/>
    <w:rsid w:val="006E5AA8"/>
    <w:rsid w:val="006E6BA1"/>
    <w:rsid w:val="006F2715"/>
    <w:rsid w:val="006F4674"/>
    <w:rsid w:val="00701514"/>
    <w:rsid w:val="007024AD"/>
    <w:rsid w:val="00702917"/>
    <w:rsid w:val="00703DAA"/>
    <w:rsid w:val="00705235"/>
    <w:rsid w:val="0070767E"/>
    <w:rsid w:val="00707864"/>
    <w:rsid w:val="007128CB"/>
    <w:rsid w:val="0071297F"/>
    <w:rsid w:val="00716A0F"/>
    <w:rsid w:val="00721225"/>
    <w:rsid w:val="00721384"/>
    <w:rsid w:val="00721F8C"/>
    <w:rsid w:val="007220B2"/>
    <w:rsid w:val="00722CB8"/>
    <w:rsid w:val="00724D17"/>
    <w:rsid w:val="00726096"/>
    <w:rsid w:val="00727176"/>
    <w:rsid w:val="00730442"/>
    <w:rsid w:val="00731021"/>
    <w:rsid w:val="0073224E"/>
    <w:rsid w:val="007342F1"/>
    <w:rsid w:val="00734CEC"/>
    <w:rsid w:val="00734DD7"/>
    <w:rsid w:val="00734DDB"/>
    <w:rsid w:val="00737A37"/>
    <w:rsid w:val="007415A6"/>
    <w:rsid w:val="00743E58"/>
    <w:rsid w:val="00744679"/>
    <w:rsid w:val="007447ED"/>
    <w:rsid w:val="00746348"/>
    <w:rsid w:val="00747545"/>
    <w:rsid w:val="00747A45"/>
    <w:rsid w:val="00751473"/>
    <w:rsid w:val="0075171C"/>
    <w:rsid w:val="00752FBE"/>
    <w:rsid w:val="00753D27"/>
    <w:rsid w:val="0075685F"/>
    <w:rsid w:val="007577B4"/>
    <w:rsid w:val="00760CFF"/>
    <w:rsid w:val="00761802"/>
    <w:rsid w:val="00761892"/>
    <w:rsid w:val="007640D7"/>
    <w:rsid w:val="00764AC4"/>
    <w:rsid w:val="00770A78"/>
    <w:rsid w:val="00771D32"/>
    <w:rsid w:val="00772A2F"/>
    <w:rsid w:val="0077455E"/>
    <w:rsid w:val="0077585D"/>
    <w:rsid w:val="007758A4"/>
    <w:rsid w:val="00775DBB"/>
    <w:rsid w:val="007808C1"/>
    <w:rsid w:val="00780C97"/>
    <w:rsid w:val="007843BF"/>
    <w:rsid w:val="00791060"/>
    <w:rsid w:val="00791FA4"/>
    <w:rsid w:val="007933B9"/>
    <w:rsid w:val="007933E8"/>
    <w:rsid w:val="0079395B"/>
    <w:rsid w:val="00793E44"/>
    <w:rsid w:val="00796C79"/>
    <w:rsid w:val="007A23FE"/>
    <w:rsid w:val="007A4947"/>
    <w:rsid w:val="007A5F2C"/>
    <w:rsid w:val="007A7202"/>
    <w:rsid w:val="007B0F43"/>
    <w:rsid w:val="007B2737"/>
    <w:rsid w:val="007B380C"/>
    <w:rsid w:val="007B3F76"/>
    <w:rsid w:val="007B4EF8"/>
    <w:rsid w:val="007B6F80"/>
    <w:rsid w:val="007C1348"/>
    <w:rsid w:val="007C2979"/>
    <w:rsid w:val="007C41E3"/>
    <w:rsid w:val="007C4B01"/>
    <w:rsid w:val="007D0816"/>
    <w:rsid w:val="007D0A2A"/>
    <w:rsid w:val="007D6E12"/>
    <w:rsid w:val="007E05C5"/>
    <w:rsid w:val="007E0B6D"/>
    <w:rsid w:val="007E168B"/>
    <w:rsid w:val="007E2664"/>
    <w:rsid w:val="007E4C03"/>
    <w:rsid w:val="007E52C0"/>
    <w:rsid w:val="007E7162"/>
    <w:rsid w:val="007E7478"/>
    <w:rsid w:val="007E76A5"/>
    <w:rsid w:val="007E7911"/>
    <w:rsid w:val="007F2CF5"/>
    <w:rsid w:val="007F435C"/>
    <w:rsid w:val="007F4417"/>
    <w:rsid w:val="008013B8"/>
    <w:rsid w:val="008019A1"/>
    <w:rsid w:val="0080300C"/>
    <w:rsid w:val="00806B40"/>
    <w:rsid w:val="008101A8"/>
    <w:rsid w:val="00812795"/>
    <w:rsid w:val="0081331E"/>
    <w:rsid w:val="008136DA"/>
    <w:rsid w:val="008141A4"/>
    <w:rsid w:val="00814A09"/>
    <w:rsid w:val="00814C42"/>
    <w:rsid w:val="0082376C"/>
    <w:rsid w:val="00824565"/>
    <w:rsid w:val="00824794"/>
    <w:rsid w:val="00830849"/>
    <w:rsid w:val="008314C2"/>
    <w:rsid w:val="00832916"/>
    <w:rsid w:val="00833259"/>
    <w:rsid w:val="00836CC0"/>
    <w:rsid w:val="0083784A"/>
    <w:rsid w:val="00840B7D"/>
    <w:rsid w:val="00842E54"/>
    <w:rsid w:val="008470AD"/>
    <w:rsid w:val="00847BBF"/>
    <w:rsid w:val="0085131C"/>
    <w:rsid w:val="00851677"/>
    <w:rsid w:val="008526D5"/>
    <w:rsid w:val="00852F2B"/>
    <w:rsid w:val="00853050"/>
    <w:rsid w:val="00853BB5"/>
    <w:rsid w:val="008558F2"/>
    <w:rsid w:val="00856118"/>
    <w:rsid w:val="00856359"/>
    <w:rsid w:val="00857A22"/>
    <w:rsid w:val="0086042C"/>
    <w:rsid w:val="00865BE1"/>
    <w:rsid w:val="00877217"/>
    <w:rsid w:val="008773F0"/>
    <w:rsid w:val="00877845"/>
    <w:rsid w:val="0088099A"/>
    <w:rsid w:val="00880ADE"/>
    <w:rsid w:val="00882889"/>
    <w:rsid w:val="00882E90"/>
    <w:rsid w:val="00884E98"/>
    <w:rsid w:val="0088776A"/>
    <w:rsid w:val="00892F4C"/>
    <w:rsid w:val="00893B49"/>
    <w:rsid w:val="008942AC"/>
    <w:rsid w:val="0089484A"/>
    <w:rsid w:val="00897F08"/>
    <w:rsid w:val="008A04E7"/>
    <w:rsid w:val="008A0D63"/>
    <w:rsid w:val="008A11A3"/>
    <w:rsid w:val="008A3AA2"/>
    <w:rsid w:val="008A3C70"/>
    <w:rsid w:val="008A3DA5"/>
    <w:rsid w:val="008A65E5"/>
    <w:rsid w:val="008B15E1"/>
    <w:rsid w:val="008B2910"/>
    <w:rsid w:val="008B7205"/>
    <w:rsid w:val="008B755C"/>
    <w:rsid w:val="008C01C4"/>
    <w:rsid w:val="008C1CB9"/>
    <w:rsid w:val="008C3461"/>
    <w:rsid w:val="008C6B2B"/>
    <w:rsid w:val="008C780C"/>
    <w:rsid w:val="008C7C37"/>
    <w:rsid w:val="008D05FB"/>
    <w:rsid w:val="008D0B33"/>
    <w:rsid w:val="008D2CFD"/>
    <w:rsid w:val="008D2D42"/>
    <w:rsid w:val="008D38F8"/>
    <w:rsid w:val="008D6E0F"/>
    <w:rsid w:val="008E0D33"/>
    <w:rsid w:val="008E3038"/>
    <w:rsid w:val="008E45C8"/>
    <w:rsid w:val="008E5DDF"/>
    <w:rsid w:val="008E67E4"/>
    <w:rsid w:val="008E6BEE"/>
    <w:rsid w:val="008E7A29"/>
    <w:rsid w:val="008E7C73"/>
    <w:rsid w:val="008F2DBC"/>
    <w:rsid w:val="008F40E9"/>
    <w:rsid w:val="008F58F2"/>
    <w:rsid w:val="008F6985"/>
    <w:rsid w:val="009015B7"/>
    <w:rsid w:val="00902DA7"/>
    <w:rsid w:val="0090318C"/>
    <w:rsid w:val="00904EAC"/>
    <w:rsid w:val="009053CD"/>
    <w:rsid w:val="00905BE3"/>
    <w:rsid w:val="00906628"/>
    <w:rsid w:val="00913164"/>
    <w:rsid w:val="009150BE"/>
    <w:rsid w:val="00915AF4"/>
    <w:rsid w:val="00915F3D"/>
    <w:rsid w:val="00916ED2"/>
    <w:rsid w:val="009173C0"/>
    <w:rsid w:val="0091784A"/>
    <w:rsid w:val="00920D45"/>
    <w:rsid w:val="00923931"/>
    <w:rsid w:val="00923AF3"/>
    <w:rsid w:val="00925A86"/>
    <w:rsid w:val="0092674B"/>
    <w:rsid w:val="009268F2"/>
    <w:rsid w:val="00927062"/>
    <w:rsid w:val="00927694"/>
    <w:rsid w:val="00930A45"/>
    <w:rsid w:val="00931F89"/>
    <w:rsid w:val="00932C2D"/>
    <w:rsid w:val="00932D02"/>
    <w:rsid w:val="00936DE7"/>
    <w:rsid w:val="00937FE1"/>
    <w:rsid w:val="00941690"/>
    <w:rsid w:val="0094297C"/>
    <w:rsid w:val="00943AFD"/>
    <w:rsid w:val="00946891"/>
    <w:rsid w:val="00946E4F"/>
    <w:rsid w:val="00947D1F"/>
    <w:rsid w:val="009511E1"/>
    <w:rsid w:val="00953B4A"/>
    <w:rsid w:val="0095436E"/>
    <w:rsid w:val="0095540D"/>
    <w:rsid w:val="00956235"/>
    <w:rsid w:val="009562DB"/>
    <w:rsid w:val="00961C78"/>
    <w:rsid w:val="009622D4"/>
    <w:rsid w:val="00963722"/>
    <w:rsid w:val="00963D65"/>
    <w:rsid w:val="009644A0"/>
    <w:rsid w:val="009657A0"/>
    <w:rsid w:val="00965E22"/>
    <w:rsid w:val="009703C5"/>
    <w:rsid w:val="009711EA"/>
    <w:rsid w:val="00971B30"/>
    <w:rsid w:val="009727DB"/>
    <w:rsid w:val="00973CAB"/>
    <w:rsid w:val="009742CA"/>
    <w:rsid w:val="00976030"/>
    <w:rsid w:val="00976FA0"/>
    <w:rsid w:val="00984277"/>
    <w:rsid w:val="00986111"/>
    <w:rsid w:val="009874BE"/>
    <w:rsid w:val="00993BEF"/>
    <w:rsid w:val="00997677"/>
    <w:rsid w:val="00997C58"/>
    <w:rsid w:val="009A0BA1"/>
    <w:rsid w:val="009A1A6F"/>
    <w:rsid w:val="009A372C"/>
    <w:rsid w:val="009A381A"/>
    <w:rsid w:val="009A3EB0"/>
    <w:rsid w:val="009A3F59"/>
    <w:rsid w:val="009A5BDA"/>
    <w:rsid w:val="009B0872"/>
    <w:rsid w:val="009B1080"/>
    <w:rsid w:val="009B30E7"/>
    <w:rsid w:val="009B45C0"/>
    <w:rsid w:val="009B4A6D"/>
    <w:rsid w:val="009B5526"/>
    <w:rsid w:val="009B5CA4"/>
    <w:rsid w:val="009B6D7D"/>
    <w:rsid w:val="009B7EA6"/>
    <w:rsid w:val="009C059C"/>
    <w:rsid w:val="009C0EB1"/>
    <w:rsid w:val="009C111A"/>
    <w:rsid w:val="009C4A0C"/>
    <w:rsid w:val="009C5F2D"/>
    <w:rsid w:val="009D3D75"/>
    <w:rsid w:val="009D49DF"/>
    <w:rsid w:val="009D5AA3"/>
    <w:rsid w:val="009D6CCD"/>
    <w:rsid w:val="009D7269"/>
    <w:rsid w:val="009D726C"/>
    <w:rsid w:val="009D7DEA"/>
    <w:rsid w:val="009E15C8"/>
    <w:rsid w:val="009E4053"/>
    <w:rsid w:val="009E5866"/>
    <w:rsid w:val="009E6420"/>
    <w:rsid w:val="009F2395"/>
    <w:rsid w:val="009F648F"/>
    <w:rsid w:val="009F6571"/>
    <w:rsid w:val="009F6E33"/>
    <w:rsid w:val="00A00B01"/>
    <w:rsid w:val="00A024DF"/>
    <w:rsid w:val="00A02563"/>
    <w:rsid w:val="00A05785"/>
    <w:rsid w:val="00A068A0"/>
    <w:rsid w:val="00A11EA9"/>
    <w:rsid w:val="00A13BDD"/>
    <w:rsid w:val="00A13D32"/>
    <w:rsid w:val="00A14C8D"/>
    <w:rsid w:val="00A153E0"/>
    <w:rsid w:val="00A15D35"/>
    <w:rsid w:val="00A2209F"/>
    <w:rsid w:val="00A23C67"/>
    <w:rsid w:val="00A2654D"/>
    <w:rsid w:val="00A27460"/>
    <w:rsid w:val="00A3084A"/>
    <w:rsid w:val="00A30A96"/>
    <w:rsid w:val="00A30BDD"/>
    <w:rsid w:val="00A323F9"/>
    <w:rsid w:val="00A3779A"/>
    <w:rsid w:val="00A37932"/>
    <w:rsid w:val="00A406B8"/>
    <w:rsid w:val="00A44EF8"/>
    <w:rsid w:val="00A46A7A"/>
    <w:rsid w:val="00A47ADF"/>
    <w:rsid w:val="00A51B15"/>
    <w:rsid w:val="00A52EC6"/>
    <w:rsid w:val="00A55425"/>
    <w:rsid w:val="00A5558C"/>
    <w:rsid w:val="00A560AB"/>
    <w:rsid w:val="00A615E6"/>
    <w:rsid w:val="00A62703"/>
    <w:rsid w:val="00A6494B"/>
    <w:rsid w:val="00A65C2C"/>
    <w:rsid w:val="00A675C6"/>
    <w:rsid w:val="00A67F18"/>
    <w:rsid w:val="00A70710"/>
    <w:rsid w:val="00A722C2"/>
    <w:rsid w:val="00A731F3"/>
    <w:rsid w:val="00A73BC8"/>
    <w:rsid w:val="00A779A4"/>
    <w:rsid w:val="00A80A64"/>
    <w:rsid w:val="00A81522"/>
    <w:rsid w:val="00A823A8"/>
    <w:rsid w:val="00A828B9"/>
    <w:rsid w:val="00A83289"/>
    <w:rsid w:val="00A83561"/>
    <w:rsid w:val="00A8686A"/>
    <w:rsid w:val="00A87F45"/>
    <w:rsid w:val="00A91527"/>
    <w:rsid w:val="00A91DBD"/>
    <w:rsid w:val="00A9320E"/>
    <w:rsid w:val="00A9324D"/>
    <w:rsid w:val="00A95699"/>
    <w:rsid w:val="00A96673"/>
    <w:rsid w:val="00A9754B"/>
    <w:rsid w:val="00AA2DAB"/>
    <w:rsid w:val="00AA3087"/>
    <w:rsid w:val="00AA7338"/>
    <w:rsid w:val="00AB0676"/>
    <w:rsid w:val="00AB2436"/>
    <w:rsid w:val="00AB2892"/>
    <w:rsid w:val="00AB2BFC"/>
    <w:rsid w:val="00AB3CFE"/>
    <w:rsid w:val="00AB4220"/>
    <w:rsid w:val="00AB4737"/>
    <w:rsid w:val="00AB4B60"/>
    <w:rsid w:val="00AB78B7"/>
    <w:rsid w:val="00AB7A39"/>
    <w:rsid w:val="00AC1141"/>
    <w:rsid w:val="00AC3244"/>
    <w:rsid w:val="00AC36AC"/>
    <w:rsid w:val="00AC3A84"/>
    <w:rsid w:val="00AC63B9"/>
    <w:rsid w:val="00AC7B68"/>
    <w:rsid w:val="00AD0882"/>
    <w:rsid w:val="00AD27E9"/>
    <w:rsid w:val="00AD3B5C"/>
    <w:rsid w:val="00AD3CD0"/>
    <w:rsid w:val="00AD5CF1"/>
    <w:rsid w:val="00AD69DC"/>
    <w:rsid w:val="00AD6F6C"/>
    <w:rsid w:val="00AD7674"/>
    <w:rsid w:val="00AD7916"/>
    <w:rsid w:val="00AE03A8"/>
    <w:rsid w:val="00AE17DE"/>
    <w:rsid w:val="00AE27DE"/>
    <w:rsid w:val="00AE2878"/>
    <w:rsid w:val="00AE50AD"/>
    <w:rsid w:val="00AF0544"/>
    <w:rsid w:val="00AF0B8F"/>
    <w:rsid w:val="00AF2165"/>
    <w:rsid w:val="00AF2544"/>
    <w:rsid w:val="00AF4532"/>
    <w:rsid w:val="00AF464F"/>
    <w:rsid w:val="00AF67BB"/>
    <w:rsid w:val="00AF6AC1"/>
    <w:rsid w:val="00B00459"/>
    <w:rsid w:val="00B00C80"/>
    <w:rsid w:val="00B0204F"/>
    <w:rsid w:val="00B021B5"/>
    <w:rsid w:val="00B0466D"/>
    <w:rsid w:val="00B04A47"/>
    <w:rsid w:val="00B062D0"/>
    <w:rsid w:val="00B06493"/>
    <w:rsid w:val="00B06FA4"/>
    <w:rsid w:val="00B10BAB"/>
    <w:rsid w:val="00B114CA"/>
    <w:rsid w:val="00B11FC5"/>
    <w:rsid w:val="00B132FF"/>
    <w:rsid w:val="00B147E6"/>
    <w:rsid w:val="00B15F0A"/>
    <w:rsid w:val="00B17D20"/>
    <w:rsid w:val="00B22DD1"/>
    <w:rsid w:val="00B23BA2"/>
    <w:rsid w:val="00B23EC2"/>
    <w:rsid w:val="00B24B3F"/>
    <w:rsid w:val="00B26855"/>
    <w:rsid w:val="00B27B04"/>
    <w:rsid w:val="00B305FD"/>
    <w:rsid w:val="00B30C9C"/>
    <w:rsid w:val="00B317B2"/>
    <w:rsid w:val="00B31996"/>
    <w:rsid w:val="00B32749"/>
    <w:rsid w:val="00B32D9B"/>
    <w:rsid w:val="00B3461B"/>
    <w:rsid w:val="00B3491E"/>
    <w:rsid w:val="00B34B7E"/>
    <w:rsid w:val="00B42601"/>
    <w:rsid w:val="00B42C3C"/>
    <w:rsid w:val="00B46E64"/>
    <w:rsid w:val="00B47491"/>
    <w:rsid w:val="00B51950"/>
    <w:rsid w:val="00B51FD9"/>
    <w:rsid w:val="00B52786"/>
    <w:rsid w:val="00B527AC"/>
    <w:rsid w:val="00B52C28"/>
    <w:rsid w:val="00B533FF"/>
    <w:rsid w:val="00B54BE4"/>
    <w:rsid w:val="00B55941"/>
    <w:rsid w:val="00B563E0"/>
    <w:rsid w:val="00B568E3"/>
    <w:rsid w:val="00B56BBB"/>
    <w:rsid w:val="00B57397"/>
    <w:rsid w:val="00B625BC"/>
    <w:rsid w:val="00B638F9"/>
    <w:rsid w:val="00B64E06"/>
    <w:rsid w:val="00B656F3"/>
    <w:rsid w:val="00B657A4"/>
    <w:rsid w:val="00B65C6F"/>
    <w:rsid w:val="00B6613C"/>
    <w:rsid w:val="00B67988"/>
    <w:rsid w:val="00B7198A"/>
    <w:rsid w:val="00B72ECE"/>
    <w:rsid w:val="00B73641"/>
    <w:rsid w:val="00B74F6B"/>
    <w:rsid w:val="00B755A0"/>
    <w:rsid w:val="00B76B87"/>
    <w:rsid w:val="00B82562"/>
    <w:rsid w:val="00B8350D"/>
    <w:rsid w:val="00B83B95"/>
    <w:rsid w:val="00B84491"/>
    <w:rsid w:val="00B84EC6"/>
    <w:rsid w:val="00B85E14"/>
    <w:rsid w:val="00B87D2A"/>
    <w:rsid w:val="00B9078C"/>
    <w:rsid w:val="00B9307B"/>
    <w:rsid w:val="00B935EC"/>
    <w:rsid w:val="00B97FEB"/>
    <w:rsid w:val="00BA050E"/>
    <w:rsid w:val="00BA0E5A"/>
    <w:rsid w:val="00BA105C"/>
    <w:rsid w:val="00BA1CBD"/>
    <w:rsid w:val="00BA23C1"/>
    <w:rsid w:val="00BA31C2"/>
    <w:rsid w:val="00BA3811"/>
    <w:rsid w:val="00BA3DAB"/>
    <w:rsid w:val="00BA4284"/>
    <w:rsid w:val="00BA5A5E"/>
    <w:rsid w:val="00BA5F61"/>
    <w:rsid w:val="00BA63CC"/>
    <w:rsid w:val="00BA6709"/>
    <w:rsid w:val="00BA6A86"/>
    <w:rsid w:val="00BA79EA"/>
    <w:rsid w:val="00BB72F1"/>
    <w:rsid w:val="00BB737F"/>
    <w:rsid w:val="00BB7942"/>
    <w:rsid w:val="00BC1E95"/>
    <w:rsid w:val="00BC5759"/>
    <w:rsid w:val="00BC596F"/>
    <w:rsid w:val="00BC730E"/>
    <w:rsid w:val="00BC7D68"/>
    <w:rsid w:val="00BD218D"/>
    <w:rsid w:val="00BD4D74"/>
    <w:rsid w:val="00BD65D2"/>
    <w:rsid w:val="00BE108A"/>
    <w:rsid w:val="00BE23A5"/>
    <w:rsid w:val="00BE4865"/>
    <w:rsid w:val="00BE4D6F"/>
    <w:rsid w:val="00BE7721"/>
    <w:rsid w:val="00BE7E11"/>
    <w:rsid w:val="00BF084F"/>
    <w:rsid w:val="00BF1815"/>
    <w:rsid w:val="00BF3C1E"/>
    <w:rsid w:val="00BF4862"/>
    <w:rsid w:val="00BF6FA1"/>
    <w:rsid w:val="00C002B5"/>
    <w:rsid w:val="00C00E8C"/>
    <w:rsid w:val="00C01256"/>
    <w:rsid w:val="00C02007"/>
    <w:rsid w:val="00C0344C"/>
    <w:rsid w:val="00C03750"/>
    <w:rsid w:val="00C03E31"/>
    <w:rsid w:val="00C04F1F"/>
    <w:rsid w:val="00C05316"/>
    <w:rsid w:val="00C05C21"/>
    <w:rsid w:val="00C060D7"/>
    <w:rsid w:val="00C061F9"/>
    <w:rsid w:val="00C067B1"/>
    <w:rsid w:val="00C07E99"/>
    <w:rsid w:val="00C1196B"/>
    <w:rsid w:val="00C119F9"/>
    <w:rsid w:val="00C13AC5"/>
    <w:rsid w:val="00C15283"/>
    <w:rsid w:val="00C15BB0"/>
    <w:rsid w:val="00C16074"/>
    <w:rsid w:val="00C16C52"/>
    <w:rsid w:val="00C2006B"/>
    <w:rsid w:val="00C205D7"/>
    <w:rsid w:val="00C20C6A"/>
    <w:rsid w:val="00C217BF"/>
    <w:rsid w:val="00C21868"/>
    <w:rsid w:val="00C23807"/>
    <w:rsid w:val="00C23F88"/>
    <w:rsid w:val="00C2484F"/>
    <w:rsid w:val="00C25C2A"/>
    <w:rsid w:val="00C2604D"/>
    <w:rsid w:val="00C2669C"/>
    <w:rsid w:val="00C2745F"/>
    <w:rsid w:val="00C2755D"/>
    <w:rsid w:val="00C27C3A"/>
    <w:rsid w:val="00C31C61"/>
    <w:rsid w:val="00C320AE"/>
    <w:rsid w:val="00C3248F"/>
    <w:rsid w:val="00C33489"/>
    <w:rsid w:val="00C33EF6"/>
    <w:rsid w:val="00C37029"/>
    <w:rsid w:val="00C4036B"/>
    <w:rsid w:val="00C44CAC"/>
    <w:rsid w:val="00C45E2A"/>
    <w:rsid w:val="00C5449F"/>
    <w:rsid w:val="00C60610"/>
    <w:rsid w:val="00C60AF8"/>
    <w:rsid w:val="00C619C1"/>
    <w:rsid w:val="00C62244"/>
    <w:rsid w:val="00C638B7"/>
    <w:rsid w:val="00C71F6E"/>
    <w:rsid w:val="00C73674"/>
    <w:rsid w:val="00C77A63"/>
    <w:rsid w:val="00C77E7D"/>
    <w:rsid w:val="00C80BBF"/>
    <w:rsid w:val="00C8216A"/>
    <w:rsid w:val="00C83C30"/>
    <w:rsid w:val="00C853D2"/>
    <w:rsid w:val="00C85CAD"/>
    <w:rsid w:val="00C871BE"/>
    <w:rsid w:val="00C90A85"/>
    <w:rsid w:val="00C91FD0"/>
    <w:rsid w:val="00C97265"/>
    <w:rsid w:val="00C972CF"/>
    <w:rsid w:val="00CA17C7"/>
    <w:rsid w:val="00CA1CF0"/>
    <w:rsid w:val="00CA34A2"/>
    <w:rsid w:val="00CA3BFE"/>
    <w:rsid w:val="00CA5673"/>
    <w:rsid w:val="00CA6A08"/>
    <w:rsid w:val="00CB0248"/>
    <w:rsid w:val="00CB0CF1"/>
    <w:rsid w:val="00CB1755"/>
    <w:rsid w:val="00CB3383"/>
    <w:rsid w:val="00CB3D72"/>
    <w:rsid w:val="00CB6168"/>
    <w:rsid w:val="00CC23BB"/>
    <w:rsid w:val="00CC3027"/>
    <w:rsid w:val="00CC346A"/>
    <w:rsid w:val="00CC48D9"/>
    <w:rsid w:val="00CC5844"/>
    <w:rsid w:val="00CC6063"/>
    <w:rsid w:val="00CD2B32"/>
    <w:rsid w:val="00CD59C8"/>
    <w:rsid w:val="00CD60F7"/>
    <w:rsid w:val="00CD653E"/>
    <w:rsid w:val="00CD6C2E"/>
    <w:rsid w:val="00CD6E93"/>
    <w:rsid w:val="00CE20FB"/>
    <w:rsid w:val="00CE5A76"/>
    <w:rsid w:val="00CE7D02"/>
    <w:rsid w:val="00CF2C03"/>
    <w:rsid w:val="00CF4753"/>
    <w:rsid w:val="00D00071"/>
    <w:rsid w:val="00D001FD"/>
    <w:rsid w:val="00D006CB"/>
    <w:rsid w:val="00D007D8"/>
    <w:rsid w:val="00D02938"/>
    <w:rsid w:val="00D05490"/>
    <w:rsid w:val="00D079CC"/>
    <w:rsid w:val="00D1098F"/>
    <w:rsid w:val="00D126FF"/>
    <w:rsid w:val="00D1337C"/>
    <w:rsid w:val="00D14736"/>
    <w:rsid w:val="00D15616"/>
    <w:rsid w:val="00D156CD"/>
    <w:rsid w:val="00D15873"/>
    <w:rsid w:val="00D15C39"/>
    <w:rsid w:val="00D16611"/>
    <w:rsid w:val="00D211AC"/>
    <w:rsid w:val="00D218E4"/>
    <w:rsid w:val="00D22C8B"/>
    <w:rsid w:val="00D2727A"/>
    <w:rsid w:val="00D27F3C"/>
    <w:rsid w:val="00D301EF"/>
    <w:rsid w:val="00D30BDD"/>
    <w:rsid w:val="00D31A7D"/>
    <w:rsid w:val="00D35CAF"/>
    <w:rsid w:val="00D36D50"/>
    <w:rsid w:val="00D37D98"/>
    <w:rsid w:val="00D402B8"/>
    <w:rsid w:val="00D42084"/>
    <w:rsid w:val="00D427BF"/>
    <w:rsid w:val="00D436E2"/>
    <w:rsid w:val="00D44332"/>
    <w:rsid w:val="00D4625D"/>
    <w:rsid w:val="00D508AE"/>
    <w:rsid w:val="00D51088"/>
    <w:rsid w:val="00D54AA5"/>
    <w:rsid w:val="00D54E39"/>
    <w:rsid w:val="00D55B0C"/>
    <w:rsid w:val="00D6139F"/>
    <w:rsid w:val="00D61A84"/>
    <w:rsid w:val="00D6277B"/>
    <w:rsid w:val="00D6481E"/>
    <w:rsid w:val="00D656B6"/>
    <w:rsid w:val="00D7119C"/>
    <w:rsid w:val="00D721DE"/>
    <w:rsid w:val="00D72600"/>
    <w:rsid w:val="00D729C7"/>
    <w:rsid w:val="00D72C31"/>
    <w:rsid w:val="00D749F2"/>
    <w:rsid w:val="00D764FE"/>
    <w:rsid w:val="00D804D4"/>
    <w:rsid w:val="00D82343"/>
    <w:rsid w:val="00D864CE"/>
    <w:rsid w:val="00D87F42"/>
    <w:rsid w:val="00D91BCC"/>
    <w:rsid w:val="00D940CF"/>
    <w:rsid w:val="00D940E9"/>
    <w:rsid w:val="00D96025"/>
    <w:rsid w:val="00D97019"/>
    <w:rsid w:val="00DA09BE"/>
    <w:rsid w:val="00DA25F7"/>
    <w:rsid w:val="00DA3179"/>
    <w:rsid w:val="00DA31CC"/>
    <w:rsid w:val="00DA4969"/>
    <w:rsid w:val="00DA4F32"/>
    <w:rsid w:val="00DA694A"/>
    <w:rsid w:val="00DA77EA"/>
    <w:rsid w:val="00DA7EE7"/>
    <w:rsid w:val="00DB4CF4"/>
    <w:rsid w:val="00DB4E5F"/>
    <w:rsid w:val="00DB5DA6"/>
    <w:rsid w:val="00DC69EC"/>
    <w:rsid w:val="00DC75C0"/>
    <w:rsid w:val="00DC78A8"/>
    <w:rsid w:val="00DD3CCA"/>
    <w:rsid w:val="00DD52E0"/>
    <w:rsid w:val="00DD55B8"/>
    <w:rsid w:val="00DD7D34"/>
    <w:rsid w:val="00DD7E94"/>
    <w:rsid w:val="00DE01C2"/>
    <w:rsid w:val="00DE2962"/>
    <w:rsid w:val="00DE385B"/>
    <w:rsid w:val="00DE41F2"/>
    <w:rsid w:val="00DE6021"/>
    <w:rsid w:val="00DE792A"/>
    <w:rsid w:val="00DE7C98"/>
    <w:rsid w:val="00DE7CD2"/>
    <w:rsid w:val="00DF2B46"/>
    <w:rsid w:val="00DF423C"/>
    <w:rsid w:val="00DF4917"/>
    <w:rsid w:val="00DF59A2"/>
    <w:rsid w:val="00DF7F70"/>
    <w:rsid w:val="00E01420"/>
    <w:rsid w:val="00E0296F"/>
    <w:rsid w:val="00E02C44"/>
    <w:rsid w:val="00E03496"/>
    <w:rsid w:val="00E038A6"/>
    <w:rsid w:val="00E04BC9"/>
    <w:rsid w:val="00E05A05"/>
    <w:rsid w:val="00E064A1"/>
    <w:rsid w:val="00E0729C"/>
    <w:rsid w:val="00E10F17"/>
    <w:rsid w:val="00E12762"/>
    <w:rsid w:val="00E151F2"/>
    <w:rsid w:val="00E15394"/>
    <w:rsid w:val="00E171E2"/>
    <w:rsid w:val="00E177DA"/>
    <w:rsid w:val="00E17C7B"/>
    <w:rsid w:val="00E20B41"/>
    <w:rsid w:val="00E2160C"/>
    <w:rsid w:val="00E22C88"/>
    <w:rsid w:val="00E27B2E"/>
    <w:rsid w:val="00E32514"/>
    <w:rsid w:val="00E35269"/>
    <w:rsid w:val="00E358EA"/>
    <w:rsid w:val="00E36FA6"/>
    <w:rsid w:val="00E40E9B"/>
    <w:rsid w:val="00E41E4D"/>
    <w:rsid w:val="00E41F2F"/>
    <w:rsid w:val="00E43C08"/>
    <w:rsid w:val="00E44852"/>
    <w:rsid w:val="00E44CB8"/>
    <w:rsid w:val="00E453AD"/>
    <w:rsid w:val="00E46B9E"/>
    <w:rsid w:val="00E5095E"/>
    <w:rsid w:val="00E51156"/>
    <w:rsid w:val="00E51D4F"/>
    <w:rsid w:val="00E55B37"/>
    <w:rsid w:val="00E6065D"/>
    <w:rsid w:val="00E61170"/>
    <w:rsid w:val="00E61735"/>
    <w:rsid w:val="00E65185"/>
    <w:rsid w:val="00E65386"/>
    <w:rsid w:val="00E65F74"/>
    <w:rsid w:val="00E66075"/>
    <w:rsid w:val="00E67D7E"/>
    <w:rsid w:val="00E67FF8"/>
    <w:rsid w:val="00E70AB4"/>
    <w:rsid w:val="00E70F5D"/>
    <w:rsid w:val="00E7139A"/>
    <w:rsid w:val="00E71C25"/>
    <w:rsid w:val="00E71E71"/>
    <w:rsid w:val="00E73DEB"/>
    <w:rsid w:val="00E74A57"/>
    <w:rsid w:val="00E74CC5"/>
    <w:rsid w:val="00E7511B"/>
    <w:rsid w:val="00E76DAA"/>
    <w:rsid w:val="00E772C3"/>
    <w:rsid w:val="00E80870"/>
    <w:rsid w:val="00E81280"/>
    <w:rsid w:val="00E8577C"/>
    <w:rsid w:val="00E9100E"/>
    <w:rsid w:val="00E9113C"/>
    <w:rsid w:val="00E92FDE"/>
    <w:rsid w:val="00E93259"/>
    <w:rsid w:val="00E964E1"/>
    <w:rsid w:val="00EA16C5"/>
    <w:rsid w:val="00EA34C6"/>
    <w:rsid w:val="00EA38C3"/>
    <w:rsid w:val="00EA494B"/>
    <w:rsid w:val="00EA5678"/>
    <w:rsid w:val="00EA5E53"/>
    <w:rsid w:val="00EA6AA8"/>
    <w:rsid w:val="00EB1A25"/>
    <w:rsid w:val="00EB21B9"/>
    <w:rsid w:val="00EB3334"/>
    <w:rsid w:val="00EC1545"/>
    <w:rsid w:val="00EC1F7C"/>
    <w:rsid w:val="00EC347C"/>
    <w:rsid w:val="00EC41A4"/>
    <w:rsid w:val="00EC6613"/>
    <w:rsid w:val="00EC78D6"/>
    <w:rsid w:val="00EC7972"/>
    <w:rsid w:val="00EC7B12"/>
    <w:rsid w:val="00ED06DA"/>
    <w:rsid w:val="00ED0FC5"/>
    <w:rsid w:val="00ED1296"/>
    <w:rsid w:val="00ED2DF4"/>
    <w:rsid w:val="00ED55F1"/>
    <w:rsid w:val="00ED78F7"/>
    <w:rsid w:val="00EE0242"/>
    <w:rsid w:val="00EE053E"/>
    <w:rsid w:val="00EE4A92"/>
    <w:rsid w:val="00EE4D44"/>
    <w:rsid w:val="00EE5478"/>
    <w:rsid w:val="00EE66DB"/>
    <w:rsid w:val="00EE7AB4"/>
    <w:rsid w:val="00EF100E"/>
    <w:rsid w:val="00EF5B08"/>
    <w:rsid w:val="00EF693C"/>
    <w:rsid w:val="00F00E9C"/>
    <w:rsid w:val="00F01A7E"/>
    <w:rsid w:val="00F04378"/>
    <w:rsid w:val="00F049AA"/>
    <w:rsid w:val="00F0617E"/>
    <w:rsid w:val="00F11135"/>
    <w:rsid w:val="00F11B2E"/>
    <w:rsid w:val="00F11EC7"/>
    <w:rsid w:val="00F1446B"/>
    <w:rsid w:val="00F14E45"/>
    <w:rsid w:val="00F15DEC"/>
    <w:rsid w:val="00F21E53"/>
    <w:rsid w:val="00F224B5"/>
    <w:rsid w:val="00F2562F"/>
    <w:rsid w:val="00F25C99"/>
    <w:rsid w:val="00F30800"/>
    <w:rsid w:val="00F3097C"/>
    <w:rsid w:val="00F31438"/>
    <w:rsid w:val="00F3173C"/>
    <w:rsid w:val="00F324F8"/>
    <w:rsid w:val="00F341EC"/>
    <w:rsid w:val="00F3446E"/>
    <w:rsid w:val="00F3479E"/>
    <w:rsid w:val="00F36DA6"/>
    <w:rsid w:val="00F36FCE"/>
    <w:rsid w:val="00F41169"/>
    <w:rsid w:val="00F42468"/>
    <w:rsid w:val="00F42688"/>
    <w:rsid w:val="00F4283F"/>
    <w:rsid w:val="00F428FE"/>
    <w:rsid w:val="00F45A42"/>
    <w:rsid w:val="00F47AD4"/>
    <w:rsid w:val="00F47B3C"/>
    <w:rsid w:val="00F47B87"/>
    <w:rsid w:val="00F5183F"/>
    <w:rsid w:val="00F536BE"/>
    <w:rsid w:val="00F54FF0"/>
    <w:rsid w:val="00F55572"/>
    <w:rsid w:val="00F55588"/>
    <w:rsid w:val="00F56D5E"/>
    <w:rsid w:val="00F619B4"/>
    <w:rsid w:val="00F62350"/>
    <w:rsid w:val="00F6387E"/>
    <w:rsid w:val="00F67DD1"/>
    <w:rsid w:val="00F701E9"/>
    <w:rsid w:val="00F73C65"/>
    <w:rsid w:val="00F76E7D"/>
    <w:rsid w:val="00F772DE"/>
    <w:rsid w:val="00F824F1"/>
    <w:rsid w:val="00F826AC"/>
    <w:rsid w:val="00F828DB"/>
    <w:rsid w:val="00F84263"/>
    <w:rsid w:val="00F84C3F"/>
    <w:rsid w:val="00F872FD"/>
    <w:rsid w:val="00F91533"/>
    <w:rsid w:val="00F91F90"/>
    <w:rsid w:val="00F92098"/>
    <w:rsid w:val="00F92835"/>
    <w:rsid w:val="00F92C57"/>
    <w:rsid w:val="00F93831"/>
    <w:rsid w:val="00F949AA"/>
    <w:rsid w:val="00F94B0F"/>
    <w:rsid w:val="00F96597"/>
    <w:rsid w:val="00F96C92"/>
    <w:rsid w:val="00F97390"/>
    <w:rsid w:val="00F97531"/>
    <w:rsid w:val="00FA0DEB"/>
    <w:rsid w:val="00FA2730"/>
    <w:rsid w:val="00FA5DC8"/>
    <w:rsid w:val="00FA5E24"/>
    <w:rsid w:val="00FA5FE9"/>
    <w:rsid w:val="00FB0618"/>
    <w:rsid w:val="00FB06F5"/>
    <w:rsid w:val="00FB457A"/>
    <w:rsid w:val="00FB7205"/>
    <w:rsid w:val="00FC0850"/>
    <w:rsid w:val="00FC0911"/>
    <w:rsid w:val="00FC0B96"/>
    <w:rsid w:val="00FC0C0C"/>
    <w:rsid w:val="00FC185E"/>
    <w:rsid w:val="00FC20DB"/>
    <w:rsid w:val="00FC330D"/>
    <w:rsid w:val="00FC5600"/>
    <w:rsid w:val="00FD4148"/>
    <w:rsid w:val="00FD42CF"/>
    <w:rsid w:val="00FD5B70"/>
    <w:rsid w:val="00FD5E82"/>
    <w:rsid w:val="00FD609C"/>
    <w:rsid w:val="00FD66ED"/>
    <w:rsid w:val="00FE178B"/>
    <w:rsid w:val="00FE1E36"/>
    <w:rsid w:val="00FE2841"/>
    <w:rsid w:val="00FE309F"/>
    <w:rsid w:val="00FE5764"/>
    <w:rsid w:val="00FE645E"/>
    <w:rsid w:val="00FF155B"/>
    <w:rsid w:val="00FF360A"/>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ListParagraph"/>
    <w:next w:val="Normal"/>
    <w:link w:val="Heading1Char"/>
    <w:autoRedefine/>
    <w:uiPriority w:val="9"/>
    <w:qFormat/>
    <w:rsid w:val="003917C2"/>
    <w:pPr>
      <w:numPr>
        <w:numId w:val="9"/>
      </w:numPr>
      <w:spacing w:after="240" w:line="360" w:lineRule="auto"/>
      <w:ind w:left="851" w:hanging="851"/>
      <w:jc w:val="both"/>
      <w:outlineLvl w:val="0"/>
    </w:pPr>
    <w:rPr>
      <w:rFonts w:ascii="Arial" w:hAnsi="Arial"/>
      <w:sz w:val="40"/>
    </w:rPr>
  </w:style>
  <w:style w:type="paragraph" w:styleId="Heading2">
    <w:name w:val="heading 2"/>
    <w:basedOn w:val="Normal"/>
    <w:next w:val="Normal"/>
    <w:link w:val="Heading2Char"/>
    <w:uiPriority w:val="9"/>
    <w:unhideWhenUsed/>
    <w:qFormat/>
    <w:rsid w:val="00EE4D44"/>
    <w:pPr>
      <w:numPr>
        <w:ilvl w:val="1"/>
        <w:numId w:val="9"/>
      </w:numPr>
      <w:spacing w:after="240" w:line="360" w:lineRule="auto"/>
      <w:jc w:val="both"/>
      <w:outlineLvl w:val="1"/>
    </w:pPr>
    <w:rPr>
      <w:rFonts w:ascii="Arial" w:eastAsia="Times New Roman" w:hAnsi="Arial" w:cs="Arial"/>
      <w:b/>
      <w:sz w:val="24"/>
      <w:szCs w:val="24"/>
    </w:rPr>
  </w:style>
  <w:style w:type="paragraph" w:styleId="Heading3">
    <w:name w:val="heading 3"/>
    <w:basedOn w:val="Normal"/>
    <w:next w:val="Normal"/>
    <w:link w:val="Heading3Char"/>
    <w:uiPriority w:val="9"/>
    <w:unhideWhenUsed/>
    <w:qFormat/>
    <w:rsid w:val="00A3779A"/>
    <w:pPr>
      <w:numPr>
        <w:ilvl w:val="2"/>
        <w:numId w:val="9"/>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C2006B"/>
    <w:pPr>
      <w:numPr>
        <w:ilvl w:val="0"/>
        <w:numId w:val="6"/>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3917C2"/>
    <w:rPr>
      <w:rFonts w:ascii="Arial" w:hAnsi="Arial"/>
      <w:sz w:val="40"/>
      <w:szCs w:val="24"/>
      <w:lang w:eastAsia="en-US"/>
    </w:rPr>
  </w:style>
  <w:style w:type="character" w:customStyle="1" w:styleId="Heading2Char">
    <w:name w:val="Heading 2 Char"/>
    <w:link w:val="Heading2"/>
    <w:uiPriority w:val="9"/>
    <w:rsid w:val="00EE4D44"/>
    <w:rPr>
      <w:rFonts w:ascii="Arial" w:eastAsia="Times New Roman" w:hAnsi="Arial" w:cs="Arial"/>
      <w:b/>
      <w:sz w:val="24"/>
      <w:szCs w:val="24"/>
      <w:lang w:eastAsia="en-US"/>
    </w:rPr>
  </w:style>
  <w:style w:type="character" w:customStyle="1" w:styleId="Heading3Char">
    <w:name w:val="Heading 3 Char"/>
    <w:link w:val="Heading3"/>
    <w:uiPriority w:val="9"/>
    <w:rsid w:val="00A3779A"/>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C2006B"/>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E65185"/>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Accent31">
    <w:name w:val="Light List - Accent 31"/>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2">
    <w:name w:val="Light List - Accent 32"/>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C90A8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90A8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3">
    <w:name w:val="Light List - Accent 33"/>
    <w:basedOn w:val="TableNormal"/>
    <w:next w:val="LightList-Accent3"/>
    <w:uiPriority w:val="61"/>
    <w:rsid w:val="003B6AD1"/>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2">
    <w:name w:val="Medium Shading 1 - Accent 32"/>
    <w:basedOn w:val="TableNormal"/>
    <w:next w:val="MediumShading1-Accent3"/>
    <w:uiPriority w:val="63"/>
    <w:rsid w:val="00FC085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F3143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10451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1045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60194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Shading2-Accent31">
    <w:name w:val="Medium Shading 2 - Accent 31"/>
    <w:basedOn w:val="TableNormal"/>
    <w:next w:val="MediumShading2-Accent3"/>
    <w:uiPriority w:val="64"/>
    <w:rsid w:val="0060194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4">
    <w:name w:val="Light List - Accent 34"/>
    <w:basedOn w:val="TableNormal"/>
    <w:next w:val="LightList-Accent3"/>
    <w:uiPriority w:val="61"/>
    <w:rsid w:val="005D162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NoList1">
    <w:name w:val="No List1"/>
    <w:next w:val="NoList"/>
    <w:uiPriority w:val="99"/>
    <w:semiHidden/>
    <w:unhideWhenUsed/>
    <w:rsid w:val="000340E0"/>
  </w:style>
  <w:style w:type="table" w:customStyle="1" w:styleId="TableGrid3">
    <w:name w:val="Table Grid3"/>
    <w:basedOn w:val="TableNormal"/>
    <w:next w:val="TableGrid"/>
    <w:rsid w:val="000340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7B0F43"/>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637A5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7213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4209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ListParagraph"/>
    <w:next w:val="Normal"/>
    <w:link w:val="Heading1Char"/>
    <w:autoRedefine/>
    <w:uiPriority w:val="9"/>
    <w:qFormat/>
    <w:rsid w:val="003917C2"/>
    <w:pPr>
      <w:numPr>
        <w:numId w:val="9"/>
      </w:numPr>
      <w:spacing w:after="240" w:line="360" w:lineRule="auto"/>
      <w:ind w:left="851" w:hanging="851"/>
      <w:jc w:val="both"/>
      <w:outlineLvl w:val="0"/>
    </w:pPr>
    <w:rPr>
      <w:rFonts w:ascii="Arial" w:hAnsi="Arial"/>
      <w:sz w:val="40"/>
    </w:rPr>
  </w:style>
  <w:style w:type="paragraph" w:styleId="Heading2">
    <w:name w:val="heading 2"/>
    <w:basedOn w:val="Normal"/>
    <w:next w:val="Normal"/>
    <w:link w:val="Heading2Char"/>
    <w:uiPriority w:val="9"/>
    <w:unhideWhenUsed/>
    <w:qFormat/>
    <w:rsid w:val="00EE4D44"/>
    <w:pPr>
      <w:numPr>
        <w:ilvl w:val="1"/>
        <w:numId w:val="9"/>
      </w:numPr>
      <w:spacing w:after="240" w:line="360" w:lineRule="auto"/>
      <w:jc w:val="both"/>
      <w:outlineLvl w:val="1"/>
    </w:pPr>
    <w:rPr>
      <w:rFonts w:ascii="Arial" w:eastAsia="Times New Roman" w:hAnsi="Arial" w:cs="Arial"/>
      <w:b/>
      <w:sz w:val="24"/>
      <w:szCs w:val="24"/>
    </w:rPr>
  </w:style>
  <w:style w:type="paragraph" w:styleId="Heading3">
    <w:name w:val="heading 3"/>
    <w:basedOn w:val="Normal"/>
    <w:next w:val="Normal"/>
    <w:link w:val="Heading3Char"/>
    <w:uiPriority w:val="9"/>
    <w:unhideWhenUsed/>
    <w:qFormat/>
    <w:rsid w:val="00A3779A"/>
    <w:pPr>
      <w:numPr>
        <w:ilvl w:val="2"/>
        <w:numId w:val="9"/>
      </w:numPr>
      <w:tabs>
        <w:tab w:val="left" w:pos="1920"/>
      </w:tabs>
      <w:spacing w:after="240" w:line="360" w:lineRule="auto"/>
      <w:ind w:left="851"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C2006B"/>
    <w:pPr>
      <w:numPr>
        <w:ilvl w:val="0"/>
        <w:numId w:val="6"/>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3917C2"/>
    <w:rPr>
      <w:rFonts w:ascii="Arial" w:hAnsi="Arial"/>
      <w:sz w:val="40"/>
      <w:szCs w:val="24"/>
      <w:lang w:eastAsia="en-US"/>
    </w:rPr>
  </w:style>
  <w:style w:type="character" w:customStyle="1" w:styleId="Heading2Char">
    <w:name w:val="Heading 2 Char"/>
    <w:link w:val="Heading2"/>
    <w:uiPriority w:val="9"/>
    <w:rsid w:val="00EE4D44"/>
    <w:rPr>
      <w:rFonts w:ascii="Arial" w:eastAsia="Times New Roman" w:hAnsi="Arial" w:cs="Arial"/>
      <w:b/>
      <w:sz w:val="24"/>
      <w:szCs w:val="24"/>
      <w:lang w:eastAsia="en-US"/>
    </w:rPr>
  </w:style>
  <w:style w:type="character" w:customStyle="1" w:styleId="Heading3Char">
    <w:name w:val="Heading 3 Char"/>
    <w:link w:val="Heading3"/>
    <w:uiPriority w:val="9"/>
    <w:rsid w:val="00A3779A"/>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C2006B"/>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E65185"/>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Accent31">
    <w:name w:val="Light List - Accent 31"/>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2">
    <w:name w:val="Light List - Accent 32"/>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C90A8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90A8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3">
    <w:name w:val="Light List - Accent 33"/>
    <w:basedOn w:val="TableNormal"/>
    <w:next w:val="LightList-Accent3"/>
    <w:uiPriority w:val="61"/>
    <w:rsid w:val="003B6AD1"/>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2">
    <w:name w:val="Medium Shading 1 - Accent 32"/>
    <w:basedOn w:val="TableNormal"/>
    <w:next w:val="MediumShading1-Accent3"/>
    <w:uiPriority w:val="63"/>
    <w:rsid w:val="00FC085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F3143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10451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1045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60194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Shading2-Accent31">
    <w:name w:val="Medium Shading 2 - Accent 31"/>
    <w:basedOn w:val="TableNormal"/>
    <w:next w:val="MediumShading2-Accent3"/>
    <w:uiPriority w:val="64"/>
    <w:rsid w:val="0060194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4">
    <w:name w:val="Light List - Accent 34"/>
    <w:basedOn w:val="TableNormal"/>
    <w:next w:val="LightList-Accent3"/>
    <w:uiPriority w:val="61"/>
    <w:rsid w:val="005D162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NoList1">
    <w:name w:val="No List1"/>
    <w:next w:val="NoList"/>
    <w:uiPriority w:val="99"/>
    <w:semiHidden/>
    <w:unhideWhenUsed/>
    <w:rsid w:val="000340E0"/>
  </w:style>
  <w:style w:type="table" w:customStyle="1" w:styleId="TableGrid3">
    <w:name w:val="Table Grid3"/>
    <w:basedOn w:val="TableNormal"/>
    <w:next w:val="TableGrid"/>
    <w:rsid w:val="000340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7B0F43"/>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637A5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7213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4209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556359415">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043752649">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C5337C-98E5-4B63-9138-A6F6988E8ECD}"/>
</file>

<file path=customXml/itemProps2.xml><?xml version="1.0" encoding="utf-8"?>
<ds:datastoreItem xmlns:ds="http://schemas.openxmlformats.org/officeDocument/2006/customXml" ds:itemID="{401DC03C-2326-4B66-97AF-FFD5382BA5A3}"/>
</file>

<file path=customXml/itemProps3.xml><?xml version="1.0" encoding="utf-8"?>
<ds:datastoreItem xmlns:ds="http://schemas.openxmlformats.org/officeDocument/2006/customXml" ds:itemID="{37D05E90-5DA1-43F0-AB0C-9E9535E78AFB}"/>
</file>

<file path=customXml/itemProps4.xml><?xml version="1.0" encoding="utf-8"?>
<ds:datastoreItem xmlns:ds="http://schemas.openxmlformats.org/officeDocument/2006/customXml" ds:itemID="{EF6248B4-23A6-4454-982B-2604EB6F5AE8}"/>
</file>

<file path=docProps/app.xml><?xml version="1.0" encoding="utf-8"?>
<Properties xmlns="http://schemas.openxmlformats.org/officeDocument/2006/extended-properties" xmlns:vt="http://schemas.openxmlformats.org/officeDocument/2006/docPropsVTypes">
  <Template>Normal.dotm</Template>
  <TotalTime>723</TotalTime>
  <Pages>72</Pages>
  <Words>12621</Words>
  <Characters>71942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84395</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25</cp:revision>
  <cp:lastPrinted>2019-04-02T09:21:00Z</cp:lastPrinted>
  <dcterms:created xsi:type="dcterms:W3CDTF">2019-04-17T12:36:00Z</dcterms:created>
  <dcterms:modified xsi:type="dcterms:W3CDTF">2019-05-06T19:08:00Z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