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42" w:rsidRDefault="00A220E9" w:rsidP="001D0A2A">
      <w:pPr>
        <w:spacing w:after="0" w:line="240" w:lineRule="auto"/>
        <w:ind w:left="-567"/>
        <w:jc w:val="center"/>
        <w:rPr>
          <w:rFonts w:ascii="Arial" w:hAnsi="Arial" w:cs="Arial"/>
          <w:b/>
        </w:rPr>
      </w:pPr>
      <w:r>
        <w:rPr>
          <w:noProof/>
          <w:lang w:val="en-US"/>
        </w:rPr>
        <mc:AlternateContent>
          <mc:Choice Requires="wps">
            <w:drawing>
              <wp:anchor distT="0" distB="0" distL="114300" distR="114300" simplePos="0" relativeHeight="251665408" behindDoc="0" locked="0" layoutInCell="1" allowOverlap="1" wp14:anchorId="1BA20C4E" wp14:editId="32BEC595">
                <wp:simplePos x="0" y="0"/>
                <wp:positionH relativeFrom="column">
                  <wp:posOffset>-571500</wp:posOffset>
                </wp:positionH>
                <wp:positionV relativeFrom="paragraph">
                  <wp:posOffset>-601345</wp:posOffset>
                </wp:positionV>
                <wp:extent cx="6839585" cy="1282700"/>
                <wp:effectExtent l="0" t="0" r="0" b="317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282700"/>
                        </a:xfrm>
                        <a:prstGeom prst="rect">
                          <a:avLst/>
                        </a:prstGeom>
                        <a:gradFill rotWithShape="1">
                          <a:gsLst>
                            <a:gs pos="0">
                              <a:srgbClr val="4C94B8"/>
                            </a:gs>
                            <a:gs pos="100000">
                              <a:srgbClr val="4C94B8">
                                <a:gamma/>
                                <a:tint val="20000"/>
                                <a:invGamma/>
                              </a:srgbClr>
                            </a:gs>
                          </a:gsLst>
                          <a:lin ang="54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23303" w:rsidRPr="00BB1C84" w:rsidRDefault="00323303" w:rsidP="00A220E9">
                            <w:pPr>
                              <w:widowControl w:val="0"/>
                              <w:spacing w:after="60" w:line="240" w:lineRule="auto"/>
                              <w:jc w:val="center"/>
                              <w:rPr>
                                <w:rFonts w:ascii="Arial" w:hAnsi="Arial" w:cs="Arial"/>
                                <w:b/>
                                <w:bCs/>
                                <w:sz w:val="40"/>
                                <w:szCs w:val="40"/>
                              </w:rPr>
                            </w:pPr>
                            <w:r>
                              <w:rPr>
                                <w:rFonts w:ascii="Arial" w:hAnsi="Arial" w:cs="Arial"/>
                                <w:b/>
                                <w:bCs/>
                                <w:sz w:val="40"/>
                                <w:szCs w:val="40"/>
                              </w:rPr>
                              <w:t xml:space="preserve">KNOWLEDGE COMPONENT: FACILITATOR FORMATIVE AND SUMMATIVE ASSESSMENT TOOLS AND MODEL </w:t>
                            </w:r>
                            <w:proofErr w:type="gramStart"/>
                            <w:r>
                              <w:rPr>
                                <w:rFonts w:ascii="Arial" w:hAnsi="Arial" w:cs="Arial"/>
                                <w:b/>
                                <w:bCs/>
                                <w:sz w:val="40"/>
                                <w:szCs w:val="40"/>
                              </w:rPr>
                              <w:t>ANSWERS :</w:t>
                            </w:r>
                            <w:proofErr w:type="gramEnd"/>
                            <w:r>
                              <w:rPr>
                                <w:rFonts w:ascii="Arial" w:hAnsi="Arial" w:cs="Arial"/>
                                <w:b/>
                                <w:bCs/>
                                <w:sz w:val="40"/>
                                <w:szCs w:val="40"/>
                              </w:rPr>
                              <w:t xml:space="preserve"> KNOWLEDGE MODULE 11: OPERATIONS MANAGEMENT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5pt;margin-top:-47.35pt;width:538.55pt;height:1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" fillcolor="#4c94b8" stroked="f">
                <v:fill color2="#dbeaf1" rotate="t" focus="100%" type="gradient"/>
                <v:shadow on="t" color="black" opacity="24903f" origin=",.5" offset="0,.55556mm"/>
                <v:textbox>
                  <w:txbxContent>
                    <w:p w:rsidR="00323303" w:rsidRPr="00BB1C84" w:rsidRDefault="00323303" w:rsidP="00A220E9">
                      <w:pPr>
                        <w:widowControl w:val="0"/>
                        <w:spacing w:after="60" w:line="240" w:lineRule="auto"/>
                        <w:jc w:val="center"/>
                        <w:rPr>
                          <w:rFonts w:ascii="Arial" w:hAnsi="Arial" w:cs="Arial"/>
                          <w:b/>
                          <w:bCs/>
                          <w:sz w:val="40"/>
                          <w:szCs w:val="40"/>
                        </w:rPr>
                      </w:pPr>
                      <w:r>
                        <w:rPr>
                          <w:rFonts w:ascii="Arial" w:hAnsi="Arial" w:cs="Arial"/>
                          <w:b/>
                          <w:bCs/>
                          <w:sz w:val="40"/>
                          <w:szCs w:val="40"/>
                        </w:rPr>
                        <w:t xml:space="preserve">KNOWLEDGE COMPONENT: FACILITATOR FORMATIVE AND SUMMATIVE ASSESSMENT TOOLS AND MODEL </w:t>
                      </w:r>
                      <w:proofErr w:type="gramStart"/>
                      <w:r>
                        <w:rPr>
                          <w:rFonts w:ascii="Arial" w:hAnsi="Arial" w:cs="Arial"/>
                          <w:b/>
                          <w:bCs/>
                          <w:sz w:val="40"/>
                          <w:szCs w:val="40"/>
                        </w:rPr>
                        <w:t>ANSWERS :</w:t>
                      </w:r>
                      <w:proofErr w:type="gramEnd"/>
                      <w:r>
                        <w:rPr>
                          <w:rFonts w:ascii="Arial" w:hAnsi="Arial" w:cs="Arial"/>
                          <w:b/>
                          <w:bCs/>
                          <w:sz w:val="40"/>
                          <w:szCs w:val="40"/>
                        </w:rPr>
                        <w:t xml:space="preserve"> KNOWLEDGE MODULE 11: OPERATIONS MANAGEMENT</w:t>
                      </w:r>
                    </w:p>
                  </w:txbxContent>
                </v:textbox>
              </v:shape>
            </w:pict>
          </mc:Fallback>
        </mc:AlternateContent>
      </w:r>
      <w:r w:rsidR="00A14CA9">
        <w:rPr>
          <w:noProof/>
          <w:lang w:val="en-US"/>
        </w:rPr>
        <w:drawing>
          <wp:anchor distT="0" distB="0" distL="114300" distR="114300" simplePos="0" relativeHeight="251664384" behindDoc="0" locked="0" layoutInCell="1" allowOverlap="1" wp14:anchorId="35E3E9AC" wp14:editId="03883691">
            <wp:simplePos x="0" y="0"/>
            <wp:positionH relativeFrom="column">
              <wp:posOffset>-560705</wp:posOffset>
            </wp:positionH>
            <wp:positionV relativeFrom="paragraph">
              <wp:posOffset>280035</wp:posOffset>
            </wp:positionV>
            <wp:extent cx="6840000" cy="8916974"/>
            <wp:effectExtent l="0" t="0" r="0" b="0"/>
            <wp:wrapNone/>
            <wp:docPr id="15" name="Picture 15" descr="C:\Users\user\Desktop\Cover page Sugar Processing Controller AgriSETA No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over page Sugar Processing Controller AgriSETA No d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000" cy="8916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402">
        <w:br w:type="page"/>
      </w:r>
      <w:r w:rsidR="00565124">
        <w:rPr>
          <w:noProof/>
          <w:lang w:val="en-US"/>
        </w:rPr>
        <w:lastRenderedPageBreak/>
        <mc:AlternateContent>
          <mc:Choice Requires="wps">
            <w:drawing>
              <wp:anchor distT="0" distB="0" distL="114300" distR="114300" simplePos="0" relativeHeight="12" behindDoc="0" locked="0" layoutInCell="1" allowOverlap="1">
                <wp:simplePos x="0" y="0"/>
                <wp:positionH relativeFrom="margin">
                  <wp:posOffset>1003300</wp:posOffset>
                </wp:positionH>
                <wp:positionV relativeFrom="margin">
                  <wp:posOffset>2078355</wp:posOffset>
                </wp:positionV>
                <wp:extent cx="4419600" cy="4749800"/>
                <wp:effectExtent l="0" t="0" r="19050" b="12700"/>
                <wp:wrapSquare wrapText="bothSides"/>
                <wp:docPr id="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749800"/>
                        </a:xfrm>
                        <a:prstGeom prst="rect">
                          <a:avLst/>
                        </a:prstGeom>
                        <a:solidFill>
                          <a:srgbClr val="FFFFFF"/>
                        </a:solidFill>
                        <a:ln w="9525">
                          <a:solidFill>
                            <a:srgbClr val="000000"/>
                          </a:solidFill>
                          <a:miter lim="800000"/>
                          <a:headEnd/>
                          <a:tailEnd/>
                        </a:ln>
                      </wps:spPr>
                      <wps:txbx>
                        <w:txbxContent>
                          <w:p w:rsidR="00323303" w:rsidRPr="00A220E9" w:rsidRDefault="00323303" w:rsidP="001D0A2A">
                            <w:pPr>
                              <w:spacing w:line="240" w:lineRule="auto"/>
                              <w:jc w:val="center"/>
                              <w:rPr>
                                <w:b/>
                                <w:sz w:val="52"/>
                                <w:szCs w:val="52"/>
                              </w:rPr>
                            </w:pPr>
                            <w:r w:rsidRPr="00A220E9">
                              <w:rPr>
                                <w:b/>
                                <w:sz w:val="52"/>
                                <w:szCs w:val="52"/>
                              </w:rPr>
                              <w:t>Occupational Certificate: Sugar Processing Controller</w:t>
                            </w:r>
                          </w:p>
                          <w:p w:rsidR="00323303" w:rsidRPr="00A220E9" w:rsidRDefault="00323303" w:rsidP="001D0A2A">
                            <w:pPr>
                              <w:spacing w:line="240" w:lineRule="auto"/>
                              <w:jc w:val="center"/>
                              <w:rPr>
                                <w:b/>
                                <w:sz w:val="52"/>
                                <w:szCs w:val="52"/>
                              </w:rPr>
                            </w:pPr>
                          </w:p>
                          <w:p w:rsidR="00323303" w:rsidRPr="00A220E9" w:rsidRDefault="00323303" w:rsidP="001D0A2A">
                            <w:pPr>
                              <w:spacing w:line="240" w:lineRule="auto"/>
                              <w:jc w:val="center"/>
                              <w:rPr>
                                <w:b/>
                                <w:sz w:val="52"/>
                                <w:szCs w:val="52"/>
                              </w:rPr>
                            </w:pPr>
                            <w:r w:rsidRPr="00A220E9">
                              <w:rPr>
                                <w:b/>
                                <w:sz w:val="52"/>
                                <w:szCs w:val="52"/>
                              </w:rPr>
                              <w:t xml:space="preserve"> KNOWLEDGE COMPONENT: FACILITATOR FORMATIVE AND SUMMATIVE ASSESSMENT TOOLS AND MODEL ANSWERS</w:t>
                            </w:r>
                          </w:p>
                          <w:p w:rsidR="00323303" w:rsidRDefault="00323303" w:rsidP="00AA49FB">
                            <w:pPr>
                              <w:spacing w:line="240" w:lineRule="auto"/>
                              <w:jc w:val="center"/>
                              <w:rPr>
                                <w:b/>
                                <w:sz w:val="52"/>
                                <w:szCs w:val="52"/>
                              </w:rPr>
                            </w:pPr>
                          </w:p>
                          <w:p w:rsidR="00323303" w:rsidRPr="00A220E9" w:rsidRDefault="00323303" w:rsidP="00AA49FB">
                            <w:pPr>
                              <w:spacing w:line="240" w:lineRule="auto"/>
                              <w:jc w:val="center"/>
                              <w:rPr>
                                <w:b/>
                                <w:sz w:val="52"/>
                                <w:szCs w:val="52"/>
                              </w:rPr>
                            </w:pPr>
                            <w:r w:rsidRPr="00A220E9">
                              <w:rPr>
                                <w:b/>
                                <w:sz w:val="52"/>
                                <w:szCs w:val="52"/>
                              </w:rPr>
                              <w:t>KNOWLEDGE MODULE 11: OPERATIONS MANAGEMENT</w:t>
                            </w: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9pt;margin-top:163.65pt;width:348pt;height:374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">
                <v:textbox inset="6.75pt,3.75pt,6.75pt,3.75pt">
                  <w:txbxContent>
                    <w:p w:rsidR="00323303" w:rsidRPr="00A220E9" w:rsidRDefault="00323303" w:rsidP="001D0A2A">
                      <w:pPr>
                        <w:spacing w:line="240" w:lineRule="auto"/>
                        <w:jc w:val="center"/>
                        <w:rPr>
                          <w:b/>
                          <w:sz w:val="52"/>
                          <w:szCs w:val="52"/>
                        </w:rPr>
                      </w:pPr>
                      <w:r w:rsidRPr="00A220E9">
                        <w:rPr>
                          <w:b/>
                          <w:sz w:val="52"/>
                          <w:szCs w:val="52"/>
                        </w:rPr>
                        <w:t>Occupational Certificate: Sugar Processing Controller</w:t>
                      </w:r>
                    </w:p>
                    <w:p w:rsidR="00323303" w:rsidRPr="00A220E9" w:rsidRDefault="00323303" w:rsidP="001D0A2A">
                      <w:pPr>
                        <w:spacing w:line="240" w:lineRule="auto"/>
                        <w:jc w:val="center"/>
                        <w:rPr>
                          <w:b/>
                          <w:sz w:val="52"/>
                          <w:szCs w:val="52"/>
                        </w:rPr>
                      </w:pPr>
                    </w:p>
                    <w:p w:rsidR="00323303" w:rsidRPr="00A220E9" w:rsidRDefault="00323303" w:rsidP="001D0A2A">
                      <w:pPr>
                        <w:spacing w:line="240" w:lineRule="auto"/>
                        <w:jc w:val="center"/>
                        <w:rPr>
                          <w:b/>
                          <w:sz w:val="52"/>
                          <w:szCs w:val="52"/>
                        </w:rPr>
                      </w:pPr>
                      <w:r w:rsidRPr="00A220E9">
                        <w:rPr>
                          <w:b/>
                          <w:sz w:val="52"/>
                          <w:szCs w:val="52"/>
                        </w:rPr>
                        <w:t xml:space="preserve"> KNOWLEDGE COMPONENT: FACILITATOR FORMATIVE AND SUMMATIVE ASSESSMENT TOOLS AND MODEL ANSWERS</w:t>
                      </w:r>
                    </w:p>
                    <w:p w:rsidR="00323303" w:rsidRDefault="00323303" w:rsidP="00AA49FB">
                      <w:pPr>
                        <w:spacing w:line="240" w:lineRule="auto"/>
                        <w:jc w:val="center"/>
                        <w:rPr>
                          <w:b/>
                          <w:sz w:val="52"/>
                          <w:szCs w:val="52"/>
                        </w:rPr>
                      </w:pPr>
                    </w:p>
                    <w:p w:rsidR="00323303" w:rsidRPr="00A220E9" w:rsidRDefault="00323303" w:rsidP="00AA49FB">
                      <w:pPr>
                        <w:spacing w:line="240" w:lineRule="auto"/>
                        <w:jc w:val="center"/>
                        <w:rPr>
                          <w:b/>
                          <w:sz w:val="52"/>
                          <w:szCs w:val="52"/>
                        </w:rPr>
                      </w:pPr>
                      <w:r w:rsidRPr="00A220E9">
                        <w:rPr>
                          <w:b/>
                          <w:sz w:val="52"/>
                          <w:szCs w:val="52"/>
                        </w:rPr>
                        <w:t>KNOWLEDGE MODULE 11: OPERATIONS MANAGEMENT</w:t>
                      </w:r>
                    </w:p>
                  </w:txbxContent>
                </v:textbox>
                <w10:wrap type="square" anchorx="margin" anchory="margin"/>
              </v:shape>
            </w:pict>
          </mc:Fallback>
        </mc:AlternateContent>
      </w:r>
      <w:r w:rsidR="00231402">
        <w:rPr>
          <w:rFonts w:ascii="Arial" w:hAnsi="Arial" w:cs="Arial"/>
          <w:b/>
        </w:rPr>
        <w:br w:type="page"/>
      </w:r>
    </w:p>
    <w:p w:rsidR="001D0A2A" w:rsidRPr="00A220E9" w:rsidRDefault="001D0A2A" w:rsidP="00A220E9">
      <w:pPr>
        <w:spacing w:after="0" w:line="240" w:lineRule="auto"/>
        <w:jc w:val="center"/>
        <w:rPr>
          <w:rFonts w:ascii="Arial" w:hAnsi="Arial" w:cs="Arial"/>
          <w:b/>
          <w:sz w:val="52"/>
          <w:szCs w:val="52"/>
        </w:rPr>
      </w:pPr>
      <w:r w:rsidRPr="00A220E9">
        <w:rPr>
          <w:rFonts w:cs="Arial"/>
          <w:b/>
          <w:sz w:val="52"/>
          <w:szCs w:val="52"/>
        </w:rPr>
        <w:lastRenderedPageBreak/>
        <w:t>KNOWLEDGE COMPONENT: FACILITATOR FORMATIVE AND SUMMATIVE ASSES</w:t>
      </w:r>
      <w:r w:rsidR="00A220E9">
        <w:rPr>
          <w:rFonts w:cs="Arial"/>
          <w:b/>
          <w:sz w:val="52"/>
          <w:szCs w:val="52"/>
        </w:rPr>
        <w:t xml:space="preserve">SMENT TOOLS AND MODEL ANSWERS: </w:t>
      </w:r>
      <w:r w:rsidRPr="00A220E9">
        <w:rPr>
          <w:rFonts w:cs="Arial"/>
          <w:b/>
          <w:sz w:val="52"/>
          <w:szCs w:val="52"/>
        </w:rPr>
        <w:t>KNOWLEDGE MODULE 11</w:t>
      </w:r>
      <w:r w:rsidR="00A220E9">
        <w:rPr>
          <w:rFonts w:cs="Arial"/>
          <w:b/>
          <w:sz w:val="52"/>
          <w:szCs w:val="52"/>
        </w:rPr>
        <w:t>: OPERATIONS MANAGEMENT</w:t>
      </w:r>
    </w:p>
    <w:p w:rsidR="00231402" w:rsidRDefault="00565124" w:rsidP="00BB1C84">
      <w:pPr>
        <w:spacing w:after="0" w:line="240" w:lineRule="auto"/>
        <w:jc w:val="center"/>
        <w:rPr>
          <w:rFonts w:ascii="Arial" w:hAnsi="Arial" w:cs="Arial"/>
          <w:b/>
        </w:rPr>
      </w:pPr>
      <w:r>
        <w:rPr>
          <w:rFonts w:ascii="Arial" w:hAnsi="Arial" w:cs="Arial"/>
          <w:b/>
          <w:noProof/>
          <w:lang w:val="en-US"/>
        </w:rPr>
        <w:drawing>
          <wp:inline distT="0" distB="0" distL="0" distR="0">
            <wp:extent cx="4070350" cy="2748958"/>
            <wp:effectExtent l="0" t="0" r="6350" b="0"/>
            <wp:docPr id="1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9848" cy="2748619"/>
                    </a:xfrm>
                    <a:prstGeom prst="rect">
                      <a:avLst/>
                    </a:prstGeom>
                    <a:noFill/>
                    <a:ln>
                      <a:noFill/>
                    </a:ln>
                  </pic:spPr>
                </pic:pic>
              </a:graphicData>
            </a:graphic>
          </wp:inline>
        </w:drawing>
      </w:r>
    </w:p>
    <w:p w:rsidR="001D0A2A" w:rsidRPr="00E44852" w:rsidRDefault="00BB1C84" w:rsidP="00A220E9">
      <w:pPr>
        <w:spacing w:after="0" w:line="240" w:lineRule="auto"/>
        <w:jc w:val="center"/>
        <w:rPr>
          <w:rFonts w:ascii="Arial" w:hAnsi="Arial" w:cs="Arial"/>
          <w:b/>
          <w:sz w:val="52"/>
          <w:szCs w:val="52"/>
        </w:rPr>
      </w:pPr>
      <w:r>
        <w:rPr>
          <w:b/>
          <w:sz w:val="52"/>
          <w:szCs w:val="52"/>
        </w:rPr>
        <w:t>OCCUPATIONAL CERTIFICATE: SUGAR PROCESSING CONTROLLER</w:t>
      </w:r>
    </w:p>
    <w:p w:rsidR="004E79F7" w:rsidRPr="00E44852" w:rsidRDefault="004E79F7" w:rsidP="004E79F7">
      <w:pPr>
        <w:jc w:val="center"/>
        <w:rPr>
          <w:rFonts w:ascii="Arial" w:hAnsi="Arial" w:cs="Arial"/>
          <w:b/>
          <w:sz w:val="52"/>
          <w:szCs w:val="52"/>
        </w:rPr>
      </w:pP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w:t>
      </w:r>
      <w:r>
        <w:rPr>
          <w:rFonts w:ascii="Arial" w:hAnsi="Arial" w:cs="Arial"/>
          <w:b/>
          <w:sz w:val="28"/>
          <w:szCs w:val="28"/>
        </w:rPr>
        <w:t>Copyright AgriSETA</w:t>
      </w: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 xml:space="preserve">Telephone: +27 </w:t>
      </w:r>
      <w:r>
        <w:rPr>
          <w:rFonts w:ascii="Arial" w:hAnsi="Arial" w:cs="Arial"/>
          <w:b/>
          <w:sz w:val="28"/>
          <w:szCs w:val="28"/>
        </w:rPr>
        <w:t>12 301 5600</w:t>
      </w:r>
    </w:p>
    <w:p w:rsidR="004E79F7" w:rsidRDefault="004E79F7" w:rsidP="004E79F7">
      <w:pPr>
        <w:jc w:val="center"/>
        <w:rPr>
          <w:rFonts w:ascii="Arial" w:hAnsi="Arial" w:cs="Arial"/>
          <w:b/>
        </w:rPr>
      </w:pPr>
      <w:r>
        <w:rPr>
          <w:rFonts w:ascii="Arial" w:hAnsi="Arial" w:cs="Arial"/>
          <w:b/>
          <w:noProof/>
          <w:lang w:val="en-US"/>
        </w:rPr>
        <w:drawing>
          <wp:inline distT="0" distB="0" distL="0" distR="0" wp14:anchorId="61E1F1A1" wp14:editId="33FF8B4D">
            <wp:extent cx="2254244" cy="1235760"/>
            <wp:effectExtent l="133350" t="114300" r="146685" b="1739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1">
                      <a:extLst>
                        <a:ext uri="{28A0092B-C50C-407E-A947-70E740481C1C}">
                          <a14:useLocalDpi xmlns:a14="http://schemas.microsoft.com/office/drawing/2010/main" val="0"/>
                        </a:ext>
                      </a:extLst>
                    </a:blip>
                    <a:stretch>
                      <a:fillRect/>
                    </a:stretch>
                  </pic:blipFill>
                  <pic:spPr>
                    <a:xfrm>
                      <a:off x="0" y="0"/>
                      <a:ext cx="2254244" cy="123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Pr="003F6F66" w:rsidRDefault="004E79F7" w:rsidP="004E79F7">
      <w:pPr>
        <w:spacing w:after="120"/>
        <w:jc w:val="center"/>
        <w:rPr>
          <w:rFonts w:ascii="Arial" w:hAnsi="Arial" w:cs="Arial"/>
        </w:rPr>
      </w:pPr>
      <w:r>
        <w:rPr>
          <w:rFonts w:ascii="Arial" w:hAnsi="Arial" w:cs="Arial"/>
        </w:rPr>
        <w:t>AgriSETA</w:t>
      </w:r>
      <w:r w:rsidRPr="003F6F66">
        <w:rPr>
          <w:rFonts w:ascii="Arial" w:hAnsi="Arial" w:cs="Arial"/>
        </w:rPr>
        <w:t xml:space="preserve"> holds the copyright to its publications and Web pages</w:t>
      </w:r>
      <w:r>
        <w:rPr>
          <w:rFonts w:ascii="Arial" w:hAnsi="Arial" w:cs="Arial"/>
        </w:rPr>
        <w:t>.  Proper citation is requested.</w:t>
      </w:r>
    </w:p>
    <w:p w:rsidR="004E79F7" w:rsidRPr="003F6F66" w:rsidRDefault="004E79F7" w:rsidP="004E79F7">
      <w:pPr>
        <w:pStyle w:val="Header"/>
        <w:spacing w:after="120"/>
        <w:jc w:val="both"/>
        <w:rPr>
          <w:rFonts w:ascii="Arial" w:hAnsi="Arial" w:cs="Arial"/>
        </w:rPr>
      </w:pPr>
    </w:p>
    <w:p w:rsidR="002A0795" w:rsidRDefault="00231402" w:rsidP="00AB20A4">
      <w:pPr>
        <w:spacing w:after="240" w:line="360" w:lineRule="auto"/>
        <w:jc w:val="both"/>
        <w:rPr>
          <w:rFonts w:ascii="Arial" w:hAnsi="Arial" w:cs="Arial"/>
          <w:b/>
          <w:sz w:val="32"/>
          <w:szCs w:val="32"/>
        </w:rPr>
      </w:pPr>
      <w:r>
        <w:rPr>
          <w:rFonts w:ascii="Arial" w:hAnsi="Arial" w:cs="Arial"/>
          <w:b/>
          <w:sz w:val="32"/>
          <w:szCs w:val="32"/>
        </w:rPr>
        <w:br w:type="page"/>
      </w:r>
    </w:p>
    <w:p w:rsidR="00AB20A4" w:rsidRPr="00AB20A4" w:rsidRDefault="00AB20A4" w:rsidP="00AB20A4">
      <w:pPr>
        <w:spacing w:after="240" w:line="360" w:lineRule="auto"/>
        <w:jc w:val="both"/>
        <w:rPr>
          <w:rFonts w:ascii="Arial" w:hAnsi="Arial" w:cs="Arial"/>
          <w:b/>
          <w:sz w:val="32"/>
          <w:szCs w:val="32"/>
        </w:rPr>
      </w:pPr>
      <w:r>
        <w:rPr>
          <w:rFonts w:ascii="Arial" w:hAnsi="Arial" w:cs="Arial"/>
          <w:b/>
          <w:sz w:val="32"/>
          <w:szCs w:val="32"/>
        </w:rPr>
        <w:lastRenderedPageBreak/>
        <w:t>TABLE OF CONTENTS</w:t>
      </w:r>
    </w:p>
    <w:bookmarkStart w:id="0" w:name="_Toc468625802"/>
    <w:bookmarkStart w:id="1" w:name="_Toc464730905"/>
    <w:bookmarkStart w:id="2" w:name="_Toc469395257"/>
    <w:p w:rsidR="008A61EB" w:rsidRPr="008A61EB" w:rsidRDefault="008A61EB">
      <w:pPr>
        <w:pStyle w:val="TOC1"/>
        <w:tabs>
          <w:tab w:val="left" w:pos="440"/>
          <w:tab w:val="right" w:leader="dot" w:pos="9016"/>
        </w:tabs>
        <w:rPr>
          <w:rFonts w:eastAsiaTheme="minorEastAsia" w:cstheme="minorBidi"/>
          <w:b w:val="0"/>
          <w:bCs w:val="0"/>
          <w:caps w:val="0"/>
          <w:noProof/>
          <w:sz w:val="24"/>
          <w:szCs w:val="24"/>
          <w:lang w:val="en-US"/>
        </w:rPr>
      </w:pPr>
      <w:r w:rsidRPr="008A61EB">
        <w:rPr>
          <w:bCs w:val="0"/>
          <w:caps w:val="0"/>
          <w:smallCaps/>
          <w:sz w:val="24"/>
          <w:szCs w:val="24"/>
        </w:rPr>
        <w:fldChar w:fldCharType="begin"/>
      </w:r>
      <w:r w:rsidRPr="008A61EB">
        <w:rPr>
          <w:bCs w:val="0"/>
          <w:caps w:val="0"/>
          <w:smallCaps/>
          <w:sz w:val="24"/>
          <w:szCs w:val="24"/>
        </w:rPr>
        <w:instrText xml:space="preserve"> TOC \h \z \t "Heading 1,2,Title,1" </w:instrText>
      </w:r>
      <w:r w:rsidRPr="008A61EB">
        <w:rPr>
          <w:bCs w:val="0"/>
          <w:caps w:val="0"/>
          <w:smallCaps/>
          <w:sz w:val="24"/>
          <w:szCs w:val="24"/>
        </w:rPr>
        <w:fldChar w:fldCharType="separate"/>
      </w:r>
      <w:hyperlink w:anchor="_Toc8740937" w:history="1">
        <w:r w:rsidRPr="008A61EB">
          <w:rPr>
            <w:rStyle w:val="Hyperlink"/>
            <w:noProof/>
            <w:sz w:val="24"/>
            <w:szCs w:val="24"/>
          </w:rPr>
          <w:t>1.</w:t>
        </w:r>
        <w:r w:rsidRPr="008A61EB">
          <w:rPr>
            <w:rFonts w:eastAsiaTheme="minorEastAsia" w:cstheme="minorBidi"/>
            <w:b w:val="0"/>
            <w:bCs w:val="0"/>
            <w:caps w:val="0"/>
            <w:noProof/>
            <w:sz w:val="24"/>
            <w:szCs w:val="24"/>
            <w:lang w:val="en-US"/>
          </w:rPr>
          <w:tab/>
        </w:r>
        <w:r w:rsidRPr="008A61EB">
          <w:rPr>
            <w:rStyle w:val="Hyperlink"/>
            <w:noProof/>
            <w:sz w:val="24"/>
            <w:szCs w:val="24"/>
          </w:rPr>
          <w:t>INTRODUCTION TO THE FACILITATOR ASSESSMENT TOOLKIT OF THE OCCUPATIONAL CERTIFICATE: SUGAR PROCESSING CONTROLLER</w:t>
        </w:r>
        <w:r w:rsidRPr="008A61EB">
          <w:rPr>
            <w:noProof/>
            <w:webHidden/>
            <w:sz w:val="24"/>
            <w:szCs w:val="24"/>
          </w:rPr>
          <w:tab/>
        </w:r>
        <w:r w:rsidRPr="008A61EB">
          <w:rPr>
            <w:noProof/>
            <w:webHidden/>
            <w:sz w:val="24"/>
            <w:szCs w:val="24"/>
          </w:rPr>
          <w:fldChar w:fldCharType="begin"/>
        </w:r>
        <w:r w:rsidRPr="008A61EB">
          <w:rPr>
            <w:noProof/>
            <w:webHidden/>
            <w:sz w:val="24"/>
            <w:szCs w:val="24"/>
          </w:rPr>
          <w:instrText xml:space="preserve"> PAGEREF _Toc8740937 \h </w:instrText>
        </w:r>
        <w:r w:rsidRPr="008A61EB">
          <w:rPr>
            <w:noProof/>
            <w:webHidden/>
            <w:sz w:val="24"/>
            <w:szCs w:val="24"/>
          </w:rPr>
        </w:r>
        <w:r w:rsidRPr="008A61EB">
          <w:rPr>
            <w:noProof/>
            <w:webHidden/>
            <w:sz w:val="24"/>
            <w:szCs w:val="24"/>
          </w:rPr>
          <w:fldChar w:fldCharType="separate"/>
        </w:r>
        <w:r w:rsidRPr="008A61EB">
          <w:rPr>
            <w:noProof/>
            <w:webHidden/>
            <w:sz w:val="24"/>
            <w:szCs w:val="24"/>
          </w:rPr>
          <w:t>6</w:t>
        </w:r>
        <w:r w:rsidRPr="008A61EB">
          <w:rPr>
            <w:noProof/>
            <w:webHidden/>
            <w:sz w:val="24"/>
            <w:szCs w:val="24"/>
          </w:rPr>
          <w:fldChar w:fldCharType="end"/>
        </w:r>
      </w:hyperlink>
    </w:p>
    <w:p w:rsidR="008A61EB" w:rsidRPr="008A61EB" w:rsidRDefault="008A61EB">
      <w:pPr>
        <w:pStyle w:val="TOC1"/>
        <w:tabs>
          <w:tab w:val="left" w:pos="440"/>
          <w:tab w:val="right" w:leader="dot" w:pos="9016"/>
        </w:tabs>
        <w:rPr>
          <w:rFonts w:eastAsiaTheme="minorEastAsia" w:cstheme="minorBidi"/>
          <w:b w:val="0"/>
          <w:bCs w:val="0"/>
          <w:caps w:val="0"/>
          <w:noProof/>
          <w:sz w:val="24"/>
          <w:szCs w:val="24"/>
          <w:lang w:val="en-US"/>
        </w:rPr>
      </w:pPr>
      <w:hyperlink w:anchor="_Toc8740938" w:history="1">
        <w:r w:rsidRPr="008A61EB">
          <w:rPr>
            <w:rStyle w:val="Hyperlink"/>
            <w:noProof/>
            <w:sz w:val="24"/>
            <w:szCs w:val="24"/>
          </w:rPr>
          <w:t>2.</w:t>
        </w:r>
        <w:r w:rsidRPr="008A61EB">
          <w:rPr>
            <w:rFonts w:eastAsiaTheme="minorEastAsia" w:cstheme="minorBidi"/>
            <w:b w:val="0"/>
            <w:bCs w:val="0"/>
            <w:caps w:val="0"/>
            <w:noProof/>
            <w:sz w:val="24"/>
            <w:szCs w:val="24"/>
            <w:lang w:val="en-US"/>
          </w:rPr>
          <w:tab/>
        </w:r>
        <w:r w:rsidRPr="008A61EB">
          <w:rPr>
            <w:rStyle w:val="Hyperlink"/>
            <w:noProof/>
            <w:sz w:val="24"/>
            <w:szCs w:val="24"/>
          </w:rPr>
          <w:t>KNOWLEDGE MODULE 11: OPERATIONS MANAGEMENT</w:t>
        </w:r>
        <w:r w:rsidRPr="008A61EB">
          <w:rPr>
            <w:noProof/>
            <w:webHidden/>
            <w:sz w:val="24"/>
            <w:szCs w:val="24"/>
          </w:rPr>
          <w:tab/>
        </w:r>
        <w:r w:rsidRPr="008A61EB">
          <w:rPr>
            <w:noProof/>
            <w:webHidden/>
            <w:sz w:val="24"/>
            <w:szCs w:val="24"/>
          </w:rPr>
          <w:fldChar w:fldCharType="begin"/>
        </w:r>
        <w:r w:rsidRPr="008A61EB">
          <w:rPr>
            <w:noProof/>
            <w:webHidden/>
            <w:sz w:val="24"/>
            <w:szCs w:val="24"/>
          </w:rPr>
          <w:instrText xml:space="preserve"> PAGEREF _Toc8740938 \h </w:instrText>
        </w:r>
        <w:r w:rsidRPr="008A61EB">
          <w:rPr>
            <w:noProof/>
            <w:webHidden/>
            <w:sz w:val="24"/>
            <w:szCs w:val="24"/>
          </w:rPr>
        </w:r>
        <w:r w:rsidRPr="008A61EB">
          <w:rPr>
            <w:noProof/>
            <w:webHidden/>
            <w:sz w:val="24"/>
            <w:szCs w:val="24"/>
          </w:rPr>
          <w:fldChar w:fldCharType="separate"/>
        </w:r>
        <w:r w:rsidRPr="008A61EB">
          <w:rPr>
            <w:noProof/>
            <w:webHidden/>
            <w:sz w:val="24"/>
            <w:szCs w:val="24"/>
          </w:rPr>
          <w:t>7</w:t>
        </w:r>
        <w:r w:rsidRPr="008A61EB">
          <w:rPr>
            <w:noProof/>
            <w:webHidden/>
            <w:sz w:val="24"/>
            <w:szCs w:val="24"/>
          </w:rPr>
          <w:fldChar w:fldCharType="end"/>
        </w:r>
      </w:hyperlink>
    </w:p>
    <w:p w:rsidR="008A61EB" w:rsidRPr="008A61EB" w:rsidRDefault="008A61EB">
      <w:pPr>
        <w:pStyle w:val="TOC2"/>
        <w:tabs>
          <w:tab w:val="left" w:pos="880"/>
          <w:tab w:val="right" w:leader="dot" w:pos="9016"/>
        </w:tabs>
        <w:rPr>
          <w:rFonts w:eastAsiaTheme="minorEastAsia" w:cstheme="minorBidi"/>
          <w:smallCaps w:val="0"/>
          <w:noProof/>
          <w:sz w:val="24"/>
          <w:szCs w:val="24"/>
          <w:lang w:val="en-US"/>
        </w:rPr>
      </w:pPr>
      <w:hyperlink w:anchor="_Toc8740939" w:history="1">
        <w:r w:rsidRPr="008A61EB">
          <w:rPr>
            <w:rStyle w:val="Hyperlink"/>
            <w:noProof/>
            <w:sz w:val="24"/>
            <w:szCs w:val="24"/>
          </w:rPr>
          <w:t>2.1</w:t>
        </w:r>
        <w:r w:rsidRPr="008A61EB">
          <w:rPr>
            <w:rFonts w:eastAsiaTheme="minorEastAsia" w:cstheme="minorBidi"/>
            <w:smallCaps w:val="0"/>
            <w:noProof/>
            <w:sz w:val="24"/>
            <w:szCs w:val="24"/>
            <w:lang w:val="en-US"/>
          </w:rPr>
          <w:tab/>
        </w:r>
        <w:r w:rsidRPr="008A61EB">
          <w:rPr>
            <w:rStyle w:val="Hyperlink"/>
            <w:noProof/>
            <w:sz w:val="24"/>
            <w:szCs w:val="24"/>
          </w:rPr>
          <w:t>Knowledge Topic 1: General operational management concepts (25%)</w:t>
        </w:r>
        <w:r w:rsidRPr="008A61EB">
          <w:rPr>
            <w:noProof/>
            <w:webHidden/>
            <w:sz w:val="24"/>
            <w:szCs w:val="24"/>
          </w:rPr>
          <w:tab/>
        </w:r>
        <w:r w:rsidRPr="008A61EB">
          <w:rPr>
            <w:noProof/>
            <w:webHidden/>
            <w:sz w:val="24"/>
            <w:szCs w:val="24"/>
          </w:rPr>
          <w:fldChar w:fldCharType="begin"/>
        </w:r>
        <w:r w:rsidRPr="008A61EB">
          <w:rPr>
            <w:noProof/>
            <w:webHidden/>
            <w:sz w:val="24"/>
            <w:szCs w:val="24"/>
          </w:rPr>
          <w:instrText xml:space="preserve"> PAGEREF _Toc8740939 \h </w:instrText>
        </w:r>
        <w:r w:rsidRPr="008A61EB">
          <w:rPr>
            <w:noProof/>
            <w:webHidden/>
            <w:sz w:val="24"/>
            <w:szCs w:val="24"/>
          </w:rPr>
        </w:r>
        <w:r w:rsidRPr="008A61EB">
          <w:rPr>
            <w:noProof/>
            <w:webHidden/>
            <w:sz w:val="24"/>
            <w:szCs w:val="24"/>
          </w:rPr>
          <w:fldChar w:fldCharType="separate"/>
        </w:r>
        <w:r w:rsidRPr="008A61EB">
          <w:rPr>
            <w:noProof/>
            <w:webHidden/>
            <w:sz w:val="24"/>
            <w:szCs w:val="24"/>
          </w:rPr>
          <w:t>8</w:t>
        </w:r>
        <w:r w:rsidRPr="008A61EB">
          <w:rPr>
            <w:noProof/>
            <w:webHidden/>
            <w:sz w:val="24"/>
            <w:szCs w:val="24"/>
          </w:rPr>
          <w:fldChar w:fldCharType="end"/>
        </w:r>
      </w:hyperlink>
    </w:p>
    <w:p w:rsidR="008A61EB" w:rsidRPr="008A61EB" w:rsidRDefault="008A61EB">
      <w:pPr>
        <w:pStyle w:val="TOC2"/>
        <w:tabs>
          <w:tab w:val="left" w:pos="880"/>
          <w:tab w:val="right" w:leader="dot" w:pos="9016"/>
        </w:tabs>
        <w:rPr>
          <w:rFonts w:eastAsiaTheme="minorEastAsia" w:cstheme="minorBidi"/>
          <w:smallCaps w:val="0"/>
          <w:noProof/>
          <w:sz w:val="24"/>
          <w:szCs w:val="24"/>
          <w:lang w:val="en-US"/>
        </w:rPr>
      </w:pPr>
      <w:hyperlink w:anchor="_Toc8740940" w:history="1">
        <w:r w:rsidRPr="008A61EB">
          <w:rPr>
            <w:rStyle w:val="Hyperlink"/>
            <w:noProof/>
            <w:sz w:val="24"/>
            <w:szCs w:val="24"/>
          </w:rPr>
          <w:t>2.2</w:t>
        </w:r>
        <w:r w:rsidRPr="008A61EB">
          <w:rPr>
            <w:rFonts w:eastAsiaTheme="minorEastAsia" w:cstheme="minorBidi"/>
            <w:smallCaps w:val="0"/>
            <w:noProof/>
            <w:sz w:val="24"/>
            <w:szCs w:val="24"/>
            <w:lang w:val="en-US"/>
          </w:rPr>
          <w:tab/>
        </w:r>
        <w:r w:rsidRPr="008A61EB">
          <w:rPr>
            <w:rStyle w:val="Hyperlink"/>
            <w:noProof/>
            <w:sz w:val="24"/>
            <w:szCs w:val="24"/>
          </w:rPr>
          <w:t>Knowledge Topic 2: Employment relations management (25%)</w:t>
        </w:r>
        <w:r w:rsidRPr="008A61EB">
          <w:rPr>
            <w:noProof/>
            <w:webHidden/>
            <w:sz w:val="24"/>
            <w:szCs w:val="24"/>
          </w:rPr>
          <w:tab/>
        </w:r>
        <w:r w:rsidRPr="008A61EB">
          <w:rPr>
            <w:noProof/>
            <w:webHidden/>
            <w:sz w:val="24"/>
            <w:szCs w:val="24"/>
          </w:rPr>
          <w:fldChar w:fldCharType="begin"/>
        </w:r>
        <w:r w:rsidRPr="008A61EB">
          <w:rPr>
            <w:noProof/>
            <w:webHidden/>
            <w:sz w:val="24"/>
            <w:szCs w:val="24"/>
          </w:rPr>
          <w:instrText xml:space="preserve"> PAGEREF _Toc8740940 \h </w:instrText>
        </w:r>
        <w:r w:rsidRPr="008A61EB">
          <w:rPr>
            <w:noProof/>
            <w:webHidden/>
            <w:sz w:val="24"/>
            <w:szCs w:val="24"/>
          </w:rPr>
        </w:r>
        <w:r w:rsidRPr="008A61EB">
          <w:rPr>
            <w:noProof/>
            <w:webHidden/>
            <w:sz w:val="24"/>
            <w:szCs w:val="24"/>
          </w:rPr>
          <w:fldChar w:fldCharType="separate"/>
        </w:r>
        <w:r w:rsidRPr="008A61EB">
          <w:rPr>
            <w:noProof/>
            <w:webHidden/>
            <w:sz w:val="24"/>
            <w:szCs w:val="24"/>
          </w:rPr>
          <w:t>12</w:t>
        </w:r>
        <w:r w:rsidRPr="008A61EB">
          <w:rPr>
            <w:noProof/>
            <w:webHidden/>
            <w:sz w:val="24"/>
            <w:szCs w:val="24"/>
          </w:rPr>
          <w:fldChar w:fldCharType="end"/>
        </w:r>
      </w:hyperlink>
    </w:p>
    <w:p w:rsidR="008A61EB" w:rsidRPr="008A61EB" w:rsidRDefault="008A61EB">
      <w:pPr>
        <w:pStyle w:val="TOC2"/>
        <w:tabs>
          <w:tab w:val="left" w:pos="880"/>
          <w:tab w:val="right" w:leader="dot" w:pos="9016"/>
        </w:tabs>
        <w:rPr>
          <w:rFonts w:eastAsiaTheme="minorEastAsia" w:cstheme="minorBidi"/>
          <w:smallCaps w:val="0"/>
          <w:noProof/>
          <w:sz w:val="24"/>
          <w:szCs w:val="24"/>
          <w:lang w:val="en-US"/>
        </w:rPr>
      </w:pPr>
      <w:hyperlink w:anchor="_Toc8740941" w:history="1">
        <w:r w:rsidRPr="008A61EB">
          <w:rPr>
            <w:rStyle w:val="Hyperlink"/>
            <w:noProof/>
            <w:sz w:val="24"/>
            <w:szCs w:val="24"/>
            <w:lang w:val="en-US"/>
          </w:rPr>
          <w:t>2.3</w:t>
        </w:r>
        <w:r w:rsidRPr="008A61EB">
          <w:rPr>
            <w:rFonts w:eastAsiaTheme="minorEastAsia" w:cstheme="minorBidi"/>
            <w:smallCaps w:val="0"/>
            <w:noProof/>
            <w:sz w:val="24"/>
            <w:szCs w:val="24"/>
            <w:lang w:val="en-US"/>
          </w:rPr>
          <w:tab/>
        </w:r>
        <w:r w:rsidRPr="008A61EB">
          <w:rPr>
            <w:rStyle w:val="Hyperlink"/>
            <w:noProof/>
            <w:sz w:val="24"/>
            <w:szCs w:val="24"/>
            <w:lang w:val="en-US"/>
          </w:rPr>
          <w:t>Knowledge topic 3: Financial management concepts (25%)</w:t>
        </w:r>
        <w:r w:rsidRPr="008A61EB">
          <w:rPr>
            <w:noProof/>
            <w:webHidden/>
            <w:sz w:val="24"/>
            <w:szCs w:val="24"/>
          </w:rPr>
          <w:tab/>
        </w:r>
        <w:r w:rsidRPr="008A61EB">
          <w:rPr>
            <w:noProof/>
            <w:webHidden/>
            <w:sz w:val="24"/>
            <w:szCs w:val="24"/>
          </w:rPr>
          <w:fldChar w:fldCharType="begin"/>
        </w:r>
        <w:r w:rsidRPr="008A61EB">
          <w:rPr>
            <w:noProof/>
            <w:webHidden/>
            <w:sz w:val="24"/>
            <w:szCs w:val="24"/>
          </w:rPr>
          <w:instrText xml:space="preserve"> PAGEREF _Toc8740941 \h </w:instrText>
        </w:r>
        <w:r w:rsidRPr="008A61EB">
          <w:rPr>
            <w:noProof/>
            <w:webHidden/>
            <w:sz w:val="24"/>
            <w:szCs w:val="24"/>
          </w:rPr>
        </w:r>
        <w:r w:rsidRPr="008A61EB">
          <w:rPr>
            <w:noProof/>
            <w:webHidden/>
            <w:sz w:val="24"/>
            <w:szCs w:val="24"/>
          </w:rPr>
          <w:fldChar w:fldCharType="separate"/>
        </w:r>
        <w:r w:rsidRPr="008A61EB">
          <w:rPr>
            <w:noProof/>
            <w:webHidden/>
            <w:sz w:val="24"/>
            <w:szCs w:val="24"/>
          </w:rPr>
          <w:t>21</w:t>
        </w:r>
        <w:r w:rsidRPr="008A61EB">
          <w:rPr>
            <w:noProof/>
            <w:webHidden/>
            <w:sz w:val="24"/>
            <w:szCs w:val="24"/>
          </w:rPr>
          <w:fldChar w:fldCharType="end"/>
        </w:r>
      </w:hyperlink>
    </w:p>
    <w:p w:rsidR="008A61EB" w:rsidRPr="008A61EB" w:rsidRDefault="008A61EB">
      <w:pPr>
        <w:pStyle w:val="TOC2"/>
        <w:tabs>
          <w:tab w:val="left" w:pos="880"/>
          <w:tab w:val="right" w:leader="dot" w:pos="9016"/>
        </w:tabs>
        <w:rPr>
          <w:rFonts w:eastAsiaTheme="minorEastAsia" w:cstheme="minorBidi"/>
          <w:smallCaps w:val="0"/>
          <w:noProof/>
          <w:sz w:val="24"/>
          <w:szCs w:val="24"/>
          <w:lang w:val="en-US"/>
        </w:rPr>
      </w:pPr>
      <w:hyperlink w:anchor="_Toc8740942" w:history="1">
        <w:r w:rsidRPr="008A61EB">
          <w:rPr>
            <w:rStyle w:val="Hyperlink"/>
            <w:noProof/>
            <w:sz w:val="24"/>
            <w:szCs w:val="24"/>
          </w:rPr>
          <w:t>2.4</w:t>
        </w:r>
        <w:r w:rsidRPr="008A61EB">
          <w:rPr>
            <w:rFonts w:eastAsiaTheme="minorEastAsia" w:cstheme="minorBidi"/>
            <w:smallCaps w:val="0"/>
            <w:noProof/>
            <w:sz w:val="24"/>
            <w:szCs w:val="24"/>
            <w:lang w:val="en-US"/>
          </w:rPr>
          <w:tab/>
        </w:r>
        <w:r w:rsidRPr="008A61EB">
          <w:rPr>
            <w:rStyle w:val="Hyperlink"/>
            <w:noProof/>
            <w:sz w:val="24"/>
            <w:szCs w:val="24"/>
          </w:rPr>
          <w:t>Knowledge topic 4: Personnel management concepts (25%)</w:t>
        </w:r>
        <w:r w:rsidRPr="008A61EB">
          <w:rPr>
            <w:noProof/>
            <w:webHidden/>
            <w:sz w:val="24"/>
            <w:szCs w:val="24"/>
          </w:rPr>
          <w:tab/>
        </w:r>
        <w:r w:rsidRPr="008A61EB">
          <w:rPr>
            <w:noProof/>
            <w:webHidden/>
            <w:sz w:val="24"/>
            <w:szCs w:val="24"/>
          </w:rPr>
          <w:fldChar w:fldCharType="begin"/>
        </w:r>
        <w:r w:rsidRPr="008A61EB">
          <w:rPr>
            <w:noProof/>
            <w:webHidden/>
            <w:sz w:val="24"/>
            <w:szCs w:val="24"/>
          </w:rPr>
          <w:instrText xml:space="preserve"> PAGEREF _Toc8740942 \h </w:instrText>
        </w:r>
        <w:r w:rsidRPr="008A61EB">
          <w:rPr>
            <w:noProof/>
            <w:webHidden/>
            <w:sz w:val="24"/>
            <w:szCs w:val="24"/>
          </w:rPr>
        </w:r>
        <w:r w:rsidRPr="008A61EB">
          <w:rPr>
            <w:noProof/>
            <w:webHidden/>
            <w:sz w:val="24"/>
            <w:szCs w:val="24"/>
          </w:rPr>
          <w:fldChar w:fldCharType="separate"/>
        </w:r>
        <w:r w:rsidRPr="008A61EB">
          <w:rPr>
            <w:noProof/>
            <w:webHidden/>
            <w:sz w:val="24"/>
            <w:szCs w:val="24"/>
          </w:rPr>
          <w:t>24</w:t>
        </w:r>
        <w:r w:rsidRPr="008A61EB">
          <w:rPr>
            <w:noProof/>
            <w:webHidden/>
            <w:sz w:val="24"/>
            <w:szCs w:val="24"/>
          </w:rPr>
          <w:fldChar w:fldCharType="end"/>
        </w:r>
      </w:hyperlink>
    </w:p>
    <w:p w:rsidR="008A61EB" w:rsidRPr="008A61EB" w:rsidRDefault="008A61EB">
      <w:pPr>
        <w:pStyle w:val="TOC1"/>
        <w:tabs>
          <w:tab w:val="left" w:pos="440"/>
          <w:tab w:val="right" w:leader="dot" w:pos="9016"/>
        </w:tabs>
        <w:rPr>
          <w:rFonts w:eastAsiaTheme="minorEastAsia" w:cstheme="minorBidi"/>
          <w:b w:val="0"/>
          <w:bCs w:val="0"/>
          <w:caps w:val="0"/>
          <w:noProof/>
          <w:sz w:val="24"/>
          <w:szCs w:val="24"/>
          <w:lang w:val="en-US"/>
        </w:rPr>
      </w:pPr>
      <w:hyperlink w:anchor="_Toc8740943" w:history="1">
        <w:r w:rsidRPr="008A61EB">
          <w:rPr>
            <w:rStyle w:val="Hyperlink"/>
            <w:noProof/>
            <w:sz w:val="24"/>
            <w:szCs w:val="24"/>
          </w:rPr>
          <w:t>3.</w:t>
        </w:r>
        <w:r w:rsidRPr="008A61EB">
          <w:rPr>
            <w:rFonts w:eastAsiaTheme="minorEastAsia" w:cstheme="minorBidi"/>
            <w:b w:val="0"/>
            <w:bCs w:val="0"/>
            <w:caps w:val="0"/>
            <w:noProof/>
            <w:sz w:val="24"/>
            <w:szCs w:val="24"/>
            <w:lang w:val="en-US"/>
          </w:rPr>
          <w:tab/>
        </w:r>
        <w:r w:rsidRPr="008A61EB">
          <w:rPr>
            <w:rStyle w:val="Hyperlink"/>
            <w:noProof/>
            <w:sz w:val="24"/>
            <w:szCs w:val="24"/>
          </w:rPr>
          <w:t>CONCLUSION OF KNOWLEDGE MODULE 11: OPERATIONS MANAGEMENT</w:t>
        </w:r>
        <w:r w:rsidRPr="008A61EB">
          <w:rPr>
            <w:noProof/>
            <w:webHidden/>
            <w:sz w:val="24"/>
            <w:szCs w:val="24"/>
          </w:rPr>
          <w:tab/>
        </w:r>
        <w:r w:rsidRPr="008A61EB">
          <w:rPr>
            <w:noProof/>
            <w:webHidden/>
            <w:sz w:val="24"/>
            <w:szCs w:val="24"/>
          </w:rPr>
          <w:fldChar w:fldCharType="begin"/>
        </w:r>
        <w:r w:rsidRPr="008A61EB">
          <w:rPr>
            <w:noProof/>
            <w:webHidden/>
            <w:sz w:val="24"/>
            <w:szCs w:val="24"/>
          </w:rPr>
          <w:instrText xml:space="preserve"> PAGEREF _Toc8740943 \h </w:instrText>
        </w:r>
        <w:r w:rsidRPr="008A61EB">
          <w:rPr>
            <w:noProof/>
            <w:webHidden/>
            <w:sz w:val="24"/>
            <w:szCs w:val="24"/>
          </w:rPr>
        </w:r>
        <w:r w:rsidRPr="008A61EB">
          <w:rPr>
            <w:noProof/>
            <w:webHidden/>
            <w:sz w:val="24"/>
            <w:szCs w:val="24"/>
          </w:rPr>
          <w:fldChar w:fldCharType="separate"/>
        </w:r>
        <w:r w:rsidRPr="008A61EB">
          <w:rPr>
            <w:noProof/>
            <w:webHidden/>
            <w:sz w:val="24"/>
            <w:szCs w:val="24"/>
          </w:rPr>
          <w:t>31</w:t>
        </w:r>
        <w:r w:rsidRPr="008A61EB">
          <w:rPr>
            <w:noProof/>
            <w:webHidden/>
            <w:sz w:val="24"/>
            <w:szCs w:val="24"/>
          </w:rPr>
          <w:fldChar w:fldCharType="end"/>
        </w:r>
      </w:hyperlink>
    </w:p>
    <w:p w:rsidR="008A61EB" w:rsidRPr="008A61EB" w:rsidRDefault="008A61EB">
      <w:pPr>
        <w:pStyle w:val="TOC1"/>
        <w:tabs>
          <w:tab w:val="left" w:pos="440"/>
          <w:tab w:val="right" w:leader="dot" w:pos="9016"/>
        </w:tabs>
        <w:rPr>
          <w:rFonts w:eastAsiaTheme="minorEastAsia" w:cstheme="minorBidi"/>
          <w:b w:val="0"/>
          <w:bCs w:val="0"/>
          <w:caps w:val="0"/>
          <w:noProof/>
          <w:sz w:val="24"/>
          <w:szCs w:val="24"/>
          <w:lang w:val="en-US"/>
        </w:rPr>
      </w:pPr>
      <w:hyperlink w:anchor="_Toc8740944" w:history="1">
        <w:r w:rsidRPr="008A61EB">
          <w:rPr>
            <w:rStyle w:val="Hyperlink"/>
            <w:noProof/>
            <w:sz w:val="24"/>
            <w:szCs w:val="24"/>
          </w:rPr>
          <w:t>4.</w:t>
        </w:r>
        <w:r w:rsidRPr="008A61EB">
          <w:rPr>
            <w:rFonts w:eastAsiaTheme="minorEastAsia" w:cstheme="minorBidi"/>
            <w:b w:val="0"/>
            <w:bCs w:val="0"/>
            <w:caps w:val="0"/>
            <w:noProof/>
            <w:sz w:val="24"/>
            <w:szCs w:val="24"/>
            <w:lang w:val="en-US"/>
          </w:rPr>
          <w:tab/>
        </w:r>
        <w:r w:rsidRPr="008A61EB">
          <w:rPr>
            <w:rStyle w:val="Hyperlink"/>
            <w:noProof/>
            <w:sz w:val="24"/>
            <w:szCs w:val="24"/>
          </w:rPr>
          <w:t>WRITTEN ASSESSMENT</w:t>
        </w:r>
        <w:r w:rsidRPr="008A61EB">
          <w:rPr>
            <w:noProof/>
            <w:webHidden/>
            <w:sz w:val="24"/>
            <w:szCs w:val="24"/>
          </w:rPr>
          <w:tab/>
        </w:r>
        <w:r w:rsidRPr="008A61EB">
          <w:rPr>
            <w:noProof/>
            <w:webHidden/>
            <w:sz w:val="24"/>
            <w:szCs w:val="24"/>
          </w:rPr>
          <w:fldChar w:fldCharType="begin"/>
        </w:r>
        <w:r w:rsidRPr="008A61EB">
          <w:rPr>
            <w:noProof/>
            <w:webHidden/>
            <w:sz w:val="24"/>
            <w:szCs w:val="24"/>
          </w:rPr>
          <w:instrText xml:space="preserve"> PAGEREF _Toc8740944 \h </w:instrText>
        </w:r>
        <w:r w:rsidRPr="008A61EB">
          <w:rPr>
            <w:noProof/>
            <w:webHidden/>
            <w:sz w:val="24"/>
            <w:szCs w:val="24"/>
          </w:rPr>
        </w:r>
        <w:r w:rsidRPr="008A61EB">
          <w:rPr>
            <w:noProof/>
            <w:webHidden/>
            <w:sz w:val="24"/>
            <w:szCs w:val="24"/>
          </w:rPr>
          <w:fldChar w:fldCharType="separate"/>
        </w:r>
        <w:r w:rsidRPr="008A61EB">
          <w:rPr>
            <w:noProof/>
            <w:webHidden/>
            <w:sz w:val="24"/>
            <w:szCs w:val="24"/>
          </w:rPr>
          <w:t>32</w:t>
        </w:r>
        <w:r w:rsidRPr="008A61EB">
          <w:rPr>
            <w:noProof/>
            <w:webHidden/>
            <w:sz w:val="24"/>
            <w:szCs w:val="24"/>
          </w:rPr>
          <w:fldChar w:fldCharType="end"/>
        </w:r>
      </w:hyperlink>
    </w:p>
    <w:p w:rsidR="008A61EB" w:rsidRPr="008A61EB" w:rsidRDefault="008A61EB">
      <w:pPr>
        <w:pStyle w:val="TOC1"/>
        <w:tabs>
          <w:tab w:val="left" w:pos="440"/>
          <w:tab w:val="right" w:leader="dot" w:pos="9016"/>
        </w:tabs>
        <w:rPr>
          <w:rFonts w:eastAsiaTheme="minorEastAsia" w:cstheme="minorBidi"/>
          <w:b w:val="0"/>
          <w:bCs w:val="0"/>
          <w:caps w:val="0"/>
          <w:noProof/>
          <w:sz w:val="24"/>
          <w:szCs w:val="24"/>
          <w:lang w:val="en-US"/>
        </w:rPr>
      </w:pPr>
      <w:hyperlink w:anchor="_Toc8740945" w:history="1">
        <w:r w:rsidRPr="008A61EB">
          <w:rPr>
            <w:rStyle w:val="Hyperlink"/>
            <w:noProof/>
            <w:sz w:val="24"/>
            <w:szCs w:val="24"/>
          </w:rPr>
          <w:t>5.</w:t>
        </w:r>
        <w:r w:rsidRPr="008A61EB">
          <w:rPr>
            <w:rFonts w:eastAsiaTheme="minorEastAsia" w:cstheme="minorBidi"/>
            <w:b w:val="0"/>
            <w:bCs w:val="0"/>
            <w:caps w:val="0"/>
            <w:noProof/>
            <w:sz w:val="24"/>
            <w:szCs w:val="24"/>
            <w:lang w:val="en-US"/>
          </w:rPr>
          <w:tab/>
        </w:r>
        <w:r w:rsidRPr="008A61EB">
          <w:rPr>
            <w:rStyle w:val="Hyperlink"/>
            <w:noProof/>
            <w:sz w:val="24"/>
            <w:szCs w:val="24"/>
          </w:rPr>
          <w:t>FINAL MARKS</w:t>
        </w:r>
        <w:r w:rsidRPr="008A61EB">
          <w:rPr>
            <w:noProof/>
            <w:webHidden/>
            <w:sz w:val="24"/>
            <w:szCs w:val="24"/>
          </w:rPr>
          <w:tab/>
        </w:r>
        <w:r w:rsidRPr="008A61EB">
          <w:rPr>
            <w:noProof/>
            <w:webHidden/>
            <w:sz w:val="24"/>
            <w:szCs w:val="24"/>
          </w:rPr>
          <w:fldChar w:fldCharType="begin"/>
        </w:r>
        <w:r w:rsidRPr="008A61EB">
          <w:rPr>
            <w:noProof/>
            <w:webHidden/>
            <w:sz w:val="24"/>
            <w:szCs w:val="24"/>
          </w:rPr>
          <w:instrText xml:space="preserve"> PAGEREF _Toc8740945 \h </w:instrText>
        </w:r>
        <w:r w:rsidRPr="008A61EB">
          <w:rPr>
            <w:noProof/>
            <w:webHidden/>
            <w:sz w:val="24"/>
            <w:szCs w:val="24"/>
          </w:rPr>
        </w:r>
        <w:r w:rsidRPr="008A61EB">
          <w:rPr>
            <w:noProof/>
            <w:webHidden/>
            <w:sz w:val="24"/>
            <w:szCs w:val="24"/>
          </w:rPr>
          <w:fldChar w:fldCharType="separate"/>
        </w:r>
        <w:r w:rsidRPr="008A61EB">
          <w:rPr>
            <w:noProof/>
            <w:webHidden/>
            <w:sz w:val="24"/>
            <w:szCs w:val="24"/>
          </w:rPr>
          <w:t>39</w:t>
        </w:r>
        <w:r w:rsidRPr="008A61EB">
          <w:rPr>
            <w:noProof/>
            <w:webHidden/>
            <w:sz w:val="24"/>
            <w:szCs w:val="24"/>
          </w:rPr>
          <w:fldChar w:fldCharType="end"/>
        </w:r>
      </w:hyperlink>
    </w:p>
    <w:p w:rsidR="00F412B2" w:rsidRDefault="008A61EB" w:rsidP="00A947F7">
      <w:pPr>
        <w:pStyle w:val="ChapterSubtitleChar"/>
        <w:spacing w:before="0" w:line="240" w:lineRule="auto"/>
        <w:jc w:val="both"/>
        <w:rPr>
          <w:rFonts w:ascii="Arial" w:hAnsi="Arial"/>
          <w:b w:val="0"/>
          <w:bCs w:val="0"/>
          <w:szCs w:val="24"/>
        </w:rPr>
      </w:pPr>
      <w:r w:rsidRPr="008A61EB">
        <w:rPr>
          <w:rFonts w:asciiTheme="minorHAnsi" w:eastAsia="Calibri" w:hAnsiTheme="minorHAnsi"/>
          <w:bCs w:val="0"/>
          <w:caps/>
          <w:smallCaps/>
          <w:color w:val="auto"/>
          <w:spacing w:val="0"/>
          <w:kern w:val="0"/>
          <w:sz w:val="24"/>
          <w:szCs w:val="24"/>
          <w:lang w:val="en-ZA"/>
        </w:rPr>
        <w:fldChar w:fldCharType="end"/>
      </w:r>
      <w:bookmarkStart w:id="3" w:name="_GoBack"/>
      <w:bookmarkEnd w:id="3"/>
      <w:r w:rsidR="00F412B2">
        <w:rPr>
          <w:rFonts w:ascii="Arial" w:hAnsi="Arial"/>
        </w:rPr>
        <w:br w:type="page"/>
      </w:r>
    </w:p>
    <w:p w:rsidR="001D0A2A" w:rsidRPr="00A220E9" w:rsidRDefault="001D0A2A" w:rsidP="00A220E9">
      <w:pPr>
        <w:pStyle w:val="Title"/>
      </w:pPr>
      <w:bookmarkStart w:id="4" w:name="_Toc8132846"/>
      <w:bookmarkStart w:id="5" w:name="_Toc8132957"/>
      <w:bookmarkStart w:id="6" w:name="_Toc8740937"/>
      <w:bookmarkEnd w:id="0"/>
      <w:bookmarkEnd w:id="1"/>
      <w:bookmarkEnd w:id="2"/>
      <w:r w:rsidRPr="00A220E9">
        <w:lastRenderedPageBreak/>
        <w:t xml:space="preserve">INTRODUCTION TO </w:t>
      </w:r>
      <w:bookmarkStart w:id="7" w:name="_Toc468625803"/>
      <w:r w:rsidRPr="00A220E9">
        <w:t xml:space="preserve">THE FACILITATOR ASSESSMENT TOOLKIT OF THE </w:t>
      </w:r>
      <w:bookmarkEnd w:id="7"/>
      <w:r w:rsidRPr="00A220E9">
        <w:t>OCCUPATIONAL CERTIFICATE: SUGAR PROCESSING CONTROLLER</w:t>
      </w:r>
      <w:bookmarkEnd w:id="4"/>
      <w:bookmarkEnd w:id="5"/>
      <w:bookmarkEnd w:id="6"/>
    </w:p>
    <w:p w:rsidR="001D0A2A" w:rsidRPr="00EC0BD1" w:rsidRDefault="001D0A2A" w:rsidP="00A220E9">
      <w:pPr>
        <w:spacing w:after="240" w:line="360" w:lineRule="auto"/>
        <w:jc w:val="both"/>
        <w:rPr>
          <w:rFonts w:ascii="Arial" w:hAnsi="Arial" w:cs="Arial"/>
        </w:rPr>
      </w:pPr>
      <w:r w:rsidRPr="00EC0BD1">
        <w:rPr>
          <w:rFonts w:ascii="Arial" w:hAnsi="Arial" w:cs="Arial"/>
        </w:rPr>
        <w:t>Dear Facilitator</w:t>
      </w:r>
    </w:p>
    <w:p w:rsidR="001D0A2A" w:rsidRPr="00EC0BD1" w:rsidRDefault="001D0A2A" w:rsidP="00A220E9">
      <w:pPr>
        <w:spacing w:after="240" w:line="360" w:lineRule="auto"/>
        <w:jc w:val="both"/>
        <w:rPr>
          <w:rFonts w:ascii="Arial" w:hAnsi="Arial" w:cs="Arial"/>
        </w:rPr>
      </w:pPr>
      <w:r w:rsidRPr="00EC0BD1">
        <w:rPr>
          <w:rFonts w:ascii="Arial" w:hAnsi="Arial" w:cs="Arial"/>
        </w:rPr>
        <w:t>This Toolkit has been created to assist you to assess the Formative Learning Activities of learners undertaking the NQF 5 Occupational Certificate: Sugar Processing Controller Qualification.</w:t>
      </w:r>
    </w:p>
    <w:p w:rsidR="001D0A2A" w:rsidRPr="00EC0BD1" w:rsidRDefault="001D0A2A" w:rsidP="00A220E9">
      <w:pPr>
        <w:spacing w:after="240" w:line="360" w:lineRule="auto"/>
        <w:jc w:val="both"/>
        <w:rPr>
          <w:rFonts w:ascii="Arial" w:hAnsi="Arial" w:cs="Arial"/>
        </w:rPr>
      </w:pPr>
      <w:r w:rsidRPr="00EC0BD1">
        <w:rPr>
          <w:rFonts w:ascii="Arial" w:hAnsi="Arial" w:cs="Arial"/>
        </w:rPr>
        <w:t xml:space="preserve">During the programme, Learners must be directed to their Learning and Activities Guide to complete Learning Activities associated with each module of the Knowledge Component. </w:t>
      </w:r>
    </w:p>
    <w:p w:rsidR="001D0A2A" w:rsidRPr="00EC0BD1" w:rsidRDefault="001D0A2A" w:rsidP="00A220E9">
      <w:pPr>
        <w:spacing w:after="240" w:line="360" w:lineRule="auto"/>
        <w:jc w:val="both"/>
        <w:rPr>
          <w:rFonts w:ascii="Arial" w:hAnsi="Arial" w:cs="Arial"/>
        </w:rPr>
      </w:pPr>
      <w:r w:rsidRPr="00EC0BD1">
        <w:rPr>
          <w:rFonts w:ascii="Arial" w:hAnsi="Arial" w:cs="Arial"/>
        </w:rPr>
        <w:t>The time allocated to the Learning Activities is provided in the Facilitator’s Implementation Guide, this Facilitator Assessment Toolkit and Model Answers and the Learning and Activities Guide.</w:t>
      </w:r>
    </w:p>
    <w:p w:rsidR="001D0A2A" w:rsidRPr="00EC0BD1" w:rsidRDefault="001D0A2A" w:rsidP="00A220E9">
      <w:pPr>
        <w:spacing w:after="240" w:line="360" w:lineRule="auto"/>
        <w:jc w:val="both"/>
        <w:rPr>
          <w:rFonts w:ascii="Arial" w:hAnsi="Arial" w:cs="Arial"/>
        </w:rPr>
      </w:pPr>
      <w:r w:rsidRPr="00EC0BD1">
        <w:rPr>
          <w:rFonts w:ascii="Arial" w:hAnsi="Arial" w:cs="Arial"/>
        </w:rPr>
        <w:t xml:space="preserve">The </w:t>
      </w:r>
      <w:proofErr w:type="gramStart"/>
      <w:r w:rsidRPr="00EC0BD1">
        <w:rPr>
          <w:rFonts w:ascii="Arial" w:hAnsi="Arial" w:cs="Arial"/>
        </w:rPr>
        <w:t>marks allocated to each Learning Activity is</w:t>
      </w:r>
      <w:proofErr w:type="gramEnd"/>
      <w:r w:rsidRPr="00EC0BD1">
        <w:rPr>
          <w:rFonts w:ascii="Arial" w:hAnsi="Arial" w:cs="Arial"/>
        </w:rPr>
        <w:t xml:space="preserve"> provided in this Facilitator Assessment Toolkit and Model Answers and the Learning and Activities Guide.</w:t>
      </w:r>
    </w:p>
    <w:p w:rsidR="001D0A2A" w:rsidRPr="00EC0BD1" w:rsidRDefault="001D0A2A" w:rsidP="00A220E9">
      <w:pPr>
        <w:spacing w:after="240" w:line="360" w:lineRule="auto"/>
        <w:jc w:val="both"/>
        <w:rPr>
          <w:rFonts w:ascii="Arial" w:hAnsi="Arial" w:cs="Arial"/>
          <w:b/>
        </w:rPr>
      </w:pPr>
      <w:r w:rsidRPr="00EC0BD1">
        <w:rPr>
          <w:rFonts w:ascii="Arial" w:hAnsi="Arial" w:cs="Arial"/>
          <w:b/>
        </w:rPr>
        <w:t>Instructions to be given to Learners</w:t>
      </w:r>
    </w:p>
    <w:p w:rsidR="001D0A2A" w:rsidRPr="00EC0BD1" w:rsidRDefault="001D0A2A" w:rsidP="00A220E9">
      <w:pPr>
        <w:numPr>
          <w:ilvl w:val="0"/>
          <w:numId w:val="36"/>
        </w:numPr>
        <w:spacing w:after="240" w:line="360" w:lineRule="auto"/>
        <w:jc w:val="both"/>
        <w:rPr>
          <w:rFonts w:ascii="Arial" w:hAnsi="Arial" w:cs="Arial"/>
        </w:rPr>
      </w:pPr>
      <w:r w:rsidRPr="00EC0BD1">
        <w:rPr>
          <w:rFonts w:ascii="Arial" w:hAnsi="Arial" w:cs="Arial"/>
        </w:rPr>
        <w:t>They must work individually to present the results of each Learning Activity in each of the Learning and Activities Guides (Workbooks).</w:t>
      </w:r>
    </w:p>
    <w:p w:rsidR="001D0A2A" w:rsidRPr="00EC0BD1" w:rsidRDefault="001D0A2A" w:rsidP="00A220E9">
      <w:pPr>
        <w:numPr>
          <w:ilvl w:val="0"/>
          <w:numId w:val="36"/>
        </w:numPr>
        <w:spacing w:after="240" w:line="360" w:lineRule="auto"/>
        <w:jc w:val="both"/>
        <w:rPr>
          <w:rFonts w:ascii="Arial" w:hAnsi="Arial" w:cs="Arial"/>
        </w:rPr>
      </w:pPr>
      <w:r w:rsidRPr="00EC0BD1">
        <w:rPr>
          <w:rFonts w:ascii="Arial" w:hAnsi="Arial" w:cs="Arial"/>
        </w:rPr>
        <w:t>They must complete all the sections.</w:t>
      </w:r>
    </w:p>
    <w:p w:rsidR="001D0A2A" w:rsidRPr="00EC0BD1" w:rsidRDefault="001D0A2A" w:rsidP="00A220E9">
      <w:pPr>
        <w:numPr>
          <w:ilvl w:val="0"/>
          <w:numId w:val="36"/>
        </w:numPr>
        <w:spacing w:after="240" w:line="360" w:lineRule="auto"/>
        <w:jc w:val="both"/>
        <w:rPr>
          <w:rFonts w:ascii="Arial" w:hAnsi="Arial" w:cs="Arial"/>
        </w:rPr>
      </w:pPr>
      <w:r w:rsidRPr="00EC0BD1">
        <w:rPr>
          <w:rFonts w:ascii="Arial" w:hAnsi="Arial" w:cs="Arial"/>
        </w:rPr>
        <w:t>They must use a black pen and ensure that they complete the questions in their own handwriting.</w:t>
      </w:r>
    </w:p>
    <w:p w:rsidR="001D0A2A" w:rsidRPr="00EC0BD1" w:rsidRDefault="001D0A2A" w:rsidP="00A220E9">
      <w:pPr>
        <w:numPr>
          <w:ilvl w:val="0"/>
          <w:numId w:val="36"/>
        </w:numPr>
        <w:spacing w:after="240" w:line="360" w:lineRule="auto"/>
        <w:jc w:val="both"/>
        <w:rPr>
          <w:rFonts w:ascii="Arial" w:hAnsi="Arial" w:cs="Arial"/>
        </w:rPr>
      </w:pPr>
      <w:r w:rsidRPr="00EC0BD1">
        <w:rPr>
          <w:rFonts w:ascii="Arial" w:hAnsi="Arial" w:cs="Arial"/>
        </w:rPr>
        <w:t>The time provided to complete each activity is shown.</w:t>
      </w:r>
    </w:p>
    <w:p w:rsidR="001D0A2A" w:rsidRPr="00EC0BD1" w:rsidRDefault="001D0A2A" w:rsidP="00A220E9">
      <w:pPr>
        <w:numPr>
          <w:ilvl w:val="0"/>
          <w:numId w:val="36"/>
        </w:numPr>
        <w:spacing w:after="240" w:line="360" w:lineRule="auto"/>
        <w:jc w:val="both"/>
        <w:rPr>
          <w:rFonts w:ascii="Arial" w:hAnsi="Arial" w:cs="Arial"/>
        </w:rPr>
      </w:pPr>
      <w:r w:rsidRPr="00EC0BD1">
        <w:rPr>
          <w:rFonts w:ascii="Arial" w:hAnsi="Arial" w:cs="Arial"/>
        </w:rPr>
        <w:t>The marks they will attain for each learning activity are shown in brackets.</w:t>
      </w:r>
    </w:p>
    <w:p w:rsidR="00156FB7" w:rsidRPr="006731FF" w:rsidRDefault="00DC35DF" w:rsidP="00A220E9">
      <w:pPr>
        <w:pStyle w:val="Title"/>
      </w:pPr>
      <w:bookmarkStart w:id="8" w:name="_Toc195429042"/>
      <w:bookmarkStart w:id="9" w:name="_Toc464730913"/>
      <w:bookmarkStart w:id="10" w:name="_Toc468625814"/>
      <w:bookmarkStart w:id="11" w:name="_Toc8740938"/>
      <w:r w:rsidRPr="006731FF">
        <w:lastRenderedPageBreak/>
        <w:t>KNOWLEDGE M</w:t>
      </w:r>
      <w:r w:rsidR="002A19D9">
        <w:t>ODULE 11</w:t>
      </w:r>
      <w:r w:rsidR="00156FB7" w:rsidRPr="006731FF">
        <w:t>:</w:t>
      </w:r>
      <w:bookmarkEnd w:id="8"/>
      <w:bookmarkEnd w:id="9"/>
      <w:bookmarkEnd w:id="10"/>
      <w:r w:rsidR="000B021F" w:rsidRPr="006731FF">
        <w:t xml:space="preserve"> </w:t>
      </w:r>
      <w:r w:rsidR="002A19D9">
        <w:t>OPERATIONS MANAGEMENT</w:t>
      </w:r>
      <w:bookmarkEnd w:id="11"/>
    </w:p>
    <w:p w:rsidR="00DC35DF" w:rsidRDefault="00975FA1" w:rsidP="006731FF">
      <w:pPr>
        <w:spacing w:after="240" w:line="360" w:lineRule="auto"/>
        <w:jc w:val="both"/>
        <w:rPr>
          <w:rFonts w:ascii="Arial" w:hAnsi="Arial" w:cs="Arial"/>
          <w:b/>
        </w:rPr>
      </w:pPr>
      <w:r>
        <w:rPr>
          <w:rFonts w:ascii="Arial" w:hAnsi="Arial" w:cs="Arial"/>
          <w:b/>
        </w:rPr>
        <w:t>NQF LEVEL:</w:t>
      </w:r>
      <w:r>
        <w:rPr>
          <w:rFonts w:ascii="Arial" w:hAnsi="Arial" w:cs="Arial"/>
          <w:b/>
        </w:rPr>
        <w:tab/>
        <w:t>5</w:t>
      </w:r>
    </w:p>
    <w:p w:rsidR="00DC35DF" w:rsidRPr="006731FF" w:rsidRDefault="002A19D9" w:rsidP="006731FF">
      <w:pPr>
        <w:spacing w:after="240" w:line="360" w:lineRule="auto"/>
        <w:jc w:val="both"/>
        <w:rPr>
          <w:rFonts w:ascii="Arial" w:hAnsi="Arial" w:cs="Arial"/>
          <w:b/>
        </w:rPr>
      </w:pPr>
      <w:r>
        <w:rPr>
          <w:rFonts w:ascii="Arial" w:hAnsi="Arial" w:cs="Arial"/>
          <w:b/>
        </w:rPr>
        <w:t>CREDITS:</w:t>
      </w:r>
      <w:r>
        <w:rPr>
          <w:rFonts w:ascii="Arial" w:hAnsi="Arial" w:cs="Arial"/>
          <w:b/>
        </w:rPr>
        <w:tab/>
        <w:t>12</w:t>
      </w:r>
    </w:p>
    <w:p w:rsidR="00DC35DF" w:rsidRPr="006731FF" w:rsidRDefault="00DC35DF" w:rsidP="006731FF">
      <w:pPr>
        <w:spacing w:after="240" w:line="360" w:lineRule="auto"/>
        <w:jc w:val="both"/>
        <w:rPr>
          <w:rFonts w:ascii="Arial" w:hAnsi="Arial" w:cs="Arial"/>
          <w:b/>
        </w:rPr>
      </w:pPr>
      <w:r w:rsidRPr="006731FF">
        <w:rPr>
          <w:rFonts w:ascii="Arial" w:hAnsi="Arial" w:cs="Arial"/>
          <w:b/>
          <w:noProof/>
          <w:lang w:val="en-US"/>
        </w:rPr>
        <mc:AlternateContent>
          <mc:Choice Requires="wps">
            <w:drawing>
              <wp:inline distT="0" distB="0" distL="0" distR="0" wp14:anchorId="2D71A53C" wp14:editId="7BDCA843">
                <wp:extent cx="5908674" cy="832484"/>
                <wp:effectExtent l="57150" t="38100" r="73660" b="933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4" cy="832484"/>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23303" w:rsidRPr="00DC35DF" w:rsidRDefault="00323303" w:rsidP="000854CE">
                            <w:pPr>
                              <w:ind w:left="142"/>
                              <w:rPr>
                                <w:rFonts w:ascii="Arial" w:hAnsi="Arial" w:cs="Arial"/>
                                <w:b/>
                                <w:sz w:val="24"/>
                                <w:szCs w:val="24"/>
                              </w:rPr>
                            </w:pPr>
                            <w:r w:rsidRPr="00DC35DF">
                              <w:rPr>
                                <w:rFonts w:ascii="Arial" w:hAnsi="Arial" w:cs="Arial"/>
                                <w:b/>
                                <w:sz w:val="24"/>
                                <w:szCs w:val="24"/>
                              </w:rPr>
                              <w:t xml:space="preserve">PURPOSE OF THE KNOWLEDGE MODULE: </w:t>
                            </w:r>
                            <w:r w:rsidRPr="00562F83">
                              <w:rPr>
                                <w:rFonts w:ascii="Arial" w:hAnsi="Arial" w:cs="Arial"/>
                                <w:b/>
                                <w:sz w:val="24"/>
                                <w:szCs w:val="24"/>
                              </w:rPr>
                              <w:t>The main focus of the learning in this knowledge module is to build an understandi</w:t>
                            </w:r>
                            <w:r>
                              <w:rPr>
                                <w:rFonts w:ascii="Arial" w:hAnsi="Arial" w:cs="Arial"/>
                                <w:b/>
                                <w:sz w:val="24"/>
                                <w:szCs w:val="24"/>
                              </w:rPr>
                              <w:t>ng of operations management terms, concepts, established principles and theories.</w:t>
                            </w:r>
                          </w:p>
                        </w:txbxContent>
                      </wps:txbx>
                      <wps:bodyPr rot="0" vert="horz" wrap="square" lIns="91440" tIns="45720" rIns="91440" bIns="45720" anchor="t" anchorCtr="0">
                        <a:spAutoFit/>
                      </wps:bodyPr>
                    </wps:wsp>
                  </a:graphicData>
                </a:graphic>
              </wp:inline>
            </w:drawing>
          </mc:Choice>
          <mc:Fallback>
            <w:pict>
              <v:shape id="Text Box 2" o:spid="_x0000_s1028" type="#_x0000_t202" style="width:465.25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" fillcolor="#cdddac [1622]" strokecolor="#94b64e [3046]">
                <v:fill color2="#f0f4e6 [502]" rotate="t" angle="180" colors="0 #dafda7;22938f #e4fdc2;1 #f5ffe6" focus="100%" type="gradient"/>
                <v:shadow on="t" color="black" opacity="24903f" origin=",.5" offset="0,.55556mm"/>
                <v:textbox style="mso-fit-shape-to-text:t">
                  <w:txbxContent>
                    <w:p w:rsidR="00323303" w:rsidRPr="00DC35DF" w:rsidRDefault="00323303" w:rsidP="000854CE">
                      <w:pPr>
                        <w:ind w:left="142"/>
                        <w:rPr>
                          <w:rFonts w:ascii="Arial" w:hAnsi="Arial" w:cs="Arial"/>
                          <w:b/>
                          <w:sz w:val="24"/>
                          <w:szCs w:val="24"/>
                        </w:rPr>
                      </w:pPr>
                      <w:r w:rsidRPr="00DC35DF">
                        <w:rPr>
                          <w:rFonts w:ascii="Arial" w:hAnsi="Arial" w:cs="Arial"/>
                          <w:b/>
                          <w:sz w:val="24"/>
                          <w:szCs w:val="24"/>
                        </w:rPr>
                        <w:t xml:space="preserve">PURPOSE OF THE KNOWLEDGE MODULE: </w:t>
                      </w:r>
                      <w:r w:rsidRPr="00562F83">
                        <w:rPr>
                          <w:rFonts w:ascii="Arial" w:hAnsi="Arial" w:cs="Arial"/>
                          <w:b/>
                          <w:sz w:val="24"/>
                          <w:szCs w:val="24"/>
                        </w:rPr>
                        <w:t>The main focus of the learning in this knowledge module is to build an understandi</w:t>
                      </w:r>
                      <w:r>
                        <w:rPr>
                          <w:rFonts w:ascii="Arial" w:hAnsi="Arial" w:cs="Arial"/>
                          <w:b/>
                          <w:sz w:val="24"/>
                          <w:szCs w:val="24"/>
                        </w:rPr>
                        <w:t>ng of operations management terms, concepts, established principles and theories.</w:t>
                      </w:r>
                    </w:p>
                  </w:txbxContent>
                </v:textbox>
                <w10:anchorlock/>
              </v:shape>
            </w:pict>
          </mc:Fallback>
        </mc:AlternateContent>
      </w:r>
    </w:p>
    <w:p w:rsidR="00F412B2" w:rsidRPr="006731FF" w:rsidRDefault="00F412B2" w:rsidP="006731FF">
      <w:pPr>
        <w:spacing w:after="240" w:line="360" w:lineRule="auto"/>
        <w:jc w:val="both"/>
        <w:rPr>
          <w:rFonts w:ascii="Arial" w:hAnsi="Arial" w:cs="Arial"/>
          <w:lang w:val="en-US"/>
        </w:rPr>
      </w:pPr>
      <w:bookmarkStart w:id="12" w:name="_Toc467353070"/>
      <w:bookmarkStart w:id="13" w:name="_Toc468625816"/>
      <w:r w:rsidRPr="006731FF">
        <w:rPr>
          <w:rFonts w:ascii="Arial" w:hAnsi="Arial" w:cs="Arial"/>
          <w:lang w:val="en-US"/>
        </w:rPr>
        <w:t>The learning will enable learners to demonstrate an understanding of:</w:t>
      </w:r>
    </w:p>
    <w:p w:rsidR="00F412B2" w:rsidRPr="006731FF" w:rsidRDefault="002A19D9" w:rsidP="00EC690A">
      <w:pPr>
        <w:pStyle w:val="ListParagraph"/>
        <w:numPr>
          <w:ilvl w:val="0"/>
          <w:numId w:val="5"/>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KM-11</w:t>
      </w:r>
      <w:r w:rsidR="00F412B2" w:rsidRPr="006731FF">
        <w:rPr>
          <w:rFonts w:ascii="Arial" w:hAnsi="Arial" w:cs="Arial"/>
          <w:sz w:val="22"/>
          <w:szCs w:val="22"/>
          <w:lang w:val="en-US"/>
        </w:rPr>
        <w:t xml:space="preserve">-KT01: </w:t>
      </w:r>
      <w:r>
        <w:rPr>
          <w:rFonts w:ascii="Arial" w:hAnsi="Arial" w:cs="Arial"/>
          <w:sz w:val="22"/>
          <w:szCs w:val="22"/>
          <w:lang w:val="en-US"/>
        </w:rPr>
        <w:t>General operational management concepts (25%)</w:t>
      </w:r>
    </w:p>
    <w:p w:rsidR="00AA49FB" w:rsidRDefault="002A19D9" w:rsidP="00EC690A">
      <w:pPr>
        <w:pStyle w:val="ListParagraph"/>
        <w:numPr>
          <w:ilvl w:val="0"/>
          <w:numId w:val="5"/>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KM-11</w:t>
      </w:r>
      <w:r w:rsidR="00F412B2" w:rsidRPr="00EA0C3A">
        <w:rPr>
          <w:rFonts w:ascii="Arial" w:hAnsi="Arial" w:cs="Arial"/>
          <w:sz w:val="22"/>
          <w:szCs w:val="22"/>
          <w:lang w:val="en-US"/>
        </w:rPr>
        <w:t>-</w:t>
      </w:r>
      <w:r w:rsidR="00AA49FB" w:rsidRPr="00EA0C3A">
        <w:rPr>
          <w:rFonts w:ascii="Arial" w:hAnsi="Arial" w:cs="Arial"/>
          <w:sz w:val="22"/>
          <w:szCs w:val="22"/>
          <w:lang w:val="en-US"/>
        </w:rPr>
        <w:t xml:space="preserve">KT02: </w:t>
      </w:r>
      <w:r>
        <w:rPr>
          <w:rFonts w:ascii="Arial" w:hAnsi="Arial" w:cs="Arial"/>
          <w:sz w:val="22"/>
          <w:szCs w:val="22"/>
          <w:lang w:val="en-US"/>
        </w:rPr>
        <w:t>Employment relations management (25%)</w:t>
      </w:r>
    </w:p>
    <w:p w:rsidR="00E1648E" w:rsidRDefault="007C73F0" w:rsidP="00EC690A">
      <w:pPr>
        <w:pStyle w:val="ListParagraph"/>
        <w:numPr>
          <w:ilvl w:val="0"/>
          <w:numId w:val="5"/>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KM-11</w:t>
      </w:r>
      <w:r w:rsidR="005D37DF">
        <w:rPr>
          <w:rFonts w:ascii="Arial" w:hAnsi="Arial" w:cs="Arial"/>
          <w:sz w:val="22"/>
          <w:szCs w:val="22"/>
          <w:lang w:val="en-US"/>
        </w:rPr>
        <w:t>-</w:t>
      </w:r>
      <w:r w:rsidR="0027541A">
        <w:rPr>
          <w:rFonts w:ascii="Arial" w:hAnsi="Arial" w:cs="Arial"/>
          <w:sz w:val="22"/>
          <w:szCs w:val="22"/>
          <w:lang w:val="en-US"/>
        </w:rPr>
        <w:t>KT</w:t>
      </w:r>
      <w:r>
        <w:rPr>
          <w:rFonts w:ascii="Arial" w:hAnsi="Arial" w:cs="Arial"/>
          <w:sz w:val="22"/>
          <w:szCs w:val="22"/>
          <w:lang w:val="en-US"/>
        </w:rPr>
        <w:t>03: Financial management concepts (25%)</w:t>
      </w:r>
    </w:p>
    <w:p w:rsidR="00E1648E" w:rsidRPr="007C73F0" w:rsidRDefault="007C73F0" w:rsidP="00EC690A">
      <w:pPr>
        <w:pStyle w:val="ListParagraph"/>
        <w:numPr>
          <w:ilvl w:val="0"/>
          <w:numId w:val="5"/>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KM-11</w:t>
      </w:r>
      <w:r w:rsidR="005D37DF" w:rsidRPr="007C73F0">
        <w:rPr>
          <w:rFonts w:ascii="Arial" w:hAnsi="Arial" w:cs="Arial"/>
          <w:sz w:val="22"/>
          <w:szCs w:val="22"/>
          <w:lang w:val="en-US"/>
        </w:rPr>
        <w:t>-KT</w:t>
      </w:r>
      <w:r>
        <w:rPr>
          <w:rFonts w:ascii="Arial" w:hAnsi="Arial" w:cs="Arial"/>
          <w:sz w:val="22"/>
          <w:szCs w:val="22"/>
          <w:lang w:val="en-US"/>
        </w:rPr>
        <w:t>04: Personnel management concepts (25%)</w:t>
      </w:r>
    </w:p>
    <w:p w:rsidR="005D37DF" w:rsidRDefault="005D37DF" w:rsidP="005D37DF">
      <w:pPr>
        <w:pStyle w:val="ListParagraph"/>
        <w:spacing w:after="240" w:line="360" w:lineRule="auto"/>
        <w:contextualSpacing w:val="0"/>
        <w:jc w:val="both"/>
        <w:rPr>
          <w:rFonts w:ascii="Arial" w:hAnsi="Arial" w:cs="Arial"/>
          <w:sz w:val="22"/>
          <w:szCs w:val="22"/>
          <w:lang w:val="en-US"/>
        </w:rPr>
      </w:pPr>
    </w:p>
    <w:p w:rsidR="0027541A" w:rsidRDefault="0027541A">
      <w:pPr>
        <w:spacing w:after="0" w:line="240" w:lineRule="auto"/>
        <w:rPr>
          <w:rFonts w:ascii="Arial" w:hAnsi="Arial" w:cs="Arial"/>
          <w:lang w:val="en-US"/>
        </w:rPr>
      </w:pPr>
      <w:r>
        <w:rPr>
          <w:rFonts w:ascii="Arial" w:hAnsi="Arial" w:cs="Arial"/>
          <w:lang w:val="en-US"/>
        </w:rPr>
        <w:br w:type="page"/>
      </w:r>
    </w:p>
    <w:p w:rsidR="007C67C4" w:rsidRPr="00A220E9" w:rsidRDefault="00A220E9" w:rsidP="00A220E9">
      <w:pPr>
        <w:pStyle w:val="Heading1"/>
      </w:pPr>
      <w:bookmarkStart w:id="14" w:name="_Toc505333914"/>
      <w:bookmarkStart w:id="15" w:name="_Toc506211900"/>
      <w:bookmarkStart w:id="16" w:name="_Toc8740939"/>
      <w:r w:rsidRPr="00A220E9">
        <w:lastRenderedPageBreak/>
        <w:t>2.1</w:t>
      </w:r>
      <w:r w:rsidRPr="00A220E9">
        <w:tab/>
      </w:r>
      <w:r w:rsidR="006731FF" w:rsidRPr="00A220E9">
        <w:t xml:space="preserve">Knowledge Topic 1: </w:t>
      </w:r>
      <w:bookmarkEnd w:id="14"/>
      <w:bookmarkEnd w:id="15"/>
      <w:r w:rsidR="007C73F0" w:rsidRPr="00A220E9">
        <w:t>General operational management concepts (25%)</w:t>
      </w:r>
      <w:bookmarkEnd w:id="16"/>
    </w:p>
    <w:p w:rsidR="00F412B2" w:rsidRPr="00DC0753" w:rsidRDefault="00F412B2" w:rsidP="006F145B">
      <w:pPr>
        <w:spacing w:after="240" w:line="360" w:lineRule="auto"/>
        <w:jc w:val="both"/>
        <w:rPr>
          <w:rFonts w:ascii="Arial" w:hAnsi="Arial" w:cs="Arial"/>
          <w:lang w:val="en-US"/>
        </w:rPr>
      </w:pPr>
      <w:r w:rsidRPr="00DC0753">
        <w:rPr>
          <w:rFonts w:ascii="Arial" w:hAnsi="Arial" w:cs="Arial"/>
          <w:lang w:val="en-US"/>
        </w:rPr>
        <w:t>Topic elements to be covered include:</w:t>
      </w:r>
    </w:p>
    <w:p w:rsidR="00F412B2" w:rsidRPr="00DC0753" w:rsidRDefault="00F412B2" w:rsidP="00EC690A">
      <w:pPr>
        <w:pStyle w:val="ListParagraph"/>
        <w:numPr>
          <w:ilvl w:val="0"/>
          <w:numId w:val="6"/>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KT0101 </w:t>
      </w:r>
      <w:r w:rsidR="009D2183">
        <w:rPr>
          <w:rFonts w:ascii="Arial" w:hAnsi="Arial" w:cs="Arial"/>
          <w:sz w:val="22"/>
          <w:szCs w:val="22"/>
          <w:lang w:val="en-US"/>
        </w:rPr>
        <w:t xml:space="preserve">The role of an operational </w:t>
      </w:r>
      <w:r w:rsidR="00C938B1">
        <w:rPr>
          <w:rFonts w:ascii="Arial" w:hAnsi="Arial" w:cs="Arial"/>
          <w:sz w:val="22"/>
          <w:szCs w:val="22"/>
          <w:lang w:val="en-US"/>
        </w:rPr>
        <w:t>manager</w:t>
      </w:r>
    </w:p>
    <w:p w:rsidR="00F412B2" w:rsidRDefault="00F412B2" w:rsidP="00EC690A">
      <w:pPr>
        <w:pStyle w:val="ListParagraph"/>
        <w:numPr>
          <w:ilvl w:val="0"/>
          <w:numId w:val="6"/>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KT0102 </w:t>
      </w:r>
      <w:r w:rsidR="00C938B1">
        <w:rPr>
          <w:rFonts w:ascii="Arial" w:hAnsi="Arial" w:cs="Arial"/>
          <w:sz w:val="22"/>
          <w:szCs w:val="22"/>
          <w:lang w:val="en-US"/>
        </w:rPr>
        <w:t>Management theory</w:t>
      </w:r>
    </w:p>
    <w:p w:rsidR="00EA0C3A" w:rsidRDefault="00AA49FB" w:rsidP="00EC690A">
      <w:pPr>
        <w:pStyle w:val="ListParagraph"/>
        <w:numPr>
          <w:ilvl w:val="0"/>
          <w:numId w:val="6"/>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KT0103</w:t>
      </w:r>
      <w:r w:rsidRPr="00DC0753">
        <w:rPr>
          <w:rFonts w:ascii="Arial" w:hAnsi="Arial" w:cs="Arial"/>
          <w:sz w:val="22"/>
          <w:szCs w:val="22"/>
          <w:lang w:val="en-US"/>
        </w:rPr>
        <w:t xml:space="preserve"> </w:t>
      </w:r>
      <w:r w:rsidR="00C938B1">
        <w:rPr>
          <w:rFonts w:ascii="Arial" w:hAnsi="Arial" w:cs="Arial"/>
          <w:sz w:val="22"/>
          <w:szCs w:val="22"/>
          <w:lang w:val="en-US"/>
        </w:rPr>
        <w:t xml:space="preserve">Planning and scheduling </w:t>
      </w:r>
    </w:p>
    <w:p w:rsidR="00C938B1" w:rsidRDefault="00C938B1" w:rsidP="00EC690A">
      <w:pPr>
        <w:pStyle w:val="ListParagraph"/>
        <w:numPr>
          <w:ilvl w:val="0"/>
          <w:numId w:val="6"/>
        </w:numPr>
        <w:spacing w:after="240" w:line="360" w:lineRule="auto"/>
        <w:contextualSpacing w:val="0"/>
        <w:jc w:val="both"/>
        <w:rPr>
          <w:rFonts w:ascii="Arial" w:hAnsi="Arial" w:cs="Arial"/>
          <w:sz w:val="22"/>
          <w:szCs w:val="22"/>
          <w:lang w:val="en-US"/>
        </w:rPr>
      </w:pPr>
      <w:r>
        <w:rPr>
          <w:rFonts w:ascii="Arial" w:hAnsi="Arial" w:cs="Arial"/>
          <w:sz w:val="22"/>
          <w:szCs w:val="22"/>
          <w:lang w:val="en-US"/>
        </w:rPr>
        <w:t xml:space="preserve">KT0104 </w:t>
      </w:r>
      <w:proofErr w:type="spellStart"/>
      <w:r>
        <w:rPr>
          <w:rFonts w:ascii="Arial" w:hAnsi="Arial" w:cs="Arial"/>
          <w:sz w:val="22"/>
          <w:szCs w:val="22"/>
          <w:lang w:val="en-US"/>
        </w:rPr>
        <w:t>Organising</w:t>
      </w:r>
      <w:proofErr w:type="spellEnd"/>
      <w:r>
        <w:rPr>
          <w:rFonts w:ascii="Arial" w:hAnsi="Arial" w:cs="Arial"/>
          <w:sz w:val="22"/>
          <w:szCs w:val="22"/>
          <w:lang w:val="en-US"/>
        </w:rPr>
        <w:t xml:space="preserve"> </w:t>
      </w:r>
    </w:p>
    <w:p w:rsidR="00C938B1" w:rsidRDefault="00C938B1" w:rsidP="00EC690A">
      <w:pPr>
        <w:pStyle w:val="ListParagraph"/>
        <w:numPr>
          <w:ilvl w:val="0"/>
          <w:numId w:val="6"/>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KT0105 Leading and leadership theories and concepts</w:t>
      </w:r>
    </w:p>
    <w:p w:rsidR="00C938B1" w:rsidRDefault="00C938B1" w:rsidP="00EC690A">
      <w:pPr>
        <w:pStyle w:val="ListParagraph"/>
        <w:numPr>
          <w:ilvl w:val="0"/>
          <w:numId w:val="6"/>
        </w:numPr>
        <w:spacing w:after="240" w:line="360" w:lineRule="auto"/>
        <w:contextualSpacing w:val="0"/>
        <w:jc w:val="both"/>
        <w:rPr>
          <w:rFonts w:ascii="Arial" w:hAnsi="Arial" w:cs="Arial"/>
          <w:sz w:val="22"/>
          <w:szCs w:val="22"/>
          <w:lang w:val="en-US"/>
        </w:rPr>
      </w:pPr>
      <w:r>
        <w:rPr>
          <w:rFonts w:ascii="Arial" w:hAnsi="Arial" w:cs="Arial"/>
          <w:sz w:val="22"/>
          <w:szCs w:val="22"/>
          <w:lang w:val="en-US"/>
        </w:rPr>
        <w:t xml:space="preserve">KT0106 Controlling </w:t>
      </w:r>
    </w:p>
    <w:p w:rsidR="00C938B1" w:rsidRPr="0016318E" w:rsidRDefault="00C938B1" w:rsidP="00EC690A">
      <w:pPr>
        <w:pStyle w:val="ListParagraph"/>
        <w:numPr>
          <w:ilvl w:val="0"/>
          <w:numId w:val="6"/>
        </w:numPr>
        <w:spacing w:after="240" w:line="360" w:lineRule="auto"/>
        <w:contextualSpacing w:val="0"/>
        <w:jc w:val="both"/>
        <w:rPr>
          <w:rFonts w:ascii="Arial" w:hAnsi="Arial" w:cs="Arial"/>
          <w:sz w:val="22"/>
          <w:szCs w:val="22"/>
          <w:lang w:val="en-US"/>
        </w:rPr>
      </w:pPr>
      <w:r>
        <w:rPr>
          <w:rFonts w:ascii="Arial" w:hAnsi="Arial" w:cs="Arial"/>
          <w:sz w:val="22"/>
          <w:szCs w:val="22"/>
          <w:lang w:val="en-US"/>
        </w:rPr>
        <w:t xml:space="preserve">KT0107 </w:t>
      </w:r>
      <w:r w:rsidRPr="0016318E">
        <w:rPr>
          <w:rFonts w:ascii="Arial" w:hAnsi="Arial" w:cs="Arial"/>
          <w:sz w:val="22"/>
          <w:szCs w:val="22"/>
          <w:lang w:val="en-US"/>
        </w:rPr>
        <w:t xml:space="preserve">Production reporting </w:t>
      </w:r>
    </w:p>
    <w:p w:rsidR="00C938B1" w:rsidRPr="0016318E" w:rsidRDefault="00C938B1" w:rsidP="00EC690A">
      <w:pPr>
        <w:pStyle w:val="ListParagraph"/>
        <w:numPr>
          <w:ilvl w:val="0"/>
          <w:numId w:val="6"/>
        </w:numPr>
        <w:spacing w:after="240" w:line="360" w:lineRule="auto"/>
        <w:contextualSpacing w:val="0"/>
        <w:jc w:val="both"/>
        <w:rPr>
          <w:rFonts w:ascii="Arial" w:hAnsi="Arial" w:cs="Arial"/>
          <w:sz w:val="22"/>
          <w:szCs w:val="22"/>
          <w:lang w:val="en-US"/>
        </w:rPr>
      </w:pPr>
      <w:r w:rsidRPr="0016318E">
        <w:rPr>
          <w:rFonts w:ascii="Arial" w:hAnsi="Arial" w:cs="Arial"/>
          <w:sz w:val="22"/>
          <w:szCs w:val="22"/>
          <w:lang w:val="en-US"/>
        </w:rPr>
        <w:t xml:space="preserve">KT0108 Decision making and problem solving methods </w:t>
      </w:r>
    </w:p>
    <w:p w:rsidR="00C938B1" w:rsidRPr="0016318E" w:rsidRDefault="00C938B1" w:rsidP="00EC690A">
      <w:pPr>
        <w:pStyle w:val="ListParagraph"/>
        <w:numPr>
          <w:ilvl w:val="0"/>
          <w:numId w:val="6"/>
        </w:numPr>
        <w:spacing w:after="240" w:line="360" w:lineRule="auto"/>
        <w:contextualSpacing w:val="0"/>
        <w:jc w:val="both"/>
        <w:rPr>
          <w:rFonts w:ascii="Arial" w:hAnsi="Arial" w:cs="Arial"/>
          <w:sz w:val="22"/>
          <w:szCs w:val="22"/>
          <w:lang w:val="en-US"/>
        </w:rPr>
      </w:pPr>
      <w:r w:rsidRPr="0016318E">
        <w:rPr>
          <w:rFonts w:ascii="Arial" w:hAnsi="Arial" w:cs="Arial"/>
          <w:sz w:val="22"/>
          <w:szCs w:val="22"/>
          <w:lang w:val="en-US"/>
        </w:rPr>
        <w:t>KT0109 Continuous improvement models</w:t>
      </w:r>
    </w:p>
    <w:p w:rsidR="00C938B1" w:rsidRPr="0016318E" w:rsidRDefault="00C938B1" w:rsidP="00EC690A">
      <w:pPr>
        <w:pStyle w:val="ListParagraph"/>
        <w:numPr>
          <w:ilvl w:val="0"/>
          <w:numId w:val="6"/>
        </w:numPr>
        <w:spacing w:after="240" w:line="360" w:lineRule="auto"/>
        <w:contextualSpacing w:val="0"/>
        <w:jc w:val="both"/>
        <w:rPr>
          <w:rFonts w:ascii="Arial" w:hAnsi="Arial" w:cs="Arial"/>
          <w:sz w:val="22"/>
          <w:szCs w:val="22"/>
          <w:lang w:val="en-US"/>
        </w:rPr>
      </w:pPr>
      <w:r w:rsidRPr="0016318E">
        <w:rPr>
          <w:rFonts w:ascii="Arial" w:hAnsi="Arial" w:cs="Arial"/>
          <w:sz w:val="22"/>
          <w:szCs w:val="22"/>
          <w:lang w:val="en-US"/>
        </w:rPr>
        <w:t xml:space="preserve">KT0110 Delegation principles </w:t>
      </w:r>
    </w:p>
    <w:p w:rsidR="00C938B1" w:rsidRPr="0016318E" w:rsidRDefault="00C938B1" w:rsidP="00EC690A">
      <w:pPr>
        <w:pStyle w:val="ListParagraph"/>
        <w:numPr>
          <w:ilvl w:val="0"/>
          <w:numId w:val="6"/>
        </w:numPr>
        <w:spacing w:after="240" w:line="360" w:lineRule="auto"/>
        <w:contextualSpacing w:val="0"/>
        <w:jc w:val="both"/>
        <w:rPr>
          <w:rFonts w:ascii="Arial" w:hAnsi="Arial" w:cs="Arial"/>
          <w:sz w:val="22"/>
          <w:szCs w:val="22"/>
          <w:lang w:val="en-US"/>
        </w:rPr>
      </w:pPr>
      <w:r w:rsidRPr="0016318E">
        <w:rPr>
          <w:rFonts w:ascii="Arial" w:hAnsi="Arial" w:cs="Arial"/>
          <w:sz w:val="22"/>
          <w:szCs w:val="22"/>
          <w:lang w:val="en-US"/>
        </w:rPr>
        <w:t xml:space="preserve">KT0111 Document control administration </w:t>
      </w:r>
    </w:p>
    <w:p w:rsidR="00C938B1" w:rsidRPr="0016318E" w:rsidRDefault="00C938B1" w:rsidP="00EC690A">
      <w:pPr>
        <w:pStyle w:val="ListParagraph"/>
        <w:numPr>
          <w:ilvl w:val="0"/>
          <w:numId w:val="6"/>
        </w:numPr>
        <w:spacing w:after="240" w:line="360" w:lineRule="auto"/>
        <w:contextualSpacing w:val="0"/>
        <w:jc w:val="both"/>
        <w:rPr>
          <w:rFonts w:ascii="Arial" w:hAnsi="Arial" w:cs="Arial"/>
          <w:sz w:val="22"/>
          <w:szCs w:val="22"/>
          <w:lang w:val="en-US"/>
        </w:rPr>
      </w:pPr>
      <w:r w:rsidRPr="0016318E">
        <w:rPr>
          <w:rFonts w:ascii="Arial" w:hAnsi="Arial" w:cs="Arial"/>
          <w:sz w:val="22"/>
          <w:szCs w:val="22"/>
          <w:lang w:val="en-US"/>
        </w:rPr>
        <w:t>KT0112 Challenges for Operational Managers</w:t>
      </w:r>
    </w:p>
    <w:p w:rsidR="00F412B2" w:rsidRPr="00DC0753" w:rsidRDefault="00F412B2" w:rsidP="006F145B">
      <w:pPr>
        <w:spacing w:after="240" w:line="360" w:lineRule="auto"/>
        <w:jc w:val="both"/>
        <w:rPr>
          <w:rFonts w:ascii="Arial" w:hAnsi="Arial" w:cs="Arial"/>
          <w:lang w:val="en-US"/>
        </w:rPr>
      </w:pPr>
      <w:r w:rsidRPr="00DC0753">
        <w:rPr>
          <w:rFonts w:ascii="Arial" w:hAnsi="Arial" w:cs="Arial"/>
          <w:lang w:val="en-US"/>
        </w:rPr>
        <w:t>Internal Assessment Criteria and Weight</w:t>
      </w:r>
    </w:p>
    <w:p w:rsidR="007348F1" w:rsidRPr="00C938B1" w:rsidRDefault="00F412B2" w:rsidP="00EC690A">
      <w:pPr>
        <w:pStyle w:val="ListParagraph"/>
        <w:numPr>
          <w:ilvl w:val="0"/>
          <w:numId w:val="7"/>
        </w:numPr>
        <w:spacing w:after="240" w:line="360" w:lineRule="auto"/>
        <w:jc w:val="both"/>
        <w:rPr>
          <w:rFonts w:ascii="Arial" w:hAnsi="Arial" w:cs="Arial"/>
          <w:sz w:val="22"/>
          <w:szCs w:val="22"/>
          <w:lang w:val="en-US"/>
        </w:rPr>
      </w:pPr>
      <w:r w:rsidRPr="00DC0753">
        <w:rPr>
          <w:rFonts w:ascii="Arial" w:hAnsi="Arial" w:cs="Arial"/>
          <w:sz w:val="22"/>
          <w:szCs w:val="22"/>
          <w:lang w:val="en-US"/>
        </w:rPr>
        <w:t xml:space="preserve">IAC0101 </w:t>
      </w:r>
      <w:r w:rsidR="00C938B1">
        <w:rPr>
          <w:rFonts w:ascii="Arial" w:hAnsi="Arial" w:cs="Arial"/>
          <w:sz w:val="22"/>
          <w:szCs w:val="22"/>
          <w:lang w:val="en-US"/>
        </w:rPr>
        <w:t>Operational management can be explained in terms of the role and function of the Operational manager in a production environment</w:t>
      </w:r>
    </w:p>
    <w:p w:rsidR="00DC35DF" w:rsidRPr="00DC0753" w:rsidRDefault="003C438E" w:rsidP="00EC690A">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 xml:space="preserve">(Weight </w:t>
      </w:r>
      <w:r w:rsidR="00C938B1">
        <w:rPr>
          <w:rFonts w:ascii="Arial" w:hAnsi="Arial" w:cs="Arial"/>
          <w:sz w:val="22"/>
          <w:szCs w:val="22"/>
          <w:lang w:val="en-US"/>
        </w:rPr>
        <w:t>25</w:t>
      </w:r>
      <w:r w:rsidR="00F412B2" w:rsidRPr="00DC0753">
        <w:rPr>
          <w:rFonts w:ascii="Arial" w:hAnsi="Arial" w:cs="Arial"/>
          <w:sz w:val="22"/>
          <w:szCs w:val="22"/>
          <w:lang w:val="en-US"/>
        </w:rPr>
        <w:t>%)</w:t>
      </w:r>
      <w:bookmarkEnd w:id="12"/>
      <w:bookmarkEnd w:id="13"/>
    </w:p>
    <w:p w:rsidR="00C938B1" w:rsidRDefault="00C938B1" w:rsidP="00043A8C">
      <w:pPr>
        <w:spacing w:after="240" w:line="360" w:lineRule="auto"/>
        <w:jc w:val="both"/>
        <w:rPr>
          <w:rFonts w:ascii="Arial" w:hAnsi="Arial" w:cs="Arial"/>
          <w:b/>
        </w:rPr>
      </w:pPr>
    </w:p>
    <w:p w:rsidR="00C938B1" w:rsidRDefault="00C938B1" w:rsidP="00043A8C">
      <w:pPr>
        <w:spacing w:after="240" w:line="360" w:lineRule="auto"/>
        <w:jc w:val="both"/>
        <w:rPr>
          <w:rFonts w:ascii="Arial" w:hAnsi="Arial" w:cs="Arial"/>
          <w:b/>
        </w:rPr>
      </w:pPr>
    </w:p>
    <w:p w:rsidR="00C938B1" w:rsidRDefault="00C938B1" w:rsidP="00043A8C">
      <w:pPr>
        <w:spacing w:after="240" w:line="360" w:lineRule="auto"/>
        <w:jc w:val="both"/>
        <w:rPr>
          <w:rFonts w:ascii="Arial" w:hAnsi="Arial" w:cs="Arial"/>
          <w:b/>
        </w:rPr>
      </w:pPr>
    </w:p>
    <w:p w:rsidR="00601C7C" w:rsidRPr="00043A8C" w:rsidRDefault="00601C7C" w:rsidP="00043A8C">
      <w:pPr>
        <w:spacing w:after="240" w:line="360" w:lineRule="auto"/>
        <w:jc w:val="both"/>
        <w:rPr>
          <w:rFonts w:ascii="Arial" w:hAnsi="Arial" w:cs="Arial"/>
          <w:b/>
        </w:rPr>
      </w:pPr>
      <w:r w:rsidRPr="001C0F7A">
        <w:rPr>
          <w:rFonts w:ascii="Arial" w:hAnsi="Arial" w:cs="Arial"/>
          <w:b/>
        </w:rPr>
        <w:lastRenderedPageBreak/>
        <w:t>Learning activity 1</w:t>
      </w:r>
      <w:r w:rsidR="00DC35DF" w:rsidRPr="001C0F7A">
        <w:rPr>
          <w:rFonts w:ascii="Arial" w:hAnsi="Arial" w:cs="Arial"/>
          <w:b/>
        </w:rPr>
        <w:t>.1</w:t>
      </w:r>
      <w:r w:rsidRPr="001C0F7A">
        <w:rPr>
          <w:rFonts w:ascii="Arial" w:hAnsi="Arial" w:cs="Arial"/>
          <w:b/>
        </w:rPr>
        <w:t xml:space="preserve">: Individual Learning activity: </w:t>
      </w:r>
      <w:r w:rsidR="009614E5">
        <w:rPr>
          <w:rFonts w:ascii="Arial" w:hAnsi="Arial" w:cs="Arial"/>
          <w:b/>
        </w:rPr>
        <w:t>3</w:t>
      </w:r>
      <w:r w:rsidR="00EA0C3A" w:rsidRPr="001C0F7A">
        <w:rPr>
          <w:rFonts w:ascii="Arial" w:hAnsi="Arial" w:cs="Arial"/>
          <w:b/>
        </w:rPr>
        <w:t>0 minutes</w:t>
      </w:r>
      <w:r w:rsidRPr="001C0F7A">
        <w:rPr>
          <w:rFonts w:ascii="Arial" w:hAnsi="Arial" w:cs="Arial"/>
          <w:b/>
        </w:rPr>
        <w:t xml:space="preserve"> (</w:t>
      </w:r>
      <w:r w:rsidR="009614E5">
        <w:rPr>
          <w:rFonts w:ascii="Arial" w:hAnsi="Arial" w:cs="Arial"/>
          <w:b/>
        </w:rPr>
        <w:t>27</w:t>
      </w:r>
      <w:r w:rsidRPr="001C0F7A">
        <w:rPr>
          <w:rFonts w:ascii="Arial" w:hAnsi="Arial" w:cs="Arial"/>
          <w:b/>
        </w:rPr>
        <w:t>marks)</w:t>
      </w:r>
    </w:p>
    <w:p w:rsidR="00601C7C" w:rsidRPr="00043A8C" w:rsidRDefault="00565124" w:rsidP="00043A8C">
      <w:pPr>
        <w:pStyle w:val="WW-BodyText2"/>
        <w:suppressAutoHyphens w:val="0"/>
        <w:overflowPunct/>
        <w:autoSpaceDE/>
        <w:autoSpaceDN/>
        <w:adjustRightInd/>
        <w:spacing w:after="240"/>
        <w:ind w:left="-284" w:right="-330"/>
        <w:textAlignment w:val="auto"/>
        <w:rPr>
          <w:rFonts w:cs="Arial"/>
          <w:sz w:val="22"/>
          <w:szCs w:val="22"/>
          <w:lang w:val="en-ZA"/>
        </w:rPr>
      </w:pPr>
      <w:r w:rsidRPr="00043A8C">
        <w:rPr>
          <w:rFonts w:cs="Arial"/>
          <w:noProof/>
          <w:sz w:val="22"/>
          <w:szCs w:val="22"/>
          <w:lang w:val="en-US"/>
        </w:rPr>
        <w:drawing>
          <wp:inline distT="0" distB="0" distL="0" distR="0" wp14:anchorId="5B301EC1" wp14:editId="6018BB3C">
            <wp:extent cx="1009650" cy="762000"/>
            <wp:effectExtent l="0" t="0" r="0" b="0"/>
            <wp:docPr id="3"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2FD3E6EE" wp14:editId="6F4F1525">
            <wp:extent cx="1009650" cy="762000"/>
            <wp:effectExtent l="0" t="0" r="0" b="0"/>
            <wp:docPr id="9"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47EB20BB" wp14:editId="22537C2E">
            <wp:extent cx="1009650" cy="762000"/>
            <wp:effectExtent l="0" t="0" r="0" b="0"/>
            <wp:docPr id="1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77CFA6CE" wp14:editId="743F3295">
            <wp:extent cx="1009650" cy="762000"/>
            <wp:effectExtent l="0" t="0" r="0" b="0"/>
            <wp:docPr id="11"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378460CF" wp14:editId="6C82C794">
            <wp:extent cx="1009650" cy="762000"/>
            <wp:effectExtent l="0" t="0" r="0" b="0"/>
            <wp:docPr id="12"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702F658F" wp14:editId="65581542">
            <wp:extent cx="1009650" cy="762000"/>
            <wp:effectExtent l="0" t="0" r="0" b="0"/>
            <wp:docPr id="13"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F27C02" w:rsidRPr="00043A8C" w:rsidRDefault="00665F1B" w:rsidP="00043A8C">
      <w:pPr>
        <w:spacing w:after="240" w:line="360" w:lineRule="auto"/>
        <w:jc w:val="both"/>
        <w:rPr>
          <w:rFonts w:ascii="Arial" w:hAnsi="Arial" w:cs="Arial"/>
        </w:rPr>
      </w:pPr>
      <w:r w:rsidRPr="00043A8C">
        <w:rPr>
          <w:rFonts w:ascii="Arial" w:hAnsi="Arial" w:cs="Arial"/>
          <w:b/>
        </w:rPr>
        <w:t xml:space="preserve">Learning Objective: </w:t>
      </w:r>
      <w:r w:rsidR="00C938B1">
        <w:rPr>
          <w:rFonts w:ascii="Arial" w:hAnsi="Arial" w:cs="Arial"/>
        </w:rPr>
        <w:t>Operational management can be explained in terms of the role and function of the Operational Manager in a production environment</w:t>
      </w:r>
    </w:p>
    <w:p w:rsidR="00DC35DF" w:rsidRDefault="00F27C02" w:rsidP="00043A8C">
      <w:pPr>
        <w:spacing w:after="240" w:line="360" w:lineRule="auto"/>
        <w:jc w:val="both"/>
        <w:rPr>
          <w:rFonts w:ascii="Arial" w:hAnsi="Arial" w:cs="Arial"/>
        </w:rPr>
      </w:pPr>
      <w:r w:rsidRPr="00043A8C">
        <w:rPr>
          <w:rFonts w:ascii="Arial" w:hAnsi="Arial" w:cs="Arial"/>
          <w:b/>
        </w:rPr>
        <w:t>Task:</w:t>
      </w:r>
      <w:r w:rsidRPr="00043A8C">
        <w:rPr>
          <w:rFonts w:ascii="Arial" w:hAnsi="Arial" w:cs="Arial"/>
        </w:rPr>
        <w:t xml:space="preserve"> </w:t>
      </w:r>
      <w:r w:rsidR="00AA49FB">
        <w:rPr>
          <w:rFonts w:ascii="Arial" w:hAnsi="Arial" w:cs="Arial"/>
        </w:rPr>
        <w:t>Read each question carefully and write your answer in the space provided.</w:t>
      </w:r>
    </w:p>
    <w:p w:rsidR="00966A69" w:rsidRPr="00966A69" w:rsidRDefault="00B616CD" w:rsidP="00966A69">
      <w:pPr>
        <w:spacing w:after="240" w:line="360" w:lineRule="auto"/>
        <w:jc w:val="both"/>
        <w:rPr>
          <w:rFonts w:ascii="Arial" w:hAnsi="Arial" w:cs="Arial"/>
          <w:lang w:val="en-US"/>
        </w:rPr>
      </w:pPr>
      <w:r>
        <w:rPr>
          <w:rFonts w:ascii="Arial" w:hAnsi="Arial" w:cs="Arial"/>
          <w:lang w:val="en-US"/>
        </w:rPr>
        <w:t>1.</w:t>
      </w:r>
      <w:r>
        <w:rPr>
          <w:rFonts w:ascii="Arial" w:hAnsi="Arial" w:cs="Arial"/>
          <w:lang w:val="en-US"/>
        </w:rPr>
        <w:tab/>
      </w:r>
      <w:r w:rsidR="00FA07E5" w:rsidRPr="00FA07E5">
        <w:rPr>
          <w:rFonts w:ascii="Arial" w:hAnsi="Arial" w:cs="Arial"/>
          <w:lang w:val="en-US"/>
        </w:rPr>
        <w:t>Wh</w:t>
      </w:r>
      <w:r w:rsidR="00C938B1">
        <w:rPr>
          <w:rFonts w:ascii="Arial" w:hAnsi="Arial" w:cs="Arial"/>
          <w:lang w:val="en-US"/>
        </w:rPr>
        <w:t>at is the role of an Operational manager?</w:t>
      </w:r>
      <w:r w:rsidR="001D0A2A">
        <w:rPr>
          <w:rFonts w:ascii="Arial" w:hAnsi="Arial" w:cs="Arial"/>
          <w:lang w:val="en-US"/>
        </w:rPr>
        <w:t xml:space="preserve"> (2)</w:t>
      </w:r>
    </w:p>
    <w:tbl>
      <w:tblPr>
        <w:tblStyle w:val="TableGrid"/>
        <w:tblW w:w="0" w:type="auto"/>
        <w:tblLook w:val="04A0" w:firstRow="1" w:lastRow="0" w:firstColumn="1" w:lastColumn="0" w:noHBand="0" w:noVBand="1"/>
      </w:tblPr>
      <w:tblGrid>
        <w:gridCol w:w="9242"/>
      </w:tblGrid>
      <w:tr w:rsidR="00C938B1" w:rsidTr="001D0A2A">
        <w:tc>
          <w:tcPr>
            <w:tcW w:w="9242" w:type="dxa"/>
            <w:shd w:val="clear" w:color="auto" w:fill="auto"/>
          </w:tcPr>
          <w:p w:rsidR="00966A69" w:rsidRDefault="00E87B27" w:rsidP="00A220E9">
            <w:pPr>
              <w:spacing w:after="0" w:line="240" w:lineRule="auto"/>
              <w:jc w:val="both"/>
              <w:rPr>
                <w:rFonts w:ascii="Arial" w:hAnsi="Arial" w:cs="Arial"/>
                <w:lang w:val="en-US"/>
              </w:rPr>
            </w:pPr>
            <w:r>
              <w:rPr>
                <w:rFonts w:ascii="Arial" w:hAnsi="Arial" w:cs="Arial"/>
                <w:lang w:val="en-US"/>
              </w:rPr>
              <w:t>The Operational manager is</w:t>
            </w:r>
            <w:r w:rsidR="001D0A2A" w:rsidRPr="001D0A2A">
              <w:rPr>
                <w:rFonts w:ascii="Arial" w:hAnsi="Arial" w:cs="Arial"/>
                <w:lang w:val="en-US"/>
              </w:rPr>
              <w:t xml:space="preserve"> responsible for the technical management, supervision and control of industrial production processes</w:t>
            </w:r>
            <w:r>
              <w:rPr>
                <w:rFonts w:ascii="Arial" w:hAnsi="Arial" w:cs="Arial"/>
                <w:lang w:val="en-US"/>
              </w:rPr>
              <w:t>. The Operations manager ensures that manufacturing processes run reliably and efficiently.</w:t>
            </w:r>
          </w:p>
        </w:tc>
      </w:tr>
    </w:tbl>
    <w:p w:rsidR="001D0A2A" w:rsidRDefault="001D0A2A" w:rsidP="00620B2F">
      <w:pPr>
        <w:spacing w:after="0" w:line="360" w:lineRule="auto"/>
        <w:jc w:val="both"/>
        <w:rPr>
          <w:rFonts w:ascii="Arial" w:hAnsi="Arial" w:cs="Arial"/>
          <w:lang w:val="en-US"/>
        </w:rPr>
      </w:pPr>
    </w:p>
    <w:p w:rsidR="008E21A9" w:rsidRDefault="008E21A9" w:rsidP="00620B2F">
      <w:pPr>
        <w:spacing w:after="0" w:line="360" w:lineRule="auto"/>
        <w:jc w:val="both"/>
        <w:rPr>
          <w:rFonts w:ascii="Arial" w:hAnsi="Arial" w:cs="Arial"/>
          <w:lang w:val="en-US"/>
        </w:rPr>
      </w:pPr>
      <w:r>
        <w:rPr>
          <w:rFonts w:ascii="Arial" w:hAnsi="Arial" w:cs="Arial"/>
          <w:lang w:val="en-US"/>
        </w:rPr>
        <w:t>2</w:t>
      </w:r>
      <w:r>
        <w:rPr>
          <w:rFonts w:ascii="Arial" w:hAnsi="Arial" w:cs="Arial"/>
          <w:lang w:val="en-US"/>
        </w:rPr>
        <w:tab/>
      </w:r>
      <w:r w:rsidR="00FD688C">
        <w:rPr>
          <w:rFonts w:ascii="Arial" w:hAnsi="Arial" w:cs="Arial"/>
          <w:lang w:val="en-US"/>
        </w:rPr>
        <w:t>Define Planning</w:t>
      </w:r>
      <w:r w:rsidR="00E87B27">
        <w:rPr>
          <w:rFonts w:ascii="Arial" w:hAnsi="Arial" w:cs="Arial"/>
          <w:lang w:val="en-US"/>
        </w:rPr>
        <w:t xml:space="preserve"> (4</w:t>
      </w:r>
      <w:r w:rsidR="001D0A2A">
        <w:rPr>
          <w:rFonts w:ascii="Arial" w:hAnsi="Arial" w:cs="Arial"/>
          <w:lang w:val="en-US"/>
        </w:rPr>
        <w:t>)</w:t>
      </w:r>
    </w:p>
    <w:tbl>
      <w:tblPr>
        <w:tblStyle w:val="TableGrid"/>
        <w:tblW w:w="0" w:type="auto"/>
        <w:tblLook w:val="04A0" w:firstRow="1" w:lastRow="0" w:firstColumn="1" w:lastColumn="0" w:noHBand="0" w:noVBand="1"/>
      </w:tblPr>
      <w:tblGrid>
        <w:gridCol w:w="9242"/>
      </w:tblGrid>
      <w:tr w:rsidR="00C938B1" w:rsidTr="00966A69">
        <w:tc>
          <w:tcPr>
            <w:tcW w:w="9242" w:type="dxa"/>
          </w:tcPr>
          <w:p w:rsidR="00966A69" w:rsidRDefault="00E87B27" w:rsidP="00A220E9">
            <w:pPr>
              <w:spacing w:after="0" w:line="240" w:lineRule="auto"/>
              <w:jc w:val="both"/>
              <w:rPr>
                <w:rFonts w:ascii="Arial" w:hAnsi="Arial" w:cs="Arial"/>
                <w:lang w:val="en-US"/>
              </w:rPr>
            </w:pPr>
            <w:r w:rsidRPr="0073274E">
              <w:rPr>
                <w:rFonts w:ascii="Arial" w:hAnsi="Arial" w:cs="Arial"/>
                <w:lang w:val="en-US"/>
              </w:rPr>
              <w:t>Planning is a scientific process which could be defined as the determination of those future activities r</w:t>
            </w:r>
            <w:r>
              <w:rPr>
                <w:rFonts w:ascii="Arial" w:hAnsi="Arial" w:cs="Arial"/>
                <w:lang w:val="en-US"/>
              </w:rPr>
              <w:t xml:space="preserve">equired to achieve the </w:t>
            </w:r>
            <w:r w:rsidRPr="0073274E">
              <w:rPr>
                <w:rFonts w:ascii="Arial" w:hAnsi="Arial" w:cs="Arial"/>
                <w:lang w:val="en-US"/>
              </w:rPr>
              <w:t>objectives.</w:t>
            </w:r>
          </w:p>
        </w:tc>
      </w:tr>
      <w:tr w:rsidR="00C938B1" w:rsidTr="00966A69">
        <w:tc>
          <w:tcPr>
            <w:tcW w:w="9242" w:type="dxa"/>
          </w:tcPr>
          <w:p w:rsidR="00966A69" w:rsidRDefault="00E87B27" w:rsidP="00A220E9">
            <w:pPr>
              <w:spacing w:after="0" w:line="240" w:lineRule="auto"/>
              <w:jc w:val="both"/>
              <w:rPr>
                <w:rFonts w:ascii="Arial" w:hAnsi="Arial" w:cs="Arial"/>
                <w:lang w:val="en-US"/>
              </w:rPr>
            </w:pPr>
            <w:r w:rsidRPr="00E87B27">
              <w:rPr>
                <w:rFonts w:ascii="Arial" w:hAnsi="Arial" w:cs="Arial"/>
                <w:lang w:val="en-US"/>
              </w:rPr>
              <w:t>Planning is the most basic management function in that it provides the mode of operation to accomplish the objectives. Essentially, planning involves selecting a particular strategy or course of action from among alternative courses of action with the objective of obtaining the greatest satisfaction of the goals.</w:t>
            </w:r>
          </w:p>
        </w:tc>
      </w:tr>
    </w:tbl>
    <w:p w:rsidR="00E87B27" w:rsidRDefault="00E87B27" w:rsidP="00966A69">
      <w:pPr>
        <w:spacing w:after="240" w:line="360" w:lineRule="auto"/>
        <w:jc w:val="both"/>
        <w:rPr>
          <w:rFonts w:ascii="Arial" w:hAnsi="Arial" w:cs="Arial"/>
          <w:lang w:val="en-US"/>
        </w:rPr>
      </w:pPr>
    </w:p>
    <w:p w:rsidR="00F412B2" w:rsidRDefault="008E21A9" w:rsidP="00966A69">
      <w:pPr>
        <w:spacing w:after="240" w:line="360" w:lineRule="auto"/>
        <w:jc w:val="both"/>
        <w:rPr>
          <w:rFonts w:ascii="Arial" w:hAnsi="Arial" w:cs="Arial"/>
          <w:lang w:val="en-US"/>
        </w:rPr>
      </w:pPr>
      <w:r>
        <w:rPr>
          <w:rFonts w:ascii="Arial" w:hAnsi="Arial" w:cs="Arial"/>
          <w:lang w:val="en-US"/>
        </w:rPr>
        <w:t>3.</w:t>
      </w:r>
      <w:r>
        <w:rPr>
          <w:rFonts w:ascii="Arial" w:hAnsi="Arial" w:cs="Arial"/>
          <w:lang w:val="en-US"/>
        </w:rPr>
        <w:tab/>
      </w:r>
      <w:r w:rsidR="00FD688C">
        <w:rPr>
          <w:rFonts w:ascii="Arial" w:hAnsi="Arial" w:cs="Arial"/>
          <w:lang w:val="en-US"/>
        </w:rPr>
        <w:t>Name five (5) components of planning</w:t>
      </w:r>
      <w:r w:rsidR="00EF1558">
        <w:rPr>
          <w:rFonts w:ascii="Arial" w:hAnsi="Arial" w:cs="Arial"/>
          <w:lang w:val="en-US"/>
        </w:rPr>
        <w:t>. (</w:t>
      </w:r>
      <w:r w:rsidR="00077FF8">
        <w:rPr>
          <w:rFonts w:ascii="Arial" w:hAnsi="Arial" w:cs="Arial"/>
          <w:lang w:val="en-US"/>
        </w:rPr>
        <w:t>5)</w:t>
      </w:r>
    </w:p>
    <w:tbl>
      <w:tblPr>
        <w:tblStyle w:val="TableGrid"/>
        <w:tblW w:w="0" w:type="auto"/>
        <w:tblLook w:val="04A0" w:firstRow="1" w:lastRow="0" w:firstColumn="1" w:lastColumn="0" w:noHBand="0" w:noVBand="1"/>
      </w:tblPr>
      <w:tblGrid>
        <w:gridCol w:w="9242"/>
      </w:tblGrid>
      <w:tr w:rsidR="008E21A9" w:rsidTr="008E21A9">
        <w:tc>
          <w:tcPr>
            <w:tcW w:w="9242" w:type="dxa"/>
          </w:tcPr>
          <w:p w:rsidR="008E21A9" w:rsidRPr="00077FF8" w:rsidRDefault="00077FF8" w:rsidP="00A220E9">
            <w:pPr>
              <w:tabs>
                <w:tab w:val="left" w:pos="1920"/>
              </w:tabs>
              <w:spacing w:after="0" w:line="240" w:lineRule="auto"/>
              <w:ind w:left="567" w:hanging="567"/>
              <w:jc w:val="both"/>
              <w:outlineLvl w:val="2"/>
              <w:rPr>
                <w:rFonts w:ascii="Arial" w:eastAsiaTheme="minorHAnsi" w:hAnsi="Arial" w:cs="Arial"/>
                <w:color w:val="000000" w:themeColor="text1"/>
                <w:lang w:val="en-US"/>
              </w:rPr>
            </w:pPr>
            <w:bookmarkStart w:id="17" w:name="_Toc8372785"/>
            <w:r w:rsidRPr="00077FF8">
              <w:rPr>
                <w:rFonts w:ascii="Arial" w:eastAsiaTheme="minorHAnsi" w:hAnsi="Arial" w:cs="Arial"/>
                <w:color w:val="000000" w:themeColor="text1"/>
                <w:lang w:val="en-US"/>
              </w:rPr>
              <w:t>Determining and defining the objectives</w:t>
            </w:r>
            <w:bookmarkEnd w:id="17"/>
          </w:p>
        </w:tc>
      </w:tr>
      <w:tr w:rsidR="008E21A9" w:rsidTr="008E21A9">
        <w:tc>
          <w:tcPr>
            <w:tcW w:w="9242" w:type="dxa"/>
          </w:tcPr>
          <w:p w:rsidR="008E21A9" w:rsidRPr="00077FF8" w:rsidRDefault="00077FF8" w:rsidP="00A220E9">
            <w:pPr>
              <w:tabs>
                <w:tab w:val="left" w:pos="1920"/>
              </w:tabs>
              <w:spacing w:after="0" w:line="240" w:lineRule="auto"/>
              <w:ind w:left="567" w:hanging="567"/>
              <w:jc w:val="both"/>
              <w:outlineLvl w:val="2"/>
              <w:rPr>
                <w:rFonts w:ascii="Arial" w:eastAsiaTheme="minorHAnsi" w:hAnsi="Arial" w:cs="Arial"/>
                <w:color w:val="000000" w:themeColor="text1"/>
                <w:lang w:val="en-US"/>
              </w:rPr>
            </w:pPr>
            <w:bookmarkStart w:id="18" w:name="_Toc8372786"/>
            <w:r w:rsidRPr="00077FF8">
              <w:rPr>
                <w:rFonts w:ascii="Arial" w:eastAsiaTheme="minorHAnsi" w:hAnsi="Arial" w:cs="Arial"/>
                <w:color w:val="000000" w:themeColor="text1"/>
                <w:lang w:val="en-US"/>
              </w:rPr>
              <w:t>Forecasting uncertainties</w:t>
            </w:r>
            <w:bookmarkEnd w:id="18"/>
            <w:r w:rsidRPr="00077FF8">
              <w:rPr>
                <w:rFonts w:ascii="Arial" w:eastAsiaTheme="minorHAnsi" w:hAnsi="Arial" w:cs="Arial"/>
                <w:color w:val="000000" w:themeColor="text1"/>
                <w:lang w:val="en-US"/>
              </w:rPr>
              <w:t xml:space="preserve"> </w:t>
            </w:r>
          </w:p>
        </w:tc>
      </w:tr>
      <w:tr w:rsidR="008E21A9" w:rsidTr="008E21A9">
        <w:tc>
          <w:tcPr>
            <w:tcW w:w="9242" w:type="dxa"/>
          </w:tcPr>
          <w:p w:rsidR="008E21A9" w:rsidRPr="00077FF8" w:rsidRDefault="00077FF8" w:rsidP="00A220E9">
            <w:pPr>
              <w:tabs>
                <w:tab w:val="left" w:pos="1920"/>
              </w:tabs>
              <w:spacing w:after="0" w:line="240" w:lineRule="auto"/>
              <w:ind w:left="567" w:hanging="567"/>
              <w:jc w:val="both"/>
              <w:outlineLvl w:val="2"/>
              <w:rPr>
                <w:rFonts w:ascii="Arial" w:eastAsiaTheme="minorHAnsi" w:hAnsi="Arial" w:cs="Arial"/>
                <w:color w:val="000000" w:themeColor="text1"/>
                <w:lang w:val="en-US"/>
              </w:rPr>
            </w:pPr>
            <w:bookmarkStart w:id="19" w:name="_Toc8372787"/>
            <w:r w:rsidRPr="00077FF8">
              <w:rPr>
                <w:rFonts w:ascii="Arial" w:eastAsiaTheme="minorHAnsi" w:hAnsi="Arial" w:cs="Arial"/>
                <w:color w:val="000000" w:themeColor="text1"/>
                <w:lang w:val="en-US"/>
              </w:rPr>
              <w:t>Specifying policy and procedures</w:t>
            </w:r>
            <w:bookmarkEnd w:id="19"/>
          </w:p>
        </w:tc>
      </w:tr>
      <w:tr w:rsidR="008E21A9" w:rsidTr="008E21A9">
        <w:tc>
          <w:tcPr>
            <w:tcW w:w="9242" w:type="dxa"/>
          </w:tcPr>
          <w:p w:rsidR="008E21A9" w:rsidRPr="00077FF8" w:rsidRDefault="00077FF8" w:rsidP="00A220E9">
            <w:pPr>
              <w:tabs>
                <w:tab w:val="left" w:pos="1920"/>
              </w:tabs>
              <w:spacing w:after="0" w:line="240" w:lineRule="auto"/>
              <w:ind w:left="567" w:hanging="567"/>
              <w:jc w:val="both"/>
              <w:outlineLvl w:val="2"/>
              <w:rPr>
                <w:rFonts w:ascii="Arial" w:eastAsiaTheme="minorHAnsi" w:hAnsi="Arial" w:cs="Arial"/>
                <w:color w:val="000000" w:themeColor="text1"/>
                <w:lang w:val="en-US"/>
              </w:rPr>
            </w:pPr>
            <w:bookmarkStart w:id="20" w:name="_Toc8372788"/>
            <w:r w:rsidRPr="00077FF8">
              <w:rPr>
                <w:rFonts w:ascii="Arial" w:eastAsiaTheme="minorHAnsi" w:hAnsi="Arial" w:cs="Arial"/>
                <w:color w:val="000000" w:themeColor="text1"/>
                <w:lang w:val="en-US"/>
              </w:rPr>
              <w:t>Anticipating future problems and developing plans for unforeseen circumstances</w:t>
            </w:r>
            <w:bookmarkEnd w:id="20"/>
          </w:p>
        </w:tc>
      </w:tr>
      <w:tr w:rsidR="008E21A9" w:rsidTr="008E21A9">
        <w:tc>
          <w:tcPr>
            <w:tcW w:w="9242" w:type="dxa"/>
          </w:tcPr>
          <w:p w:rsidR="008E21A9" w:rsidRPr="00077FF8" w:rsidRDefault="00077FF8" w:rsidP="00A220E9">
            <w:pPr>
              <w:tabs>
                <w:tab w:val="left" w:pos="1920"/>
              </w:tabs>
              <w:spacing w:after="0" w:line="240" w:lineRule="auto"/>
              <w:ind w:left="567" w:hanging="567"/>
              <w:jc w:val="both"/>
              <w:outlineLvl w:val="2"/>
              <w:rPr>
                <w:rFonts w:ascii="Arial" w:eastAsiaTheme="minorHAnsi" w:hAnsi="Arial" w:cs="Arial"/>
                <w:color w:val="000000" w:themeColor="text1"/>
                <w:lang w:val="en-US"/>
              </w:rPr>
            </w:pPr>
            <w:bookmarkStart w:id="21" w:name="_Toc8372789"/>
            <w:r w:rsidRPr="00077FF8">
              <w:rPr>
                <w:rFonts w:ascii="Arial" w:eastAsiaTheme="minorHAnsi" w:hAnsi="Arial" w:cs="Arial"/>
                <w:color w:val="000000" w:themeColor="text1"/>
                <w:lang w:val="en-US"/>
              </w:rPr>
              <w:t>Changing plans according to results of control task</w:t>
            </w:r>
            <w:bookmarkEnd w:id="21"/>
          </w:p>
        </w:tc>
      </w:tr>
    </w:tbl>
    <w:p w:rsidR="00EF1558" w:rsidRDefault="00EF1558" w:rsidP="00966A69">
      <w:pPr>
        <w:spacing w:after="240" w:line="360" w:lineRule="auto"/>
        <w:jc w:val="both"/>
        <w:rPr>
          <w:rFonts w:ascii="Arial" w:hAnsi="Arial" w:cs="Arial"/>
          <w:lang w:val="en-US"/>
        </w:rPr>
      </w:pPr>
    </w:p>
    <w:p w:rsidR="008E21A9" w:rsidRDefault="00FA07E5" w:rsidP="00966A69">
      <w:pPr>
        <w:spacing w:after="240" w:line="360" w:lineRule="auto"/>
        <w:jc w:val="both"/>
        <w:rPr>
          <w:rFonts w:ascii="Arial" w:hAnsi="Arial" w:cs="Arial"/>
          <w:lang w:val="en-US"/>
        </w:rPr>
      </w:pPr>
      <w:r>
        <w:rPr>
          <w:rFonts w:ascii="Arial" w:hAnsi="Arial" w:cs="Arial"/>
          <w:lang w:val="en-US"/>
        </w:rPr>
        <w:t xml:space="preserve">4. </w:t>
      </w:r>
      <w:r w:rsidR="00FD688C">
        <w:rPr>
          <w:rFonts w:ascii="Arial" w:hAnsi="Arial" w:cs="Arial"/>
          <w:lang w:val="en-US"/>
        </w:rPr>
        <w:t>Differentiate between organizing and scheduling.</w:t>
      </w:r>
      <w:r w:rsidR="004354B6">
        <w:rPr>
          <w:rFonts w:ascii="Arial" w:hAnsi="Arial" w:cs="Arial"/>
          <w:lang w:val="en-US"/>
        </w:rPr>
        <w:t xml:space="preserve"> (4)</w:t>
      </w:r>
    </w:p>
    <w:tbl>
      <w:tblPr>
        <w:tblStyle w:val="TableGrid"/>
        <w:tblW w:w="0" w:type="auto"/>
        <w:tblLook w:val="04A0" w:firstRow="1" w:lastRow="0" w:firstColumn="1" w:lastColumn="0" w:noHBand="0" w:noVBand="1"/>
      </w:tblPr>
      <w:tblGrid>
        <w:gridCol w:w="9242"/>
      </w:tblGrid>
      <w:tr w:rsidR="00FA07E5" w:rsidTr="004354B6">
        <w:trPr>
          <w:trHeight w:val="764"/>
        </w:trPr>
        <w:tc>
          <w:tcPr>
            <w:tcW w:w="9242" w:type="dxa"/>
            <w:shd w:val="clear" w:color="auto" w:fill="FFFFFF" w:themeFill="background1"/>
          </w:tcPr>
          <w:p w:rsidR="00FA07E5" w:rsidRPr="00E6482E" w:rsidRDefault="00E6482E" w:rsidP="00A220E9">
            <w:pPr>
              <w:spacing w:after="0" w:line="240" w:lineRule="auto"/>
              <w:jc w:val="both"/>
              <w:rPr>
                <w:rFonts w:ascii="Arial" w:hAnsi="Arial" w:cs="Arial"/>
                <w:b/>
                <w:lang w:val="en-US"/>
              </w:rPr>
            </w:pPr>
            <w:r w:rsidRPr="00E6482E">
              <w:rPr>
                <w:rFonts w:ascii="Arial" w:hAnsi="Arial" w:cs="Arial"/>
                <w:b/>
                <w:lang w:val="en-US"/>
              </w:rPr>
              <w:t>Organizing</w:t>
            </w:r>
            <w:r w:rsidRPr="004354B6">
              <w:rPr>
                <w:rFonts w:ascii="Arial" w:hAnsi="Arial" w:cs="Arial"/>
                <w:b/>
                <w:shd w:val="clear" w:color="auto" w:fill="FFFFFF" w:themeFill="background1"/>
                <w:lang w:val="en-US"/>
              </w:rPr>
              <w:t>:</w:t>
            </w:r>
            <w:r w:rsidR="004354B6" w:rsidRPr="004354B6">
              <w:rPr>
                <w:rFonts w:ascii="Arial" w:eastAsia="Calibri" w:hAnsi="Arial" w:cs="Arial"/>
                <w:b/>
                <w:bCs/>
                <w:color w:val="41484D"/>
                <w:bdr w:val="none" w:sz="0" w:space="0" w:color="auto" w:frame="1"/>
                <w:shd w:val="clear" w:color="auto" w:fill="FFFFFF" w:themeFill="background1"/>
              </w:rPr>
              <w:t xml:space="preserve"> </w:t>
            </w:r>
            <w:r w:rsidR="004354B6">
              <w:rPr>
                <w:rFonts w:ascii="Arial" w:eastAsia="Calibri" w:hAnsi="Arial" w:cs="Arial"/>
                <w:shd w:val="clear" w:color="auto" w:fill="FFFFFF" w:themeFill="background1"/>
              </w:rPr>
              <w:t xml:space="preserve">in </w:t>
            </w:r>
            <w:hyperlink r:id="rId13" w:history="1">
              <w:r w:rsidR="004354B6" w:rsidRPr="004354B6">
                <w:rPr>
                  <w:rFonts w:ascii="Arial" w:eastAsia="Calibri" w:hAnsi="Arial" w:cs="Arial"/>
                  <w:bdr w:val="none" w:sz="0" w:space="0" w:color="auto" w:frame="1"/>
                  <w:shd w:val="clear" w:color="auto" w:fill="FFFFFF" w:themeFill="background1"/>
                </w:rPr>
                <w:t>management</w:t>
              </w:r>
            </w:hyperlink>
            <w:r w:rsidR="004354B6">
              <w:rPr>
                <w:rFonts w:ascii="Arial" w:eastAsia="Calibri" w:hAnsi="Arial" w:cs="Arial"/>
                <w:shd w:val="clear" w:color="auto" w:fill="FFFFFF" w:themeFill="background1"/>
              </w:rPr>
              <w:t xml:space="preserve"> </w:t>
            </w:r>
            <w:r w:rsidR="004354B6" w:rsidRPr="004354B6">
              <w:rPr>
                <w:rFonts w:ascii="Arial" w:eastAsia="Calibri" w:hAnsi="Arial" w:cs="Arial"/>
                <w:shd w:val="clear" w:color="auto" w:fill="FFFFFF" w:themeFill="background1"/>
              </w:rPr>
              <w:t>refers to the relationship between people, work and resources used to achieve the common objectives (goals)</w:t>
            </w:r>
          </w:p>
        </w:tc>
      </w:tr>
      <w:tr w:rsidR="00FA07E5" w:rsidTr="00FA07E5">
        <w:tc>
          <w:tcPr>
            <w:tcW w:w="9242" w:type="dxa"/>
          </w:tcPr>
          <w:p w:rsidR="00FA07E5" w:rsidRPr="00E6482E" w:rsidRDefault="00E6482E" w:rsidP="00A220E9">
            <w:pPr>
              <w:spacing w:after="0" w:line="240" w:lineRule="auto"/>
              <w:jc w:val="both"/>
              <w:rPr>
                <w:rFonts w:ascii="Arial" w:hAnsi="Arial" w:cs="Arial"/>
                <w:lang w:val="en-US"/>
              </w:rPr>
            </w:pPr>
            <w:r w:rsidRPr="00E6482E">
              <w:rPr>
                <w:rFonts w:ascii="Arial" w:hAnsi="Arial" w:cs="Arial"/>
                <w:b/>
                <w:lang w:val="en-US"/>
              </w:rPr>
              <w:t>Scheduling</w:t>
            </w:r>
            <w:r>
              <w:rPr>
                <w:rFonts w:ascii="Arial" w:hAnsi="Arial" w:cs="Arial"/>
                <w:b/>
                <w:lang w:val="en-US"/>
              </w:rPr>
              <w:t>:</w:t>
            </w:r>
            <w:r w:rsidRPr="00E6482E">
              <w:rPr>
                <w:rFonts w:ascii="Arial" w:hAnsi="Arial" w:cs="Arial"/>
                <w:lang w:val="en-US"/>
              </w:rPr>
              <w:t xml:space="preserve"> Scheduling is the process of arranging, controlling and optimizing work and workloads in a production process</w:t>
            </w:r>
          </w:p>
        </w:tc>
      </w:tr>
    </w:tbl>
    <w:p w:rsidR="00E6482E" w:rsidRDefault="00E6482E" w:rsidP="000E08BB">
      <w:pPr>
        <w:spacing w:after="240" w:line="360" w:lineRule="auto"/>
        <w:jc w:val="both"/>
        <w:rPr>
          <w:rFonts w:ascii="Arial" w:hAnsi="Arial" w:cs="Arial"/>
        </w:rPr>
      </w:pPr>
    </w:p>
    <w:p w:rsidR="005B0E35" w:rsidRDefault="00FD688C" w:rsidP="000E08BB">
      <w:pPr>
        <w:spacing w:after="240" w:line="360" w:lineRule="auto"/>
        <w:jc w:val="both"/>
        <w:rPr>
          <w:rFonts w:ascii="Arial" w:hAnsi="Arial" w:cs="Arial"/>
        </w:rPr>
      </w:pPr>
      <w:r w:rsidRPr="00FD688C">
        <w:rPr>
          <w:rFonts w:ascii="Arial" w:hAnsi="Arial" w:cs="Arial"/>
        </w:rPr>
        <w:lastRenderedPageBreak/>
        <w:t xml:space="preserve">5. </w:t>
      </w:r>
      <w:r>
        <w:rPr>
          <w:rFonts w:ascii="Arial" w:hAnsi="Arial" w:cs="Arial"/>
        </w:rPr>
        <w:t>Define leadership</w:t>
      </w:r>
      <w:r w:rsidR="00633FD7">
        <w:rPr>
          <w:rFonts w:ascii="Arial" w:hAnsi="Arial" w:cs="Arial"/>
        </w:rPr>
        <w:t xml:space="preserve"> (2)</w:t>
      </w:r>
    </w:p>
    <w:tbl>
      <w:tblPr>
        <w:tblStyle w:val="TableGrid"/>
        <w:tblW w:w="0" w:type="auto"/>
        <w:tblLook w:val="04A0" w:firstRow="1" w:lastRow="0" w:firstColumn="1" w:lastColumn="0" w:noHBand="0" w:noVBand="1"/>
      </w:tblPr>
      <w:tblGrid>
        <w:gridCol w:w="9242"/>
      </w:tblGrid>
      <w:tr w:rsidR="00FD688C" w:rsidTr="00FD688C">
        <w:tc>
          <w:tcPr>
            <w:tcW w:w="9242" w:type="dxa"/>
          </w:tcPr>
          <w:p w:rsidR="00FD688C" w:rsidRPr="00633FD7" w:rsidRDefault="00633FD7" w:rsidP="00A220E9">
            <w:pPr>
              <w:spacing w:after="0" w:line="240" w:lineRule="auto"/>
              <w:jc w:val="both"/>
              <w:rPr>
                <w:rFonts w:ascii="Arial" w:hAnsi="Arial" w:cs="Arial"/>
                <w:lang w:val="en-US"/>
              </w:rPr>
            </w:pPr>
            <w:r w:rsidRPr="00633FD7">
              <w:rPr>
                <w:rFonts w:ascii="Arial" w:hAnsi="Arial" w:cs="Arial"/>
                <w:lang w:val="en-US"/>
              </w:rPr>
              <w:t>Leadership has been described as the “process of social influence in which one person can enlist the aid and support of others in the accomplishment of a common task”.</w:t>
            </w:r>
          </w:p>
        </w:tc>
      </w:tr>
    </w:tbl>
    <w:p w:rsidR="00633FD7" w:rsidRDefault="00633FD7" w:rsidP="000E08BB">
      <w:pPr>
        <w:spacing w:after="240" w:line="360" w:lineRule="auto"/>
        <w:jc w:val="both"/>
        <w:rPr>
          <w:rFonts w:ascii="Arial" w:hAnsi="Arial" w:cs="Arial"/>
        </w:rPr>
      </w:pPr>
    </w:p>
    <w:p w:rsidR="00FD688C" w:rsidRDefault="00FD688C" w:rsidP="000E08BB">
      <w:pPr>
        <w:spacing w:after="240" w:line="360" w:lineRule="auto"/>
        <w:jc w:val="both"/>
        <w:rPr>
          <w:rFonts w:ascii="Arial" w:hAnsi="Arial" w:cs="Arial"/>
        </w:rPr>
      </w:pPr>
      <w:r>
        <w:rPr>
          <w:rFonts w:ascii="Arial" w:hAnsi="Arial" w:cs="Arial"/>
        </w:rPr>
        <w:t>6. What are the characteristics of being a leader? Explain each characteristic in details</w:t>
      </w:r>
      <w:r w:rsidR="0024574D">
        <w:rPr>
          <w:rFonts w:ascii="Arial" w:hAnsi="Arial" w:cs="Arial"/>
        </w:rPr>
        <w:t>. (10)</w:t>
      </w:r>
    </w:p>
    <w:tbl>
      <w:tblPr>
        <w:tblStyle w:val="TableGrid"/>
        <w:tblW w:w="0" w:type="auto"/>
        <w:tblLook w:val="04A0" w:firstRow="1" w:lastRow="0" w:firstColumn="1" w:lastColumn="0" w:noHBand="0" w:noVBand="1"/>
      </w:tblPr>
      <w:tblGrid>
        <w:gridCol w:w="9242"/>
      </w:tblGrid>
      <w:tr w:rsidR="0024574D" w:rsidTr="00FD688C">
        <w:tc>
          <w:tcPr>
            <w:tcW w:w="9242" w:type="dxa"/>
          </w:tcPr>
          <w:p w:rsidR="0024574D" w:rsidRPr="0024574D" w:rsidRDefault="0024574D" w:rsidP="00A220E9">
            <w:pPr>
              <w:spacing w:after="0" w:line="240" w:lineRule="auto"/>
              <w:jc w:val="both"/>
              <w:rPr>
                <w:rFonts w:ascii="Arial" w:hAnsi="Arial" w:cs="Arial"/>
              </w:rPr>
            </w:pPr>
            <w:r w:rsidRPr="0024574D">
              <w:rPr>
                <w:rFonts w:ascii="Arial" w:hAnsi="Arial" w:cs="Arial"/>
                <w:b/>
                <w:lang w:val="en-US"/>
              </w:rPr>
              <w:t>Intelligence:</w:t>
            </w:r>
            <w:r w:rsidRPr="0024574D">
              <w:rPr>
                <w:rFonts w:ascii="Arial" w:hAnsi="Arial" w:cs="Arial"/>
                <w:lang w:val="en-US"/>
              </w:rPr>
              <w:t xml:space="preserve"> Leaders should, ideally, be somewhat more intelligent than subordinates. A desire to solve complex problems and discover patterns in events is particularly prevalent. </w:t>
            </w:r>
          </w:p>
        </w:tc>
      </w:tr>
      <w:tr w:rsidR="0024574D" w:rsidTr="00FD688C">
        <w:tc>
          <w:tcPr>
            <w:tcW w:w="9242" w:type="dxa"/>
          </w:tcPr>
          <w:p w:rsidR="0024574D" w:rsidRPr="0024574D" w:rsidRDefault="0024574D" w:rsidP="00A220E9">
            <w:pPr>
              <w:spacing w:after="0" w:line="240" w:lineRule="auto"/>
              <w:jc w:val="both"/>
              <w:rPr>
                <w:rFonts w:ascii="Arial" w:hAnsi="Arial" w:cs="Arial"/>
              </w:rPr>
            </w:pPr>
            <w:r w:rsidRPr="0024574D">
              <w:rPr>
                <w:rFonts w:ascii="Arial" w:hAnsi="Arial" w:cs="Arial"/>
                <w:b/>
                <w:lang w:val="en-US"/>
              </w:rPr>
              <w:t>Initiative:</w:t>
            </w:r>
            <w:r w:rsidRPr="0024574D">
              <w:rPr>
                <w:rFonts w:ascii="Arial" w:hAnsi="Arial" w:cs="Arial"/>
                <w:lang w:val="en-US"/>
              </w:rPr>
              <w:t xml:space="preserve"> A good leader must use her or his initiative or have the capacity to perceive the need for action and then to do something about it. This characteristic is closely related to energy and stamina.</w:t>
            </w:r>
          </w:p>
        </w:tc>
      </w:tr>
      <w:tr w:rsidR="0024574D" w:rsidTr="00FD688C">
        <w:tc>
          <w:tcPr>
            <w:tcW w:w="9242" w:type="dxa"/>
          </w:tcPr>
          <w:p w:rsidR="0024574D" w:rsidRPr="0024574D" w:rsidRDefault="0024574D" w:rsidP="00A220E9">
            <w:pPr>
              <w:spacing w:after="0" w:line="240" w:lineRule="auto"/>
              <w:jc w:val="both"/>
              <w:rPr>
                <w:rFonts w:ascii="Arial" w:hAnsi="Arial" w:cs="Arial"/>
              </w:rPr>
            </w:pPr>
            <w:r w:rsidRPr="0024574D">
              <w:rPr>
                <w:rFonts w:ascii="Arial" w:hAnsi="Arial" w:cs="Arial"/>
                <w:b/>
                <w:lang w:val="en-US"/>
              </w:rPr>
              <w:t>Self-assurance:</w:t>
            </w:r>
            <w:r w:rsidRPr="0024574D">
              <w:rPr>
                <w:rFonts w:ascii="Arial" w:hAnsi="Arial" w:cs="Arial"/>
                <w:lang w:val="en-US"/>
              </w:rPr>
              <w:t xml:space="preserve"> A good leader has self-assurance or the self-confidence to believe in what he or she is doing. The trait is related to people’s perception of their place in society and to their aspirations for themselves. Self-assurance does not have to be pushy or aggressive.</w:t>
            </w:r>
          </w:p>
        </w:tc>
      </w:tr>
      <w:tr w:rsidR="0024574D" w:rsidTr="00FD688C">
        <w:tc>
          <w:tcPr>
            <w:tcW w:w="9242" w:type="dxa"/>
          </w:tcPr>
          <w:p w:rsidR="0024574D" w:rsidRPr="0024574D" w:rsidRDefault="0024574D" w:rsidP="00A220E9">
            <w:pPr>
              <w:spacing w:after="0" w:line="240" w:lineRule="auto"/>
              <w:jc w:val="both"/>
              <w:rPr>
                <w:rFonts w:ascii="Arial" w:hAnsi="Arial" w:cs="Arial"/>
              </w:rPr>
            </w:pPr>
            <w:r w:rsidRPr="0024574D">
              <w:rPr>
                <w:rFonts w:ascii="Arial" w:hAnsi="Arial" w:cs="Arial"/>
                <w:b/>
                <w:lang w:val="en-US"/>
              </w:rPr>
              <w:t>Seeing the big picture:</w:t>
            </w:r>
            <w:r w:rsidRPr="0024574D">
              <w:rPr>
                <w:rFonts w:ascii="Arial" w:hAnsi="Arial" w:cs="Arial"/>
                <w:lang w:val="en-US"/>
              </w:rPr>
              <w:t xml:space="preserve"> The ability of a successful manager to rise above a particular situation and see it in its broader context, and then to descend to attend to the detail. </w:t>
            </w:r>
          </w:p>
        </w:tc>
      </w:tr>
      <w:tr w:rsidR="0024574D" w:rsidTr="00FD688C">
        <w:tc>
          <w:tcPr>
            <w:tcW w:w="9242" w:type="dxa"/>
          </w:tcPr>
          <w:p w:rsidR="0024574D" w:rsidRPr="0024574D" w:rsidRDefault="0024574D" w:rsidP="00A220E9">
            <w:pPr>
              <w:spacing w:after="0" w:line="240" w:lineRule="auto"/>
              <w:jc w:val="both"/>
              <w:rPr>
                <w:rFonts w:ascii="Arial" w:hAnsi="Arial" w:cs="Arial"/>
              </w:rPr>
            </w:pPr>
            <w:r w:rsidRPr="0024574D">
              <w:rPr>
                <w:rFonts w:ascii="Arial" w:hAnsi="Arial" w:cs="Arial"/>
                <w:b/>
                <w:lang w:val="en-US"/>
              </w:rPr>
              <w:t>Other characteristics:</w:t>
            </w:r>
            <w:r w:rsidRPr="0024574D">
              <w:rPr>
                <w:rFonts w:ascii="Arial" w:hAnsi="Arial" w:cs="Arial"/>
                <w:lang w:val="en-US"/>
              </w:rPr>
              <w:t xml:space="preserve"> Good health, enthusiasm, sociability, integrity, courage, imagination, decisiveness, determination, energy.</w:t>
            </w:r>
          </w:p>
        </w:tc>
      </w:tr>
    </w:tbl>
    <w:p w:rsidR="0024574D" w:rsidRDefault="0024574D">
      <w:pPr>
        <w:spacing w:after="0" w:line="240" w:lineRule="auto"/>
        <w:rPr>
          <w:rFonts w:ascii="Arial" w:hAnsi="Arial" w:cs="Arial"/>
          <w:b/>
        </w:rPr>
      </w:pPr>
      <w:r>
        <w:rPr>
          <w:rFonts w:ascii="Arial" w:hAnsi="Arial" w:cs="Arial"/>
          <w:b/>
        </w:rPr>
        <w:br w:type="page"/>
      </w:r>
    </w:p>
    <w:p w:rsidR="000E08BB" w:rsidRPr="001370B7" w:rsidRDefault="000E08BB" w:rsidP="000E08BB">
      <w:pPr>
        <w:spacing w:after="240" w:line="360" w:lineRule="auto"/>
        <w:jc w:val="both"/>
        <w:rPr>
          <w:rFonts w:ascii="Arial" w:hAnsi="Arial" w:cs="Arial"/>
          <w:b/>
        </w:rPr>
      </w:pPr>
      <w:r w:rsidRPr="001370B7">
        <w:rPr>
          <w:rFonts w:ascii="Arial" w:hAnsi="Arial" w:cs="Arial"/>
          <w:b/>
        </w:rPr>
        <w:lastRenderedPageBreak/>
        <w:t>Le</w:t>
      </w:r>
      <w:r w:rsidR="000B4A26">
        <w:rPr>
          <w:rFonts w:ascii="Arial" w:hAnsi="Arial" w:cs="Arial"/>
          <w:b/>
        </w:rPr>
        <w:t xml:space="preserve">arning activity 1.2: Group </w:t>
      </w:r>
      <w:r w:rsidR="001370B7">
        <w:rPr>
          <w:rFonts w:ascii="Arial" w:hAnsi="Arial" w:cs="Arial"/>
          <w:b/>
        </w:rPr>
        <w:t>Learning ac</w:t>
      </w:r>
      <w:r w:rsidR="00F615DB">
        <w:rPr>
          <w:rFonts w:ascii="Arial" w:hAnsi="Arial" w:cs="Arial"/>
          <w:b/>
        </w:rPr>
        <w:t>tivity: 1</w:t>
      </w:r>
      <w:r w:rsidR="002E00F9">
        <w:rPr>
          <w:rFonts w:ascii="Arial" w:hAnsi="Arial" w:cs="Arial"/>
          <w:b/>
        </w:rPr>
        <w:t>0 minutes</w:t>
      </w:r>
      <w:r w:rsidR="00041711">
        <w:rPr>
          <w:rFonts w:ascii="Arial" w:hAnsi="Arial" w:cs="Arial"/>
          <w:b/>
        </w:rPr>
        <w:t xml:space="preserve"> (6</w:t>
      </w:r>
      <w:r w:rsidRPr="001370B7">
        <w:rPr>
          <w:rFonts w:ascii="Arial" w:hAnsi="Arial" w:cs="Arial"/>
          <w:b/>
        </w:rPr>
        <w:t xml:space="preserve"> marks)</w:t>
      </w:r>
    </w:p>
    <w:p w:rsidR="000B4A26" w:rsidRPr="000B4A26" w:rsidRDefault="000B4A26" w:rsidP="000B4A26">
      <w:pPr>
        <w:spacing w:after="240" w:line="360" w:lineRule="auto"/>
        <w:ind w:left="-142"/>
        <w:jc w:val="both"/>
        <w:rPr>
          <w:rFonts w:ascii="Arial" w:eastAsia="Times New Roman" w:hAnsi="Arial" w:cs="Arial"/>
        </w:rPr>
      </w:pPr>
      <w:r>
        <w:rPr>
          <w:rFonts w:ascii="Arial" w:eastAsia="Times New Roman" w:hAnsi="Arial" w:cs="Arial"/>
          <w:noProof/>
          <w:lang w:val="en-US"/>
        </w:rPr>
        <w:drawing>
          <wp:inline distT="0" distB="0" distL="0" distR="0" wp14:anchorId="7F347DFB" wp14:editId="1BD213CD">
            <wp:extent cx="1439545" cy="758825"/>
            <wp:effectExtent l="0" t="0" r="8255" b="3175"/>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4">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654E5EA3" wp14:editId="0A9171C7">
            <wp:extent cx="1439545" cy="758825"/>
            <wp:effectExtent l="0" t="0" r="8255" b="3175"/>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08C69B9D" wp14:editId="464C91FA">
            <wp:extent cx="1439545" cy="758825"/>
            <wp:effectExtent l="0" t="0" r="8255" b="317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028909A7" wp14:editId="5E43F95F">
            <wp:extent cx="1439545" cy="758825"/>
            <wp:effectExtent l="0" t="0" r="8255" b="3175"/>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0E08BB" w:rsidRPr="0059111D" w:rsidRDefault="000E08BB" w:rsidP="000E08BB">
      <w:pPr>
        <w:spacing w:after="240" w:line="360" w:lineRule="auto"/>
        <w:jc w:val="both"/>
        <w:rPr>
          <w:rFonts w:ascii="Arial" w:hAnsi="Arial" w:cs="Arial"/>
        </w:rPr>
      </w:pPr>
      <w:r w:rsidRPr="001370B7">
        <w:rPr>
          <w:rFonts w:ascii="Arial" w:hAnsi="Arial" w:cs="Arial"/>
          <w:b/>
        </w:rPr>
        <w:t xml:space="preserve">Learning Objective: </w:t>
      </w:r>
      <w:r w:rsidR="000B4A26">
        <w:rPr>
          <w:rFonts w:ascii="Arial" w:hAnsi="Arial" w:cs="Arial"/>
        </w:rPr>
        <w:t>Operational management can be explained in terms of the role and function of the Operational Manager in a production environment</w:t>
      </w:r>
    </w:p>
    <w:p w:rsidR="000B4A26" w:rsidRPr="000B4A26" w:rsidRDefault="000E08BB" w:rsidP="000B4A26">
      <w:pPr>
        <w:spacing w:after="240" w:line="360" w:lineRule="auto"/>
        <w:jc w:val="both"/>
        <w:rPr>
          <w:rFonts w:ascii="Arial" w:hAnsi="Arial" w:cs="Arial"/>
        </w:rPr>
      </w:pPr>
      <w:r w:rsidRPr="00043A8C">
        <w:rPr>
          <w:rFonts w:ascii="Arial" w:hAnsi="Arial" w:cs="Arial"/>
          <w:b/>
        </w:rPr>
        <w:t>Task:</w:t>
      </w:r>
      <w:r w:rsidRPr="00043A8C">
        <w:rPr>
          <w:rFonts w:ascii="Arial" w:hAnsi="Arial" w:cs="Arial"/>
        </w:rPr>
        <w:t xml:space="preserve"> </w:t>
      </w:r>
      <w:r w:rsidR="000B4A26" w:rsidRPr="000B4A26">
        <w:rPr>
          <w:rFonts w:ascii="Arial" w:hAnsi="Arial" w:cs="Arial"/>
        </w:rPr>
        <w:t xml:space="preserve">Form four groups using any method of </w:t>
      </w:r>
      <w:proofErr w:type="gramStart"/>
      <w:r w:rsidR="009614E5" w:rsidRPr="000B4A26">
        <w:rPr>
          <w:rFonts w:ascii="Arial" w:hAnsi="Arial" w:cs="Arial"/>
        </w:rPr>
        <w:t>your</w:t>
      </w:r>
      <w:proofErr w:type="gramEnd"/>
      <w:r w:rsidR="009614E5">
        <w:rPr>
          <w:rFonts w:ascii="Arial" w:hAnsi="Arial" w:cs="Arial"/>
        </w:rPr>
        <w:t xml:space="preserve"> choose</w:t>
      </w:r>
      <w:r w:rsidR="000B4A26" w:rsidRPr="000B4A26">
        <w:rPr>
          <w:rFonts w:ascii="Arial" w:hAnsi="Arial" w:cs="Arial"/>
        </w:rPr>
        <w:t>.</w:t>
      </w:r>
    </w:p>
    <w:p w:rsidR="000B4A26" w:rsidRPr="000B4A26" w:rsidRDefault="000B4A26" w:rsidP="000B4A26">
      <w:pPr>
        <w:spacing w:after="240" w:line="360" w:lineRule="auto"/>
        <w:jc w:val="both"/>
        <w:rPr>
          <w:rFonts w:ascii="Arial" w:hAnsi="Arial" w:cs="Arial"/>
        </w:rPr>
      </w:pPr>
      <w:r w:rsidRPr="000B4A26">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 (the person who will explain your findings to the class).</w:t>
      </w:r>
    </w:p>
    <w:p w:rsidR="000B4A26" w:rsidRDefault="000B4A26" w:rsidP="000B4A26">
      <w:pPr>
        <w:spacing w:after="240" w:line="360" w:lineRule="auto"/>
        <w:jc w:val="both"/>
        <w:rPr>
          <w:rFonts w:ascii="Arial" w:hAnsi="Arial" w:cs="Arial"/>
        </w:rPr>
      </w:pPr>
      <w:r w:rsidRPr="000B4A26">
        <w:rPr>
          <w:rFonts w:ascii="Arial" w:hAnsi="Arial" w:cs="Arial"/>
        </w:rPr>
        <w:t>As a group discuss and answer the following questions. Make notes of the discussions in the spaces provided.</w:t>
      </w:r>
    </w:p>
    <w:p w:rsidR="00FE1A1D" w:rsidRDefault="00FE1A1D" w:rsidP="00FE1A1D">
      <w:pPr>
        <w:spacing w:after="240" w:line="360" w:lineRule="auto"/>
        <w:jc w:val="both"/>
        <w:rPr>
          <w:rFonts w:ascii="Arial" w:hAnsi="Arial" w:cs="Arial"/>
          <w:lang w:val="en-US"/>
        </w:rPr>
      </w:pPr>
      <w:r>
        <w:rPr>
          <w:rFonts w:ascii="Arial" w:hAnsi="Arial" w:cs="Arial"/>
          <w:lang w:val="en-US"/>
        </w:rPr>
        <w:t xml:space="preserve">1. </w:t>
      </w:r>
      <w:r w:rsidR="000B4A26" w:rsidRPr="000B4A26">
        <w:rPr>
          <w:rFonts w:ascii="Arial" w:hAnsi="Arial" w:cs="Arial"/>
          <w:lang w:val="en-US"/>
        </w:rPr>
        <w:t>What do you think will happen if the person who is making the decisions does so without gathering as many facts as possible?</w:t>
      </w:r>
      <w:r w:rsidR="00343D8C">
        <w:rPr>
          <w:rFonts w:ascii="Arial" w:hAnsi="Arial" w:cs="Arial"/>
          <w:lang w:val="en-US"/>
        </w:rPr>
        <w:t xml:space="preserve"> (2)</w:t>
      </w:r>
    </w:p>
    <w:tbl>
      <w:tblPr>
        <w:tblStyle w:val="TableGrid"/>
        <w:tblW w:w="0" w:type="auto"/>
        <w:tblLook w:val="04A0" w:firstRow="1" w:lastRow="0" w:firstColumn="1" w:lastColumn="0" w:noHBand="0" w:noVBand="1"/>
      </w:tblPr>
      <w:tblGrid>
        <w:gridCol w:w="9242"/>
      </w:tblGrid>
      <w:tr w:rsidR="00FE1A1D" w:rsidTr="00A8380F">
        <w:tc>
          <w:tcPr>
            <w:tcW w:w="9242" w:type="dxa"/>
          </w:tcPr>
          <w:p w:rsidR="00FE1A1D" w:rsidRDefault="00FE4EC1" w:rsidP="00A220E9">
            <w:pPr>
              <w:spacing w:after="0" w:line="240" w:lineRule="auto"/>
              <w:jc w:val="both"/>
              <w:rPr>
                <w:rFonts w:ascii="Arial" w:hAnsi="Arial" w:cs="Arial"/>
                <w:lang w:val="en-US"/>
              </w:rPr>
            </w:pPr>
            <w:r>
              <w:rPr>
                <w:rFonts w:ascii="Arial" w:hAnsi="Arial" w:cs="Arial"/>
                <w:lang w:val="en-US"/>
              </w:rPr>
              <w:t>The person may en</w:t>
            </w:r>
            <w:r w:rsidR="00D26E60">
              <w:rPr>
                <w:rFonts w:ascii="Arial" w:hAnsi="Arial" w:cs="Arial"/>
                <w:lang w:val="en-US"/>
              </w:rPr>
              <w:t>d up taking incorrect decisions, which might lead to him or her not able to reach desired results.</w:t>
            </w:r>
          </w:p>
        </w:tc>
      </w:tr>
    </w:tbl>
    <w:p w:rsidR="00FE4EC1" w:rsidRDefault="00FE4EC1" w:rsidP="00FE1A1D">
      <w:pPr>
        <w:spacing w:after="240" w:line="360" w:lineRule="auto"/>
        <w:jc w:val="both"/>
        <w:rPr>
          <w:rFonts w:ascii="Arial" w:hAnsi="Arial" w:cs="Arial"/>
          <w:lang w:val="en-US"/>
        </w:rPr>
      </w:pPr>
    </w:p>
    <w:p w:rsidR="00FE1A1D" w:rsidRDefault="00FE1A1D" w:rsidP="00FE1A1D">
      <w:pPr>
        <w:spacing w:after="240" w:line="360" w:lineRule="auto"/>
        <w:jc w:val="both"/>
        <w:rPr>
          <w:rFonts w:ascii="Arial" w:hAnsi="Arial" w:cs="Arial"/>
          <w:lang w:val="en-US"/>
        </w:rPr>
      </w:pPr>
      <w:r>
        <w:rPr>
          <w:rFonts w:ascii="Arial" w:hAnsi="Arial" w:cs="Arial"/>
          <w:lang w:val="en-US"/>
        </w:rPr>
        <w:t xml:space="preserve">2. </w:t>
      </w:r>
      <w:r w:rsidR="003741A7" w:rsidRPr="003741A7">
        <w:rPr>
          <w:rFonts w:ascii="Arial" w:hAnsi="Arial" w:cs="Arial"/>
          <w:lang w:val="en-US"/>
        </w:rPr>
        <w:t xml:space="preserve">What do you think will happen if the person who is a team leader is constantly </w:t>
      </w:r>
      <w:proofErr w:type="spellStart"/>
      <w:r w:rsidR="003741A7" w:rsidRPr="003741A7">
        <w:rPr>
          <w:rFonts w:ascii="Arial" w:hAnsi="Arial" w:cs="Arial"/>
          <w:lang w:val="en-US"/>
        </w:rPr>
        <w:t>criticising</w:t>
      </w:r>
      <w:proofErr w:type="spellEnd"/>
      <w:r w:rsidR="003741A7" w:rsidRPr="003741A7">
        <w:rPr>
          <w:rFonts w:ascii="Arial" w:hAnsi="Arial" w:cs="Arial"/>
          <w:lang w:val="en-US"/>
        </w:rPr>
        <w:t xml:space="preserve"> and never seems to be pleased with anyone’s efforts?</w:t>
      </w:r>
      <w:r w:rsidR="00343D8C">
        <w:rPr>
          <w:rFonts w:ascii="Arial" w:hAnsi="Arial" w:cs="Arial"/>
          <w:lang w:val="en-US"/>
        </w:rPr>
        <w:t xml:space="preserve"> (2)</w:t>
      </w:r>
    </w:p>
    <w:tbl>
      <w:tblPr>
        <w:tblStyle w:val="TableGrid"/>
        <w:tblW w:w="0" w:type="auto"/>
        <w:tblLook w:val="04A0" w:firstRow="1" w:lastRow="0" w:firstColumn="1" w:lastColumn="0" w:noHBand="0" w:noVBand="1"/>
      </w:tblPr>
      <w:tblGrid>
        <w:gridCol w:w="9242"/>
      </w:tblGrid>
      <w:tr w:rsidR="00FE1A1D" w:rsidTr="00A8380F">
        <w:tc>
          <w:tcPr>
            <w:tcW w:w="9242" w:type="dxa"/>
          </w:tcPr>
          <w:p w:rsidR="00FE1A1D" w:rsidRDefault="00343D8C" w:rsidP="00A220E9">
            <w:pPr>
              <w:spacing w:after="0" w:line="240" w:lineRule="auto"/>
              <w:jc w:val="both"/>
              <w:rPr>
                <w:rFonts w:ascii="Arial" w:hAnsi="Arial" w:cs="Arial"/>
                <w:lang w:val="en-US"/>
              </w:rPr>
            </w:pPr>
            <w:r>
              <w:rPr>
                <w:rFonts w:ascii="Arial" w:hAnsi="Arial" w:cs="Arial"/>
                <w:lang w:val="en-US"/>
              </w:rPr>
              <w:t xml:space="preserve">The team members will be discouraged, demotivated and the production level will decrease. </w:t>
            </w:r>
          </w:p>
        </w:tc>
      </w:tr>
    </w:tbl>
    <w:p w:rsidR="00FE4EC1" w:rsidRDefault="00FE4EC1" w:rsidP="00FE1A1D">
      <w:pPr>
        <w:spacing w:after="240" w:line="360" w:lineRule="auto"/>
        <w:jc w:val="both"/>
        <w:rPr>
          <w:rFonts w:ascii="Arial" w:hAnsi="Arial" w:cs="Arial"/>
          <w:lang w:val="en-US"/>
        </w:rPr>
      </w:pPr>
    </w:p>
    <w:p w:rsidR="00FE1A1D" w:rsidRDefault="00FE1A1D" w:rsidP="00FE1A1D">
      <w:pPr>
        <w:spacing w:after="240" w:line="360" w:lineRule="auto"/>
        <w:jc w:val="both"/>
        <w:rPr>
          <w:rFonts w:ascii="Arial" w:hAnsi="Arial" w:cs="Arial"/>
          <w:lang w:val="en-US"/>
        </w:rPr>
      </w:pPr>
      <w:r>
        <w:rPr>
          <w:rFonts w:ascii="Arial" w:hAnsi="Arial" w:cs="Arial"/>
          <w:lang w:val="en-US"/>
        </w:rPr>
        <w:t xml:space="preserve">3. </w:t>
      </w:r>
      <w:r w:rsidR="005E3001" w:rsidRPr="005E3001">
        <w:rPr>
          <w:rFonts w:ascii="Arial" w:hAnsi="Arial" w:cs="Arial"/>
          <w:lang w:val="en-US"/>
        </w:rPr>
        <w:t>What do you think will happen if there is bad communication between staff and management?</w:t>
      </w:r>
      <w:r w:rsidR="00283902">
        <w:rPr>
          <w:rFonts w:ascii="Arial" w:hAnsi="Arial" w:cs="Arial"/>
          <w:lang w:val="en-US"/>
        </w:rPr>
        <w:t xml:space="preserve"> (2)</w:t>
      </w:r>
    </w:p>
    <w:tbl>
      <w:tblPr>
        <w:tblStyle w:val="TableGrid"/>
        <w:tblW w:w="0" w:type="auto"/>
        <w:tblLook w:val="04A0" w:firstRow="1" w:lastRow="0" w:firstColumn="1" w:lastColumn="0" w:noHBand="0" w:noVBand="1"/>
      </w:tblPr>
      <w:tblGrid>
        <w:gridCol w:w="9242"/>
      </w:tblGrid>
      <w:tr w:rsidR="00FE1A1D" w:rsidTr="00A8380F">
        <w:tc>
          <w:tcPr>
            <w:tcW w:w="9242" w:type="dxa"/>
          </w:tcPr>
          <w:p w:rsidR="00FE1A1D" w:rsidRDefault="00283902" w:rsidP="00A220E9">
            <w:pPr>
              <w:spacing w:after="0" w:line="240" w:lineRule="auto"/>
              <w:jc w:val="both"/>
              <w:rPr>
                <w:rFonts w:ascii="Arial" w:hAnsi="Arial" w:cs="Arial"/>
                <w:lang w:val="en-US"/>
              </w:rPr>
            </w:pPr>
            <w:r>
              <w:rPr>
                <w:rFonts w:ascii="Arial" w:hAnsi="Arial" w:cs="Arial"/>
                <w:lang w:val="en-US"/>
              </w:rPr>
              <w:t>This might cause conflict.</w:t>
            </w:r>
          </w:p>
        </w:tc>
      </w:tr>
      <w:tr w:rsidR="00FE1A1D" w:rsidTr="00A8380F">
        <w:tc>
          <w:tcPr>
            <w:tcW w:w="9242" w:type="dxa"/>
          </w:tcPr>
          <w:p w:rsidR="00FE1A1D" w:rsidRDefault="00283902" w:rsidP="00A220E9">
            <w:pPr>
              <w:spacing w:after="0" w:line="240" w:lineRule="auto"/>
              <w:jc w:val="both"/>
              <w:rPr>
                <w:rFonts w:ascii="Arial" w:hAnsi="Arial" w:cs="Arial"/>
                <w:lang w:val="en-US"/>
              </w:rPr>
            </w:pPr>
            <w:r>
              <w:rPr>
                <w:rFonts w:ascii="Arial" w:hAnsi="Arial" w:cs="Arial"/>
                <w:lang w:val="en-US"/>
              </w:rPr>
              <w:t>Production and quality of work will decrease</w:t>
            </w:r>
          </w:p>
        </w:tc>
      </w:tr>
      <w:tr w:rsidR="00FE1A1D" w:rsidTr="00A8380F">
        <w:tc>
          <w:tcPr>
            <w:tcW w:w="9242" w:type="dxa"/>
          </w:tcPr>
          <w:p w:rsidR="00FE1A1D" w:rsidRDefault="00283902" w:rsidP="00A220E9">
            <w:pPr>
              <w:spacing w:after="0" w:line="240" w:lineRule="auto"/>
              <w:jc w:val="both"/>
              <w:rPr>
                <w:rFonts w:ascii="Arial" w:hAnsi="Arial" w:cs="Arial"/>
                <w:lang w:val="en-US"/>
              </w:rPr>
            </w:pPr>
            <w:r>
              <w:rPr>
                <w:rFonts w:ascii="Arial" w:hAnsi="Arial" w:cs="Arial"/>
                <w:lang w:val="en-US"/>
              </w:rPr>
              <w:t>Staff will be demotivated</w:t>
            </w:r>
          </w:p>
        </w:tc>
      </w:tr>
    </w:tbl>
    <w:p w:rsidR="003A62FE" w:rsidRDefault="003A62FE">
      <w:pPr>
        <w:spacing w:after="0" w:line="240" w:lineRule="auto"/>
        <w:rPr>
          <w:rFonts w:ascii="Arial Black" w:eastAsia="Times New Roman" w:hAnsi="Arial Black" w:cs="Arial"/>
          <w:spacing w:val="-30"/>
          <w:kern w:val="28"/>
          <w:sz w:val="32"/>
          <w:szCs w:val="32"/>
        </w:rPr>
      </w:pPr>
      <w:r>
        <w:br w:type="page"/>
      </w:r>
    </w:p>
    <w:p w:rsidR="0059111D" w:rsidRPr="00DC0753" w:rsidRDefault="00A220E9" w:rsidP="00A220E9">
      <w:pPr>
        <w:pStyle w:val="Heading1"/>
      </w:pPr>
      <w:bookmarkStart w:id="22" w:name="_Toc8740940"/>
      <w:r>
        <w:lastRenderedPageBreak/>
        <w:t>2.2</w:t>
      </w:r>
      <w:r>
        <w:tab/>
      </w:r>
      <w:r w:rsidR="0059111D">
        <w:t>Knowledge Topic 2</w:t>
      </w:r>
      <w:r w:rsidR="0059111D" w:rsidRPr="00DC0753">
        <w:t xml:space="preserve">: </w:t>
      </w:r>
      <w:r w:rsidR="0099073C">
        <w:t>Employment relations management (25%)</w:t>
      </w:r>
      <w:bookmarkEnd w:id="22"/>
    </w:p>
    <w:p w:rsidR="00331C6D" w:rsidRPr="00B063C6" w:rsidRDefault="00331C6D" w:rsidP="00331C6D">
      <w:pPr>
        <w:spacing w:after="240" w:line="360" w:lineRule="auto"/>
        <w:jc w:val="both"/>
        <w:rPr>
          <w:rFonts w:ascii="Arial" w:hAnsi="Arial" w:cs="Arial"/>
          <w:lang w:val="en-US"/>
        </w:rPr>
      </w:pPr>
      <w:r w:rsidRPr="00B063C6">
        <w:rPr>
          <w:rFonts w:ascii="Arial" w:hAnsi="Arial" w:cs="Arial"/>
          <w:lang w:val="en-US"/>
        </w:rPr>
        <w:t>Topic elements to be covered include:</w:t>
      </w:r>
    </w:p>
    <w:p w:rsidR="00331C6D" w:rsidRPr="00B063C6" w:rsidRDefault="007E034E" w:rsidP="00EC690A">
      <w:pPr>
        <w:numPr>
          <w:ilvl w:val="0"/>
          <w:numId w:val="8"/>
        </w:numPr>
        <w:spacing w:after="240" w:line="360" w:lineRule="auto"/>
        <w:jc w:val="both"/>
        <w:rPr>
          <w:rFonts w:ascii="Arial" w:hAnsi="Arial" w:cs="Arial"/>
          <w:lang w:val="en-US"/>
        </w:rPr>
      </w:pPr>
      <w:r>
        <w:rPr>
          <w:rFonts w:ascii="Arial" w:hAnsi="Arial" w:cs="Arial"/>
          <w:lang w:val="en-US"/>
        </w:rPr>
        <w:t xml:space="preserve">KT0201 </w:t>
      </w:r>
      <w:r w:rsidR="0099073C">
        <w:rPr>
          <w:rFonts w:ascii="Arial" w:hAnsi="Arial" w:cs="Arial"/>
          <w:lang w:val="en-US"/>
        </w:rPr>
        <w:t>The employment relationship</w:t>
      </w:r>
    </w:p>
    <w:p w:rsidR="00331C6D" w:rsidRDefault="007E034E" w:rsidP="00EC690A">
      <w:pPr>
        <w:numPr>
          <w:ilvl w:val="0"/>
          <w:numId w:val="8"/>
        </w:numPr>
        <w:spacing w:after="240" w:line="360" w:lineRule="auto"/>
        <w:jc w:val="both"/>
        <w:rPr>
          <w:rFonts w:ascii="Arial" w:hAnsi="Arial" w:cs="Arial"/>
          <w:lang w:val="en-US"/>
        </w:rPr>
      </w:pPr>
      <w:r>
        <w:rPr>
          <w:rFonts w:ascii="Arial" w:hAnsi="Arial" w:cs="Arial"/>
          <w:lang w:val="en-US"/>
        </w:rPr>
        <w:t xml:space="preserve">KT0202 </w:t>
      </w:r>
      <w:r w:rsidR="0099073C">
        <w:rPr>
          <w:rFonts w:ascii="Arial" w:hAnsi="Arial" w:cs="Arial"/>
          <w:lang w:val="en-US"/>
        </w:rPr>
        <w:t>Key provisions of the legislative framework governing employment</w:t>
      </w:r>
    </w:p>
    <w:p w:rsidR="007E034E" w:rsidRDefault="007E034E" w:rsidP="00EC690A">
      <w:pPr>
        <w:numPr>
          <w:ilvl w:val="0"/>
          <w:numId w:val="8"/>
        </w:numPr>
        <w:spacing w:after="240" w:line="360" w:lineRule="auto"/>
        <w:jc w:val="both"/>
        <w:rPr>
          <w:rFonts w:ascii="Arial" w:hAnsi="Arial" w:cs="Arial"/>
          <w:lang w:val="en-US"/>
        </w:rPr>
      </w:pPr>
      <w:r>
        <w:rPr>
          <w:rFonts w:ascii="Arial" w:hAnsi="Arial" w:cs="Arial"/>
          <w:lang w:val="en-US"/>
        </w:rPr>
        <w:t xml:space="preserve">KT0203 </w:t>
      </w:r>
      <w:r w:rsidR="0099073C">
        <w:rPr>
          <w:rFonts w:ascii="Arial" w:hAnsi="Arial" w:cs="Arial"/>
          <w:lang w:val="en-US"/>
        </w:rPr>
        <w:t>Managing workplace discipline (codes, procedures, fairness, CCMA, principles established through cases and awards)</w:t>
      </w:r>
    </w:p>
    <w:p w:rsidR="007E034E" w:rsidRDefault="00BB04CA" w:rsidP="00EC690A">
      <w:pPr>
        <w:numPr>
          <w:ilvl w:val="0"/>
          <w:numId w:val="8"/>
        </w:numPr>
        <w:spacing w:after="240" w:line="360" w:lineRule="auto"/>
        <w:jc w:val="both"/>
        <w:rPr>
          <w:rFonts w:ascii="Arial" w:hAnsi="Arial" w:cs="Arial"/>
          <w:lang w:val="en-US"/>
        </w:rPr>
      </w:pPr>
      <w:r>
        <w:rPr>
          <w:rFonts w:ascii="Arial" w:hAnsi="Arial" w:cs="Arial"/>
          <w:lang w:val="en-US"/>
        </w:rPr>
        <w:t>KT020</w:t>
      </w:r>
      <w:r w:rsidR="0099073C">
        <w:rPr>
          <w:rFonts w:ascii="Arial" w:hAnsi="Arial" w:cs="Arial"/>
          <w:lang w:val="en-US"/>
        </w:rPr>
        <w:t>4 Managing workplace conflict and grievances (sources, resolution styles, grievance procedures)</w:t>
      </w:r>
    </w:p>
    <w:p w:rsidR="0099073C" w:rsidRPr="0016318E" w:rsidRDefault="0099073C" w:rsidP="00EC690A">
      <w:pPr>
        <w:numPr>
          <w:ilvl w:val="0"/>
          <w:numId w:val="8"/>
        </w:numPr>
        <w:spacing w:after="240" w:line="360" w:lineRule="auto"/>
        <w:jc w:val="both"/>
        <w:rPr>
          <w:rFonts w:ascii="Arial" w:hAnsi="Arial" w:cs="Arial"/>
          <w:lang w:val="en-US"/>
        </w:rPr>
      </w:pPr>
      <w:r w:rsidRPr="0016318E">
        <w:rPr>
          <w:rFonts w:ascii="Arial" w:hAnsi="Arial" w:cs="Arial"/>
          <w:lang w:val="en-US"/>
        </w:rPr>
        <w:t>KT0205 Managing capacity related problems (types, procedural requirements, principles established through cases and awards)</w:t>
      </w:r>
    </w:p>
    <w:p w:rsidR="0099073C" w:rsidRPr="0016318E" w:rsidRDefault="0099073C" w:rsidP="00EC690A">
      <w:pPr>
        <w:numPr>
          <w:ilvl w:val="0"/>
          <w:numId w:val="8"/>
        </w:numPr>
        <w:spacing w:after="240" w:line="360" w:lineRule="auto"/>
        <w:jc w:val="both"/>
        <w:rPr>
          <w:rFonts w:ascii="Arial" w:hAnsi="Arial" w:cs="Arial"/>
          <w:lang w:val="en-US"/>
        </w:rPr>
      </w:pPr>
      <w:r w:rsidRPr="0016318E">
        <w:rPr>
          <w:rFonts w:ascii="Arial" w:hAnsi="Arial" w:cs="Arial"/>
          <w:lang w:val="en-US"/>
        </w:rPr>
        <w:t xml:space="preserve">KT0206 </w:t>
      </w:r>
      <w:proofErr w:type="spellStart"/>
      <w:r w:rsidRPr="0016318E">
        <w:rPr>
          <w:rFonts w:ascii="Arial" w:hAnsi="Arial" w:cs="Arial"/>
          <w:lang w:val="en-US"/>
        </w:rPr>
        <w:t>Organised</w:t>
      </w:r>
      <w:proofErr w:type="spellEnd"/>
      <w:r w:rsidRPr="0016318E">
        <w:rPr>
          <w:rFonts w:ascii="Arial" w:hAnsi="Arial" w:cs="Arial"/>
          <w:lang w:val="en-US"/>
        </w:rPr>
        <w:t xml:space="preserve"> </w:t>
      </w:r>
      <w:proofErr w:type="spellStart"/>
      <w:r w:rsidRPr="0016318E">
        <w:rPr>
          <w:rFonts w:ascii="Arial" w:hAnsi="Arial" w:cs="Arial"/>
          <w:lang w:val="en-US"/>
        </w:rPr>
        <w:t>labour</w:t>
      </w:r>
      <w:proofErr w:type="spellEnd"/>
    </w:p>
    <w:p w:rsidR="00331C6D" w:rsidRPr="00B063C6" w:rsidRDefault="00331C6D" w:rsidP="00331C6D">
      <w:pPr>
        <w:spacing w:after="240" w:line="360" w:lineRule="auto"/>
        <w:jc w:val="both"/>
        <w:rPr>
          <w:rFonts w:ascii="Arial" w:hAnsi="Arial" w:cs="Arial"/>
          <w:lang w:val="en-US"/>
        </w:rPr>
      </w:pPr>
      <w:r w:rsidRPr="00B063C6">
        <w:rPr>
          <w:rFonts w:ascii="Arial" w:hAnsi="Arial" w:cs="Arial"/>
          <w:lang w:val="en-US"/>
        </w:rPr>
        <w:t>Internal Assessment Criteria and Weight</w:t>
      </w:r>
    </w:p>
    <w:p w:rsidR="00FD3819" w:rsidRDefault="00331C6D" w:rsidP="00EC690A">
      <w:pPr>
        <w:numPr>
          <w:ilvl w:val="0"/>
          <w:numId w:val="9"/>
        </w:numPr>
        <w:spacing w:after="240" w:line="360" w:lineRule="auto"/>
        <w:jc w:val="both"/>
        <w:rPr>
          <w:rFonts w:ascii="Arial" w:hAnsi="Arial" w:cs="Arial"/>
          <w:lang w:val="en-US"/>
        </w:rPr>
      </w:pPr>
      <w:r w:rsidRPr="00FD3819">
        <w:rPr>
          <w:rFonts w:ascii="Arial" w:hAnsi="Arial" w:cs="Arial"/>
          <w:lang w:val="en-US"/>
        </w:rPr>
        <w:t xml:space="preserve">IAC0201 </w:t>
      </w:r>
      <w:r w:rsidR="0099073C">
        <w:rPr>
          <w:rFonts w:ascii="Arial" w:hAnsi="Arial" w:cs="Arial"/>
          <w:lang w:val="en-US"/>
        </w:rPr>
        <w:t>The concept of fairness as applied in industrial relations can be explained</w:t>
      </w:r>
    </w:p>
    <w:p w:rsidR="0099073C" w:rsidRDefault="0099073C" w:rsidP="00EC690A">
      <w:pPr>
        <w:numPr>
          <w:ilvl w:val="0"/>
          <w:numId w:val="9"/>
        </w:numPr>
        <w:spacing w:after="240" w:line="360" w:lineRule="auto"/>
        <w:jc w:val="both"/>
        <w:rPr>
          <w:rFonts w:ascii="Arial" w:hAnsi="Arial" w:cs="Arial"/>
          <w:lang w:val="en-US"/>
        </w:rPr>
      </w:pPr>
      <w:r>
        <w:rPr>
          <w:rFonts w:ascii="Arial" w:hAnsi="Arial" w:cs="Arial"/>
          <w:lang w:val="en-US"/>
        </w:rPr>
        <w:t xml:space="preserve">IAC0202 An understanding of the use of procedures and codes to manage industrial relations can be </w:t>
      </w:r>
      <w:r w:rsidR="00251A36">
        <w:rPr>
          <w:rFonts w:ascii="Arial" w:hAnsi="Arial" w:cs="Arial"/>
          <w:lang w:val="en-US"/>
        </w:rPr>
        <w:t>demonstrated</w:t>
      </w:r>
    </w:p>
    <w:p w:rsidR="00251A36" w:rsidRDefault="00251A36" w:rsidP="00EC690A">
      <w:pPr>
        <w:numPr>
          <w:ilvl w:val="0"/>
          <w:numId w:val="9"/>
        </w:numPr>
        <w:spacing w:after="240" w:line="360" w:lineRule="auto"/>
        <w:jc w:val="both"/>
        <w:rPr>
          <w:rFonts w:ascii="Arial" w:hAnsi="Arial" w:cs="Arial"/>
          <w:lang w:val="en-US"/>
        </w:rPr>
      </w:pPr>
      <w:r>
        <w:rPr>
          <w:rFonts w:ascii="Arial" w:hAnsi="Arial" w:cs="Arial"/>
          <w:lang w:val="en-US"/>
        </w:rPr>
        <w:t>IAC0203 Principles of conflict resolution can be explained</w:t>
      </w:r>
    </w:p>
    <w:p w:rsidR="00331C6D" w:rsidRPr="00FD3819" w:rsidRDefault="00251A36" w:rsidP="00EC690A">
      <w:pPr>
        <w:numPr>
          <w:ilvl w:val="0"/>
          <w:numId w:val="9"/>
        </w:numPr>
        <w:spacing w:after="240" w:line="360" w:lineRule="auto"/>
        <w:jc w:val="both"/>
        <w:rPr>
          <w:rFonts w:ascii="Arial" w:hAnsi="Arial" w:cs="Arial"/>
          <w:lang w:val="en-US"/>
        </w:rPr>
      </w:pPr>
      <w:r>
        <w:rPr>
          <w:rFonts w:ascii="Arial" w:hAnsi="Arial" w:cs="Arial"/>
          <w:lang w:val="en-US"/>
        </w:rPr>
        <w:t>(Weight 25</w:t>
      </w:r>
      <w:r w:rsidR="00331C6D" w:rsidRPr="00FD3819">
        <w:rPr>
          <w:rFonts w:ascii="Arial" w:hAnsi="Arial" w:cs="Arial"/>
          <w:lang w:val="en-US"/>
        </w:rPr>
        <w:t>%)</w:t>
      </w:r>
    </w:p>
    <w:p w:rsidR="00A220E9" w:rsidRDefault="00A220E9">
      <w:pPr>
        <w:spacing w:after="0" w:line="240" w:lineRule="auto"/>
        <w:rPr>
          <w:rFonts w:ascii="Arial" w:hAnsi="Arial" w:cs="Arial"/>
          <w:b/>
        </w:rPr>
      </w:pPr>
      <w:r>
        <w:rPr>
          <w:rFonts w:ascii="Arial" w:hAnsi="Arial" w:cs="Arial"/>
          <w:b/>
        </w:rPr>
        <w:br w:type="page"/>
      </w:r>
    </w:p>
    <w:p w:rsidR="00331C6D" w:rsidRPr="00B063C6" w:rsidRDefault="00331C6D" w:rsidP="00331C6D">
      <w:pPr>
        <w:spacing w:after="240" w:line="360" w:lineRule="auto"/>
        <w:jc w:val="both"/>
        <w:rPr>
          <w:rFonts w:ascii="Arial" w:hAnsi="Arial" w:cs="Arial"/>
          <w:b/>
        </w:rPr>
      </w:pPr>
      <w:r w:rsidRPr="00B063C6">
        <w:rPr>
          <w:rFonts w:ascii="Arial" w:hAnsi="Arial" w:cs="Arial"/>
          <w:b/>
        </w:rPr>
        <w:lastRenderedPageBreak/>
        <w:t>Le</w:t>
      </w:r>
      <w:r w:rsidR="00251A36">
        <w:rPr>
          <w:rFonts w:ascii="Arial" w:hAnsi="Arial" w:cs="Arial"/>
          <w:b/>
        </w:rPr>
        <w:t xml:space="preserve">arning activity 2.1: Group </w:t>
      </w:r>
      <w:r w:rsidR="00D306A3">
        <w:rPr>
          <w:rFonts w:ascii="Arial" w:hAnsi="Arial" w:cs="Arial"/>
          <w:b/>
        </w:rPr>
        <w:t>Learning activity: 30</w:t>
      </w:r>
      <w:r w:rsidR="00F11A2C">
        <w:rPr>
          <w:rFonts w:ascii="Arial" w:hAnsi="Arial" w:cs="Arial"/>
          <w:b/>
        </w:rPr>
        <w:t xml:space="preserve"> minutes</w:t>
      </w:r>
      <w:r w:rsidR="00F52528">
        <w:rPr>
          <w:rFonts w:ascii="Arial" w:hAnsi="Arial" w:cs="Arial"/>
          <w:b/>
        </w:rPr>
        <w:t xml:space="preserve"> </w:t>
      </w:r>
      <w:r w:rsidR="00D306A3">
        <w:rPr>
          <w:rFonts w:ascii="Arial" w:hAnsi="Arial" w:cs="Arial"/>
          <w:b/>
        </w:rPr>
        <w:t>(14</w:t>
      </w:r>
      <w:r w:rsidRPr="00B063C6">
        <w:rPr>
          <w:rFonts w:ascii="Arial" w:hAnsi="Arial" w:cs="Arial"/>
          <w:b/>
        </w:rPr>
        <w:t>marks)</w:t>
      </w:r>
    </w:p>
    <w:p w:rsidR="00F11A2C" w:rsidRPr="00F11A2C" w:rsidRDefault="00F11A2C" w:rsidP="00F11A2C">
      <w:pPr>
        <w:spacing w:after="240" w:line="360" w:lineRule="auto"/>
        <w:ind w:left="-142"/>
        <w:jc w:val="both"/>
        <w:rPr>
          <w:rFonts w:ascii="Arial" w:eastAsia="Times New Roman" w:hAnsi="Arial" w:cs="Arial"/>
        </w:rPr>
      </w:pPr>
      <w:r>
        <w:rPr>
          <w:rFonts w:ascii="Arial" w:eastAsia="Times New Roman" w:hAnsi="Arial" w:cs="Arial"/>
          <w:noProof/>
          <w:lang w:val="en-US"/>
        </w:rPr>
        <w:drawing>
          <wp:inline distT="0" distB="0" distL="0" distR="0" wp14:anchorId="70C2AA12" wp14:editId="77036F58">
            <wp:extent cx="1439545" cy="758825"/>
            <wp:effectExtent l="0" t="0" r="825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4">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59D37815" wp14:editId="20B293E0">
            <wp:extent cx="1439545" cy="758825"/>
            <wp:effectExtent l="0" t="0" r="825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7DDFAE78" wp14:editId="09353758">
            <wp:extent cx="1439545" cy="758825"/>
            <wp:effectExtent l="0" t="0" r="825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5998E749" wp14:editId="59EDBDD3">
            <wp:extent cx="1439545" cy="758825"/>
            <wp:effectExtent l="0" t="0" r="825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251A36" w:rsidRDefault="00331C6D" w:rsidP="00331C6D">
      <w:pPr>
        <w:spacing w:after="240" w:line="360" w:lineRule="auto"/>
        <w:jc w:val="both"/>
        <w:rPr>
          <w:rFonts w:ascii="Arial" w:hAnsi="Arial" w:cs="Arial"/>
        </w:rPr>
      </w:pPr>
      <w:r w:rsidRPr="00331C6D">
        <w:rPr>
          <w:rFonts w:ascii="Arial" w:hAnsi="Arial" w:cs="Arial"/>
          <w:b/>
        </w:rPr>
        <w:t xml:space="preserve">Learning Objective: </w:t>
      </w:r>
      <w:r w:rsidR="00F11A2C">
        <w:rPr>
          <w:rFonts w:ascii="Arial" w:hAnsi="Arial" w:cs="Arial"/>
        </w:rPr>
        <w:t>The</w:t>
      </w:r>
      <w:r w:rsidR="00251A36">
        <w:rPr>
          <w:rFonts w:ascii="Arial" w:hAnsi="Arial" w:cs="Arial"/>
        </w:rPr>
        <w:t xml:space="preserve"> concept of fairness as applied in industrial relations can be explained</w:t>
      </w:r>
    </w:p>
    <w:p w:rsidR="00251A36" w:rsidRPr="00251A36" w:rsidRDefault="0051259E" w:rsidP="00251A36">
      <w:pPr>
        <w:spacing w:after="240" w:line="360" w:lineRule="auto"/>
        <w:jc w:val="both"/>
        <w:rPr>
          <w:rFonts w:ascii="Arial" w:hAnsi="Arial" w:cs="Arial"/>
        </w:rPr>
      </w:pPr>
      <w:r>
        <w:rPr>
          <w:rFonts w:ascii="Arial" w:hAnsi="Arial" w:cs="Arial"/>
          <w:b/>
        </w:rPr>
        <w:t xml:space="preserve">Task: </w:t>
      </w:r>
      <w:r w:rsidR="00251A36" w:rsidRPr="00251A36">
        <w:rPr>
          <w:rFonts w:ascii="Arial" w:hAnsi="Arial" w:cs="Arial"/>
        </w:rPr>
        <w:t>Form 4 groups. Do this by assigning everyone a number from 1 to 4. All the “ones” form one group, all the “twos” form the next group, all the “threes” form the third group and all the “fours” form the fourth group.</w:t>
      </w:r>
    </w:p>
    <w:p w:rsidR="00251A36" w:rsidRPr="00251A36" w:rsidRDefault="00251A36" w:rsidP="00251A36">
      <w:pPr>
        <w:spacing w:after="240" w:line="360" w:lineRule="auto"/>
        <w:jc w:val="both"/>
        <w:rPr>
          <w:rFonts w:ascii="Arial" w:hAnsi="Arial" w:cs="Arial"/>
        </w:rPr>
      </w:pPr>
      <w:r w:rsidRPr="00251A36">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 (the person who will explain your findings to the class).</w:t>
      </w:r>
    </w:p>
    <w:p w:rsidR="00331C6D" w:rsidRPr="000C677B" w:rsidRDefault="00251A36" w:rsidP="000C677B">
      <w:pPr>
        <w:pStyle w:val="ListParagraph"/>
        <w:numPr>
          <w:ilvl w:val="0"/>
          <w:numId w:val="35"/>
        </w:numPr>
        <w:spacing w:after="240" w:line="360" w:lineRule="auto"/>
        <w:jc w:val="both"/>
        <w:rPr>
          <w:rFonts w:ascii="Arial" w:hAnsi="Arial" w:cs="Arial"/>
          <w:sz w:val="22"/>
          <w:szCs w:val="22"/>
        </w:rPr>
      </w:pPr>
      <w:r w:rsidRPr="000C677B">
        <w:rPr>
          <w:rFonts w:ascii="Arial" w:hAnsi="Arial" w:cs="Arial"/>
          <w:sz w:val="22"/>
          <w:szCs w:val="22"/>
        </w:rPr>
        <w:t>When you are in your groups discuss the</w:t>
      </w:r>
      <w:r w:rsidR="00B56951" w:rsidRPr="000C677B">
        <w:rPr>
          <w:rFonts w:ascii="Arial" w:hAnsi="Arial" w:cs="Arial"/>
          <w:sz w:val="22"/>
          <w:szCs w:val="22"/>
        </w:rPr>
        <w:t xml:space="preserve"> following laws and regulations which relate to human resource management.</w:t>
      </w:r>
      <w:r w:rsidR="00794BCD" w:rsidRPr="000C677B">
        <w:rPr>
          <w:rFonts w:ascii="Arial" w:hAnsi="Arial" w:cs="Arial"/>
          <w:sz w:val="22"/>
          <w:szCs w:val="22"/>
        </w:rPr>
        <w:t xml:space="preserve"> (14)</w:t>
      </w:r>
    </w:p>
    <w:tbl>
      <w:tblPr>
        <w:tblStyle w:val="TableGrid"/>
        <w:tblW w:w="0" w:type="auto"/>
        <w:tblLook w:val="04A0" w:firstRow="1" w:lastRow="0" w:firstColumn="1" w:lastColumn="0" w:noHBand="0" w:noVBand="1"/>
      </w:tblPr>
      <w:tblGrid>
        <w:gridCol w:w="9242"/>
      </w:tblGrid>
      <w:tr w:rsidR="00B56951" w:rsidTr="00303210">
        <w:tc>
          <w:tcPr>
            <w:tcW w:w="9242" w:type="dxa"/>
          </w:tcPr>
          <w:p w:rsidR="00B56951" w:rsidRPr="00C64E44" w:rsidRDefault="00C64E44" w:rsidP="00A220E9">
            <w:pPr>
              <w:tabs>
                <w:tab w:val="left" w:pos="1920"/>
              </w:tabs>
              <w:spacing w:after="0" w:line="240" w:lineRule="auto"/>
              <w:jc w:val="both"/>
              <w:outlineLvl w:val="3"/>
              <w:rPr>
                <w:rFonts w:ascii="Arial" w:hAnsi="Arial" w:cs="Arial"/>
                <w:color w:val="000000"/>
                <w:spacing w:val="-5"/>
              </w:rPr>
            </w:pPr>
            <w:bookmarkStart w:id="23" w:name="_Toc8372818"/>
            <w:r w:rsidRPr="00C64E44">
              <w:rPr>
                <w:rFonts w:ascii="Arial" w:eastAsiaTheme="minorHAnsi" w:hAnsi="Arial" w:cs="Arial"/>
                <w:b/>
                <w:color w:val="000000" w:themeColor="text1"/>
                <w:lang w:val="en-US"/>
              </w:rPr>
              <w:t>The Adult Basic Education and Training Act</w:t>
            </w:r>
            <w:bookmarkEnd w:id="23"/>
            <w:r>
              <w:rPr>
                <w:rFonts w:ascii="Arial" w:eastAsiaTheme="minorHAnsi" w:hAnsi="Arial" w:cs="Arial"/>
                <w:b/>
                <w:color w:val="000000" w:themeColor="text1"/>
                <w:lang w:val="en-US"/>
              </w:rPr>
              <w:t>:</w:t>
            </w:r>
            <w:r w:rsidRPr="00D13A0F">
              <w:rPr>
                <w:rFonts w:ascii="Arial" w:hAnsi="Arial" w:cs="Arial"/>
                <w:color w:val="000000"/>
                <w:spacing w:val="-5"/>
              </w:rPr>
              <w:t xml:space="preserve"> The objective o</w:t>
            </w:r>
            <w:r>
              <w:rPr>
                <w:rFonts w:ascii="Arial" w:hAnsi="Arial" w:cs="Arial"/>
                <w:color w:val="000000"/>
                <w:spacing w:val="-5"/>
              </w:rPr>
              <w:t xml:space="preserve">f this Act is to regulate adult </w:t>
            </w:r>
            <w:r w:rsidRPr="00D13A0F">
              <w:rPr>
                <w:rFonts w:ascii="Arial" w:hAnsi="Arial" w:cs="Arial"/>
                <w:color w:val="000000"/>
                <w:spacing w:val="-5"/>
              </w:rPr>
              <w:t>basic education and training. It provides for the establishment, governance and funding of public adult learning centres and the registration of private ones. This is for quality assurance and quality promotion in adult basic education and training</w:t>
            </w:r>
          </w:p>
        </w:tc>
      </w:tr>
      <w:tr w:rsidR="00B56951" w:rsidTr="00303210">
        <w:tc>
          <w:tcPr>
            <w:tcW w:w="9242" w:type="dxa"/>
          </w:tcPr>
          <w:p w:rsidR="00B56951" w:rsidRPr="00FA68ED" w:rsidRDefault="00B56951" w:rsidP="00A220E9">
            <w:pPr>
              <w:spacing w:after="0" w:line="240" w:lineRule="auto"/>
              <w:jc w:val="both"/>
              <w:rPr>
                <w:rFonts w:ascii="Arial" w:hAnsi="Arial" w:cs="Arial"/>
                <w:color w:val="000000"/>
                <w:spacing w:val="-5"/>
              </w:rPr>
            </w:pPr>
            <w:bookmarkStart w:id="24" w:name="_Toc8372819"/>
            <w:r w:rsidRPr="00B56951">
              <w:rPr>
                <w:rFonts w:ascii="Arial" w:eastAsiaTheme="minorHAnsi" w:hAnsi="Arial" w:cs="Arial"/>
                <w:b/>
                <w:color w:val="000000" w:themeColor="text1"/>
                <w:lang w:val="en-US"/>
              </w:rPr>
              <w:t>The Agricultural Labour Act, 1993 (Act No. 147 of 1993)</w:t>
            </w:r>
            <w:bookmarkEnd w:id="24"/>
            <w:r w:rsidR="00FA68ED">
              <w:rPr>
                <w:rFonts w:ascii="Arial" w:eastAsiaTheme="minorHAnsi" w:hAnsi="Arial" w:cs="Arial"/>
                <w:b/>
                <w:color w:val="000000" w:themeColor="text1"/>
                <w:lang w:val="en-US"/>
              </w:rPr>
              <w:t>:</w:t>
            </w:r>
            <w:r w:rsidR="00FA68ED" w:rsidRPr="00FA68ED">
              <w:rPr>
                <w:rFonts w:ascii="Arial" w:hAnsi="Arial" w:cs="Arial"/>
                <w:color w:val="000000"/>
                <w:spacing w:val="-5"/>
              </w:rPr>
              <w:t xml:space="preserve"> This Act is about the application of the Labour Relations Act, 1956, and the further application of the Basic conditions of Employment Act, 1983, to farming activities and employers</w:t>
            </w:r>
            <w:r w:rsidR="00FA68ED">
              <w:rPr>
                <w:rFonts w:ascii="Arial" w:hAnsi="Arial" w:cs="Arial"/>
                <w:color w:val="000000"/>
                <w:spacing w:val="-5"/>
              </w:rPr>
              <w:t xml:space="preserve"> and employees engaged therein.</w:t>
            </w:r>
          </w:p>
        </w:tc>
      </w:tr>
      <w:tr w:rsidR="00B56951" w:rsidTr="00303210">
        <w:tc>
          <w:tcPr>
            <w:tcW w:w="9242" w:type="dxa"/>
          </w:tcPr>
          <w:p w:rsidR="00B56951" w:rsidRPr="00FA68ED" w:rsidRDefault="00B56951" w:rsidP="00A220E9">
            <w:pPr>
              <w:spacing w:after="0" w:line="240" w:lineRule="auto"/>
              <w:jc w:val="both"/>
              <w:rPr>
                <w:rFonts w:ascii="Arial" w:hAnsi="Arial" w:cs="Arial"/>
                <w:color w:val="000000"/>
                <w:spacing w:val="-5"/>
              </w:rPr>
            </w:pPr>
            <w:bookmarkStart w:id="25" w:name="_Toc8372820"/>
            <w:r w:rsidRPr="00B56951">
              <w:rPr>
                <w:rFonts w:ascii="Arial" w:eastAsiaTheme="minorHAnsi" w:hAnsi="Arial" w:cs="Arial"/>
                <w:b/>
                <w:color w:val="000000" w:themeColor="text1"/>
                <w:lang w:val="en-US"/>
              </w:rPr>
              <w:t>The Basic Conditions of Employment Act, 1997 (Act No. 75 or 1997)</w:t>
            </w:r>
            <w:bookmarkEnd w:id="25"/>
            <w:r w:rsidR="00FA68ED">
              <w:rPr>
                <w:rFonts w:ascii="Arial" w:eastAsiaTheme="minorHAnsi" w:hAnsi="Arial" w:cs="Arial"/>
                <w:b/>
                <w:color w:val="000000" w:themeColor="text1"/>
                <w:lang w:val="en-US"/>
              </w:rPr>
              <w:t>:</w:t>
            </w:r>
            <w:r w:rsidR="00FA68ED" w:rsidRPr="00FA68ED">
              <w:rPr>
                <w:rFonts w:ascii="Arial" w:hAnsi="Arial" w:cs="Arial"/>
                <w:color w:val="000000"/>
                <w:spacing w:val="-5"/>
              </w:rPr>
              <w:t xml:space="preserve"> This Act gives effect to the right to fair labour practices – referred to in section 23(1) of the Constitution. It does so by establishing and making provision for the regulation for basic conditions of employment. The Republic is a member state of the International Labour Organisation and there are ob</w:t>
            </w:r>
            <w:r w:rsidR="00FA68ED">
              <w:rPr>
                <w:rFonts w:ascii="Arial" w:hAnsi="Arial" w:cs="Arial"/>
                <w:color w:val="000000"/>
                <w:spacing w:val="-5"/>
              </w:rPr>
              <w:t>ligations with which to comply.</w:t>
            </w:r>
          </w:p>
        </w:tc>
      </w:tr>
      <w:tr w:rsidR="00B56951" w:rsidTr="00303210">
        <w:tc>
          <w:tcPr>
            <w:tcW w:w="9242" w:type="dxa"/>
          </w:tcPr>
          <w:p w:rsidR="00B56951" w:rsidRPr="00FA68ED" w:rsidRDefault="00B56951" w:rsidP="00A220E9">
            <w:pPr>
              <w:spacing w:after="0" w:line="240" w:lineRule="auto"/>
              <w:jc w:val="both"/>
              <w:rPr>
                <w:rFonts w:ascii="Arial" w:hAnsi="Arial" w:cs="Arial"/>
                <w:color w:val="000000"/>
                <w:spacing w:val="-5"/>
              </w:rPr>
            </w:pPr>
            <w:bookmarkStart w:id="26" w:name="_Toc8372821"/>
            <w:r w:rsidRPr="00B56951">
              <w:rPr>
                <w:rFonts w:ascii="Arial" w:eastAsiaTheme="minorHAnsi" w:hAnsi="Arial" w:cs="Arial"/>
                <w:b/>
                <w:color w:val="000000" w:themeColor="text1"/>
                <w:lang w:val="en-US"/>
              </w:rPr>
              <w:t>Employment Equity Act, 1998 (Act No. 55 of 1998)</w:t>
            </w:r>
            <w:bookmarkEnd w:id="26"/>
            <w:r w:rsidR="00FA68ED">
              <w:rPr>
                <w:rFonts w:ascii="Arial" w:eastAsiaTheme="minorHAnsi" w:hAnsi="Arial" w:cs="Arial"/>
                <w:b/>
                <w:color w:val="000000" w:themeColor="text1"/>
                <w:lang w:val="en-US"/>
              </w:rPr>
              <w:t>:</w:t>
            </w:r>
            <w:r w:rsidR="00FA68ED" w:rsidRPr="00FA68ED">
              <w:rPr>
                <w:rFonts w:ascii="Arial" w:hAnsi="Arial" w:cs="Arial"/>
                <w:color w:val="000000"/>
                <w:spacing w:val="-5"/>
              </w:rPr>
              <w:t xml:space="preserve"> The Act aims to achieve equity in the workplace by promoting equal opportunity and fair treatment in employment through the elimination of unfair discrimination and by implementing affirmative action measures to redress the disadvantages in employment experienced by designated groups, in order to ensure their equitable representation in all occupational categories and l</w:t>
            </w:r>
            <w:r w:rsidR="00FA68ED">
              <w:rPr>
                <w:rFonts w:ascii="Arial" w:hAnsi="Arial" w:cs="Arial"/>
                <w:color w:val="000000"/>
                <w:spacing w:val="-5"/>
              </w:rPr>
              <w:t>evels in the workforce.</w:t>
            </w:r>
          </w:p>
        </w:tc>
      </w:tr>
      <w:tr w:rsidR="00B56951" w:rsidTr="00303210">
        <w:tc>
          <w:tcPr>
            <w:tcW w:w="9242" w:type="dxa"/>
          </w:tcPr>
          <w:p w:rsidR="00B56951" w:rsidRPr="00FA68ED" w:rsidRDefault="00B56951" w:rsidP="00A220E9">
            <w:pPr>
              <w:spacing w:after="0" w:line="240" w:lineRule="auto"/>
              <w:jc w:val="both"/>
              <w:rPr>
                <w:rFonts w:ascii="Arial" w:hAnsi="Arial" w:cs="Arial"/>
                <w:color w:val="000000"/>
                <w:spacing w:val="-5"/>
              </w:rPr>
            </w:pPr>
            <w:bookmarkStart w:id="27" w:name="_Toc8372822"/>
            <w:r w:rsidRPr="00B56951">
              <w:rPr>
                <w:rFonts w:ascii="Arial" w:eastAsiaTheme="minorHAnsi" w:hAnsi="Arial" w:cs="Arial"/>
                <w:b/>
                <w:color w:val="000000" w:themeColor="text1"/>
                <w:lang w:val="en-US"/>
              </w:rPr>
              <w:t>Extension of Security of Tenure Act, 1997 (Act No. 62 of 1997)</w:t>
            </w:r>
            <w:bookmarkEnd w:id="27"/>
            <w:r>
              <w:rPr>
                <w:rFonts w:ascii="Arial" w:eastAsiaTheme="minorHAnsi" w:hAnsi="Arial" w:cs="Arial"/>
                <w:b/>
                <w:color w:val="000000" w:themeColor="text1"/>
                <w:lang w:val="en-US"/>
              </w:rPr>
              <w:t>:</w:t>
            </w:r>
            <w:r w:rsidR="00FA68ED" w:rsidRPr="00FA68ED">
              <w:rPr>
                <w:rFonts w:ascii="Arial" w:hAnsi="Arial" w:cs="Arial"/>
                <w:color w:val="000000"/>
                <w:spacing w:val="-5"/>
              </w:rPr>
              <w:t xml:space="preserve"> The aim of this act is to provide for measures of State assistance, to facilitate long-term security of land tenure, to regulate the conditions of residence on certain land, to regulate the conditions on and circumstances under which the right of persons to reside on land may be terminated, to regulate the conditions and circumstances under which persons, whose right of residence has been terminated, may be evicted from land (This Act deals </w:t>
            </w:r>
            <w:r w:rsidR="00FA68ED">
              <w:rPr>
                <w:rFonts w:ascii="Arial" w:hAnsi="Arial" w:cs="Arial"/>
                <w:color w:val="000000"/>
                <w:spacing w:val="-5"/>
              </w:rPr>
              <w:t>with land under State control).</w:t>
            </w:r>
          </w:p>
        </w:tc>
      </w:tr>
      <w:tr w:rsidR="00B56951" w:rsidTr="00303210">
        <w:tc>
          <w:tcPr>
            <w:tcW w:w="9242" w:type="dxa"/>
          </w:tcPr>
          <w:p w:rsidR="00B56951" w:rsidRPr="00B56951" w:rsidRDefault="00B56951" w:rsidP="00A220E9">
            <w:pPr>
              <w:spacing w:after="0" w:line="240" w:lineRule="auto"/>
              <w:jc w:val="both"/>
              <w:rPr>
                <w:rFonts w:ascii="Arial" w:hAnsi="Arial" w:cs="Arial"/>
                <w:color w:val="000000"/>
                <w:spacing w:val="-5"/>
              </w:rPr>
            </w:pPr>
            <w:bookmarkStart w:id="28" w:name="_Toc8372823"/>
            <w:r w:rsidRPr="00B56951">
              <w:rPr>
                <w:rFonts w:ascii="Arial" w:eastAsiaTheme="minorHAnsi" w:hAnsi="Arial" w:cs="Arial"/>
                <w:b/>
                <w:color w:val="000000" w:themeColor="text1"/>
                <w:lang w:val="en-US"/>
              </w:rPr>
              <w:lastRenderedPageBreak/>
              <w:t>Labour Relations Act, 1995 (Act No. 66 of 1995)</w:t>
            </w:r>
            <w:bookmarkEnd w:id="28"/>
            <w:r w:rsidRPr="00B56951">
              <w:rPr>
                <w:rFonts w:ascii="Arial" w:eastAsiaTheme="minorHAnsi" w:hAnsi="Arial" w:cs="Arial"/>
                <w:b/>
                <w:color w:val="000000" w:themeColor="text1"/>
                <w:lang w:val="en-US"/>
              </w:rPr>
              <w:t>:</w:t>
            </w:r>
            <w:r w:rsidRPr="00B56951">
              <w:rPr>
                <w:rFonts w:ascii="Arial" w:hAnsi="Arial" w:cs="Arial"/>
                <w:b/>
                <w:bCs/>
                <w:color w:val="000000"/>
                <w:spacing w:val="-5"/>
              </w:rPr>
              <w:t xml:space="preserve"> </w:t>
            </w:r>
          </w:p>
          <w:p w:rsidR="00B56951" w:rsidRPr="00B56951" w:rsidRDefault="00B56951" w:rsidP="00A220E9">
            <w:pPr>
              <w:pStyle w:val="ListParagraph"/>
              <w:numPr>
                <w:ilvl w:val="0"/>
                <w:numId w:val="14"/>
              </w:numPr>
              <w:contextualSpacing w:val="0"/>
              <w:jc w:val="both"/>
              <w:rPr>
                <w:rFonts w:ascii="Arial" w:hAnsi="Arial" w:cs="Arial"/>
                <w:color w:val="000000"/>
                <w:spacing w:val="-5"/>
                <w:sz w:val="22"/>
                <w:szCs w:val="22"/>
              </w:rPr>
            </w:pPr>
            <w:r w:rsidRPr="00B56951">
              <w:rPr>
                <w:rFonts w:ascii="Arial" w:hAnsi="Arial" w:cs="Arial"/>
                <w:color w:val="000000"/>
                <w:spacing w:val="-5"/>
                <w:sz w:val="22"/>
                <w:szCs w:val="22"/>
              </w:rPr>
              <w:t xml:space="preserve">This is an Act to change the law governing labour relations, giving effect to section 27 of the Constitution, and to regulate the organisational rights of trade unions. </w:t>
            </w:r>
          </w:p>
          <w:p w:rsidR="00B56951" w:rsidRPr="00B56951" w:rsidRDefault="00B56951" w:rsidP="00A220E9">
            <w:pPr>
              <w:pStyle w:val="ListParagraph"/>
              <w:numPr>
                <w:ilvl w:val="0"/>
                <w:numId w:val="14"/>
              </w:numPr>
              <w:contextualSpacing w:val="0"/>
              <w:jc w:val="both"/>
              <w:rPr>
                <w:rFonts w:ascii="Arial" w:hAnsi="Arial" w:cs="Arial"/>
                <w:color w:val="000000"/>
                <w:spacing w:val="-5"/>
                <w:sz w:val="22"/>
                <w:szCs w:val="22"/>
              </w:rPr>
            </w:pPr>
            <w:r w:rsidRPr="00B56951">
              <w:rPr>
                <w:rFonts w:ascii="Arial" w:hAnsi="Arial" w:cs="Arial"/>
                <w:color w:val="000000"/>
                <w:spacing w:val="-5"/>
                <w:sz w:val="22"/>
                <w:szCs w:val="22"/>
              </w:rPr>
              <w:t xml:space="preserve">It promotes and facilitates collective bargaining at the workplace and at Sectoral level. </w:t>
            </w:r>
          </w:p>
          <w:p w:rsidR="00B56951" w:rsidRPr="00B56951" w:rsidRDefault="00B56951" w:rsidP="00A220E9">
            <w:pPr>
              <w:pStyle w:val="ListParagraph"/>
              <w:numPr>
                <w:ilvl w:val="0"/>
                <w:numId w:val="14"/>
              </w:numPr>
              <w:contextualSpacing w:val="0"/>
              <w:jc w:val="both"/>
              <w:rPr>
                <w:rFonts w:ascii="Arial" w:hAnsi="Arial" w:cs="Arial"/>
                <w:color w:val="000000"/>
                <w:spacing w:val="-5"/>
                <w:sz w:val="22"/>
                <w:szCs w:val="22"/>
              </w:rPr>
            </w:pPr>
            <w:r w:rsidRPr="00B56951">
              <w:rPr>
                <w:rFonts w:ascii="Arial" w:hAnsi="Arial" w:cs="Arial"/>
                <w:color w:val="000000"/>
                <w:spacing w:val="-5"/>
                <w:sz w:val="22"/>
                <w:szCs w:val="22"/>
              </w:rPr>
              <w:t>It regulates the right to strike and the recourse to lockout in conformity with the Constitution.</w:t>
            </w:r>
          </w:p>
          <w:p w:rsidR="00B56951" w:rsidRPr="00B56951" w:rsidRDefault="00B56951" w:rsidP="00A220E9">
            <w:pPr>
              <w:pStyle w:val="ListParagraph"/>
              <w:numPr>
                <w:ilvl w:val="0"/>
                <w:numId w:val="14"/>
              </w:numPr>
              <w:contextualSpacing w:val="0"/>
              <w:jc w:val="both"/>
              <w:rPr>
                <w:rFonts w:ascii="Arial" w:hAnsi="Arial" w:cs="Arial"/>
                <w:color w:val="000000"/>
                <w:spacing w:val="-5"/>
                <w:sz w:val="22"/>
                <w:szCs w:val="22"/>
              </w:rPr>
            </w:pPr>
            <w:r w:rsidRPr="00B56951">
              <w:rPr>
                <w:rFonts w:ascii="Arial" w:hAnsi="Arial" w:cs="Arial"/>
                <w:color w:val="000000"/>
                <w:spacing w:val="-5"/>
                <w:sz w:val="22"/>
                <w:szCs w:val="22"/>
              </w:rPr>
              <w:t>It promotes employee participation in decision-making through the establishment of workplace forums.</w:t>
            </w:r>
          </w:p>
          <w:p w:rsidR="00B56951" w:rsidRPr="00B56951" w:rsidRDefault="00B56951" w:rsidP="00A220E9">
            <w:pPr>
              <w:pStyle w:val="ListParagraph"/>
              <w:numPr>
                <w:ilvl w:val="0"/>
                <w:numId w:val="14"/>
              </w:numPr>
              <w:contextualSpacing w:val="0"/>
              <w:jc w:val="both"/>
              <w:rPr>
                <w:rFonts w:ascii="Arial" w:hAnsi="Arial" w:cs="Arial"/>
                <w:color w:val="000000"/>
                <w:spacing w:val="-5"/>
                <w:sz w:val="22"/>
                <w:szCs w:val="22"/>
              </w:rPr>
            </w:pPr>
            <w:r w:rsidRPr="00B56951">
              <w:rPr>
                <w:rFonts w:ascii="Arial" w:hAnsi="Arial" w:cs="Arial"/>
                <w:color w:val="000000"/>
                <w:spacing w:val="-5"/>
                <w:sz w:val="22"/>
                <w:szCs w:val="22"/>
              </w:rPr>
              <w:t>It provides simple procedures for the resolution of labour disputes (this is done through statutory conciliation, mediation and arbitration – for which purposes the Commission for Conciliation, Mediation and Arbitration was established – and through independent alternative dispute resolution services accredited for that purpose.</w:t>
            </w:r>
          </w:p>
          <w:p w:rsidR="00B56951" w:rsidRPr="00B56951" w:rsidRDefault="00B56951" w:rsidP="00A220E9">
            <w:pPr>
              <w:pStyle w:val="ListParagraph"/>
              <w:numPr>
                <w:ilvl w:val="0"/>
                <w:numId w:val="14"/>
              </w:numPr>
              <w:contextualSpacing w:val="0"/>
              <w:jc w:val="both"/>
              <w:rPr>
                <w:rFonts w:ascii="Arial" w:hAnsi="Arial" w:cs="Arial"/>
                <w:color w:val="000000"/>
                <w:spacing w:val="-5"/>
                <w:sz w:val="22"/>
                <w:szCs w:val="22"/>
              </w:rPr>
            </w:pPr>
            <w:r w:rsidRPr="00B56951">
              <w:rPr>
                <w:rFonts w:ascii="Arial" w:hAnsi="Arial" w:cs="Arial"/>
                <w:color w:val="000000"/>
                <w:spacing w:val="-5"/>
                <w:sz w:val="22"/>
                <w:szCs w:val="22"/>
              </w:rPr>
              <w:t>It establishes the Labour Court and Labour Appeal Court as superior courts, with exclusive jurisdiction to decide matters arising from the Act.</w:t>
            </w:r>
          </w:p>
          <w:p w:rsidR="00B56951" w:rsidRPr="00B56951" w:rsidRDefault="00B56951" w:rsidP="00A220E9">
            <w:pPr>
              <w:pStyle w:val="ListParagraph"/>
              <w:numPr>
                <w:ilvl w:val="0"/>
                <w:numId w:val="14"/>
              </w:numPr>
              <w:contextualSpacing w:val="0"/>
              <w:jc w:val="both"/>
              <w:rPr>
                <w:rFonts w:ascii="Arial" w:hAnsi="Arial" w:cs="Arial"/>
                <w:color w:val="000000"/>
                <w:spacing w:val="-5"/>
                <w:sz w:val="22"/>
                <w:szCs w:val="22"/>
              </w:rPr>
            </w:pPr>
            <w:r w:rsidRPr="00B56951">
              <w:rPr>
                <w:rFonts w:ascii="Arial" w:hAnsi="Arial" w:cs="Arial"/>
                <w:color w:val="000000"/>
                <w:spacing w:val="-5"/>
                <w:sz w:val="22"/>
                <w:szCs w:val="22"/>
              </w:rPr>
              <w:t>It provides for a simplified procedure for the registration of trade unions and employer’s organisations.</w:t>
            </w:r>
          </w:p>
          <w:p w:rsidR="00B56951" w:rsidRPr="00B56951" w:rsidRDefault="00B56951" w:rsidP="00A220E9">
            <w:pPr>
              <w:pStyle w:val="ListParagraph"/>
              <w:numPr>
                <w:ilvl w:val="0"/>
                <w:numId w:val="14"/>
              </w:numPr>
              <w:contextualSpacing w:val="0"/>
              <w:jc w:val="both"/>
              <w:rPr>
                <w:rFonts w:ascii="Arial" w:hAnsi="Arial" w:cs="Arial"/>
                <w:color w:val="000000"/>
                <w:spacing w:val="-5"/>
                <w:sz w:val="22"/>
                <w:szCs w:val="22"/>
              </w:rPr>
            </w:pPr>
            <w:r w:rsidRPr="00B56951">
              <w:rPr>
                <w:rFonts w:ascii="Arial" w:hAnsi="Arial" w:cs="Arial"/>
                <w:color w:val="000000"/>
                <w:spacing w:val="-5"/>
                <w:sz w:val="22"/>
                <w:szCs w:val="22"/>
              </w:rPr>
              <w:t>It provides for their regulation to ensure democratic practices and proper financial control.</w:t>
            </w:r>
          </w:p>
          <w:p w:rsidR="00B56951" w:rsidRPr="00B56951" w:rsidRDefault="00B56951" w:rsidP="00A220E9">
            <w:pPr>
              <w:pStyle w:val="ListParagraph"/>
              <w:numPr>
                <w:ilvl w:val="0"/>
                <w:numId w:val="14"/>
              </w:numPr>
              <w:contextualSpacing w:val="0"/>
              <w:jc w:val="both"/>
              <w:rPr>
                <w:rFonts w:ascii="Arial" w:hAnsi="Arial" w:cs="Arial"/>
                <w:color w:val="000000"/>
                <w:spacing w:val="-5"/>
              </w:rPr>
            </w:pPr>
            <w:r w:rsidRPr="00B56951">
              <w:rPr>
                <w:rFonts w:ascii="Arial" w:hAnsi="Arial" w:cs="Arial"/>
                <w:color w:val="000000"/>
                <w:spacing w:val="-5"/>
                <w:sz w:val="22"/>
                <w:szCs w:val="22"/>
              </w:rPr>
              <w:t>It gives effect to the public international law obligations of the Republic to labour relations</w:t>
            </w:r>
            <w:r w:rsidRPr="00B56951">
              <w:rPr>
                <w:rFonts w:ascii="Arial" w:hAnsi="Arial" w:cs="Arial"/>
                <w:color w:val="000000"/>
                <w:spacing w:val="-5"/>
              </w:rPr>
              <w:t>.</w:t>
            </w:r>
          </w:p>
        </w:tc>
      </w:tr>
      <w:tr w:rsidR="00B56951" w:rsidTr="00A220E9">
        <w:trPr>
          <w:trHeight w:val="1323"/>
        </w:trPr>
        <w:tc>
          <w:tcPr>
            <w:tcW w:w="9242" w:type="dxa"/>
          </w:tcPr>
          <w:p w:rsidR="00B56951" w:rsidRPr="00B56951" w:rsidRDefault="00B56951" w:rsidP="00A220E9">
            <w:pPr>
              <w:spacing w:after="0" w:line="240" w:lineRule="auto"/>
              <w:jc w:val="both"/>
              <w:rPr>
                <w:rFonts w:ascii="Arial" w:hAnsi="Arial" w:cs="Arial"/>
                <w:color w:val="000000"/>
                <w:spacing w:val="-5"/>
              </w:rPr>
            </w:pPr>
            <w:bookmarkStart w:id="29" w:name="_Toc8372824"/>
            <w:r w:rsidRPr="00B56951">
              <w:rPr>
                <w:rFonts w:ascii="Arial" w:eastAsiaTheme="minorHAnsi" w:hAnsi="Arial" w:cs="Arial"/>
                <w:b/>
                <w:color w:val="000000" w:themeColor="text1"/>
                <w:lang w:val="en-US"/>
              </w:rPr>
              <w:t>Skills Development Act, 1998 (Act No. 97 of 1998)</w:t>
            </w:r>
            <w:bookmarkEnd w:id="29"/>
            <w:r w:rsidRPr="00B56951">
              <w:rPr>
                <w:rFonts w:ascii="Arial" w:eastAsiaTheme="minorHAnsi" w:hAnsi="Arial" w:cs="Arial"/>
                <w:b/>
                <w:color w:val="000000" w:themeColor="text1"/>
                <w:lang w:val="en-US"/>
              </w:rPr>
              <w:t>:</w:t>
            </w:r>
            <w:r w:rsidRPr="00B56951">
              <w:rPr>
                <w:rFonts w:ascii="Arial" w:eastAsiaTheme="minorHAnsi" w:hAnsi="Arial" w:cs="Arial"/>
                <w:b/>
                <w:color w:val="000000" w:themeColor="text1"/>
                <w:lang w:val="en-US"/>
              </w:rPr>
              <w:tab/>
            </w:r>
            <w:r w:rsidRPr="00B56951">
              <w:rPr>
                <w:rFonts w:ascii="Arial" w:hAnsi="Arial" w:cs="Arial"/>
                <w:color w:val="000000"/>
                <w:spacing w:val="-5"/>
              </w:rPr>
              <w:t>The purposes of this Act are to:</w:t>
            </w:r>
          </w:p>
          <w:p w:rsidR="00B56951" w:rsidRPr="00B56951" w:rsidRDefault="00B56951" w:rsidP="00A220E9">
            <w:pPr>
              <w:pStyle w:val="ListParagraph"/>
              <w:numPr>
                <w:ilvl w:val="0"/>
                <w:numId w:val="13"/>
              </w:numPr>
              <w:contextualSpacing w:val="0"/>
              <w:jc w:val="both"/>
              <w:rPr>
                <w:rFonts w:ascii="Arial" w:hAnsi="Arial" w:cs="Arial"/>
                <w:color w:val="000000"/>
                <w:spacing w:val="-5"/>
                <w:sz w:val="22"/>
                <w:szCs w:val="22"/>
              </w:rPr>
            </w:pPr>
            <w:r w:rsidRPr="00B56951">
              <w:rPr>
                <w:rFonts w:ascii="Arial" w:hAnsi="Arial" w:cs="Arial"/>
                <w:color w:val="000000"/>
                <w:spacing w:val="-5"/>
                <w:sz w:val="22"/>
                <w:szCs w:val="22"/>
              </w:rPr>
              <w:t>Provide an institutional framework to devise and implement national sector and workplace strategies to develop and improve the skills of the South African workforce.</w:t>
            </w:r>
          </w:p>
          <w:p w:rsidR="00B56951" w:rsidRPr="00B56951" w:rsidRDefault="00B56951" w:rsidP="00A220E9">
            <w:pPr>
              <w:pStyle w:val="ListParagraph"/>
              <w:numPr>
                <w:ilvl w:val="0"/>
                <w:numId w:val="13"/>
              </w:numPr>
              <w:contextualSpacing w:val="0"/>
              <w:jc w:val="both"/>
              <w:rPr>
                <w:rFonts w:ascii="Arial" w:hAnsi="Arial" w:cs="Arial"/>
                <w:color w:val="000000"/>
                <w:spacing w:val="-5"/>
                <w:sz w:val="22"/>
                <w:szCs w:val="22"/>
              </w:rPr>
            </w:pPr>
            <w:r w:rsidRPr="00B56951">
              <w:rPr>
                <w:rFonts w:ascii="Arial" w:hAnsi="Arial" w:cs="Arial"/>
                <w:color w:val="000000"/>
                <w:spacing w:val="-5"/>
                <w:sz w:val="22"/>
                <w:szCs w:val="22"/>
              </w:rPr>
              <w:t xml:space="preserve">Provide for Learnership that </w:t>
            </w:r>
            <w:proofErr w:type="gramStart"/>
            <w:r w:rsidRPr="00B56951">
              <w:rPr>
                <w:rFonts w:ascii="Arial" w:hAnsi="Arial" w:cs="Arial"/>
                <w:color w:val="000000"/>
                <w:spacing w:val="-5"/>
                <w:sz w:val="22"/>
                <w:szCs w:val="22"/>
              </w:rPr>
              <w:t>lead</w:t>
            </w:r>
            <w:proofErr w:type="gramEnd"/>
            <w:r w:rsidRPr="00B56951">
              <w:rPr>
                <w:rFonts w:ascii="Arial" w:hAnsi="Arial" w:cs="Arial"/>
                <w:color w:val="000000"/>
                <w:spacing w:val="-5"/>
                <w:sz w:val="22"/>
                <w:szCs w:val="22"/>
              </w:rPr>
              <w:t xml:space="preserve"> to recognised occupational qualifications.</w:t>
            </w:r>
          </w:p>
          <w:p w:rsidR="00B56951" w:rsidRPr="00B56951" w:rsidRDefault="00B56951" w:rsidP="00A220E9">
            <w:pPr>
              <w:pStyle w:val="ListParagraph"/>
              <w:numPr>
                <w:ilvl w:val="0"/>
                <w:numId w:val="13"/>
              </w:numPr>
              <w:contextualSpacing w:val="0"/>
              <w:jc w:val="both"/>
              <w:rPr>
                <w:rFonts w:ascii="Arial" w:hAnsi="Arial" w:cs="Arial"/>
                <w:color w:val="000000"/>
                <w:spacing w:val="-5"/>
              </w:rPr>
            </w:pPr>
            <w:r w:rsidRPr="00B56951">
              <w:rPr>
                <w:rFonts w:ascii="Arial" w:hAnsi="Arial" w:cs="Arial"/>
                <w:color w:val="000000"/>
                <w:spacing w:val="-5"/>
                <w:sz w:val="22"/>
                <w:szCs w:val="22"/>
              </w:rPr>
              <w:t>Provide for the financing of skills development by means of a levy-grant scheme and a National Skills fund.</w:t>
            </w:r>
          </w:p>
        </w:tc>
      </w:tr>
    </w:tbl>
    <w:p w:rsidR="00555F7C" w:rsidRDefault="00555F7C" w:rsidP="009B020C">
      <w:pPr>
        <w:tabs>
          <w:tab w:val="left" w:pos="720"/>
          <w:tab w:val="left" w:pos="1440"/>
          <w:tab w:val="left" w:pos="2160"/>
          <w:tab w:val="left" w:pos="2880"/>
          <w:tab w:val="left" w:pos="3600"/>
          <w:tab w:val="left" w:pos="4320"/>
          <w:tab w:val="left" w:pos="5040"/>
          <w:tab w:val="left" w:pos="5760"/>
          <w:tab w:val="left" w:pos="6480"/>
          <w:tab w:val="left" w:pos="7200"/>
          <w:tab w:val="right" w:pos="8313"/>
        </w:tabs>
        <w:spacing w:after="0" w:line="240" w:lineRule="auto"/>
        <w:contextualSpacing/>
        <w:jc w:val="both"/>
        <w:rPr>
          <w:rFonts w:ascii="Arial" w:eastAsia="Times New Roman" w:hAnsi="Arial" w:cs="Arial"/>
        </w:rPr>
      </w:pPr>
    </w:p>
    <w:p w:rsidR="00555F7C" w:rsidRDefault="00555F7C">
      <w:pPr>
        <w:spacing w:after="0" w:line="240" w:lineRule="auto"/>
        <w:rPr>
          <w:rFonts w:ascii="Arial" w:eastAsia="Times New Roman" w:hAnsi="Arial" w:cs="Arial"/>
        </w:rPr>
      </w:pPr>
      <w:r>
        <w:rPr>
          <w:rFonts w:ascii="Arial" w:eastAsia="Times New Roman" w:hAnsi="Arial" w:cs="Arial"/>
        </w:rPr>
        <w:br w:type="page"/>
      </w:r>
    </w:p>
    <w:p w:rsidR="008D22EC" w:rsidRPr="001370B7" w:rsidRDefault="008D22EC" w:rsidP="008D22EC">
      <w:pPr>
        <w:spacing w:after="240" w:line="360" w:lineRule="auto"/>
        <w:jc w:val="both"/>
        <w:rPr>
          <w:rFonts w:ascii="Arial" w:hAnsi="Arial" w:cs="Arial"/>
          <w:b/>
        </w:rPr>
      </w:pPr>
      <w:r>
        <w:rPr>
          <w:rFonts w:ascii="Arial" w:hAnsi="Arial" w:cs="Arial"/>
          <w:b/>
        </w:rPr>
        <w:lastRenderedPageBreak/>
        <w:t>Learning activity 2.2</w:t>
      </w:r>
      <w:r w:rsidR="00D407B5">
        <w:rPr>
          <w:rFonts w:ascii="Arial" w:hAnsi="Arial" w:cs="Arial"/>
          <w:b/>
        </w:rPr>
        <w:t>: Group L</w:t>
      </w:r>
      <w:r w:rsidR="008A39DF">
        <w:rPr>
          <w:rFonts w:ascii="Arial" w:hAnsi="Arial" w:cs="Arial"/>
          <w:b/>
        </w:rPr>
        <w:t>earning activity: 1 hour</w:t>
      </w:r>
      <w:r w:rsidR="00D407B5">
        <w:rPr>
          <w:rFonts w:ascii="Arial" w:hAnsi="Arial" w:cs="Arial"/>
          <w:b/>
        </w:rPr>
        <w:t xml:space="preserve"> (30</w:t>
      </w:r>
      <w:r w:rsidRPr="001370B7">
        <w:rPr>
          <w:rFonts w:ascii="Arial" w:hAnsi="Arial" w:cs="Arial"/>
          <w:b/>
        </w:rPr>
        <w:t xml:space="preserve"> marks)</w:t>
      </w:r>
    </w:p>
    <w:p w:rsidR="00CC7618" w:rsidRPr="00CC7618" w:rsidRDefault="00CC7618" w:rsidP="00CC7618">
      <w:pPr>
        <w:spacing w:after="240" w:line="360" w:lineRule="auto"/>
        <w:ind w:left="-142"/>
        <w:jc w:val="both"/>
        <w:rPr>
          <w:rFonts w:ascii="Arial" w:eastAsia="Times New Roman" w:hAnsi="Arial" w:cs="Arial"/>
        </w:rPr>
      </w:pPr>
      <w:r>
        <w:rPr>
          <w:rFonts w:ascii="Arial" w:eastAsia="Times New Roman" w:hAnsi="Arial" w:cs="Arial"/>
          <w:noProof/>
          <w:lang w:val="en-US"/>
        </w:rPr>
        <w:drawing>
          <wp:inline distT="0" distB="0" distL="0" distR="0" wp14:anchorId="10982D7C" wp14:editId="39159BC1">
            <wp:extent cx="1439545" cy="758825"/>
            <wp:effectExtent l="0" t="0" r="825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4">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0D050D50" wp14:editId="15DC7382">
            <wp:extent cx="1439545" cy="758825"/>
            <wp:effectExtent l="0" t="0" r="825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4547F39B" wp14:editId="74594FAE">
            <wp:extent cx="1439545" cy="758825"/>
            <wp:effectExtent l="0" t="0" r="825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2152C644" wp14:editId="7F8CE282">
            <wp:extent cx="1439545" cy="758825"/>
            <wp:effectExtent l="0" t="0" r="8255"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8D22EC" w:rsidRDefault="008D22EC" w:rsidP="008D22EC">
      <w:pPr>
        <w:spacing w:after="240" w:line="360" w:lineRule="auto"/>
        <w:jc w:val="both"/>
        <w:rPr>
          <w:rFonts w:ascii="Arial" w:hAnsi="Arial" w:cs="Arial"/>
        </w:rPr>
      </w:pPr>
      <w:r w:rsidRPr="001370B7">
        <w:rPr>
          <w:rFonts w:ascii="Arial" w:hAnsi="Arial" w:cs="Arial"/>
          <w:b/>
        </w:rPr>
        <w:t xml:space="preserve">Learning Objective: </w:t>
      </w:r>
      <w:r>
        <w:rPr>
          <w:rFonts w:ascii="Arial" w:hAnsi="Arial" w:cs="Arial"/>
        </w:rPr>
        <w:t>An understanding of t</w:t>
      </w:r>
      <w:r w:rsidR="00CC7618">
        <w:rPr>
          <w:rFonts w:ascii="Arial" w:hAnsi="Arial" w:cs="Arial"/>
        </w:rPr>
        <w:t>he use of procedures codes to manage industrial relations can be demonstrated</w:t>
      </w:r>
    </w:p>
    <w:p w:rsidR="00CC7618" w:rsidRPr="00CC7618" w:rsidRDefault="0051259E" w:rsidP="00CC7618">
      <w:pPr>
        <w:spacing w:after="240" w:line="360" w:lineRule="auto"/>
        <w:jc w:val="both"/>
        <w:rPr>
          <w:rFonts w:ascii="Arial" w:hAnsi="Arial" w:cs="Arial"/>
        </w:rPr>
      </w:pPr>
      <w:r>
        <w:rPr>
          <w:rFonts w:ascii="Arial" w:hAnsi="Arial" w:cs="Arial"/>
          <w:b/>
        </w:rPr>
        <w:t xml:space="preserve">Task: </w:t>
      </w:r>
      <w:r w:rsidR="00CC7618" w:rsidRPr="00CC7618">
        <w:rPr>
          <w:rFonts w:ascii="Arial" w:hAnsi="Arial" w:cs="Arial"/>
        </w:rPr>
        <w:t>Form 4 groups. Do this by assigning everyone a number from 1 to 4. All the “ones” form one group, all the “twos” form the next group, all the “threes” form the third group and all the “fours” form the fourth group.</w:t>
      </w:r>
    </w:p>
    <w:p w:rsidR="00CC7618" w:rsidRPr="00CC7618" w:rsidRDefault="00CC7618" w:rsidP="00CC7618">
      <w:pPr>
        <w:spacing w:after="240" w:line="360" w:lineRule="auto"/>
        <w:jc w:val="both"/>
        <w:rPr>
          <w:rFonts w:ascii="Arial" w:hAnsi="Arial" w:cs="Arial"/>
        </w:rPr>
      </w:pPr>
      <w:r w:rsidRPr="00CC7618">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 (the person who will explain your findings to the class).</w:t>
      </w:r>
    </w:p>
    <w:p w:rsidR="00CC7618" w:rsidRPr="0059111D" w:rsidRDefault="00CC7618" w:rsidP="00CC7618">
      <w:pPr>
        <w:spacing w:after="240" w:line="360" w:lineRule="auto"/>
        <w:jc w:val="both"/>
        <w:rPr>
          <w:rFonts w:ascii="Arial" w:hAnsi="Arial" w:cs="Arial"/>
        </w:rPr>
      </w:pPr>
      <w:r w:rsidRPr="00CC7618">
        <w:rPr>
          <w:rFonts w:ascii="Arial" w:hAnsi="Arial" w:cs="Arial"/>
        </w:rPr>
        <w:t>Two groups discuss the procedure that they think should be followed when an employee is dissatisfied. The other two groups discuss the procedure that they think should be followed if the employer is dissatisfied. Use the table provided below to capture your answers. Remember, a procedure is a step-by-step process. Start at what you think should happen first, and then work your way through to the point where the problem is resolved.</w:t>
      </w:r>
    </w:p>
    <w:p w:rsidR="008D22EC" w:rsidRDefault="008D22EC" w:rsidP="008D22EC">
      <w:pPr>
        <w:spacing w:after="240" w:line="360" w:lineRule="auto"/>
        <w:jc w:val="both"/>
        <w:rPr>
          <w:rFonts w:ascii="Arial" w:hAnsi="Arial" w:cs="Arial"/>
        </w:rPr>
      </w:pPr>
      <w:r>
        <w:rPr>
          <w:rFonts w:ascii="Arial" w:hAnsi="Arial" w:cs="Arial"/>
        </w:rPr>
        <w:t xml:space="preserve">1. </w:t>
      </w:r>
      <w:r w:rsidR="00CC7618">
        <w:rPr>
          <w:rFonts w:ascii="Arial" w:hAnsi="Arial" w:cs="Arial"/>
        </w:rPr>
        <w:t>How do you feel that breaking company rules and regulations should be addressed?</w:t>
      </w:r>
      <w:r w:rsidR="00D407B5">
        <w:rPr>
          <w:rFonts w:ascii="Arial" w:hAnsi="Arial" w:cs="Arial"/>
        </w:rPr>
        <w:t xml:space="preserve"> (26)</w:t>
      </w:r>
    </w:p>
    <w:tbl>
      <w:tblPr>
        <w:tblStyle w:val="TableGrid"/>
        <w:tblW w:w="0" w:type="auto"/>
        <w:tblLook w:val="04A0" w:firstRow="1" w:lastRow="0" w:firstColumn="1" w:lastColumn="0" w:noHBand="0" w:noVBand="1"/>
      </w:tblPr>
      <w:tblGrid>
        <w:gridCol w:w="9108"/>
      </w:tblGrid>
      <w:tr w:rsidR="00FE1411" w:rsidTr="0064135D">
        <w:tc>
          <w:tcPr>
            <w:tcW w:w="9108" w:type="dxa"/>
          </w:tcPr>
          <w:p w:rsidR="00FE1411" w:rsidRPr="00CC7618" w:rsidRDefault="00FE1411" w:rsidP="00A220E9">
            <w:pPr>
              <w:spacing w:after="0" w:line="240" w:lineRule="auto"/>
              <w:jc w:val="both"/>
              <w:rPr>
                <w:rFonts w:ascii="Arial" w:hAnsi="Arial" w:cs="Arial"/>
                <w:b/>
              </w:rPr>
            </w:pPr>
            <w:r w:rsidRPr="00CC7618">
              <w:rPr>
                <w:rFonts w:ascii="Arial" w:hAnsi="Arial" w:cs="Arial"/>
                <w:b/>
              </w:rPr>
              <w:t>Procedure to follow when employee is dissatisfied</w:t>
            </w:r>
          </w:p>
        </w:tc>
      </w:tr>
      <w:tr w:rsidR="00FE1411" w:rsidTr="0064135D">
        <w:tc>
          <w:tcPr>
            <w:tcW w:w="9108" w:type="dxa"/>
          </w:tcPr>
          <w:p w:rsidR="0064135D" w:rsidRPr="0064135D" w:rsidRDefault="0064135D" w:rsidP="00A220E9">
            <w:pPr>
              <w:spacing w:after="0" w:line="240" w:lineRule="auto"/>
              <w:jc w:val="both"/>
              <w:rPr>
                <w:rFonts w:ascii="Arial" w:eastAsiaTheme="minorHAnsi" w:hAnsi="Arial" w:cs="Arial"/>
                <w:b/>
                <w:u w:val="single"/>
              </w:rPr>
            </w:pPr>
            <w:r w:rsidRPr="0064135D">
              <w:rPr>
                <w:rFonts w:ascii="Arial" w:eastAsiaTheme="minorHAnsi" w:hAnsi="Arial" w:cs="Arial"/>
                <w:b/>
              </w:rPr>
              <w:t xml:space="preserve">Step 1: </w:t>
            </w:r>
            <w:r w:rsidRPr="0064135D">
              <w:rPr>
                <w:rFonts w:ascii="Arial" w:eastAsiaTheme="minorHAnsi" w:hAnsi="Arial" w:cs="Arial"/>
              </w:rPr>
              <w:t>An employee who has a grievance must first report such grievance to his immediate supervisor (first reporting level) and discuss the matter with him on an informal basis. The employee may be accompanied by a shop steward if he so wishes.</w:t>
            </w:r>
          </w:p>
          <w:p w:rsidR="0064135D" w:rsidRPr="0064135D" w:rsidRDefault="0064135D" w:rsidP="00A220E9">
            <w:pPr>
              <w:spacing w:after="0" w:line="240" w:lineRule="auto"/>
              <w:jc w:val="both"/>
              <w:rPr>
                <w:rFonts w:ascii="Arial" w:eastAsiaTheme="minorHAnsi" w:hAnsi="Arial" w:cs="Arial"/>
              </w:rPr>
            </w:pPr>
            <w:r w:rsidRPr="0064135D">
              <w:rPr>
                <w:rFonts w:ascii="Arial" w:eastAsiaTheme="minorHAnsi" w:hAnsi="Arial" w:cs="Arial"/>
              </w:rPr>
              <w:t>Such employee’s supervisor must endeavour to resolve the grievance and communicate the outcome to the employee as soon as possible.</w:t>
            </w:r>
          </w:p>
          <w:p w:rsidR="0064135D" w:rsidRPr="0064135D" w:rsidRDefault="0064135D" w:rsidP="00A220E9">
            <w:pPr>
              <w:spacing w:after="0" w:line="240" w:lineRule="auto"/>
              <w:jc w:val="both"/>
              <w:rPr>
                <w:rFonts w:ascii="Arial" w:eastAsiaTheme="minorHAnsi" w:hAnsi="Arial" w:cs="Arial"/>
              </w:rPr>
            </w:pPr>
            <w:r w:rsidRPr="0064135D">
              <w:rPr>
                <w:rFonts w:ascii="Arial" w:eastAsiaTheme="minorHAnsi" w:hAnsi="Arial" w:cs="Arial"/>
              </w:rPr>
              <w:t>In the event of the grievance not being resolved during these discussions, the employees must inform his supervisor that he wishes the matter to be treated as a formal grievance by completing a grievance form in writing.</w:t>
            </w:r>
          </w:p>
          <w:p w:rsidR="00FE1411" w:rsidRPr="0064135D" w:rsidRDefault="0064135D" w:rsidP="00A220E9">
            <w:pPr>
              <w:spacing w:after="0" w:line="240" w:lineRule="auto"/>
              <w:jc w:val="both"/>
              <w:rPr>
                <w:rFonts w:ascii="Arial" w:eastAsiaTheme="minorHAnsi" w:hAnsi="Arial" w:cs="Arial"/>
              </w:rPr>
            </w:pPr>
            <w:r w:rsidRPr="0064135D">
              <w:rPr>
                <w:rFonts w:ascii="Arial" w:eastAsiaTheme="minorHAnsi" w:hAnsi="Arial" w:cs="Arial"/>
              </w:rPr>
              <w:t>In the event of an employee having a complaint about his immediate supervisor, he may approach his head of section (second reporting level) directly for the purpose of solving is particular grievance.</w:t>
            </w:r>
          </w:p>
        </w:tc>
      </w:tr>
      <w:tr w:rsidR="00FE1411" w:rsidTr="0064135D">
        <w:tc>
          <w:tcPr>
            <w:tcW w:w="9108" w:type="dxa"/>
          </w:tcPr>
          <w:p w:rsidR="00FE1411" w:rsidRPr="0064135D" w:rsidRDefault="0064135D" w:rsidP="00A220E9">
            <w:pPr>
              <w:spacing w:after="0" w:line="240" w:lineRule="auto"/>
              <w:jc w:val="both"/>
              <w:rPr>
                <w:rFonts w:ascii="Arial" w:eastAsiaTheme="minorHAnsi" w:hAnsi="Arial" w:cs="Arial"/>
                <w:b/>
                <w:u w:val="single"/>
              </w:rPr>
            </w:pPr>
            <w:r w:rsidRPr="0064135D">
              <w:rPr>
                <w:rFonts w:ascii="Arial" w:eastAsiaTheme="minorHAnsi" w:hAnsi="Arial" w:cs="Arial"/>
                <w:b/>
              </w:rPr>
              <w:lastRenderedPageBreak/>
              <w:t xml:space="preserve">Step 2: </w:t>
            </w:r>
            <w:r w:rsidRPr="0064135D">
              <w:rPr>
                <w:rFonts w:ascii="Arial" w:eastAsiaTheme="minorHAnsi" w:hAnsi="Arial" w:cs="Arial"/>
              </w:rPr>
              <w:t>In the event of the grievance not being resolved at Step 1 within a maximum of two (2) clear working days of formal grievance being lodged the employee may ask to see his head of section. The employee may be assisted by a shop steward if he so wishes. The head of section and the employee must endeavour to resolve the matter as soon as possible.</w:t>
            </w:r>
          </w:p>
        </w:tc>
      </w:tr>
      <w:tr w:rsidR="00FE1411" w:rsidTr="0064135D">
        <w:tc>
          <w:tcPr>
            <w:tcW w:w="9108" w:type="dxa"/>
          </w:tcPr>
          <w:p w:rsidR="00FE1411" w:rsidRPr="0064135D" w:rsidRDefault="0064135D" w:rsidP="00A220E9">
            <w:pPr>
              <w:spacing w:after="0" w:line="240" w:lineRule="auto"/>
              <w:jc w:val="both"/>
              <w:rPr>
                <w:rFonts w:ascii="Arial" w:eastAsiaTheme="minorHAnsi" w:hAnsi="Arial" w:cs="Arial"/>
                <w:b/>
                <w:u w:val="single"/>
              </w:rPr>
            </w:pPr>
            <w:r w:rsidRPr="0064135D">
              <w:rPr>
                <w:rFonts w:ascii="Arial" w:eastAsiaTheme="minorHAnsi" w:hAnsi="Arial" w:cs="Arial"/>
                <w:b/>
              </w:rPr>
              <w:t xml:space="preserve">Step 3: </w:t>
            </w:r>
            <w:r w:rsidRPr="0064135D">
              <w:rPr>
                <w:rFonts w:ascii="Arial" w:eastAsiaTheme="minorHAnsi" w:hAnsi="Arial" w:cs="Arial"/>
              </w:rPr>
              <w:t>In the event of any grievance not being resolved at Step 2 within a maximum of two (2) clear working days, the employee may ask to see his head of department (third reporting level). The employee may be assisted by a shop steward if he so wishes. The head of department and the employee must endeavour to resolve the matter as soon as possible.</w:t>
            </w:r>
          </w:p>
        </w:tc>
      </w:tr>
      <w:tr w:rsidR="00FE1411" w:rsidTr="0064135D">
        <w:tc>
          <w:tcPr>
            <w:tcW w:w="9108" w:type="dxa"/>
          </w:tcPr>
          <w:p w:rsidR="0064135D" w:rsidRPr="0064135D" w:rsidRDefault="0064135D" w:rsidP="00A220E9">
            <w:pPr>
              <w:spacing w:after="0" w:line="240" w:lineRule="auto"/>
              <w:jc w:val="both"/>
              <w:rPr>
                <w:rFonts w:ascii="Arial" w:eastAsiaTheme="minorHAnsi" w:hAnsi="Arial" w:cs="Arial"/>
                <w:b/>
              </w:rPr>
            </w:pPr>
            <w:r w:rsidRPr="0064135D">
              <w:rPr>
                <w:rFonts w:ascii="Arial" w:eastAsiaTheme="minorHAnsi" w:hAnsi="Arial" w:cs="Arial"/>
                <w:b/>
              </w:rPr>
              <w:t>Step 4</w:t>
            </w:r>
            <w:r>
              <w:rPr>
                <w:rFonts w:ascii="Arial" w:eastAsiaTheme="minorHAnsi" w:hAnsi="Arial" w:cs="Arial"/>
                <w:b/>
              </w:rPr>
              <w:t xml:space="preserve">: </w:t>
            </w:r>
            <w:r w:rsidRPr="0064135D">
              <w:rPr>
                <w:rFonts w:ascii="Arial" w:eastAsiaTheme="minorHAnsi" w:hAnsi="Arial" w:cs="Arial"/>
              </w:rPr>
              <w:t>In the event that any grievance not being resolved at Step 3 within two (2) clear working days, (or longer by mutual agreement) from the date on which the grievance was referred to the head of department, the employee may elect to have the matter referred to a meeting to be attended by the following:</w:t>
            </w:r>
          </w:p>
          <w:p w:rsidR="0064135D" w:rsidRPr="0064135D" w:rsidRDefault="0064135D" w:rsidP="00A220E9">
            <w:pPr>
              <w:pStyle w:val="ListParagraph"/>
              <w:numPr>
                <w:ilvl w:val="0"/>
                <w:numId w:val="15"/>
              </w:numPr>
              <w:contextualSpacing w:val="0"/>
              <w:jc w:val="both"/>
              <w:rPr>
                <w:rFonts w:ascii="Arial" w:eastAsiaTheme="minorHAnsi" w:hAnsi="Arial" w:cs="Arial"/>
                <w:sz w:val="22"/>
                <w:szCs w:val="22"/>
              </w:rPr>
            </w:pPr>
            <w:r w:rsidRPr="0064135D">
              <w:rPr>
                <w:rFonts w:ascii="Arial" w:eastAsiaTheme="minorHAnsi" w:hAnsi="Arial" w:cs="Arial"/>
                <w:sz w:val="22"/>
                <w:szCs w:val="22"/>
              </w:rPr>
              <w:t>The dissatisfied employee, or where a group of employees is concerned, the representative shop steward(s)</w:t>
            </w:r>
          </w:p>
          <w:p w:rsidR="0064135D" w:rsidRPr="0064135D" w:rsidRDefault="0064135D" w:rsidP="00A220E9">
            <w:pPr>
              <w:pStyle w:val="ListParagraph"/>
              <w:numPr>
                <w:ilvl w:val="0"/>
                <w:numId w:val="15"/>
              </w:numPr>
              <w:contextualSpacing w:val="0"/>
              <w:jc w:val="both"/>
              <w:rPr>
                <w:rFonts w:ascii="Arial" w:eastAsiaTheme="minorHAnsi" w:hAnsi="Arial" w:cs="Arial"/>
                <w:sz w:val="22"/>
                <w:szCs w:val="22"/>
              </w:rPr>
            </w:pPr>
            <w:r w:rsidRPr="0064135D">
              <w:rPr>
                <w:rFonts w:ascii="Arial" w:eastAsiaTheme="minorHAnsi" w:hAnsi="Arial" w:cs="Arial"/>
                <w:sz w:val="22"/>
                <w:szCs w:val="22"/>
              </w:rPr>
              <w:t>The shop steward</w:t>
            </w:r>
          </w:p>
          <w:p w:rsidR="0064135D" w:rsidRPr="0064135D" w:rsidRDefault="0064135D" w:rsidP="00A220E9">
            <w:pPr>
              <w:pStyle w:val="ListParagraph"/>
              <w:numPr>
                <w:ilvl w:val="0"/>
                <w:numId w:val="15"/>
              </w:numPr>
              <w:contextualSpacing w:val="0"/>
              <w:jc w:val="both"/>
              <w:rPr>
                <w:rFonts w:ascii="Arial" w:eastAsiaTheme="minorHAnsi" w:hAnsi="Arial" w:cs="Arial"/>
                <w:sz w:val="22"/>
                <w:szCs w:val="22"/>
              </w:rPr>
            </w:pPr>
            <w:r w:rsidRPr="0064135D">
              <w:rPr>
                <w:rFonts w:ascii="Arial" w:eastAsiaTheme="minorHAnsi" w:hAnsi="Arial" w:cs="Arial"/>
                <w:sz w:val="22"/>
                <w:szCs w:val="22"/>
              </w:rPr>
              <w:t xml:space="preserve">An official of the union at the request of the shop steward or of the company representatives, </w:t>
            </w:r>
          </w:p>
          <w:p w:rsidR="0064135D" w:rsidRPr="0064135D" w:rsidRDefault="0064135D" w:rsidP="00A220E9">
            <w:pPr>
              <w:pStyle w:val="ListParagraph"/>
              <w:numPr>
                <w:ilvl w:val="0"/>
                <w:numId w:val="15"/>
              </w:numPr>
              <w:contextualSpacing w:val="0"/>
              <w:jc w:val="both"/>
              <w:rPr>
                <w:rFonts w:ascii="Arial" w:eastAsiaTheme="minorHAnsi" w:hAnsi="Arial" w:cs="Arial"/>
                <w:sz w:val="22"/>
                <w:szCs w:val="22"/>
              </w:rPr>
            </w:pPr>
            <w:r w:rsidRPr="0064135D">
              <w:rPr>
                <w:rFonts w:ascii="Arial" w:eastAsiaTheme="minorHAnsi" w:hAnsi="Arial" w:cs="Arial"/>
                <w:sz w:val="22"/>
                <w:szCs w:val="22"/>
              </w:rPr>
              <w:t>Up to four company representative and any other employees required by the company.</w:t>
            </w:r>
          </w:p>
          <w:p w:rsidR="00FE1411" w:rsidRPr="0064135D" w:rsidRDefault="0064135D" w:rsidP="00A220E9">
            <w:pPr>
              <w:spacing w:after="0" w:line="240" w:lineRule="auto"/>
              <w:jc w:val="both"/>
              <w:rPr>
                <w:rFonts w:ascii="Arial" w:eastAsiaTheme="minorHAnsi" w:hAnsi="Arial" w:cs="Arial"/>
              </w:rPr>
            </w:pPr>
            <w:r w:rsidRPr="0064135D">
              <w:rPr>
                <w:rFonts w:ascii="Arial" w:eastAsiaTheme="minorHAnsi" w:hAnsi="Arial" w:cs="Arial"/>
              </w:rPr>
              <w:t>The committee must try to resolve the matter within a maximum of five (5) working days.</w:t>
            </w:r>
          </w:p>
        </w:tc>
      </w:tr>
      <w:tr w:rsidR="00FE1411" w:rsidTr="0064135D">
        <w:tc>
          <w:tcPr>
            <w:tcW w:w="9108" w:type="dxa"/>
          </w:tcPr>
          <w:p w:rsidR="00FE1411" w:rsidRPr="0064135D" w:rsidRDefault="0064135D" w:rsidP="00A220E9">
            <w:pPr>
              <w:spacing w:after="0" w:line="240" w:lineRule="auto"/>
              <w:jc w:val="both"/>
              <w:rPr>
                <w:rFonts w:ascii="Arial" w:eastAsiaTheme="minorHAnsi" w:hAnsi="Arial" w:cs="Arial"/>
                <w:b/>
                <w:u w:val="single"/>
              </w:rPr>
            </w:pPr>
            <w:r w:rsidRPr="0064135D">
              <w:rPr>
                <w:rFonts w:ascii="Arial" w:eastAsiaTheme="minorHAnsi" w:hAnsi="Arial" w:cs="Arial"/>
                <w:b/>
              </w:rPr>
              <w:t xml:space="preserve">Step 5: </w:t>
            </w:r>
            <w:r w:rsidRPr="0064135D">
              <w:rPr>
                <w:rFonts w:ascii="Arial" w:eastAsiaTheme="minorHAnsi" w:hAnsi="Arial" w:cs="Arial"/>
              </w:rPr>
              <w:t>If the grievance is not resolved at Step 4, the issue may be referred to mediation if both the company and the union agree thereto. Both parties must agree on the mediator to be appointed. Alliteratively, or after mediation has failed, the issues may be referred to arbitration if the company and the union agree thereto. If both parties agree to arbitration an agreement must be reached between them on the arbitration to be appointed. In such an event the arbitrator’s award shall be final and binding.</w:t>
            </w:r>
          </w:p>
        </w:tc>
      </w:tr>
      <w:tr w:rsidR="00FE1411" w:rsidTr="0064135D">
        <w:tc>
          <w:tcPr>
            <w:tcW w:w="9108" w:type="dxa"/>
          </w:tcPr>
          <w:p w:rsidR="00FE1411" w:rsidRPr="0064135D" w:rsidRDefault="0064135D" w:rsidP="00A220E9">
            <w:pPr>
              <w:spacing w:after="0" w:line="240" w:lineRule="auto"/>
              <w:jc w:val="both"/>
              <w:rPr>
                <w:rFonts w:ascii="Arial" w:eastAsiaTheme="minorHAnsi" w:hAnsi="Arial" w:cs="Arial"/>
                <w:b/>
                <w:u w:val="single"/>
              </w:rPr>
            </w:pPr>
            <w:r w:rsidRPr="0064135D">
              <w:rPr>
                <w:rFonts w:ascii="Arial" w:eastAsiaTheme="minorHAnsi" w:hAnsi="Arial" w:cs="Arial"/>
                <w:b/>
              </w:rPr>
              <w:t xml:space="preserve">Step 6: </w:t>
            </w:r>
            <w:r w:rsidRPr="0064135D">
              <w:rPr>
                <w:rFonts w:ascii="Arial" w:eastAsiaTheme="minorHAnsi" w:hAnsi="Arial" w:cs="Arial"/>
              </w:rPr>
              <w:t>If a grievance remains unresolved the parties may pursue any other lawful course of action.</w:t>
            </w:r>
          </w:p>
        </w:tc>
      </w:tr>
      <w:tr w:rsidR="0064135D" w:rsidTr="0064135D">
        <w:tc>
          <w:tcPr>
            <w:tcW w:w="9108" w:type="dxa"/>
          </w:tcPr>
          <w:p w:rsidR="0064135D" w:rsidRPr="0064135D" w:rsidRDefault="0064135D" w:rsidP="00A220E9">
            <w:pPr>
              <w:pStyle w:val="Heading4"/>
              <w:tabs>
                <w:tab w:val="clear" w:pos="864"/>
              </w:tabs>
              <w:spacing w:after="0" w:line="240" w:lineRule="auto"/>
              <w:ind w:left="0" w:firstLine="0"/>
              <w:outlineLvl w:val="3"/>
              <w:rPr>
                <w:rFonts w:eastAsiaTheme="minorHAnsi"/>
                <w:color w:val="auto"/>
                <w:spacing w:val="0"/>
                <w:kern w:val="0"/>
                <w:sz w:val="22"/>
                <w:szCs w:val="22"/>
              </w:rPr>
            </w:pPr>
            <w:r w:rsidRPr="0064135D">
              <w:rPr>
                <w:b/>
                <w:color w:val="auto"/>
                <w:sz w:val="22"/>
                <w:szCs w:val="22"/>
              </w:rPr>
              <w:t>Procedure to follow when employer is dissatisfied:</w:t>
            </w:r>
            <w:r w:rsidRPr="0064135D">
              <w:rPr>
                <w:b/>
                <w:color w:val="auto"/>
              </w:rPr>
              <w:t xml:space="preserve"> </w:t>
            </w:r>
            <w:bookmarkStart w:id="30" w:name="_Toc8372833"/>
            <w:r w:rsidRPr="0064135D">
              <w:rPr>
                <w:rFonts w:eastAsiaTheme="minorHAnsi"/>
                <w:color w:val="auto"/>
                <w:spacing w:val="0"/>
                <w:kern w:val="0"/>
                <w:sz w:val="22"/>
                <w:szCs w:val="22"/>
              </w:rPr>
              <w:t>The immediate supervisor will normally deal with minor breaches by verbally reprimanding the employee concerned.</w:t>
            </w:r>
            <w:bookmarkEnd w:id="30"/>
          </w:p>
          <w:p w:rsidR="0064135D" w:rsidRPr="0064135D" w:rsidRDefault="0064135D" w:rsidP="00A220E9">
            <w:pPr>
              <w:spacing w:after="0" w:line="240" w:lineRule="auto"/>
              <w:jc w:val="both"/>
              <w:rPr>
                <w:rFonts w:ascii="Arial" w:eastAsiaTheme="minorHAnsi" w:hAnsi="Arial" w:cs="Arial"/>
              </w:rPr>
            </w:pPr>
            <w:r w:rsidRPr="0064135D">
              <w:rPr>
                <w:rFonts w:ascii="Arial" w:eastAsiaTheme="minorHAnsi" w:hAnsi="Arial" w:cs="Arial"/>
              </w:rPr>
              <w:t>Should more formal action be warranted, the following formal procedure will apply</w:t>
            </w:r>
          </w:p>
        </w:tc>
      </w:tr>
      <w:tr w:rsidR="0064135D" w:rsidTr="0064135D">
        <w:tc>
          <w:tcPr>
            <w:tcW w:w="9108" w:type="dxa"/>
          </w:tcPr>
          <w:p w:rsidR="0064135D" w:rsidRPr="0064135D" w:rsidRDefault="0064135D" w:rsidP="00A220E9">
            <w:pPr>
              <w:spacing w:after="0" w:line="240" w:lineRule="auto"/>
              <w:jc w:val="both"/>
              <w:rPr>
                <w:rFonts w:ascii="Arial" w:eastAsiaTheme="minorHAnsi" w:hAnsi="Arial" w:cs="Arial"/>
                <w:b/>
              </w:rPr>
            </w:pPr>
            <w:r w:rsidRPr="0064135D">
              <w:rPr>
                <w:rFonts w:ascii="Arial" w:eastAsiaTheme="minorHAnsi" w:hAnsi="Arial" w:cs="Arial"/>
                <w:b/>
              </w:rPr>
              <w:t xml:space="preserve">Written warning </w:t>
            </w:r>
          </w:p>
          <w:p w:rsidR="0064135D" w:rsidRPr="0064135D" w:rsidRDefault="0064135D" w:rsidP="00A220E9">
            <w:pPr>
              <w:pStyle w:val="ListParagraph"/>
              <w:numPr>
                <w:ilvl w:val="0"/>
                <w:numId w:val="16"/>
              </w:numPr>
              <w:contextualSpacing w:val="0"/>
              <w:jc w:val="both"/>
              <w:rPr>
                <w:rFonts w:ascii="Arial" w:eastAsiaTheme="minorHAnsi" w:hAnsi="Arial" w:cs="Arial"/>
                <w:sz w:val="22"/>
                <w:szCs w:val="22"/>
              </w:rPr>
            </w:pPr>
            <w:r w:rsidRPr="0064135D">
              <w:rPr>
                <w:rFonts w:ascii="Arial" w:eastAsiaTheme="minorHAnsi" w:hAnsi="Arial" w:cs="Arial"/>
                <w:sz w:val="22"/>
                <w:szCs w:val="22"/>
              </w:rPr>
              <w:t>Such a warning may be issued by the immediate supervisor (first reporting level). The supervisor will issue a written warning to the employee when a previous verbal warning has failed.</w:t>
            </w:r>
          </w:p>
          <w:p w:rsidR="0064135D" w:rsidRPr="0064135D" w:rsidRDefault="0064135D" w:rsidP="00A220E9">
            <w:pPr>
              <w:pStyle w:val="ListParagraph"/>
              <w:numPr>
                <w:ilvl w:val="0"/>
                <w:numId w:val="16"/>
              </w:numPr>
              <w:contextualSpacing w:val="0"/>
              <w:jc w:val="both"/>
              <w:rPr>
                <w:rFonts w:ascii="Arial" w:eastAsiaTheme="minorHAnsi" w:hAnsi="Arial" w:cs="Arial"/>
                <w:sz w:val="22"/>
                <w:szCs w:val="22"/>
              </w:rPr>
            </w:pPr>
            <w:r w:rsidRPr="0064135D">
              <w:rPr>
                <w:rFonts w:ascii="Arial" w:eastAsiaTheme="minorHAnsi" w:hAnsi="Arial" w:cs="Arial"/>
                <w:sz w:val="22"/>
                <w:szCs w:val="22"/>
              </w:rPr>
              <w:t>The nature of the incident that gave rise to the warning must be clearly recorded. The supervisor shall also indicate the action that is necessary to be taken by the employee redress the offence committed and the penalties that may be incurred in the event of future offences, should the behaviour of the employee fail to improve. This warning must be signed by the supervisor concerned.</w:t>
            </w:r>
          </w:p>
          <w:p w:rsidR="0064135D" w:rsidRPr="0064135D" w:rsidRDefault="0064135D" w:rsidP="00A220E9">
            <w:pPr>
              <w:pStyle w:val="ListParagraph"/>
              <w:numPr>
                <w:ilvl w:val="0"/>
                <w:numId w:val="16"/>
              </w:numPr>
              <w:contextualSpacing w:val="0"/>
              <w:jc w:val="both"/>
              <w:rPr>
                <w:rFonts w:ascii="Arial" w:eastAsiaTheme="minorHAnsi" w:hAnsi="Arial" w:cs="Arial"/>
                <w:sz w:val="22"/>
                <w:szCs w:val="22"/>
              </w:rPr>
            </w:pPr>
            <w:r w:rsidRPr="0064135D">
              <w:rPr>
                <w:rFonts w:ascii="Arial" w:eastAsiaTheme="minorHAnsi" w:hAnsi="Arial" w:cs="Arial"/>
                <w:sz w:val="22"/>
                <w:szCs w:val="22"/>
              </w:rPr>
              <w:t>The reasons for the action as well as its exact nature must be explained to the employee by his immediate supervisor.</w:t>
            </w:r>
          </w:p>
          <w:p w:rsidR="0064135D" w:rsidRPr="0064135D" w:rsidRDefault="0064135D" w:rsidP="00A220E9">
            <w:pPr>
              <w:pStyle w:val="ListParagraph"/>
              <w:numPr>
                <w:ilvl w:val="0"/>
                <w:numId w:val="16"/>
              </w:numPr>
              <w:contextualSpacing w:val="0"/>
              <w:jc w:val="both"/>
              <w:rPr>
                <w:rFonts w:ascii="Arial" w:eastAsiaTheme="minorHAnsi" w:hAnsi="Arial" w:cs="Arial"/>
              </w:rPr>
            </w:pPr>
            <w:r w:rsidRPr="0064135D">
              <w:rPr>
                <w:rFonts w:ascii="Arial" w:eastAsiaTheme="minorHAnsi" w:hAnsi="Arial" w:cs="Arial"/>
                <w:sz w:val="22"/>
                <w:szCs w:val="22"/>
              </w:rPr>
              <w:t>The employee will be expected to sign the written warning and be given a copy. The original of the written warning must be retained by the company. Should the employee refuse to sign the written form, two witnesses shall verify that the warning was issued by signing the form.</w:t>
            </w:r>
          </w:p>
        </w:tc>
      </w:tr>
      <w:tr w:rsidR="0064135D" w:rsidTr="0064135D">
        <w:tc>
          <w:tcPr>
            <w:tcW w:w="9108" w:type="dxa"/>
          </w:tcPr>
          <w:p w:rsidR="0064135D" w:rsidRPr="0064135D" w:rsidRDefault="0064135D" w:rsidP="00A220E9">
            <w:pPr>
              <w:spacing w:after="0" w:line="240" w:lineRule="auto"/>
              <w:jc w:val="both"/>
              <w:rPr>
                <w:rFonts w:ascii="Arial" w:eastAsiaTheme="minorHAnsi" w:hAnsi="Arial" w:cs="Arial"/>
                <w:b/>
              </w:rPr>
            </w:pPr>
            <w:r w:rsidRPr="0064135D">
              <w:rPr>
                <w:rFonts w:ascii="Arial" w:eastAsiaTheme="minorHAnsi" w:hAnsi="Arial" w:cs="Arial"/>
                <w:b/>
              </w:rPr>
              <w:lastRenderedPageBreak/>
              <w:t>Final written warning</w:t>
            </w:r>
          </w:p>
          <w:p w:rsidR="0064135D" w:rsidRPr="0064135D" w:rsidRDefault="0064135D" w:rsidP="00A220E9">
            <w:pPr>
              <w:pStyle w:val="ListParagraph"/>
              <w:numPr>
                <w:ilvl w:val="0"/>
                <w:numId w:val="17"/>
              </w:numPr>
              <w:contextualSpacing w:val="0"/>
              <w:jc w:val="both"/>
              <w:rPr>
                <w:rFonts w:ascii="Arial" w:eastAsiaTheme="minorHAnsi" w:hAnsi="Arial" w:cs="Arial"/>
                <w:sz w:val="22"/>
                <w:szCs w:val="22"/>
              </w:rPr>
            </w:pPr>
            <w:r w:rsidRPr="0064135D">
              <w:rPr>
                <w:rFonts w:ascii="Arial" w:eastAsiaTheme="minorHAnsi" w:hAnsi="Arial" w:cs="Arial"/>
                <w:sz w:val="22"/>
                <w:szCs w:val="22"/>
              </w:rPr>
              <w:t>Such a warning may be issued by the head of section (second reporting level). A final written warning shall be issued to the employee when previous warnings have failed or when a written warning is considered inadequate because of the type of misconduct</w:t>
            </w:r>
          </w:p>
          <w:p w:rsidR="0064135D" w:rsidRPr="0064135D" w:rsidRDefault="0064135D" w:rsidP="00A220E9">
            <w:pPr>
              <w:pStyle w:val="ListParagraph"/>
              <w:numPr>
                <w:ilvl w:val="0"/>
                <w:numId w:val="17"/>
              </w:numPr>
              <w:contextualSpacing w:val="0"/>
              <w:jc w:val="both"/>
              <w:rPr>
                <w:rFonts w:ascii="Arial" w:eastAsiaTheme="minorHAnsi" w:hAnsi="Arial" w:cs="Arial"/>
                <w:sz w:val="22"/>
                <w:szCs w:val="22"/>
              </w:rPr>
            </w:pPr>
            <w:r w:rsidRPr="0064135D">
              <w:rPr>
                <w:rFonts w:ascii="Arial" w:eastAsiaTheme="minorHAnsi" w:hAnsi="Arial" w:cs="Arial"/>
                <w:sz w:val="22"/>
                <w:szCs w:val="22"/>
              </w:rPr>
              <w:t>The nature of the employee’s misconduct must be clearly recorded and signed by the head of section. The reason for the action must be explained to the employee.</w:t>
            </w:r>
          </w:p>
          <w:p w:rsidR="0064135D" w:rsidRPr="0064135D" w:rsidRDefault="0064135D" w:rsidP="00A220E9">
            <w:pPr>
              <w:pStyle w:val="ListParagraph"/>
              <w:numPr>
                <w:ilvl w:val="0"/>
                <w:numId w:val="17"/>
              </w:numPr>
              <w:contextualSpacing w:val="0"/>
              <w:jc w:val="both"/>
              <w:rPr>
                <w:rFonts w:ascii="Arial" w:eastAsiaTheme="minorHAnsi" w:hAnsi="Arial" w:cs="Arial"/>
                <w:sz w:val="22"/>
                <w:szCs w:val="22"/>
              </w:rPr>
            </w:pPr>
            <w:r w:rsidRPr="0064135D">
              <w:rPr>
                <w:rFonts w:ascii="Arial" w:eastAsiaTheme="minorHAnsi" w:hAnsi="Arial" w:cs="Arial"/>
                <w:sz w:val="22"/>
                <w:szCs w:val="22"/>
              </w:rPr>
              <w:t>The employee shall be expected to sign the final warning and be given a copy. The original of the written warning must be retained by the company. Should the employee refuse to sign the written form, two witnesses shall verify that the warning was issued by signing the form.</w:t>
            </w:r>
          </w:p>
          <w:p w:rsidR="0064135D" w:rsidRPr="0064135D" w:rsidRDefault="0064135D" w:rsidP="00A220E9">
            <w:pPr>
              <w:pStyle w:val="ListParagraph"/>
              <w:numPr>
                <w:ilvl w:val="0"/>
                <w:numId w:val="17"/>
              </w:numPr>
              <w:contextualSpacing w:val="0"/>
              <w:jc w:val="both"/>
              <w:rPr>
                <w:rFonts w:ascii="Arial" w:eastAsiaTheme="minorHAnsi" w:hAnsi="Arial" w:cs="Arial"/>
              </w:rPr>
            </w:pPr>
            <w:r w:rsidRPr="0064135D">
              <w:rPr>
                <w:rFonts w:ascii="Arial" w:eastAsiaTheme="minorHAnsi" w:hAnsi="Arial" w:cs="Arial"/>
                <w:sz w:val="22"/>
                <w:szCs w:val="22"/>
              </w:rPr>
              <w:t>Appeals against any warning must be lodged within two days of receipt thereof. A review of the warning will be undertaken by the personnel manager and departmental head</w:t>
            </w:r>
            <w:r w:rsidRPr="0064135D">
              <w:rPr>
                <w:rFonts w:ascii="Arial" w:eastAsiaTheme="minorHAnsi" w:hAnsi="Arial" w:cs="Arial"/>
              </w:rPr>
              <w:t>.</w:t>
            </w:r>
          </w:p>
        </w:tc>
      </w:tr>
      <w:tr w:rsidR="0064135D" w:rsidTr="0064135D">
        <w:tc>
          <w:tcPr>
            <w:tcW w:w="9108" w:type="dxa"/>
          </w:tcPr>
          <w:p w:rsidR="0064135D" w:rsidRPr="0064135D" w:rsidRDefault="0064135D" w:rsidP="00A220E9">
            <w:pPr>
              <w:spacing w:after="0" w:line="240" w:lineRule="auto"/>
              <w:jc w:val="both"/>
              <w:rPr>
                <w:rFonts w:ascii="Arial" w:eastAsiaTheme="minorHAnsi" w:hAnsi="Arial" w:cs="Arial"/>
                <w:b/>
              </w:rPr>
            </w:pPr>
            <w:r w:rsidRPr="0064135D">
              <w:rPr>
                <w:rFonts w:ascii="Arial" w:eastAsiaTheme="minorHAnsi" w:hAnsi="Arial" w:cs="Arial"/>
                <w:b/>
              </w:rPr>
              <w:t xml:space="preserve">Demotion, dismissal or summary dismissal </w:t>
            </w:r>
          </w:p>
          <w:p w:rsidR="0064135D" w:rsidRPr="00533A54" w:rsidRDefault="0064135D" w:rsidP="00A220E9">
            <w:pPr>
              <w:pStyle w:val="ListParagraph"/>
              <w:numPr>
                <w:ilvl w:val="0"/>
                <w:numId w:val="29"/>
              </w:numPr>
              <w:contextualSpacing w:val="0"/>
              <w:jc w:val="both"/>
              <w:rPr>
                <w:rFonts w:ascii="Arial" w:eastAsiaTheme="minorHAnsi" w:hAnsi="Arial" w:cs="Arial"/>
                <w:sz w:val="22"/>
                <w:szCs w:val="22"/>
              </w:rPr>
            </w:pPr>
            <w:r w:rsidRPr="00533A54">
              <w:rPr>
                <w:rFonts w:ascii="Arial" w:eastAsiaTheme="minorHAnsi" w:hAnsi="Arial" w:cs="Arial"/>
                <w:sz w:val="22"/>
                <w:szCs w:val="22"/>
              </w:rPr>
              <w:t>The above disciplinary actions may be applied by management for major breaches discipline or as a result of other misconduct when a final written warning is in operation. These disciplinary actions may be recommended by the immediate supervisor, or by any person on the second or third reporting levels after consideration of the facts,</w:t>
            </w:r>
          </w:p>
          <w:p w:rsidR="00533A54" w:rsidRDefault="0064135D" w:rsidP="00A220E9">
            <w:pPr>
              <w:pStyle w:val="ListParagraph"/>
              <w:numPr>
                <w:ilvl w:val="0"/>
                <w:numId w:val="29"/>
              </w:numPr>
              <w:contextualSpacing w:val="0"/>
              <w:jc w:val="both"/>
              <w:rPr>
                <w:rFonts w:ascii="Arial" w:eastAsiaTheme="minorHAnsi" w:hAnsi="Arial" w:cs="Arial"/>
                <w:sz w:val="22"/>
                <w:szCs w:val="22"/>
              </w:rPr>
            </w:pPr>
            <w:r w:rsidRPr="00533A54">
              <w:rPr>
                <w:rFonts w:ascii="Arial" w:eastAsiaTheme="minorHAnsi" w:hAnsi="Arial" w:cs="Arial"/>
                <w:sz w:val="22"/>
                <w:szCs w:val="22"/>
              </w:rPr>
              <w:t xml:space="preserve">Every case where demotion, dismissal or summary dismissal is a possible punishment shall be thoroughly investigated. For this purpose a disciplinary hearing shall be convened by a section manager, acting as chairman, within five (5) working days of the offence being identified, provided that the period of </w:t>
            </w:r>
            <w:r w:rsidR="00D407B5" w:rsidRPr="00533A54">
              <w:rPr>
                <w:rFonts w:ascii="Arial" w:eastAsiaTheme="minorHAnsi" w:hAnsi="Arial" w:cs="Arial"/>
                <w:sz w:val="22"/>
                <w:szCs w:val="22"/>
              </w:rPr>
              <w:t>five (</w:t>
            </w:r>
            <w:r w:rsidRPr="00533A54">
              <w:rPr>
                <w:rFonts w:ascii="Arial" w:eastAsiaTheme="minorHAnsi" w:hAnsi="Arial" w:cs="Arial"/>
                <w:sz w:val="22"/>
                <w:szCs w:val="22"/>
              </w:rPr>
              <w:t>5) days may be extended by the chairman if unavoidable practical reasons exist.</w:t>
            </w:r>
          </w:p>
          <w:p w:rsidR="0064135D" w:rsidRPr="00533A54" w:rsidRDefault="0064135D" w:rsidP="00A220E9">
            <w:pPr>
              <w:spacing w:after="0" w:line="240" w:lineRule="auto"/>
              <w:jc w:val="both"/>
              <w:rPr>
                <w:rFonts w:ascii="Arial" w:eastAsiaTheme="minorHAnsi" w:hAnsi="Arial" w:cs="Arial"/>
              </w:rPr>
            </w:pPr>
            <w:r w:rsidRPr="00533A54">
              <w:rPr>
                <w:rFonts w:ascii="Arial" w:eastAsiaTheme="minorHAnsi" w:hAnsi="Arial" w:cs="Arial"/>
              </w:rPr>
              <w:t>Apart from the chairman, the following persons may attend the hearing:</w:t>
            </w:r>
          </w:p>
          <w:p w:rsidR="0064135D" w:rsidRPr="00D277AB" w:rsidRDefault="0064135D" w:rsidP="00A220E9">
            <w:pPr>
              <w:pStyle w:val="ListParagraph"/>
              <w:numPr>
                <w:ilvl w:val="0"/>
                <w:numId w:val="20"/>
              </w:numPr>
              <w:contextualSpacing w:val="0"/>
              <w:jc w:val="both"/>
              <w:rPr>
                <w:rFonts w:ascii="Arial" w:eastAsiaTheme="minorHAnsi" w:hAnsi="Arial" w:cs="Arial"/>
                <w:sz w:val="22"/>
                <w:szCs w:val="22"/>
              </w:rPr>
            </w:pPr>
            <w:r w:rsidRPr="00D277AB">
              <w:rPr>
                <w:rFonts w:ascii="Arial" w:eastAsiaTheme="minorHAnsi" w:hAnsi="Arial" w:cs="Arial"/>
                <w:sz w:val="22"/>
                <w:szCs w:val="22"/>
              </w:rPr>
              <w:t xml:space="preserve">The employee </w:t>
            </w:r>
          </w:p>
          <w:p w:rsidR="0064135D" w:rsidRPr="00D277AB" w:rsidRDefault="0064135D" w:rsidP="00A220E9">
            <w:pPr>
              <w:pStyle w:val="ListParagraph"/>
              <w:numPr>
                <w:ilvl w:val="0"/>
                <w:numId w:val="20"/>
              </w:numPr>
              <w:contextualSpacing w:val="0"/>
              <w:jc w:val="both"/>
              <w:rPr>
                <w:rFonts w:ascii="Arial" w:eastAsiaTheme="minorHAnsi" w:hAnsi="Arial" w:cs="Arial"/>
                <w:sz w:val="22"/>
                <w:szCs w:val="22"/>
              </w:rPr>
            </w:pPr>
            <w:r w:rsidRPr="00D277AB">
              <w:rPr>
                <w:rFonts w:ascii="Arial" w:eastAsiaTheme="minorHAnsi" w:hAnsi="Arial" w:cs="Arial"/>
                <w:sz w:val="22"/>
                <w:szCs w:val="22"/>
              </w:rPr>
              <w:t xml:space="preserve">The employee’s representative </w:t>
            </w:r>
          </w:p>
          <w:p w:rsidR="0064135D" w:rsidRPr="00D277AB" w:rsidRDefault="0064135D" w:rsidP="00A220E9">
            <w:pPr>
              <w:pStyle w:val="ListParagraph"/>
              <w:numPr>
                <w:ilvl w:val="0"/>
                <w:numId w:val="20"/>
              </w:numPr>
              <w:contextualSpacing w:val="0"/>
              <w:jc w:val="both"/>
              <w:rPr>
                <w:rFonts w:ascii="Arial" w:eastAsiaTheme="minorHAnsi" w:hAnsi="Arial" w:cs="Arial"/>
                <w:sz w:val="22"/>
                <w:szCs w:val="22"/>
              </w:rPr>
            </w:pPr>
            <w:r w:rsidRPr="00D277AB">
              <w:rPr>
                <w:rFonts w:ascii="Arial" w:eastAsiaTheme="minorHAnsi" w:hAnsi="Arial" w:cs="Arial"/>
                <w:sz w:val="22"/>
                <w:szCs w:val="22"/>
              </w:rPr>
              <w:t>An interpreter is necessary</w:t>
            </w:r>
          </w:p>
          <w:p w:rsidR="0064135D" w:rsidRPr="00D277AB" w:rsidRDefault="0064135D" w:rsidP="00A220E9">
            <w:pPr>
              <w:pStyle w:val="ListParagraph"/>
              <w:numPr>
                <w:ilvl w:val="0"/>
                <w:numId w:val="20"/>
              </w:numPr>
              <w:contextualSpacing w:val="0"/>
              <w:jc w:val="both"/>
              <w:rPr>
                <w:rFonts w:ascii="Arial" w:eastAsiaTheme="minorHAnsi" w:hAnsi="Arial" w:cs="Arial"/>
                <w:sz w:val="22"/>
                <w:szCs w:val="22"/>
              </w:rPr>
            </w:pPr>
            <w:r w:rsidRPr="00D277AB">
              <w:rPr>
                <w:rFonts w:ascii="Arial" w:eastAsiaTheme="minorHAnsi" w:hAnsi="Arial" w:cs="Arial"/>
                <w:sz w:val="22"/>
                <w:szCs w:val="22"/>
              </w:rPr>
              <w:t>The personnel manager or an officer of the company</w:t>
            </w:r>
          </w:p>
          <w:p w:rsidR="0064135D" w:rsidRPr="00533A54" w:rsidRDefault="0064135D" w:rsidP="00A220E9">
            <w:pPr>
              <w:spacing w:after="0" w:line="240" w:lineRule="auto"/>
              <w:jc w:val="both"/>
              <w:rPr>
                <w:rFonts w:ascii="Arial" w:eastAsiaTheme="minorHAnsi" w:hAnsi="Arial" w:cs="Arial"/>
              </w:rPr>
            </w:pPr>
            <w:r w:rsidRPr="00533A54">
              <w:rPr>
                <w:rFonts w:ascii="Arial" w:eastAsiaTheme="minorHAnsi" w:hAnsi="Arial" w:cs="Arial"/>
              </w:rPr>
              <w:t>The chairman and the employee may call such witnesses as are required.</w:t>
            </w:r>
          </w:p>
          <w:p w:rsidR="0064135D" w:rsidRPr="00533A54" w:rsidRDefault="0064135D" w:rsidP="00A220E9">
            <w:pPr>
              <w:pStyle w:val="ListParagraph"/>
              <w:numPr>
                <w:ilvl w:val="0"/>
                <w:numId w:val="30"/>
              </w:numPr>
              <w:contextualSpacing w:val="0"/>
              <w:jc w:val="both"/>
              <w:rPr>
                <w:rFonts w:ascii="Arial" w:eastAsiaTheme="minorHAnsi" w:hAnsi="Arial" w:cs="Arial"/>
                <w:sz w:val="22"/>
                <w:szCs w:val="22"/>
              </w:rPr>
            </w:pPr>
            <w:r w:rsidRPr="00533A54">
              <w:rPr>
                <w:rFonts w:ascii="Arial" w:eastAsiaTheme="minorHAnsi" w:hAnsi="Arial" w:cs="Arial"/>
                <w:sz w:val="22"/>
                <w:szCs w:val="22"/>
              </w:rPr>
              <w:t>The chairman shall decide whether the employee is guilty or innocent and inform the employee. After taking this decision he shall refer to the employee’s personal file and any possible evidence in mitigation and decide on the action to be taken.</w:t>
            </w:r>
          </w:p>
          <w:p w:rsidR="0064135D" w:rsidRPr="00533A54" w:rsidRDefault="0064135D" w:rsidP="00A220E9">
            <w:pPr>
              <w:pStyle w:val="ListParagraph"/>
              <w:numPr>
                <w:ilvl w:val="0"/>
                <w:numId w:val="30"/>
              </w:numPr>
              <w:contextualSpacing w:val="0"/>
              <w:jc w:val="both"/>
              <w:rPr>
                <w:rFonts w:ascii="Arial" w:eastAsiaTheme="minorHAnsi" w:hAnsi="Arial" w:cs="Arial"/>
                <w:sz w:val="22"/>
                <w:szCs w:val="22"/>
              </w:rPr>
            </w:pPr>
            <w:r w:rsidRPr="00533A54">
              <w:rPr>
                <w:rFonts w:ascii="Arial" w:eastAsiaTheme="minorHAnsi" w:hAnsi="Arial" w:cs="Arial"/>
                <w:sz w:val="22"/>
                <w:szCs w:val="22"/>
              </w:rPr>
              <w:t>Any penalty decided on by the chairman shall be conveyed to the employee in writing by the employer. In the case of dismissal or summary dismissal the letter must contain the reasons for the dismissal or summary dismissal.</w:t>
            </w:r>
          </w:p>
          <w:p w:rsidR="0064135D" w:rsidRPr="00533A54" w:rsidRDefault="0064135D" w:rsidP="00A220E9">
            <w:pPr>
              <w:pStyle w:val="ListParagraph"/>
              <w:numPr>
                <w:ilvl w:val="0"/>
                <w:numId w:val="30"/>
              </w:numPr>
              <w:contextualSpacing w:val="0"/>
              <w:jc w:val="both"/>
              <w:rPr>
                <w:rFonts w:ascii="Arial" w:eastAsiaTheme="minorHAnsi" w:hAnsi="Arial" w:cs="Arial"/>
                <w:sz w:val="22"/>
                <w:szCs w:val="22"/>
              </w:rPr>
            </w:pPr>
            <w:r w:rsidRPr="00533A54">
              <w:rPr>
                <w:rFonts w:ascii="Arial" w:eastAsiaTheme="minorHAnsi" w:hAnsi="Arial" w:cs="Arial"/>
                <w:sz w:val="22"/>
                <w:szCs w:val="22"/>
              </w:rPr>
              <w:t>Within two working days of receipt of a notice of dismissal or summary dismissal, the employee may lodge an appeal in writing to the personnel manager stating the grounds for appeal.</w:t>
            </w:r>
          </w:p>
          <w:p w:rsidR="0064135D" w:rsidRPr="0064135D" w:rsidRDefault="0064135D" w:rsidP="00A220E9">
            <w:pPr>
              <w:spacing w:after="0" w:line="240" w:lineRule="auto"/>
              <w:jc w:val="both"/>
              <w:rPr>
                <w:rFonts w:ascii="Arial" w:eastAsiaTheme="minorHAnsi" w:hAnsi="Arial" w:cs="Arial"/>
              </w:rPr>
            </w:pPr>
            <w:r w:rsidRPr="0064135D">
              <w:rPr>
                <w:rFonts w:ascii="Arial" w:eastAsiaTheme="minorHAnsi" w:hAnsi="Arial" w:cs="Arial"/>
              </w:rPr>
              <w:t xml:space="preserve">An appeal hearing will be conveyed within </w:t>
            </w:r>
            <w:proofErr w:type="gramStart"/>
            <w:r w:rsidRPr="0064135D">
              <w:rPr>
                <w:rFonts w:ascii="Arial" w:eastAsiaTheme="minorHAnsi" w:hAnsi="Arial" w:cs="Arial"/>
              </w:rPr>
              <w:t>five(</w:t>
            </w:r>
            <w:proofErr w:type="gramEnd"/>
            <w:r w:rsidRPr="0064135D">
              <w:rPr>
                <w:rFonts w:ascii="Arial" w:eastAsiaTheme="minorHAnsi" w:hAnsi="Arial" w:cs="Arial"/>
              </w:rPr>
              <w:t>5) days of such an appeal being lodged. The following persons may be present at an appeal:</w:t>
            </w:r>
          </w:p>
          <w:p w:rsidR="0064135D" w:rsidRPr="00D277AB" w:rsidRDefault="0064135D" w:rsidP="00A220E9">
            <w:pPr>
              <w:pStyle w:val="ListParagraph"/>
              <w:numPr>
                <w:ilvl w:val="0"/>
                <w:numId w:val="19"/>
              </w:numPr>
              <w:contextualSpacing w:val="0"/>
              <w:jc w:val="both"/>
              <w:rPr>
                <w:rFonts w:ascii="Arial" w:eastAsiaTheme="minorHAnsi" w:hAnsi="Arial" w:cs="Arial"/>
                <w:sz w:val="22"/>
                <w:szCs w:val="22"/>
              </w:rPr>
            </w:pPr>
            <w:r w:rsidRPr="00D277AB">
              <w:rPr>
                <w:rFonts w:ascii="Arial" w:eastAsiaTheme="minorHAnsi" w:hAnsi="Arial" w:cs="Arial"/>
                <w:sz w:val="22"/>
                <w:szCs w:val="22"/>
              </w:rPr>
              <w:t xml:space="preserve">The general manager, </w:t>
            </w:r>
          </w:p>
          <w:p w:rsidR="0064135D" w:rsidRPr="00D277AB" w:rsidRDefault="0064135D" w:rsidP="00A220E9">
            <w:pPr>
              <w:pStyle w:val="ListParagraph"/>
              <w:numPr>
                <w:ilvl w:val="0"/>
                <w:numId w:val="19"/>
              </w:numPr>
              <w:contextualSpacing w:val="0"/>
              <w:jc w:val="both"/>
              <w:rPr>
                <w:rFonts w:ascii="Arial" w:eastAsiaTheme="minorHAnsi" w:hAnsi="Arial" w:cs="Arial"/>
                <w:sz w:val="22"/>
                <w:szCs w:val="22"/>
              </w:rPr>
            </w:pPr>
            <w:r w:rsidRPr="00D277AB">
              <w:rPr>
                <w:rFonts w:ascii="Arial" w:eastAsiaTheme="minorHAnsi" w:hAnsi="Arial" w:cs="Arial"/>
                <w:sz w:val="22"/>
                <w:szCs w:val="22"/>
              </w:rPr>
              <w:t>The personnel manager (or alliterate) plus one other representative</w:t>
            </w:r>
          </w:p>
          <w:p w:rsidR="0064135D" w:rsidRPr="00D277AB" w:rsidRDefault="0064135D" w:rsidP="00A220E9">
            <w:pPr>
              <w:pStyle w:val="ListParagraph"/>
              <w:numPr>
                <w:ilvl w:val="0"/>
                <w:numId w:val="19"/>
              </w:numPr>
              <w:contextualSpacing w:val="0"/>
              <w:jc w:val="both"/>
              <w:rPr>
                <w:rFonts w:ascii="Arial" w:eastAsiaTheme="minorHAnsi" w:hAnsi="Arial" w:cs="Arial"/>
                <w:sz w:val="22"/>
                <w:szCs w:val="22"/>
              </w:rPr>
            </w:pPr>
            <w:r w:rsidRPr="00D277AB">
              <w:rPr>
                <w:rFonts w:ascii="Arial" w:eastAsiaTheme="minorHAnsi" w:hAnsi="Arial" w:cs="Arial"/>
                <w:sz w:val="22"/>
                <w:szCs w:val="22"/>
              </w:rPr>
              <w:t xml:space="preserve">The worker concerned, </w:t>
            </w:r>
          </w:p>
          <w:p w:rsidR="0064135D" w:rsidRPr="00D277AB" w:rsidRDefault="0064135D" w:rsidP="00A220E9">
            <w:pPr>
              <w:pStyle w:val="ListParagraph"/>
              <w:numPr>
                <w:ilvl w:val="0"/>
                <w:numId w:val="19"/>
              </w:numPr>
              <w:contextualSpacing w:val="0"/>
              <w:jc w:val="both"/>
              <w:rPr>
                <w:rFonts w:ascii="Arial" w:eastAsiaTheme="minorHAnsi" w:hAnsi="Arial" w:cs="Arial"/>
                <w:sz w:val="22"/>
                <w:szCs w:val="22"/>
              </w:rPr>
            </w:pPr>
            <w:r w:rsidRPr="00D277AB">
              <w:rPr>
                <w:rFonts w:ascii="Arial" w:eastAsiaTheme="minorHAnsi" w:hAnsi="Arial" w:cs="Arial"/>
                <w:sz w:val="22"/>
                <w:szCs w:val="22"/>
              </w:rPr>
              <w:t xml:space="preserve">The shop steward from the worker’s constituency, </w:t>
            </w:r>
          </w:p>
          <w:p w:rsidR="0064135D" w:rsidRPr="00D277AB" w:rsidRDefault="0064135D" w:rsidP="00A220E9">
            <w:pPr>
              <w:pStyle w:val="ListParagraph"/>
              <w:numPr>
                <w:ilvl w:val="0"/>
                <w:numId w:val="19"/>
              </w:numPr>
              <w:contextualSpacing w:val="0"/>
              <w:jc w:val="both"/>
              <w:rPr>
                <w:rFonts w:ascii="Arial" w:eastAsiaTheme="minorHAnsi" w:hAnsi="Arial" w:cs="Arial"/>
                <w:sz w:val="22"/>
                <w:szCs w:val="22"/>
              </w:rPr>
            </w:pPr>
            <w:r w:rsidRPr="00D277AB">
              <w:rPr>
                <w:rFonts w:ascii="Arial" w:eastAsiaTheme="minorHAnsi" w:hAnsi="Arial" w:cs="Arial"/>
                <w:sz w:val="22"/>
                <w:szCs w:val="22"/>
              </w:rPr>
              <w:t>The senior shop steward and witness.</w:t>
            </w:r>
          </w:p>
          <w:p w:rsidR="00533A54" w:rsidRDefault="0064135D" w:rsidP="00A220E9">
            <w:pPr>
              <w:spacing w:after="0" w:line="240" w:lineRule="auto"/>
              <w:jc w:val="both"/>
              <w:rPr>
                <w:rFonts w:ascii="Arial" w:eastAsiaTheme="minorHAnsi" w:hAnsi="Arial" w:cs="Arial"/>
              </w:rPr>
            </w:pPr>
            <w:r w:rsidRPr="00533A54">
              <w:rPr>
                <w:rFonts w:ascii="Arial" w:eastAsiaTheme="minorHAnsi" w:hAnsi="Arial" w:cs="Arial"/>
              </w:rPr>
              <w:t>Union officials may be present with prior arrangement, provided that the hearing should not be unreasonably delayed on the grounds that union officials are not available.</w:t>
            </w:r>
          </w:p>
          <w:p w:rsidR="0064135D" w:rsidRPr="00533A54" w:rsidRDefault="0064135D" w:rsidP="00A220E9">
            <w:pPr>
              <w:spacing w:after="0" w:line="240" w:lineRule="auto"/>
              <w:jc w:val="both"/>
              <w:rPr>
                <w:rFonts w:ascii="Arial" w:eastAsiaTheme="minorHAnsi" w:hAnsi="Arial" w:cs="Arial"/>
              </w:rPr>
            </w:pPr>
            <w:r w:rsidRPr="00533A54">
              <w:rPr>
                <w:rFonts w:ascii="Arial" w:eastAsiaTheme="minorHAnsi" w:hAnsi="Arial" w:cs="Arial"/>
              </w:rPr>
              <w:t xml:space="preserve">Should a decision of management regarding a disciplinary appeal be unacceptable, a dispute may be declared in terms of Clause 10 within a reasonable period of </w:t>
            </w:r>
            <w:r w:rsidR="001A28BE" w:rsidRPr="00533A54">
              <w:rPr>
                <w:rFonts w:ascii="Arial" w:eastAsiaTheme="minorHAnsi" w:hAnsi="Arial" w:cs="Arial"/>
              </w:rPr>
              <w:t>time?</w:t>
            </w:r>
          </w:p>
        </w:tc>
      </w:tr>
    </w:tbl>
    <w:p w:rsidR="00C47BDE" w:rsidRPr="004673F2" w:rsidRDefault="00FE1411" w:rsidP="004673F2">
      <w:pPr>
        <w:spacing w:after="0" w:line="240" w:lineRule="auto"/>
        <w:rPr>
          <w:rFonts w:ascii="Arial" w:hAnsi="Arial" w:cs="Arial"/>
        </w:rPr>
      </w:pPr>
      <w:r>
        <w:rPr>
          <w:rFonts w:ascii="Arial" w:hAnsi="Arial" w:cs="Arial"/>
        </w:rPr>
        <w:br w:type="page"/>
      </w:r>
    </w:p>
    <w:p w:rsidR="008049BF" w:rsidRPr="000C677B" w:rsidRDefault="004673F2" w:rsidP="008049BF">
      <w:pPr>
        <w:spacing w:after="240" w:line="360" w:lineRule="auto"/>
        <w:jc w:val="both"/>
        <w:rPr>
          <w:rFonts w:ascii="Arial" w:hAnsi="Arial" w:cs="Arial"/>
          <w:b/>
        </w:rPr>
      </w:pPr>
      <w:r w:rsidRPr="000C677B">
        <w:rPr>
          <w:rFonts w:ascii="Arial" w:hAnsi="Arial" w:cs="Arial"/>
          <w:b/>
        </w:rPr>
        <w:lastRenderedPageBreak/>
        <w:t>Learning activity 2.3</w:t>
      </w:r>
      <w:r w:rsidR="00C47BDE" w:rsidRPr="000C677B">
        <w:rPr>
          <w:rFonts w:ascii="Arial" w:hAnsi="Arial" w:cs="Arial"/>
          <w:b/>
        </w:rPr>
        <w:t>: Group</w:t>
      </w:r>
      <w:r w:rsidR="008049BF" w:rsidRPr="000C677B">
        <w:rPr>
          <w:rFonts w:ascii="Arial" w:hAnsi="Arial" w:cs="Arial"/>
          <w:b/>
        </w:rPr>
        <w:t xml:space="preserve"> </w:t>
      </w:r>
      <w:r w:rsidR="00C47BDE" w:rsidRPr="000C677B">
        <w:rPr>
          <w:rFonts w:ascii="Arial" w:hAnsi="Arial" w:cs="Arial"/>
          <w:b/>
        </w:rPr>
        <w:t>Learning act</w:t>
      </w:r>
      <w:r w:rsidR="009E203E" w:rsidRPr="000C677B">
        <w:rPr>
          <w:rFonts w:ascii="Arial" w:hAnsi="Arial" w:cs="Arial"/>
          <w:b/>
        </w:rPr>
        <w:t>ivity: 45 minutes (20</w:t>
      </w:r>
      <w:r w:rsidR="008049BF" w:rsidRPr="000C677B">
        <w:rPr>
          <w:rFonts w:ascii="Arial" w:hAnsi="Arial" w:cs="Arial"/>
          <w:b/>
        </w:rPr>
        <w:t xml:space="preserve"> marks)</w:t>
      </w:r>
    </w:p>
    <w:p w:rsidR="00C47BDE" w:rsidRPr="00083869" w:rsidRDefault="00C47BDE" w:rsidP="00C47BDE">
      <w:pPr>
        <w:spacing w:after="240" w:line="360" w:lineRule="auto"/>
        <w:ind w:left="-142"/>
        <w:jc w:val="both"/>
        <w:rPr>
          <w:rFonts w:ascii="Arial" w:eastAsia="Times New Roman" w:hAnsi="Arial" w:cs="Arial"/>
        </w:rPr>
      </w:pPr>
      <w:r>
        <w:rPr>
          <w:rFonts w:ascii="Arial" w:eastAsia="Times New Roman" w:hAnsi="Arial" w:cs="Arial"/>
          <w:noProof/>
          <w:lang w:val="en-US"/>
        </w:rPr>
        <w:drawing>
          <wp:inline distT="0" distB="0" distL="0" distR="0" wp14:anchorId="5ADAA430" wp14:editId="10D9B529">
            <wp:extent cx="1439545" cy="758825"/>
            <wp:effectExtent l="0" t="0" r="8255" b="317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4">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0B0792B5" wp14:editId="3C93CEB2">
            <wp:extent cx="1439545" cy="758825"/>
            <wp:effectExtent l="0" t="0" r="8255" b="317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0D6D4B33" wp14:editId="34EA9069">
            <wp:extent cx="1439545" cy="758825"/>
            <wp:effectExtent l="0" t="0" r="8255" b="317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25B2DE6B" wp14:editId="5A0B7348">
            <wp:extent cx="1439545" cy="758825"/>
            <wp:effectExtent l="0" t="0" r="8255" b="317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8049BF" w:rsidRDefault="008049BF" w:rsidP="008049BF">
      <w:pPr>
        <w:spacing w:after="240" w:line="360" w:lineRule="auto"/>
        <w:jc w:val="both"/>
        <w:rPr>
          <w:rFonts w:ascii="Arial" w:hAnsi="Arial" w:cs="Arial"/>
        </w:rPr>
      </w:pPr>
      <w:r w:rsidRPr="001370B7">
        <w:rPr>
          <w:rFonts w:ascii="Arial" w:hAnsi="Arial" w:cs="Arial"/>
          <w:b/>
        </w:rPr>
        <w:t xml:space="preserve">Learning Objective: </w:t>
      </w:r>
      <w:r w:rsidR="00C47BDE">
        <w:rPr>
          <w:rFonts w:ascii="Arial" w:hAnsi="Arial" w:cs="Arial"/>
        </w:rPr>
        <w:t>Principles of conflict resolution can be explained</w:t>
      </w:r>
    </w:p>
    <w:p w:rsidR="00C47BDE" w:rsidRPr="00C47BDE" w:rsidRDefault="0051259E" w:rsidP="00C47BDE">
      <w:pPr>
        <w:spacing w:after="240" w:line="360" w:lineRule="auto"/>
        <w:jc w:val="both"/>
        <w:rPr>
          <w:rFonts w:ascii="Arial" w:hAnsi="Arial" w:cs="Arial"/>
        </w:rPr>
      </w:pPr>
      <w:r w:rsidRPr="0051259E">
        <w:rPr>
          <w:rFonts w:ascii="Arial" w:hAnsi="Arial" w:cs="Arial"/>
          <w:b/>
        </w:rPr>
        <w:t>Task:</w:t>
      </w:r>
      <w:r>
        <w:rPr>
          <w:rFonts w:ascii="Arial" w:hAnsi="Arial" w:cs="Arial"/>
        </w:rPr>
        <w:t xml:space="preserve"> </w:t>
      </w:r>
      <w:r w:rsidR="00C47BDE" w:rsidRPr="00C47BDE">
        <w:rPr>
          <w:rFonts w:ascii="Arial" w:hAnsi="Arial" w:cs="Arial"/>
        </w:rPr>
        <w:t xml:space="preserve">Form 2 groups. The facilitator will choose two team leaders. Each leader then has a turn to choose a group member into his/her team until all the class members have been allocated to a team. One team is designated “The Employers”, the other team is designated “The Employees”. </w:t>
      </w:r>
    </w:p>
    <w:p w:rsidR="00C47BDE" w:rsidRPr="00C47BDE" w:rsidRDefault="00C47BDE" w:rsidP="00C47BDE">
      <w:pPr>
        <w:spacing w:after="240" w:line="360" w:lineRule="auto"/>
        <w:jc w:val="both"/>
        <w:rPr>
          <w:rFonts w:ascii="Arial" w:hAnsi="Arial" w:cs="Arial"/>
        </w:rPr>
      </w:pPr>
      <w:r w:rsidRPr="00C47BDE">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reporter/negotiator (the person who will explain your team’s view to the other team and negotiate your point of view).</w:t>
      </w:r>
    </w:p>
    <w:p w:rsidR="00C47BDE" w:rsidRPr="00C47BDE" w:rsidRDefault="00C47BDE" w:rsidP="00C47BDE">
      <w:pPr>
        <w:spacing w:after="240" w:line="360" w:lineRule="auto"/>
        <w:jc w:val="both"/>
        <w:rPr>
          <w:rFonts w:ascii="Arial" w:hAnsi="Arial" w:cs="Arial"/>
        </w:rPr>
      </w:pPr>
      <w:r w:rsidRPr="00C47BDE">
        <w:rPr>
          <w:rFonts w:ascii="Arial" w:hAnsi="Arial" w:cs="Arial"/>
        </w:rPr>
        <w:t xml:space="preserve">Now, working in your teams decide on the rules and regulations that each group feels is important to put in place for a happy, productive, fair and rewarding work environment on the farm. Your task as “Employers” and “Employees” is to determine those rules and regulations that you feel are important to ensure that the tasks of the farm get done, to the right quality in the most efficient (no wastage) and effective (doing the things in the right way) way. </w:t>
      </w:r>
    </w:p>
    <w:p w:rsidR="00AF12D7" w:rsidRDefault="00AF12D7" w:rsidP="008049BF">
      <w:pPr>
        <w:spacing w:after="240" w:line="360" w:lineRule="auto"/>
        <w:jc w:val="both"/>
        <w:rPr>
          <w:rFonts w:ascii="Arial" w:hAnsi="Arial" w:cs="Arial"/>
        </w:rPr>
      </w:pPr>
      <w:r>
        <w:rPr>
          <w:rFonts w:ascii="Arial" w:hAnsi="Arial" w:cs="Arial"/>
        </w:rPr>
        <w:t xml:space="preserve">1. Can you think of other rules and regulations that may be important for the mill environment? </w:t>
      </w:r>
      <w:r w:rsidRPr="00AF12D7">
        <w:rPr>
          <w:rFonts w:ascii="Arial" w:hAnsi="Arial" w:cs="Arial"/>
        </w:rPr>
        <w:t>Use the table below to capture your respective answers. The discussion should take about 20 minutes. Work quickly and keep track of time.</w:t>
      </w:r>
      <w:r w:rsidR="009E203E">
        <w:rPr>
          <w:rFonts w:ascii="Arial" w:hAnsi="Arial" w:cs="Arial"/>
        </w:rPr>
        <w:t xml:space="preserve"> (20)</w:t>
      </w:r>
    </w:p>
    <w:tbl>
      <w:tblPr>
        <w:tblStyle w:val="TableGrid"/>
        <w:tblW w:w="9242" w:type="dxa"/>
        <w:tblLook w:val="04A0" w:firstRow="1" w:lastRow="0" w:firstColumn="1" w:lastColumn="0" w:noHBand="0" w:noVBand="1"/>
      </w:tblPr>
      <w:tblGrid>
        <w:gridCol w:w="4506"/>
        <w:gridCol w:w="4736"/>
      </w:tblGrid>
      <w:tr w:rsidR="00C47BDE" w:rsidTr="009E203E">
        <w:tc>
          <w:tcPr>
            <w:tcW w:w="4506" w:type="dxa"/>
          </w:tcPr>
          <w:p w:rsidR="00C47BDE" w:rsidRPr="00C47BDE" w:rsidRDefault="00C47BDE" w:rsidP="00A220E9">
            <w:pPr>
              <w:spacing w:after="0" w:line="240" w:lineRule="auto"/>
              <w:jc w:val="both"/>
              <w:rPr>
                <w:rFonts w:ascii="Arial" w:hAnsi="Arial" w:cs="Arial"/>
                <w:b/>
              </w:rPr>
            </w:pPr>
            <w:r w:rsidRPr="00C47BDE">
              <w:rPr>
                <w:rFonts w:ascii="Arial" w:hAnsi="Arial" w:cs="Arial"/>
                <w:b/>
              </w:rPr>
              <w:t xml:space="preserve">Rules important to employers </w:t>
            </w:r>
          </w:p>
        </w:tc>
        <w:tc>
          <w:tcPr>
            <w:tcW w:w="4736" w:type="dxa"/>
          </w:tcPr>
          <w:p w:rsidR="00C47BDE" w:rsidRPr="00C47BDE" w:rsidRDefault="00C47BDE" w:rsidP="00A220E9">
            <w:pPr>
              <w:spacing w:after="0" w:line="240" w:lineRule="auto"/>
              <w:jc w:val="both"/>
              <w:rPr>
                <w:rFonts w:ascii="Arial" w:hAnsi="Arial" w:cs="Arial"/>
                <w:b/>
              </w:rPr>
            </w:pPr>
            <w:r w:rsidRPr="00C47BDE">
              <w:rPr>
                <w:rFonts w:ascii="Arial" w:hAnsi="Arial" w:cs="Arial"/>
                <w:b/>
              </w:rPr>
              <w:t>Rules important to employees</w:t>
            </w:r>
          </w:p>
        </w:tc>
      </w:tr>
      <w:tr w:rsidR="00CB17D5" w:rsidTr="009E203E">
        <w:tc>
          <w:tcPr>
            <w:tcW w:w="4506" w:type="dxa"/>
          </w:tcPr>
          <w:p w:rsidR="00CB17D5" w:rsidRPr="009E203E" w:rsidRDefault="00CB17D5" w:rsidP="00A220E9">
            <w:pPr>
              <w:pStyle w:val="ListParagraph"/>
              <w:numPr>
                <w:ilvl w:val="0"/>
                <w:numId w:val="21"/>
              </w:numPr>
              <w:contextualSpacing w:val="0"/>
              <w:jc w:val="both"/>
              <w:rPr>
                <w:rFonts w:ascii="Arial" w:hAnsi="Arial" w:cs="Arial"/>
                <w:sz w:val="22"/>
                <w:szCs w:val="22"/>
              </w:rPr>
            </w:pPr>
            <w:r w:rsidRPr="009E203E">
              <w:rPr>
                <w:rFonts w:ascii="Arial" w:hAnsi="Arial" w:cs="Arial"/>
                <w:sz w:val="22"/>
                <w:szCs w:val="22"/>
                <w:lang w:val="en-US"/>
              </w:rPr>
              <w:t xml:space="preserve">perform his duties in a responsible and diligent manner; </w:t>
            </w:r>
          </w:p>
        </w:tc>
        <w:tc>
          <w:tcPr>
            <w:tcW w:w="4736" w:type="dxa"/>
          </w:tcPr>
          <w:p w:rsidR="00CB17D5" w:rsidRPr="009E203E" w:rsidRDefault="00CB17D5" w:rsidP="00A220E9">
            <w:pPr>
              <w:pStyle w:val="ListParagraph"/>
              <w:numPr>
                <w:ilvl w:val="0"/>
                <w:numId w:val="21"/>
              </w:numPr>
              <w:contextualSpacing w:val="0"/>
              <w:jc w:val="both"/>
              <w:rPr>
                <w:rFonts w:ascii="Arial" w:hAnsi="Arial" w:cs="Arial"/>
              </w:rPr>
            </w:pPr>
            <w:r w:rsidRPr="009E203E">
              <w:rPr>
                <w:rFonts w:ascii="Arial" w:hAnsi="Arial" w:cs="Arial"/>
                <w:sz w:val="22"/>
                <w:szCs w:val="22"/>
                <w:lang w:val="en-US"/>
              </w:rPr>
              <w:t>commit any act or be guilty of any omission which undermines the industrial peace, growth or stability of the company or the maintenance and promotion of sound employee/management relationships</w:t>
            </w:r>
            <w:r w:rsidRPr="009E203E">
              <w:rPr>
                <w:rFonts w:ascii="Arial" w:hAnsi="Arial" w:cs="Arial"/>
                <w:lang w:val="en-US"/>
              </w:rPr>
              <w:t xml:space="preserve">; </w:t>
            </w:r>
          </w:p>
        </w:tc>
      </w:tr>
      <w:tr w:rsidR="00CB17D5" w:rsidTr="009E203E">
        <w:tc>
          <w:tcPr>
            <w:tcW w:w="4506" w:type="dxa"/>
          </w:tcPr>
          <w:p w:rsidR="00CB17D5" w:rsidRPr="009E203E" w:rsidRDefault="00CB17D5" w:rsidP="00A220E9">
            <w:pPr>
              <w:pStyle w:val="ListParagraph"/>
              <w:numPr>
                <w:ilvl w:val="0"/>
                <w:numId w:val="21"/>
              </w:numPr>
              <w:contextualSpacing w:val="0"/>
              <w:jc w:val="both"/>
              <w:rPr>
                <w:rFonts w:ascii="Arial" w:hAnsi="Arial" w:cs="Arial"/>
                <w:sz w:val="22"/>
                <w:szCs w:val="22"/>
              </w:rPr>
            </w:pPr>
            <w:r w:rsidRPr="009E203E">
              <w:rPr>
                <w:rFonts w:ascii="Arial" w:hAnsi="Arial" w:cs="Arial"/>
                <w:sz w:val="22"/>
                <w:szCs w:val="22"/>
                <w:lang w:val="en-US"/>
              </w:rPr>
              <w:t xml:space="preserve">protect and promote the interests of the company at all times to the best of his ability with due regard to the interests of management and his fellow employees; </w:t>
            </w:r>
          </w:p>
        </w:tc>
        <w:tc>
          <w:tcPr>
            <w:tcW w:w="4736" w:type="dxa"/>
          </w:tcPr>
          <w:p w:rsidR="00CB17D5" w:rsidRPr="009F7B4F" w:rsidRDefault="00CB17D5" w:rsidP="00A220E9">
            <w:pPr>
              <w:spacing w:after="0" w:line="240" w:lineRule="auto"/>
              <w:jc w:val="both"/>
              <w:rPr>
                <w:rFonts w:ascii="Arial" w:hAnsi="Arial" w:cs="Arial"/>
              </w:rPr>
            </w:pPr>
            <w:r w:rsidRPr="009F7B4F">
              <w:rPr>
                <w:rFonts w:ascii="Arial" w:hAnsi="Arial" w:cs="Arial"/>
                <w:lang w:val="en-US"/>
              </w:rPr>
              <w:t xml:space="preserve">absent himself from work without just cause; </w:t>
            </w:r>
          </w:p>
        </w:tc>
      </w:tr>
      <w:tr w:rsidR="00CB17D5" w:rsidTr="009E203E">
        <w:tc>
          <w:tcPr>
            <w:tcW w:w="450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lastRenderedPageBreak/>
              <w:t xml:space="preserve">obey and execute with due care and skill reasonable instructions which are given to him; </w:t>
            </w:r>
          </w:p>
        </w:tc>
        <w:tc>
          <w:tcPr>
            <w:tcW w:w="4736" w:type="dxa"/>
          </w:tcPr>
          <w:p w:rsidR="00CB17D5" w:rsidRPr="009E203E" w:rsidRDefault="00CB17D5" w:rsidP="00A220E9">
            <w:pPr>
              <w:pStyle w:val="ListParagraph"/>
              <w:numPr>
                <w:ilvl w:val="0"/>
                <w:numId w:val="23"/>
              </w:numPr>
              <w:contextualSpacing w:val="0"/>
              <w:jc w:val="both"/>
              <w:rPr>
                <w:rFonts w:ascii="Arial" w:hAnsi="Arial" w:cs="Arial"/>
                <w:sz w:val="22"/>
                <w:szCs w:val="22"/>
              </w:rPr>
            </w:pPr>
            <w:r w:rsidRPr="009E203E">
              <w:rPr>
                <w:rFonts w:ascii="Arial" w:hAnsi="Arial" w:cs="Arial"/>
                <w:sz w:val="22"/>
                <w:szCs w:val="22"/>
                <w:lang w:val="en-US"/>
              </w:rPr>
              <w:t xml:space="preserve">report for duty under the influence of alcohol or drugs; </w:t>
            </w:r>
          </w:p>
        </w:tc>
      </w:tr>
      <w:tr w:rsidR="00CB17D5" w:rsidTr="009E203E">
        <w:tc>
          <w:tcPr>
            <w:tcW w:w="450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 xml:space="preserve">observe the company’s normal hours of work; </w:t>
            </w:r>
          </w:p>
        </w:tc>
        <w:tc>
          <w:tcPr>
            <w:tcW w:w="4736" w:type="dxa"/>
          </w:tcPr>
          <w:p w:rsidR="00CB17D5" w:rsidRPr="009E203E" w:rsidRDefault="00CB17D5" w:rsidP="00A220E9">
            <w:pPr>
              <w:pStyle w:val="ListParagraph"/>
              <w:numPr>
                <w:ilvl w:val="0"/>
                <w:numId w:val="23"/>
              </w:numPr>
              <w:contextualSpacing w:val="0"/>
              <w:jc w:val="both"/>
              <w:rPr>
                <w:rFonts w:ascii="Arial" w:hAnsi="Arial" w:cs="Arial"/>
                <w:sz w:val="22"/>
                <w:szCs w:val="22"/>
              </w:rPr>
            </w:pPr>
            <w:r w:rsidRPr="009E203E">
              <w:rPr>
                <w:rFonts w:ascii="Arial" w:hAnsi="Arial" w:cs="Arial"/>
                <w:sz w:val="22"/>
                <w:szCs w:val="22"/>
                <w:lang w:val="en-US"/>
              </w:rPr>
              <w:t xml:space="preserve">make use of drugs or consume intoxicating liquor whilst on duty or during breaks in the course of working hours; </w:t>
            </w:r>
          </w:p>
        </w:tc>
      </w:tr>
      <w:tr w:rsidR="00CB17D5" w:rsidTr="009E203E">
        <w:tc>
          <w:tcPr>
            <w:tcW w:w="450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observe the safety rules and regulations prescribed by management and by law;</w:t>
            </w:r>
          </w:p>
        </w:tc>
        <w:tc>
          <w:tcPr>
            <w:tcW w:w="4736" w:type="dxa"/>
          </w:tcPr>
          <w:p w:rsidR="00CB17D5" w:rsidRPr="009E203E" w:rsidRDefault="00CB17D5" w:rsidP="00A220E9">
            <w:pPr>
              <w:pStyle w:val="ListParagraph"/>
              <w:numPr>
                <w:ilvl w:val="0"/>
                <w:numId w:val="23"/>
              </w:numPr>
              <w:contextualSpacing w:val="0"/>
              <w:jc w:val="both"/>
              <w:rPr>
                <w:rFonts w:ascii="Arial" w:hAnsi="Arial" w:cs="Arial"/>
                <w:sz w:val="22"/>
                <w:szCs w:val="22"/>
              </w:rPr>
            </w:pPr>
            <w:r w:rsidRPr="009E203E">
              <w:rPr>
                <w:rFonts w:ascii="Arial" w:hAnsi="Arial" w:cs="Arial"/>
                <w:sz w:val="22"/>
                <w:szCs w:val="22"/>
                <w:lang w:val="en-US"/>
              </w:rPr>
              <w:t xml:space="preserve">use or be in </w:t>
            </w:r>
            <w:r w:rsidR="009E203E" w:rsidRPr="009E203E">
              <w:rPr>
                <w:rFonts w:ascii="Arial" w:hAnsi="Arial" w:cs="Arial"/>
                <w:sz w:val="22"/>
                <w:szCs w:val="22"/>
                <w:lang w:val="en-US"/>
              </w:rPr>
              <w:t>unauthorized</w:t>
            </w:r>
            <w:r w:rsidRPr="009E203E">
              <w:rPr>
                <w:rFonts w:ascii="Arial" w:hAnsi="Arial" w:cs="Arial"/>
                <w:sz w:val="22"/>
                <w:szCs w:val="22"/>
                <w:lang w:val="en-US"/>
              </w:rPr>
              <w:t xml:space="preserve"> possession of a dangerous weapon; </w:t>
            </w:r>
          </w:p>
        </w:tc>
      </w:tr>
      <w:tr w:rsidR="00CB17D5" w:rsidTr="009E203E">
        <w:tc>
          <w:tcPr>
            <w:tcW w:w="450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 xml:space="preserve">keep his vehicle, utensils, equipment and work place in a good, neat and tidy order and condition; </w:t>
            </w:r>
          </w:p>
        </w:tc>
        <w:tc>
          <w:tcPr>
            <w:tcW w:w="4736" w:type="dxa"/>
          </w:tcPr>
          <w:p w:rsidR="00CB17D5" w:rsidRPr="009E203E" w:rsidRDefault="00CB17D5" w:rsidP="00A220E9">
            <w:pPr>
              <w:pStyle w:val="ListParagraph"/>
              <w:numPr>
                <w:ilvl w:val="0"/>
                <w:numId w:val="23"/>
              </w:numPr>
              <w:contextualSpacing w:val="0"/>
              <w:jc w:val="both"/>
              <w:rPr>
                <w:rFonts w:ascii="Arial" w:hAnsi="Arial" w:cs="Arial"/>
                <w:sz w:val="22"/>
                <w:szCs w:val="22"/>
              </w:rPr>
            </w:pPr>
            <w:r w:rsidRPr="009E203E">
              <w:rPr>
                <w:rFonts w:ascii="Arial" w:hAnsi="Arial" w:cs="Arial"/>
                <w:sz w:val="22"/>
                <w:szCs w:val="22"/>
                <w:lang w:val="en-US"/>
              </w:rPr>
              <w:t xml:space="preserve">willfully or deliberately damage or cause destruction to or attempt to damage or destroy the property of the company; </w:t>
            </w:r>
          </w:p>
        </w:tc>
      </w:tr>
      <w:tr w:rsidR="00CB17D5" w:rsidTr="009E203E">
        <w:tc>
          <w:tcPr>
            <w:tcW w:w="450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 xml:space="preserve">wear the prescribed clothing and safety apparel; </w:t>
            </w:r>
          </w:p>
        </w:tc>
        <w:tc>
          <w:tcPr>
            <w:tcW w:w="4736" w:type="dxa"/>
          </w:tcPr>
          <w:p w:rsidR="00CB17D5" w:rsidRPr="009E203E" w:rsidRDefault="00CB17D5" w:rsidP="00A220E9">
            <w:pPr>
              <w:pStyle w:val="ListParagraph"/>
              <w:numPr>
                <w:ilvl w:val="0"/>
                <w:numId w:val="23"/>
              </w:numPr>
              <w:contextualSpacing w:val="0"/>
              <w:jc w:val="both"/>
              <w:rPr>
                <w:rFonts w:ascii="Arial" w:hAnsi="Arial" w:cs="Arial"/>
                <w:sz w:val="22"/>
                <w:szCs w:val="22"/>
              </w:rPr>
            </w:pPr>
            <w:r w:rsidRPr="009E203E">
              <w:rPr>
                <w:rFonts w:ascii="Arial" w:hAnsi="Arial" w:cs="Arial"/>
                <w:sz w:val="22"/>
                <w:szCs w:val="22"/>
                <w:lang w:val="en-US"/>
              </w:rPr>
              <w:t xml:space="preserve">embark upon or be involved in or conspire to commit any act of industrial sabotage or espionage; </w:t>
            </w:r>
          </w:p>
        </w:tc>
      </w:tr>
      <w:tr w:rsidR="00CB17D5" w:rsidTr="009E203E">
        <w:tc>
          <w:tcPr>
            <w:tcW w:w="450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 xml:space="preserve">promptly report damage to the property of the company; </w:t>
            </w:r>
          </w:p>
        </w:tc>
        <w:tc>
          <w:tcPr>
            <w:tcW w:w="4736" w:type="dxa"/>
          </w:tcPr>
          <w:p w:rsidR="00CB17D5" w:rsidRPr="009E203E" w:rsidRDefault="00CB17D5" w:rsidP="00A220E9">
            <w:pPr>
              <w:pStyle w:val="ListParagraph"/>
              <w:numPr>
                <w:ilvl w:val="0"/>
                <w:numId w:val="23"/>
              </w:numPr>
              <w:contextualSpacing w:val="0"/>
              <w:jc w:val="both"/>
              <w:rPr>
                <w:rFonts w:ascii="Arial" w:hAnsi="Arial" w:cs="Arial"/>
                <w:sz w:val="22"/>
                <w:szCs w:val="22"/>
              </w:rPr>
            </w:pPr>
            <w:r w:rsidRPr="009E203E">
              <w:rPr>
                <w:rFonts w:ascii="Arial" w:hAnsi="Arial" w:cs="Arial"/>
                <w:sz w:val="22"/>
                <w:szCs w:val="22"/>
                <w:lang w:val="en-US"/>
              </w:rPr>
              <w:t xml:space="preserve">absent himself from work without permission and in the case of absence on account of illness the failure to present a valid doctor’s or registered hospital certificate which certifies and justifies such absence; </w:t>
            </w:r>
          </w:p>
        </w:tc>
      </w:tr>
      <w:tr w:rsidR="00CB17D5" w:rsidTr="009E203E">
        <w:tc>
          <w:tcPr>
            <w:tcW w:w="450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take all steps to ensure that no shortage in stock, materials or cash occurs;</w:t>
            </w:r>
          </w:p>
        </w:tc>
        <w:tc>
          <w:tcPr>
            <w:tcW w:w="4736" w:type="dxa"/>
          </w:tcPr>
          <w:p w:rsidR="00CB17D5" w:rsidRPr="009E203E" w:rsidRDefault="00CB17D5" w:rsidP="00A220E9">
            <w:pPr>
              <w:pStyle w:val="ListParagraph"/>
              <w:numPr>
                <w:ilvl w:val="0"/>
                <w:numId w:val="23"/>
              </w:numPr>
              <w:contextualSpacing w:val="0"/>
              <w:jc w:val="both"/>
              <w:rPr>
                <w:rFonts w:ascii="Arial" w:hAnsi="Arial" w:cs="Arial"/>
                <w:sz w:val="22"/>
                <w:szCs w:val="22"/>
              </w:rPr>
            </w:pPr>
            <w:r w:rsidRPr="009E203E">
              <w:rPr>
                <w:rFonts w:ascii="Arial" w:hAnsi="Arial" w:cs="Arial"/>
                <w:sz w:val="22"/>
                <w:szCs w:val="22"/>
                <w:lang w:val="en-US"/>
              </w:rPr>
              <w:t xml:space="preserve">commit or attempt to commit theft, fraud or forgery; </w:t>
            </w:r>
          </w:p>
        </w:tc>
      </w:tr>
      <w:tr w:rsidR="00CB17D5" w:rsidTr="009E203E">
        <w:tc>
          <w:tcPr>
            <w:tcW w:w="450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 xml:space="preserve">change into working clothing before he clocks in; </w:t>
            </w:r>
          </w:p>
        </w:tc>
        <w:tc>
          <w:tcPr>
            <w:tcW w:w="473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 xml:space="preserve">be in unauthorized possession of property of the company or any other person; </w:t>
            </w:r>
          </w:p>
        </w:tc>
      </w:tr>
      <w:tr w:rsidR="00CB17D5" w:rsidTr="009E203E">
        <w:tc>
          <w:tcPr>
            <w:tcW w:w="450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 xml:space="preserve">be at his station of work at the commencing time of work; </w:t>
            </w:r>
          </w:p>
        </w:tc>
        <w:tc>
          <w:tcPr>
            <w:tcW w:w="473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 xml:space="preserve">fight with or assault a fellow employee or attempt to do so; </w:t>
            </w:r>
          </w:p>
        </w:tc>
      </w:tr>
      <w:tr w:rsidR="00CB17D5" w:rsidTr="009E203E">
        <w:tc>
          <w:tcPr>
            <w:tcW w:w="4506" w:type="dxa"/>
          </w:tcPr>
          <w:p w:rsidR="00CB17D5" w:rsidRPr="009E203E" w:rsidRDefault="00CB17D5" w:rsidP="00A220E9">
            <w:pPr>
              <w:pStyle w:val="ListParagraph"/>
              <w:numPr>
                <w:ilvl w:val="0"/>
                <w:numId w:val="22"/>
              </w:numPr>
              <w:contextualSpacing w:val="0"/>
              <w:rPr>
                <w:sz w:val="22"/>
                <w:szCs w:val="22"/>
              </w:rPr>
            </w:pPr>
            <w:r w:rsidRPr="009E203E">
              <w:rPr>
                <w:rFonts w:ascii="Arial" w:hAnsi="Arial" w:cs="Arial"/>
                <w:sz w:val="22"/>
                <w:szCs w:val="22"/>
                <w:lang w:val="en-US"/>
              </w:rPr>
              <w:t>report immediately to the production manager (and in his absence the general manager) any injury which occurs at the workplace</w:t>
            </w:r>
          </w:p>
        </w:tc>
        <w:tc>
          <w:tcPr>
            <w:tcW w:w="4736" w:type="dxa"/>
          </w:tcPr>
          <w:p w:rsidR="00CB17D5" w:rsidRPr="009E203E" w:rsidRDefault="00CB17D5"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 xml:space="preserve">use abusive or insulting language; </w:t>
            </w:r>
          </w:p>
        </w:tc>
      </w:tr>
      <w:tr w:rsidR="009F7B4F" w:rsidTr="009E203E">
        <w:tc>
          <w:tcPr>
            <w:tcW w:w="4506" w:type="dxa"/>
          </w:tcPr>
          <w:p w:rsidR="009F7B4F" w:rsidRDefault="009F7B4F" w:rsidP="00A220E9">
            <w:pPr>
              <w:spacing w:after="0" w:line="240" w:lineRule="auto"/>
              <w:jc w:val="both"/>
              <w:rPr>
                <w:rFonts w:ascii="Arial" w:hAnsi="Arial" w:cs="Arial"/>
              </w:rPr>
            </w:pPr>
          </w:p>
        </w:tc>
        <w:tc>
          <w:tcPr>
            <w:tcW w:w="4736" w:type="dxa"/>
          </w:tcPr>
          <w:p w:rsidR="009F7B4F" w:rsidRPr="009E203E" w:rsidRDefault="009F7B4F"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 xml:space="preserve">clock in any employee or allow an employee to clock in on his behalf; </w:t>
            </w:r>
          </w:p>
        </w:tc>
      </w:tr>
      <w:tr w:rsidR="009F7B4F" w:rsidTr="00A220E9">
        <w:trPr>
          <w:trHeight w:val="657"/>
        </w:trPr>
        <w:tc>
          <w:tcPr>
            <w:tcW w:w="4506" w:type="dxa"/>
          </w:tcPr>
          <w:p w:rsidR="009F7B4F" w:rsidRDefault="009F7B4F" w:rsidP="00A220E9">
            <w:pPr>
              <w:spacing w:after="0" w:line="240" w:lineRule="auto"/>
              <w:jc w:val="both"/>
              <w:rPr>
                <w:rFonts w:ascii="Arial" w:hAnsi="Arial" w:cs="Arial"/>
              </w:rPr>
            </w:pPr>
          </w:p>
        </w:tc>
        <w:tc>
          <w:tcPr>
            <w:tcW w:w="4736" w:type="dxa"/>
          </w:tcPr>
          <w:p w:rsidR="009F7B4F" w:rsidRPr="009E203E" w:rsidRDefault="009F7B4F" w:rsidP="00A220E9">
            <w:pPr>
              <w:pStyle w:val="ListParagraph"/>
              <w:numPr>
                <w:ilvl w:val="0"/>
                <w:numId w:val="22"/>
              </w:numPr>
              <w:contextualSpacing w:val="0"/>
              <w:jc w:val="both"/>
              <w:rPr>
                <w:rFonts w:ascii="Arial" w:hAnsi="Arial" w:cs="Arial"/>
                <w:sz w:val="22"/>
                <w:szCs w:val="22"/>
              </w:rPr>
            </w:pPr>
            <w:r w:rsidRPr="009E203E">
              <w:rPr>
                <w:rFonts w:ascii="Arial" w:hAnsi="Arial" w:cs="Arial"/>
                <w:sz w:val="22"/>
                <w:szCs w:val="22"/>
                <w:lang w:val="en-US"/>
              </w:rPr>
              <w:t>Change from working clothing before the sounding of the hooter in respect thereof.</w:t>
            </w:r>
          </w:p>
        </w:tc>
      </w:tr>
    </w:tbl>
    <w:p w:rsidR="00AF12D7" w:rsidRDefault="00AF12D7" w:rsidP="00AF12D7">
      <w:pPr>
        <w:spacing w:after="240" w:line="360" w:lineRule="auto"/>
        <w:jc w:val="both"/>
        <w:rPr>
          <w:rFonts w:ascii="Arial" w:hAnsi="Arial" w:cs="Arial"/>
        </w:rPr>
      </w:pPr>
      <w:r>
        <w:rPr>
          <w:rFonts w:ascii="Arial" w:hAnsi="Arial" w:cs="Arial"/>
        </w:rPr>
        <w:t>.</w:t>
      </w:r>
    </w:p>
    <w:p w:rsidR="009E203E" w:rsidRDefault="009E203E">
      <w:pPr>
        <w:spacing w:after="0" w:line="240" w:lineRule="auto"/>
        <w:rPr>
          <w:rFonts w:ascii="Arial" w:hAnsi="Arial" w:cs="Arial"/>
          <w:b/>
        </w:rPr>
      </w:pPr>
      <w:r>
        <w:rPr>
          <w:rFonts w:ascii="Arial" w:hAnsi="Arial" w:cs="Arial"/>
          <w:b/>
        </w:rPr>
        <w:br w:type="page"/>
      </w:r>
    </w:p>
    <w:p w:rsidR="00BD0E72" w:rsidRPr="000C677B" w:rsidRDefault="0040151A" w:rsidP="00BD0E72">
      <w:pPr>
        <w:spacing w:after="240" w:line="360" w:lineRule="auto"/>
        <w:jc w:val="both"/>
        <w:rPr>
          <w:rFonts w:ascii="Arial" w:hAnsi="Arial" w:cs="Arial"/>
          <w:b/>
        </w:rPr>
      </w:pPr>
      <w:r w:rsidRPr="000C677B">
        <w:rPr>
          <w:rFonts w:ascii="Arial" w:hAnsi="Arial" w:cs="Arial"/>
          <w:b/>
        </w:rPr>
        <w:lastRenderedPageBreak/>
        <w:t>Learning activity 2.4</w:t>
      </w:r>
      <w:r w:rsidR="00BD0E72" w:rsidRPr="000C677B">
        <w:rPr>
          <w:rFonts w:ascii="Arial" w:hAnsi="Arial" w:cs="Arial"/>
          <w:b/>
        </w:rPr>
        <w:t>: Individual Le</w:t>
      </w:r>
      <w:r w:rsidR="00DD656D" w:rsidRPr="000C677B">
        <w:rPr>
          <w:rFonts w:ascii="Arial" w:hAnsi="Arial" w:cs="Arial"/>
          <w:b/>
        </w:rPr>
        <w:t>arning activity: 30 minutes (14</w:t>
      </w:r>
      <w:r w:rsidR="00BD0E72" w:rsidRPr="000C677B">
        <w:rPr>
          <w:rFonts w:ascii="Arial" w:hAnsi="Arial" w:cs="Arial"/>
          <w:b/>
        </w:rPr>
        <w:t xml:space="preserve"> marks)</w:t>
      </w:r>
    </w:p>
    <w:p w:rsidR="00BD0E72" w:rsidRPr="001370B7" w:rsidRDefault="00BD0E72" w:rsidP="00BD0E72">
      <w:pPr>
        <w:pStyle w:val="WW-BodyText2"/>
        <w:suppressAutoHyphens w:val="0"/>
        <w:overflowPunct/>
        <w:autoSpaceDE/>
        <w:autoSpaceDN/>
        <w:adjustRightInd/>
        <w:spacing w:after="240"/>
        <w:ind w:left="-284" w:right="-330"/>
        <w:textAlignment w:val="auto"/>
        <w:rPr>
          <w:rFonts w:cs="Arial"/>
          <w:sz w:val="22"/>
          <w:szCs w:val="22"/>
          <w:lang w:val="en-ZA"/>
        </w:rPr>
      </w:pPr>
      <w:r w:rsidRPr="001370B7">
        <w:rPr>
          <w:rFonts w:cs="Arial"/>
          <w:noProof/>
          <w:sz w:val="22"/>
          <w:szCs w:val="22"/>
          <w:lang w:val="en-US"/>
        </w:rPr>
        <w:drawing>
          <wp:inline distT="0" distB="0" distL="0" distR="0" wp14:anchorId="045264C8" wp14:editId="67F0F50A">
            <wp:extent cx="1009650" cy="762000"/>
            <wp:effectExtent l="0" t="0" r="0" b="0"/>
            <wp:docPr id="71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1370B7">
        <w:rPr>
          <w:rFonts w:cs="Arial"/>
          <w:noProof/>
          <w:sz w:val="22"/>
          <w:szCs w:val="22"/>
          <w:lang w:val="en-US"/>
        </w:rPr>
        <w:drawing>
          <wp:inline distT="0" distB="0" distL="0" distR="0" wp14:anchorId="21F57D2A" wp14:editId="61CF89C0">
            <wp:extent cx="1009650" cy="762000"/>
            <wp:effectExtent l="0" t="0" r="0" b="0"/>
            <wp:docPr id="71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1370B7">
        <w:rPr>
          <w:rFonts w:cs="Arial"/>
          <w:noProof/>
          <w:sz w:val="22"/>
          <w:szCs w:val="22"/>
          <w:lang w:val="en-US"/>
        </w:rPr>
        <w:drawing>
          <wp:inline distT="0" distB="0" distL="0" distR="0" wp14:anchorId="71E46E41" wp14:editId="636695D8">
            <wp:extent cx="1009650" cy="762000"/>
            <wp:effectExtent l="0" t="0" r="0" b="0"/>
            <wp:docPr id="71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1370B7">
        <w:rPr>
          <w:rFonts w:cs="Arial"/>
          <w:noProof/>
          <w:sz w:val="22"/>
          <w:szCs w:val="22"/>
          <w:lang w:val="en-US"/>
        </w:rPr>
        <w:drawing>
          <wp:inline distT="0" distB="0" distL="0" distR="0" wp14:anchorId="718F5E66" wp14:editId="24257494">
            <wp:extent cx="1009650" cy="762000"/>
            <wp:effectExtent l="0" t="0" r="0" b="0"/>
            <wp:docPr id="71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1370B7">
        <w:rPr>
          <w:rFonts w:cs="Arial"/>
          <w:noProof/>
          <w:sz w:val="22"/>
          <w:szCs w:val="22"/>
          <w:lang w:val="en-US"/>
        </w:rPr>
        <w:drawing>
          <wp:inline distT="0" distB="0" distL="0" distR="0" wp14:anchorId="4BF61F9E" wp14:editId="3C27BFAC">
            <wp:extent cx="1009650" cy="762000"/>
            <wp:effectExtent l="0" t="0" r="0" b="0"/>
            <wp:docPr id="71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1370B7">
        <w:rPr>
          <w:rFonts w:cs="Arial"/>
          <w:noProof/>
          <w:sz w:val="22"/>
          <w:szCs w:val="22"/>
          <w:lang w:val="en-US"/>
        </w:rPr>
        <w:drawing>
          <wp:inline distT="0" distB="0" distL="0" distR="0" wp14:anchorId="5BF10A11" wp14:editId="491C0D2F">
            <wp:extent cx="1009650" cy="762000"/>
            <wp:effectExtent l="0" t="0" r="0" b="0"/>
            <wp:docPr id="71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BD0E72" w:rsidRPr="0059111D" w:rsidRDefault="00BD0E72" w:rsidP="00BD0E72">
      <w:pPr>
        <w:spacing w:after="240" w:line="360" w:lineRule="auto"/>
        <w:jc w:val="both"/>
        <w:rPr>
          <w:rFonts w:ascii="Arial" w:hAnsi="Arial" w:cs="Arial"/>
        </w:rPr>
      </w:pPr>
      <w:r w:rsidRPr="001370B7">
        <w:rPr>
          <w:rFonts w:ascii="Arial" w:hAnsi="Arial" w:cs="Arial"/>
          <w:b/>
        </w:rPr>
        <w:t xml:space="preserve">Learning Objective: </w:t>
      </w:r>
      <w:r>
        <w:rPr>
          <w:rFonts w:ascii="Arial" w:hAnsi="Arial" w:cs="Arial"/>
        </w:rPr>
        <w:t>Principles of conflict resolution can be explained</w:t>
      </w:r>
    </w:p>
    <w:p w:rsidR="00BD0E72" w:rsidRDefault="00BD0E72" w:rsidP="00BD0E72">
      <w:pPr>
        <w:spacing w:after="240" w:line="360" w:lineRule="auto"/>
        <w:jc w:val="both"/>
        <w:rPr>
          <w:rFonts w:ascii="Arial" w:hAnsi="Arial" w:cs="Arial"/>
        </w:rPr>
      </w:pPr>
      <w:r w:rsidRPr="00043A8C">
        <w:rPr>
          <w:rFonts w:ascii="Arial" w:hAnsi="Arial" w:cs="Arial"/>
          <w:b/>
        </w:rPr>
        <w:t>Task:</w:t>
      </w:r>
      <w:r w:rsidRPr="00043A8C">
        <w:rPr>
          <w:rFonts w:ascii="Arial" w:hAnsi="Arial" w:cs="Arial"/>
        </w:rPr>
        <w:t xml:space="preserve"> </w:t>
      </w:r>
      <w:r>
        <w:rPr>
          <w:rFonts w:ascii="Arial" w:hAnsi="Arial" w:cs="Arial"/>
        </w:rPr>
        <w:t>Read each question carefully and write your answer in the space provided.</w:t>
      </w:r>
    </w:p>
    <w:p w:rsidR="00BD0E72" w:rsidRDefault="00BD0E72" w:rsidP="00BD0E72">
      <w:pPr>
        <w:spacing w:after="240" w:line="360" w:lineRule="auto"/>
        <w:jc w:val="both"/>
        <w:rPr>
          <w:rFonts w:ascii="Arial" w:hAnsi="Arial" w:cs="Arial"/>
          <w:lang w:val="en-US"/>
        </w:rPr>
      </w:pPr>
      <w:r>
        <w:rPr>
          <w:rFonts w:ascii="Arial" w:hAnsi="Arial" w:cs="Arial"/>
          <w:lang w:val="en-US"/>
        </w:rPr>
        <w:t xml:space="preserve">1. </w:t>
      </w:r>
      <w:r w:rsidR="0047541F">
        <w:rPr>
          <w:rFonts w:ascii="Arial" w:hAnsi="Arial" w:cs="Arial"/>
          <w:lang w:val="en-US"/>
        </w:rPr>
        <w:t>Name 4 benefits of adhering</w:t>
      </w:r>
      <w:r w:rsidRPr="00BD0E72">
        <w:rPr>
          <w:rFonts w:ascii="Arial" w:hAnsi="Arial" w:cs="Arial"/>
          <w:lang w:val="en-US"/>
        </w:rPr>
        <w:t xml:space="preserve"> to and respect the rules and regulations of the workplace.</w:t>
      </w:r>
      <w:r w:rsidR="00DD656D">
        <w:rPr>
          <w:rFonts w:ascii="Arial" w:hAnsi="Arial" w:cs="Arial"/>
          <w:lang w:val="en-US"/>
        </w:rPr>
        <w:t xml:space="preserve"> (4)</w:t>
      </w:r>
    </w:p>
    <w:tbl>
      <w:tblPr>
        <w:tblStyle w:val="TableGrid"/>
        <w:tblW w:w="0" w:type="auto"/>
        <w:tblLook w:val="04A0" w:firstRow="1" w:lastRow="0" w:firstColumn="1" w:lastColumn="0" w:noHBand="0" w:noVBand="1"/>
      </w:tblPr>
      <w:tblGrid>
        <w:gridCol w:w="9242"/>
      </w:tblGrid>
      <w:tr w:rsidR="00BD0E72" w:rsidTr="00E2046B">
        <w:tc>
          <w:tcPr>
            <w:tcW w:w="9242" w:type="dxa"/>
          </w:tcPr>
          <w:p w:rsidR="00BD0E72" w:rsidRDefault="0047541F" w:rsidP="00323303">
            <w:pPr>
              <w:spacing w:after="0" w:line="240" w:lineRule="auto"/>
              <w:jc w:val="both"/>
              <w:rPr>
                <w:rFonts w:ascii="Arial" w:hAnsi="Arial" w:cs="Arial"/>
                <w:lang w:val="en-US"/>
              </w:rPr>
            </w:pPr>
            <w:r>
              <w:rPr>
                <w:rFonts w:ascii="Arial" w:hAnsi="Arial" w:cs="Arial"/>
                <w:color w:val="222222"/>
                <w:sz w:val="21"/>
                <w:szCs w:val="21"/>
                <w:shd w:val="clear" w:color="auto" w:fill="FFFFFF"/>
              </w:rPr>
              <w:t>Help employees understand what is expected of them and what will happen if they violate the rules.</w:t>
            </w:r>
          </w:p>
        </w:tc>
      </w:tr>
      <w:tr w:rsidR="00BD0E72" w:rsidTr="00E2046B">
        <w:tc>
          <w:tcPr>
            <w:tcW w:w="9242" w:type="dxa"/>
          </w:tcPr>
          <w:p w:rsidR="00BD0E72" w:rsidRDefault="0047541F" w:rsidP="00323303">
            <w:pPr>
              <w:spacing w:after="0" w:line="240" w:lineRule="auto"/>
              <w:jc w:val="both"/>
              <w:rPr>
                <w:rFonts w:ascii="Arial" w:hAnsi="Arial" w:cs="Arial"/>
                <w:lang w:val="en-US"/>
              </w:rPr>
            </w:pPr>
            <w:r>
              <w:rPr>
                <w:rFonts w:ascii="Arial" w:hAnsi="Arial" w:cs="Arial"/>
                <w:color w:val="222222"/>
                <w:sz w:val="21"/>
                <w:szCs w:val="21"/>
                <w:shd w:val="clear" w:color="auto" w:fill="FFFFFF"/>
              </w:rPr>
              <w:t xml:space="preserve">Working with happier, </w:t>
            </w:r>
            <w:r w:rsidR="00F90D8C">
              <w:rPr>
                <w:rFonts w:ascii="Arial" w:hAnsi="Arial" w:cs="Arial"/>
                <w:color w:val="222222"/>
                <w:sz w:val="21"/>
                <w:szCs w:val="21"/>
                <w:shd w:val="clear" w:color="auto" w:fill="FFFFFF"/>
              </w:rPr>
              <w:t xml:space="preserve">less-stressed employees </w:t>
            </w:r>
          </w:p>
        </w:tc>
      </w:tr>
      <w:tr w:rsidR="00BD0E72" w:rsidTr="00E2046B">
        <w:tc>
          <w:tcPr>
            <w:tcW w:w="9242" w:type="dxa"/>
          </w:tcPr>
          <w:p w:rsidR="00BD0E72" w:rsidRDefault="0047541F" w:rsidP="00323303">
            <w:pPr>
              <w:spacing w:after="0" w:line="240" w:lineRule="auto"/>
              <w:jc w:val="both"/>
              <w:rPr>
                <w:rFonts w:ascii="Arial" w:hAnsi="Arial" w:cs="Arial"/>
                <w:lang w:val="en-US"/>
              </w:rPr>
            </w:pPr>
            <w:r>
              <w:rPr>
                <w:rFonts w:ascii="Arial" w:hAnsi="Arial" w:cs="Arial"/>
                <w:color w:val="222222"/>
                <w:sz w:val="21"/>
                <w:szCs w:val="21"/>
                <w:shd w:val="clear" w:color="auto" w:fill="FFFFFF"/>
              </w:rPr>
              <w:t>The employees feel comfortable that they are protected and safe when working with the company.</w:t>
            </w:r>
          </w:p>
        </w:tc>
      </w:tr>
    </w:tbl>
    <w:p w:rsidR="00F90D8C" w:rsidRDefault="00F90D8C" w:rsidP="001A4DBD">
      <w:pPr>
        <w:spacing w:after="240" w:line="360" w:lineRule="auto"/>
        <w:jc w:val="both"/>
        <w:rPr>
          <w:rFonts w:ascii="Arial" w:hAnsi="Arial" w:cs="Arial"/>
          <w:lang w:val="en-US"/>
        </w:rPr>
      </w:pPr>
    </w:p>
    <w:p w:rsidR="00BD0E72" w:rsidRDefault="001A4DBD" w:rsidP="001A4DBD">
      <w:pPr>
        <w:spacing w:after="240" w:line="360" w:lineRule="auto"/>
        <w:jc w:val="both"/>
        <w:rPr>
          <w:rFonts w:ascii="Arial" w:hAnsi="Arial" w:cs="Arial"/>
          <w:lang w:val="en-US"/>
        </w:rPr>
      </w:pPr>
      <w:r w:rsidRPr="001A4DBD">
        <w:rPr>
          <w:rFonts w:ascii="Arial" w:hAnsi="Arial" w:cs="Arial"/>
          <w:lang w:val="en-US"/>
        </w:rPr>
        <w:t>2. One of your employees is using your vehicle without you</w:t>
      </w:r>
      <w:r w:rsidR="006E758C">
        <w:rPr>
          <w:rFonts w:ascii="Arial" w:hAnsi="Arial" w:cs="Arial"/>
          <w:lang w:val="en-US"/>
        </w:rPr>
        <w:t>r</w:t>
      </w:r>
      <w:r w:rsidRPr="001A4DBD">
        <w:rPr>
          <w:rFonts w:ascii="Arial" w:hAnsi="Arial" w:cs="Arial"/>
          <w:lang w:val="en-US"/>
        </w:rPr>
        <w:t xml:space="preserve"> consent, coming to work dr</w:t>
      </w:r>
      <w:r w:rsidR="006E758C">
        <w:rPr>
          <w:rFonts w:ascii="Arial" w:hAnsi="Arial" w:cs="Arial"/>
          <w:lang w:val="en-US"/>
        </w:rPr>
        <w:t xml:space="preserve">unk and arriving late at </w:t>
      </w:r>
      <w:r w:rsidR="00FE45E7">
        <w:rPr>
          <w:rFonts w:ascii="Arial" w:hAnsi="Arial" w:cs="Arial"/>
          <w:lang w:val="en-US"/>
        </w:rPr>
        <w:t>work.</w:t>
      </w:r>
      <w:r w:rsidR="00FE45E7" w:rsidRPr="001A4DBD">
        <w:rPr>
          <w:rFonts w:ascii="Arial" w:hAnsi="Arial" w:cs="Arial"/>
          <w:lang w:val="en-US"/>
        </w:rPr>
        <w:t xml:space="preserve"> Explain</w:t>
      </w:r>
      <w:r w:rsidRPr="001A4DBD">
        <w:rPr>
          <w:rFonts w:ascii="Arial" w:hAnsi="Arial" w:cs="Arial"/>
          <w:lang w:val="en-US"/>
        </w:rPr>
        <w:t xml:space="preserve"> a type of procedure you would follow to deal with this matter.  Would you use a grievance procedure or a disciplinary practice?  Explain in your own understanding how you would apply this procedure.</w:t>
      </w:r>
    </w:p>
    <w:tbl>
      <w:tblPr>
        <w:tblStyle w:val="TableGrid"/>
        <w:tblW w:w="0" w:type="auto"/>
        <w:tblLook w:val="04A0" w:firstRow="1" w:lastRow="0" w:firstColumn="1" w:lastColumn="0" w:noHBand="0" w:noVBand="1"/>
      </w:tblPr>
      <w:tblGrid>
        <w:gridCol w:w="9242"/>
      </w:tblGrid>
      <w:tr w:rsidR="001A4DBD" w:rsidTr="00A220E9">
        <w:trPr>
          <w:trHeight w:val="197"/>
        </w:trPr>
        <w:tc>
          <w:tcPr>
            <w:tcW w:w="9242" w:type="dxa"/>
          </w:tcPr>
          <w:p w:rsidR="001A4DBD" w:rsidRDefault="00A220E9" w:rsidP="00323303">
            <w:pPr>
              <w:spacing w:after="0" w:line="240" w:lineRule="auto"/>
              <w:jc w:val="both"/>
              <w:rPr>
                <w:rFonts w:ascii="Arial" w:hAnsi="Arial" w:cs="Arial"/>
                <w:lang w:val="en-US"/>
              </w:rPr>
            </w:pPr>
            <w:r w:rsidRPr="00A220E9">
              <w:rPr>
                <w:rFonts w:ascii="Arial" w:hAnsi="Arial" w:cs="Arial"/>
                <w:lang w:val="en-US"/>
              </w:rPr>
              <w:t>A learner might select any one of the two disciplinary practices and relate his/her discussion based on the selected procedure. (10)</w:t>
            </w:r>
          </w:p>
        </w:tc>
      </w:tr>
    </w:tbl>
    <w:p w:rsidR="00323303" w:rsidRPr="00323303" w:rsidRDefault="00323303" w:rsidP="00323303"/>
    <w:p w:rsidR="00323303" w:rsidRDefault="00323303">
      <w:pPr>
        <w:spacing w:after="0" w:line="240" w:lineRule="auto"/>
        <w:rPr>
          <w:rFonts w:ascii="Arial Black" w:eastAsia="Times New Roman" w:hAnsi="Arial Black" w:cs="Arial"/>
          <w:spacing w:val="-30"/>
          <w:kern w:val="28"/>
          <w:sz w:val="32"/>
          <w:szCs w:val="32"/>
          <w:lang w:val="en-US"/>
        </w:rPr>
      </w:pPr>
      <w:r>
        <w:rPr>
          <w:lang w:val="en-US"/>
        </w:rPr>
        <w:br w:type="page"/>
      </w:r>
    </w:p>
    <w:p w:rsidR="005E38CD" w:rsidRPr="00B86A88" w:rsidRDefault="00323303" w:rsidP="00323303">
      <w:pPr>
        <w:pStyle w:val="Heading1"/>
        <w:rPr>
          <w:lang w:val="en-US"/>
        </w:rPr>
      </w:pPr>
      <w:bookmarkStart w:id="31" w:name="_Toc8740941"/>
      <w:r>
        <w:rPr>
          <w:lang w:val="en-US"/>
        </w:rPr>
        <w:lastRenderedPageBreak/>
        <w:t>2.3</w:t>
      </w:r>
      <w:r>
        <w:rPr>
          <w:lang w:val="en-US"/>
        </w:rPr>
        <w:tab/>
      </w:r>
      <w:r w:rsidR="00B222FF" w:rsidRPr="00B86A88">
        <w:rPr>
          <w:lang w:val="en-US"/>
        </w:rPr>
        <w:t xml:space="preserve">Knowledge topic 3: </w:t>
      </w:r>
      <w:r w:rsidR="00BD0E72" w:rsidRPr="00B86A88">
        <w:rPr>
          <w:lang w:val="en-US"/>
        </w:rPr>
        <w:t xml:space="preserve">Financial management concepts </w:t>
      </w:r>
      <w:r w:rsidR="00A517EA" w:rsidRPr="00B86A88">
        <w:rPr>
          <w:lang w:val="en-US"/>
        </w:rPr>
        <w:t>(25%)</w:t>
      </w:r>
      <w:bookmarkEnd w:id="31"/>
    </w:p>
    <w:p w:rsidR="00B222FF" w:rsidRPr="00B063C6" w:rsidRDefault="00B222FF" w:rsidP="00B222FF">
      <w:pPr>
        <w:spacing w:after="240" w:line="360" w:lineRule="auto"/>
        <w:jc w:val="both"/>
        <w:rPr>
          <w:rFonts w:ascii="Arial" w:hAnsi="Arial" w:cs="Arial"/>
          <w:lang w:val="en-US"/>
        </w:rPr>
      </w:pPr>
      <w:r w:rsidRPr="00B063C6">
        <w:rPr>
          <w:rFonts w:ascii="Arial" w:hAnsi="Arial" w:cs="Arial"/>
          <w:lang w:val="en-US"/>
        </w:rPr>
        <w:t>Topic elements to be covered include:</w:t>
      </w:r>
    </w:p>
    <w:p w:rsidR="00B222FF" w:rsidRDefault="003A4E2D" w:rsidP="00EC690A">
      <w:pPr>
        <w:numPr>
          <w:ilvl w:val="0"/>
          <w:numId w:val="8"/>
        </w:numPr>
        <w:spacing w:after="240" w:line="360" w:lineRule="auto"/>
        <w:jc w:val="both"/>
        <w:rPr>
          <w:rFonts w:ascii="Arial" w:hAnsi="Arial" w:cs="Arial"/>
          <w:lang w:val="en-US"/>
        </w:rPr>
      </w:pPr>
      <w:r>
        <w:rPr>
          <w:rFonts w:ascii="Arial" w:hAnsi="Arial" w:cs="Arial"/>
          <w:lang w:val="en-US"/>
        </w:rPr>
        <w:t>KT03</w:t>
      </w:r>
      <w:r w:rsidR="00B222FF">
        <w:rPr>
          <w:rFonts w:ascii="Arial" w:hAnsi="Arial" w:cs="Arial"/>
          <w:lang w:val="en-US"/>
        </w:rPr>
        <w:t xml:space="preserve">01 </w:t>
      </w:r>
      <w:r w:rsidR="00BD0E72">
        <w:rPr>
          <w:rFonts w:ascii="Arial" w:hAnsi="Arial" w:cs="Arial"/>
          <w:lang w:val="en-US"/>
        </w:rPr>
        <w:t>Budgets, budgeting concepts and budget control</w:t>
      </w:r>
    </w:p>
    <w:p w:rsidR="00A517EA" w:rsidRDefault="00BD0E72" w:rsidP="00EC690A">
      <w:pPr>
        <w:numPr>
          <w:ilvl w:val="0"/>
          <w:numId w:val="8"/>
        </w:numPr>
        <w:spacing w:after="240" w:line="360" w:lineRule="auto"/>
        <w:jc w:val="both"/>
        <w:rPr>
          <w:rFonts w:ascii="Arial" w:hAnsi="Arial" w:cs="Arial"/>
          <w:lang w:val="en-US"/>
        </w:rPr>
      </w:pPr>
      <w:r>
        <w:rPr>
          <w:rFonts w:ascii="Arial" w:hAnsi="Arial" w:cs="Arial"/>
          <w:lang w:val="en-US"/>
        </w:rPr>
        <w:t>KT0302 Cost estimates and calculations (</w:t>
      </w:r>
      <w:proofErr w:type="spellStart"/>
      <w:r>
        <w:rPr>
          <w:rFonts w:ascii="Arial" w:hAnsi="Arial" w:cs="Arial"/>
          <w:lang w:val="en-US"/>
        </w:rPr>
        <w:t>labour</w:t>
      </w:r>
      <w:proofErr w:type="spellEnd"/>
      <w:r>
        <w:rPr>
          <w:rFonts w:ascii="Arial" w:hAnsi="Arial" w:cs="Arial"/>
          <w:lang w:val="en-US"/>
        </w:rPr>
        <w:t>, raw material, energy, milling cost, processing)</w:t>
      </w:r>
    </w:p>
    <w:p w:rsidR="00A517EA" w:rsidRDefault="00BD0E72" w:rsidP="00EC690A">
      <w:pPr>
        <w:numPr>
          <w:ilvl w:val="0"/>
          <w:numId w:val="8"/>
        </w:numPr>
        <w:spacing w:after="240" w:line="360" w:lineRule="auto"/>
        <w:jc w:val="both"/>
        <w:rPr>
          <w:rFonts w:ascii="Arial" w:hAnsi="Arial" w:cs="Arial"/>
          <w:lang w:val="en-US"/>
        </w:rPr>
      </w:pPr>
      <w:r>
        <w:rPr>
          <w:rFonts w:ascii="Arial" w:hAnsi="Arial" w:cs="Arial"/>
          <w:lang w:val="en-US"/>
        </w:rPr>
        <w:t>KT0303 Cost management (waste, rework, recall)</w:t>
      </w:r>
    </w:p>
    <w:p w:rsidR="00A517EA" w:rsidRPr="00BD0E72" w:rsidRDefault="00BD0E72" w:rsidP="00EC690A">
      <w:pPr>
        <w:numPr>
          <w:ilvl w:val="0"/>
          <w:numId w:val="8"/>
        </w:numPr>
        <w:spacing w:after="240" w:line="360" w:lineRule="auto"/>
        <w:jc w:val="both"/>
        <w:rPr>
          <w:rFonts w:ascii="Arial" w:hAnsi="Arial" w:cs="Arial"/>
          <w:lang w:val="en-US"/>
        </w:rPr>
      </w:pPr>
      <w:r>
        <w:rPr>
          <w:rFonts w:ascii="Arial" w:hAnsi="Arial" w:cs="Arial"/>
          <w:lang w:val="en-US"/>
        </w:rPr>
        <w:t>KT0304 Financial source documents</w:t>
      </w:r>
    </w:p>
    <w:p w:rsidR="00B222FF" w:rsidRPr="00B063C6" w:rsidRDefault="00B222FF" w:rsidP="00B222FF">
      <w:pPr>
        <w:spacing w:after="240" w:line="360" w:lineRule="auto"/>
        <w:jc w:val="both"/>
        <w:rPr>
          <w:rFonts w:ascii="Arial" w:hAnsi="Arial" w:cs="Arial"/>
          <w:lang w:val="en-US"/>
        </w:rPr>
      </w:pPr>
      <w:r w:rsidRPr="00B063C6">
        <w:rPr>
          <w:rFonts w:ascii="Arial" w:hAnsi="Arial" w:cs="Arial"/>
          <w:lang w:val="en-US"/>
        </w:rPr>
        <w:t>Internal Assessment Criteria and Weight</w:t>
      </w:r>
    </w:p>
    <w:p w:rsidR="00B222FF" w:rsidRDefault="003A4E2D" w:rsidP="00EC690A">
      <w:pPr>
        <w:numPr>
          <w:ilvl w:val="0"/>
          <w:numId w:val="9"/>
        </w:numPr>
        <w:spacing w:after="240" w:line="360" w:lineRule="auto"/>
        <w:jc w:val="both"/>
        <w:rPr>
          <w:rFonts w:ascii="Arial" w:hAnsi="Arial" w:cs="Arial"/>
          <w:lang w:val="en-US"/>
        </w:rPr>
      </w:pPr>
      <w:r>
        <w:rPr>
          <w:rFonts w:ascii="Arial" w:hAnsi="Arial" w:cs="Arial"/>
          <w:lang w:val="en-US"/>
        </w:rPr>
        <w:t>IAC03</w:t>
      </w:r>
      <w:r w:rsidR="00B222FF" w:rsidRPr="00FD3819">
        <w:rPr>
          <w:rFonts w:ascii="Arial" w:hAnsi="Arial" w:cs="Arial"/>
          <w:lang w:val="en-US"/>
        </w:rPr>
        <w:t xml:space="preserve">01 </w:t>
      </w:r>
      <w:r w:rsidR="00BD0E72">
        <w:rPr>
          <w:rFonts w:ascii="Arial" w:hAnsi="Arial" w:cs="Arial"/>
          <w:lang w:val="en-US"/>
        </w:rPr>
        <w:t>An understanding of production costs under the control of the operational manager can be demonstrated</w:t>
      </w:r>
    </w:p>
    <w:p w:rsidR="00BD0E72" w:rsidRDefault="00BD0E72" w:rsidP="00EC690A">
      <w:pPr>
        <w:numPr>
          <w:ilvl w:val="0"/>
          <w:numId w:val="9"/>
        </w:numPr>
        <w:spacing w:after="240" w:line="360" w:lineRule="auto"/>
        <w:jc w:val="both"/>
        <w:rPr>
          <w:rFonts w:ascii="Arial" w:hAnsi="Arial" w:cs="Arial"/>
          <w:lang w:val="en-US"/>
        </w:rPr>
      </w:pPr>
      <w:r>
        <w:rPr>
          <w:rFonts w:ascii="Arial" w:hAnsi="Arial" w:cs="Arial"/>
          <w:lang w:val="en-US"/>
        </w:rPr>
        <w:t>IAC0302 The budgeting process and the use of budgets for cost purposes can be defined and explained</w:t>
      </w:r>
    </w:p>
    <w:p w:rsidR="00B222FF" w:rsidRPr="00FD3819" w:rsidRDefault="00B222FF" w:rsidP="00EC690A">
      <w:pPr>
        <w:numPr>
          <w:ilvl w:val="0"/>
          <w:numId w:val="9"/>
        </w:numPr>
        <w:spacing w:after="240" w:line="360" w:lineRule="auto"/>
        <w:jc w:val="both"/>
        <w:rPr>
          <w:rFonts w:ascii="Arial" w:hAnsi="Arial" w:cs="Arial"/>
          <w:lang w:val="en-US"/>
        </w:rPr>
      </w:pPr>
      <w:r>
        <w:rPr>
          <w:rFonts w:ascii="Arial" w:hAnsi="Arial" w:cs="Arial"/>
          <w:lang w:val="en-US"/>
        </w:rPr>
        <w:t xml:space="preserve">(Weight </w:t>
      </w:r>
      <w:r w:rsidR="008C3695">
        <w:rPr>
          <w:rFonts w:ascii="Arial" w:hAnsi="Arial" w:cs="Arial"/>
          <w:lang w:val="en-US"/>
        </w:rPr>
        <w:t>25</w:t>
      </w:r>
      <w:r w:rsidRPr="00FD3819">
        <w:rPr>
          <w:rFonts w:ascii="Arial" w:hAnsi="Arial" w:cs="Arial"/>
          <w:lang w:val="en-US"/>
        </w:rPr>
        <w:t>%)</w:t>
      </w:r>
    </w:p>
    <w:p w:rsidR="00323303" w:rsidRDefault="00323303">
      <w:pPr>
        <w:spacing w:after="0" w:line="240" w:lineRule="auto"/>
        <w:rPr>
          <w:rFonts w:ascii="Arial" w:hAnsi="Arial" w:cs="Arial"/>
          <w:b/>
        </w:rPr>
      </w:pPr>
      <w:r>
        <w:rPr>
          <w:rFonts w:ascii="Arial" w:hAnsi="Arial" w:cs="Arial"/>
          <w:b/>
        </w:rPr>
        <w:br w:type="page"/>
      </w:r>
    </w:p>
    <w:p w:rsidR="00B222FF" w:rsidRPr="00B063C6" w:rsidRDefault="003A4E2D" w:rsidP="00B222FF">
      <w:pPr>
        <w:spacing w:after="240" w:line="360" w:lineRule="auto"/>
        <w:jc w:val="both"/>
        <w:rPr>
          <w:rFonts w:ascii="Arial" w:hAnsi="Arial" w:cs="Arial"/>
          <w:b/>
        </w:rPr>
      </w:pPr>
      <w:r>
        <w:rPr>
          <w:rFonts w:ascii="Arial" w:hAnsi="Arial" w:cs="Arial"/>
          <w:b/>
        </w:rPr>
        <w:lastRenderedPageBreak/>
        <w:t>Learning activity 3</w:t>
      </w:r>
      <w:r w:rsidR="00B222FF" w:rsidRPr="00B063C6">
        <w:rPr>
          <w:rFonts w:ascii="Arial" w:hAnsi="Arial" w:cs="Arial"/>
          <w:b/>
        </w:rPr>
        <w:t>.1</w:t>
      </w:r>
      <w:r w:rsidR="000412AD">
        <w:rPr>
          <w:rFonts w:ascii="Arial" w:hAnsi="Arial" w:cs="Arial"/>
          <w:b/>
        </w:rPr>
        <w:t xml:space="preserve">: Individual </w:t>
      </w:r>
      <w:r w:rsidR="0016318E">
        <w:rPr>
          <w:rFonts w:ascii="Arial" w:hAnsi="Arial" w:cs="Arial"/>
          <w:b/>
        </w:rPr>
        <w:t>Learning activity: 1 hour (</w:t>
      </w:r>
      <w:r w:rsidR="000412AD">
        <w:rPr>
          <w:rFonts w:ascii="Arial" w:hAnsi="Arial" w:cs="Arial"/>
          <w:b/>
        </w:rPr>
        <w:t>2</w:t>
      </w:r>
      <w:r w:rsidR="0016318E">
        <w:rPr>
          <w:rFonts w:ascii="Arial" w:hAnsi="Arial" w:cs="Arial"/>
          <w:b/>
        </w:rPr>
        <w:t>4</w:t>
      </w:r>
      <w:r w:rsidR="00B222FF" w:rsidRPr="00B063C6">
        <w:rPr>
          <w:rFonts w:ascii="Arial" w:hAnsi="Arial" w:cs="Arial"/>
          <w:b/>
        </w:rPr>
        <w:t>marks)</w:t>
      </w:r>
    </w:p>
    <w:p w:rsidR="00B222FF" w:rsidRPr="00331C6D" w:rsidRDefault="00B222FF" w:rsidP="00B222FF">
      <w:pPr>
        <w:spacing w:after="240" w:line="360" w:lineRule="auto"/>
        <w:ind w:left="-142" w:right="-472"/>
        <w:jc w:val="both"/>
        <w:rPr>
          <w:rFonts w:ascii="Arial" w:eastAsia="Times New Roman" w:hAnsi="Arial" w:cs="Arial"/>
        </w:rPr>
      </w:pPr>
      <w:r w:rsidRPr="00331C6D">
        <w:rPr>
          <w:rFonts w:ascii="Arial" w:eastAsia="Times New Roman" w:hAnsi="Arial" w:cs="Arial"/>
          <w:noProof/>
          <w:lang w:val="en-US"/>
        </w:rPr>
        <w:drawing>
          <wp:inline distT="0" distB="0" distL="0" distR="0" wp14:anchorId="5432AA33" wp14:editId="36B85679">
            <wp:extent cx="1009650" cy="762000"/>
            <wp:effectExtent l="0" t="0" r="0" b="0"/>
            <wp:docPr id="5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58DA21AB" wp14:editId="434A826D">
            <wp:extent cx="1009650" cy="762000"/>
            <wp:effectExtent l="0" t="0" r="0" b="0"/>
            <wp:docPr id="5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1C7A5941" wp14:editId="1CBEDB4C">
            <wp:extent cx="1009650" cy="762000"/>
            <wp:effectExtent l="0" t="0" r="0" b="0"/>
            <wp:docPr id="5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60EFAD6D" wp14:editId="65DD1EFD">
            <wp:extent cx="1009650" cy="762000"/>
            <wp:effectExtent l="0" t="0" r="0" b="0"/>
            <wp:docPr id="60"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6EFABB6E" wp14:editId="23F55DE7">
            <wp:extent cx="1009650" cy="762000"/>
            <wp:effectExtent l="0" t="0" r="0" b="0"/>
            <wp:docPr id="61"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172032F9" wp14:editId="49503BF2">
            <wp:extent cx="1009650" cy="762000"/>
            <wp:effectExtent l="0" t="0" r="0" b="0"/>
            <wp:docPr id="62"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B222FF" w:rsidRDefault="00E72F8D" w:rsidP="00B222FF">
      <w:pPr>
        <w:spacing w:after="240" w:line="360" w:lineRule="auto"/>
        <w:jc w:val="both"/>
        <w:rPr>
          <w:rFonts w:ascii="Arial" w:hAnsi="Arial" w:cs="Arial"/>
        </w:rPr>
      </w:pPr>
      <w:r>
        <w:rPr>
          <w:rFonts w:ascii="Arial" w:hAnsi="Arial" w:cs="Arial"/>
          <w:b/>
        </w:rPr>
        <w:t xml:space="preserve">Learning Objective: </w:t>
      </w:r>
      <w:r>
        <w:rPr>
          <w:rFonts w:ascii="Arial" w:hAnsi="Arial" w:cs="Arial"/>
        </w:rPr>
        <w:t>The budgeting process and the use of budgets for cost purposes can be defined and explained.</w:t>
      </w:r>
    </w:p>
    <w:p w:rsidR="00E72F8D" w:rsidRDefault="00E72F8D" w:rsidP="00B222FF">
      <w:pPr>
        <w:spacing w:after="240" w:line="360" w:lineRule="auto"/>
        <w:jc w:val="both"/>
        <w:rPr>
          <w:rFonts w:ascii="Arial" w:hAnsi="Arial" w:cs="Arial"/>
        </w:rPr>
      </w:pPr>
      <w:r w:rsidRPr="00E72F8D">
        <w:rPr>
          <w:rFonts w:ascii="Arial" w:hAnsi="Arial" w:cs="Arial"/>
          <w:b/>
        </w:rPr>
        <w:t>Task:</w:t>
      </w:r>
      <w:r>
        <w:rPr>
          <w:rFonts w:ascii="Arial" w:hAnsi="Arial" w:cs="Arial"/>
        </w:rPr>
        <w:t xml:space="preserve"> </w:t>
      </w:r>
      <w:r w:rsidRPr="00E72F8D">
        <w:rPr>
          <w:rFonts w:ascii="Arial" w:hAnsi="Arial" w:cs="Arial"/>
        </w:rPr>
        <w:t>Read each question carefully and write your answer in the space provided.</w:t>
      </w:r>
    </w:p>
    <w:p w:rsidR="00392C21" w:rsidRDefault="00392C21" w:rsidP="00392C21">
      <w:pPr>
        <w:pStyle w:val="ListParagraph"/>
        <w:numPr>
          <w:ilvl w:val="0"/>
          <w:numId w:val="31"/>
        </w:numPr>
        <w:spacing w:after="240" w:line="360" w:lineRule="auto"/>
        <w:jc w:val="both"/>
        <w:rPr>
          <w:rFonts w:ascii="Arial" w:hAnsi="Arial" w:cs="Arial"/>
          <w:sz w:val="22"/>
          <w:szCs w:val="22"/>
        </w:rPr>
      </w:pPr>
      <w:r w:rsidRPr="00392C21">
        <w:rPr>
          <w:rFonts w:ascii="Arial" w:hAnsi="Arial" w:cs="Arial"/>
          <w:sz w:val="22"/>
          <w:szCs w:val="22"/>
        </w:rPr>
        <w:t>Define budgeting (2)</w:t>
      </w:r>
    </w:p>
    <w:tbl>
      <w:tblPr>
        <w:tblStyle w:val="TableGrid"/>
        <w:tblW w:w="0" w:type="auto"/>
        <w:tblLook w:val="04A0" w:firstRow="1" w:lastRow="0" w:firstColumn="1" w:lastColumn="0" w:noHBand="0" w:noVBand="1"/>
      </w:tblPr>
      <w:tblGrid>
        <w:gridCol w:w="9198"/>
      </w:tblGrid>
      <w:tr w:rsidR="00392C21" w:rsidTr="00392C21">
        <w:tc>
          <w:tcPr>
            <w:tcW w:w="9198" w:type="dxa"/>
          </w:tcPr>
          <w:p w:rsidR="00392C21" w:rsidRDefault="00392C21" w:rsidP="00323303">
            <w:pPr>
              <w:spacing w:after="0" w:line="240" w:lineRule="auto"/>
              <w:jc w:val="both"/>
              <w:rPr>
                <w:rFonts w:ascii="Arial" w:hAnsi="Arial" w:cs="Arial"/>
              </w:rPr>
            </w:pPr>
            <w:r w:rsidRPr="00392C21">
              <w:rPr>
                <w:rFonts w:ascii="Arial" w:hAnsi="Arial" w:cs="Arial"/>
                <w:lang w:val="en-US"/>
              </w:rPr>
              <w:t>Budgeting is an essential financial management tool which involves planning and controlling of finances for a specific period.</w:t>
            </w:r>
          </w:p>
        </w:tc>
      </w:tr>
      <w:tr w:rsidR="00392C21" w:rsidTr="00392C21">
        <w:trPr>
          <w:trHeight w:val="1097"/>
        </w:trPr>
        <w:tc>
          <w:tcPr>
            <w:tcW w:w="9198" w:type="dxa"/>
          </w:tcPr>
          <w:p w:rsidR="00392C21" w:rsidRDefault="00392C21" w:rsidP="00323303">
            <w:pPr>
              <w:spacing w:after="0" w:line="240" w:lineRule="auto"/>
              <w:jc w:val="both"/>
              <w:rPr>
                <w:rFonts w:ascii="Arial" w:hAnsi="Arial" w:cs="Arial"/>
              </w:rPr>
            </w:pPr>
            <w:r w:rsidRPr="00392C21">
              <w:rPr>
                <w:rFonts w:ascii="Arial" w:hAnsi="Arial" w:cs="Arial"/>
                <w:lang w:val="en-US"/>
              </w:rPr>
              <w:t>Without a budget it will be very difficult for plant manager to know how much money can be spent on particular items, and whether it is necessary to cut costs, or find other sources of income.</w:t>
            </w:r>
          </w:p>
        </w:tc>
      </w:tr>
    </w:tbl>
    <w:p w:rsidR="00392C21" w:rsidRDefault="00392C21" w:rsidP="00392C21">
      <w:pPr>
        <w:spacing w:after="240" w:line="360" w:lineRule="auto"/>
        <w:jc w:val="both"/>
        <w:rPr>
          <w:rFonts w:ascii="Arial" w:hAnsi="Arial" w:cs="Arial"/>
        </w:rPr>
      </w:pPr>
    </w:p>
    <w:p w:rsidR="00392C21" w:rsidRDefault="00392C21" w:rsidP="00392C21">
      <w:pPr>
        <w:spacing w:after="240" w:line="360" w:lineRule="auto"/>
        <w:jc w:val="both"/>
        <w:rPr>
          <w:rFonts w:ascii="Arial" w:hAnsi="Arial" w:cs="Arial"/>
        </w:rPr>
      </w:pPr>
      <w:r>
        <w:rPr>
          <w:rFonts w:ascii="Arial" w:hAnsi="Arial" w:cs="Arial"/>
        </w:rPr>
        <w:t>2. Name two ways to budget (2)</w:t>
      </w:r>
    </w:p>
    <w:tbl>
      <w:tblPr>
        <w:tblStyle w:val="TableGrid"/>
        <w:tblW w:w="0" w:type="auto"/>
        <w:tblLook w:val="04A0" w:firstRow="1" w:lastRow="0" w:firstColumn="1" w:lastColumn="0" w:noHBand="0" w:noVBand="1"/>
      </w:tblPr>
      <w:tblGrid>
        <w:gridCol w:w="9242"/>
      </w:tblGrid>
      <w:tr w:rsidR="00392C21" w:rsidTr="00C4568D">
        <w:tc>
          <w:tcPr>
            <w:tcW w:w="9242" w:type="dxa"/>
          </w:tcPr>
          <w:p w:rsidR="00392C21" w:rsidRDefault="00235D45" w:rsidP="00323303">
            <w:pPr>
              <w:spacing w:after="0" w:line="240" w:lineRule="auto"/>
              <w:jc w:val="both"/>
              <w:rPr>
                <w:rFonts w:ascii="Arial" w:hAnsi="Arial" w:cs="Arial"/>
              </w:rPr>
            </w:pPr>
            <w:r>
              <w:rPr>
                <w:rFonts w:ascii="Arial" w:hAnsi="Arial" w:cs="Arial"/>
              </w:rPr>
              <w:t>Income statement budget</w:t>
            </w:r>
          </w:p>
        </w:tc>
      </w:tr>
      <w:tr w:rsidR="00392C21" w:rsidTr="00C4568D">
        <w:tc>
          <w:tcPr>
            <w:tcW w:w="9242" w:type="dxa"/>
          </w:tcPr>
          <w:p w:rsidR="00392C21" w:rsidRDefault="00235D45" w:rsidP="00323303">
            <w:pPr>
              <w:spacing w:after="0" w:line="240" w:lineRule="auto"/>
              <w:jc w:val="both"/>
              <w:rPr>
                <w:rFonts w:ascii="Arial" w:hAnsi="Arial" w:cs="Arial"/>
              </w:rPr>
            </w:pPr>
            <w:r>
              <w:rPr>
                <w:rFonts w:ascii="Arial" w:hAnsi="Arial" w:cs="Arial"/>
              </w:rPr>
              <w:t>Cash flow budget</w:t>
            </w:r>
          </w:p>
        </w:tc>
      </w:tr>
    </w:tbl>
    <w:p w:rsidR="00392C21" w:rsidRDefault="00392C21" w:rsidP="00392C21">
      <w:pPr>
        <w:spacing w:after="240" w:line="360" w:lineRule="auto"/>
        <w:jc w:val="both"/>
        <w:rPr>
          <w:rFonts w:ascii="Arial" w:hAnsi="Arial" w:cs="Arial"/>
        </w:rPr>
      </w:pPr>
    </w:p>
    <w:p w:rsidR="00441333" w:rsidRDefault="00441333" w:rsidP="00441333">
      <w:pPr>
        <w:spacing w:after="240" w:line="360" w:lineRule="auto"/>
        <w:jc w:val="both"/>
        <w:rPr>
          <w:rFonts w:ascii="Arial" w:hAnsi="Arial" w:cs="Arial"/>
        </w:rPr>
      </w:pPr>
      <w:r>
        <w:rPr>
          <w:rFonts w:ascii="Arial" w:hAnsi="Arial" w:cs="Arial"/>
        </w:rPr>
        <w:t>3. What is the difference between fixed costs and variable costs? (4)</w:t>
      </w:r>
    </w:p>
    <w:tbl>
      <w:tblPr>
        <w:tblStyle w:val="TableGrid"/>
        <w:tblW w:w="0" w:type="auto"/>
        <w:tblLook w:val="04A0" w:firstRow="1" w:lastRow="0" w:firstColumn="1" w:lastColumn="0" w:noHBand="0" w:noVBand="1"/>
      </w:tblPr>
      <w:tblGrid>
        <w:gridCol w:w="9242"/>
      </w:tblGrid>
      <w:tr w:rsidR="00441333" w:rsidTr="00C4568D">
        <w:tc>
          <w:tcPr>
            <w:tcW w:w="9242" w:type="dxa"/>
          </w:tcPr>
          <w:p w:rsidR="00441333" w:rsidRDefault="00441333" w:rsidP="00323303">
            <w:pPr>
              <w:spacing w:after="0" w:line="240" w:lineRule="auto"/>
              <w:jc w:val="both"/>
              <w:rPr>
                <w:rFonts w:ascii="Arial" w:hAnsi="Arial" w:cs="Arial"/>
              </w:rPr>
            </w:pPr>
            <w:r w:rsidRPr="00441333">
              <w:rPr>
                <w:rFonts w:ascii="Arial" w:hAnsi="Arial" w:cs="Arial"/>
                <w:b/>
                <w:lang w:val="en-US"/>
              </w:rPr>
              <w:t>Fixed costs</w:t>
            </w:r>
            <w:r>
              <w:rPr>
                <w:rFonts w:ascii="Arial" w:hAnsi="Arial" w:cs="Arial"/>
                <w:b/>
                <w:lang w:val="en-US"/>
              </w:rPr>
              <w:t>:</w:t>
            </w:r>
            <w:r w:rsidRPr="00440E17">
              <w:rPr>
                <w:rFonts w:ascii="Arial" w:hAnsi="Arial" w:cs="Arial"/>
                <w:lang w:val="en-US"/>
              </w:rPr>
              <w:t xml:space="preserve"> are those costs that are constant and have to be paid regularly, although their value may change over time, for example, rent, electricity, salaries, </w:t>
            </w:r>
            <w:r w:rsidR="00C4568D" w:rsidRPr="00440E17">
              <w:rPr>
                <w:rFonts w:ascii="Arial" w:hAnsi="Arial" w:cs="Arial"/>
                <w:lang w:val="en-US"/>
              </w:rPr>
              <w:t>etc.</w:t>
            </w:r>
          </w:p>
        </w:tc>
      </w:tr>
      <w:tr w:rsidR="00441333" w:rsidTr="00C4568D">
        <w:tc>
          <w:tcPr>
            <w:tcW w:w="9242" w:type="dxa"/>
          </w:tcPr>
          <w:p w:rsidR="00441333" w:rsidRDefault="00441333" w:rsidP="00323303">
            <w:pPr>
              <w:spacing w:after="0" w:line="240" w:lineRule="auto"/>
              <w:jc w:val="both"/>
              <w:rPr>
                <w:rFonts w:ascii="Arial" w:hAnsi="Arial" w:cs="Arial"/>
              </w:rPr>
            </w:pPr>
            <w:r w:rsidRPr="00441333">
              <w:rPr>
                <w:rFonts w:ascii="Arial" w:hAnsi="Arial" w:cs="Arial"/>
                <w:b/>
                <w:lang w:val="en-US"/>
              </w:rPr>
              <w:t>Variable costs</w:t>
            </w:r>
            <w:r>
              <w:rPr>
                <w:rFonts w:ascii="Arial" w:hAnsi="Arial" w:cs="Arial"/>
                <w:b/>
                <w:lang w:val="en-US"/>
              </w:rPr>
              <w:t>:</w:t>
            </w:r>
            <w:r w:rsidRPr="00440E17">
              <w:rPr>
                <w:rFonts w:ascii="Arial" w:hAnsi="Arial" w:cs="Arial"/>
                <w:lang w:val="en-US"/>
              </w:rPr>
              <w:t xml:space="preserve"> are those that change depending on the time of year and what is happening on the farm, for example, </w:t>
            </w:r>
            <w:proofErr w:type="spellStart"/>
            <w:r w:rsidRPr="00440E17">
              <w:rPr>
                <w:rFonts w:ascii="Arial" w:hAnsi="Arial" w:cs="Arial"/>
                <w:lang w:val="en-US"/>
              </w:rPr>
              <w:t>fertiliser</w:t>
            </w:r>
            <w:proofErr w:type="spellEnd"/>
            <w:r w:rsidRPr="00440E17">
              <w:rPr>
                <w:rFonts w:ascii="Arial" w:hAnsi="Arial" w:cs="Arial"/>
                <w:lang w:val="en-US"/>
              </w:rPr>
              <w:t>, raw materials, diesel, agrochemicals, etc.</w:t>
            </w:r>
          </w:p>
        </w:tc>
      </w:tr>
    </w:tbl>
    <w:p w:rsidR="00441333" w:rsidRDefault="00441333" w:rsidP="00441333">
      <w:pPr>
        <w:spacing w:after="240" w:line="360" w:lineRule="auto"/>
        <w:jc w:val="both"/>
        <w:rPr>
          <w:rFonts w:ascii="Arial" w:hAnsi="Arial" w:cs="Arial"/>
        </w:rPr>
      </w:pPr>
    </w:p>
    <w:p w:rsidR="00742436" w:rsidRDefault="00742436" w:rsidP="00742436">
      <w:pPr>
        <w:spacing w:after="240" w:line="360" w:lineRule="auto"/>
        <w:jc w:val="both"/>
        <w:rPr>
          <w:rFonts w:ascii="Arial" w:hAnsi="Arial" w:cs="Arial"/>
        </w:rPr>
      </w:pPr>
      <w:r>
        <w:rPr>
          <w:rFonts w:ascii="Arial" w:hAnsi="Arial" w:cs="Arial"/>
        </w:rPr>
        <w:t>4. How is a growth in net worth calculated? (4)</w:t>
      </w:r>
    </w:p>
    <w:tbl>
      <w:tblPr>
        <w:tblStyle w:val="TableGrid"/>
        <w:tblW w:w="0" w:type="auto"/>
        <w:tblLook w:val="04A0" w:firstRow="1" w:lastRow="0" w:firstColumn="1" w:lastColumn="0" w:noHBand="0" w:noVBand="1"/>
      </w:tblPr>
      <w:tblGrid>
        <w:gridCol w:w="9242"/>
      </w:tblGrid>
      <w:tr w:rsidR="00742436" w:rsidTr="00C4568D">
        <w:tc>
          <w:tcPr>
            <w:tcW w:w="9242" w:type="dxa"/>
          </w:tcPr>
          <w:p w:rsidR="00742436" w:rsidRDefault="00742436" w:rsidP="00323303">
            <w:pPr>
              <w:spacing w:after="0" w:line="240" w:lineRule="auto"/>
              <w:jc w:val="both"/>
              <w:rPr>
                <w:rFonts w:ascii="Arial" w:hAnsi="Arial" w:cs="Arial"/>
              </w:rPr>
            </w:pPr>
            <w:r w:rsidRPr="0029371A">
              <w:rPr>
                <w:rFonts w:ascii="Arial" w:hAnsi="Arial" w:cs="Arial"/>
              </w:rPr>
              <w:t>The growth in net worth is calculated by adding the farm profit (or loss) to the net increase (or decrease) in the value of assets over liabilities as a result of non-farming activities</w:t>
            </w:r>
          </w:p>
        </w:tc>
      </w:tr>
      <w:tr w:rsidR="00742436" w:rsidTr="00C4568D">
        <w:tc>
          <w:tcPr>
            <w:tcW w:w="9242" w:type="dxa"/>
          </w:tcPr>
          <w:p w:rsidR="00742436" w:rsidRDefault="00742436" w:rsidP="00323303">
            <w:pPr>
              <w:spacing w:after="0" w:line="240" w:lineRule="auto"/>
              <w:jc w:val="both"/>
              <w:rPr>
                <w:rFonts w:ascii="Arial" w:hAnsi="Arial" w:cs="Arial"/>
              </w:rPr>
            </w:pPr>
            <w:r w:rsidRPr="0029371A">
              <w:rPr>
                <w:rFonts w:ascii="Arial" w:hAnsi="Arial" w:cs="Arial"/>
              </w:rPr>
              <w:t>Please note: The growth in net worth is not an amount which is in the bank at the end of the year, but an amount which can be spent without reducing the initial own capital in the farm business.</w:t>
            </w:r>
          </w:p>
        </w:tc>
      </w:tr>
    </w:tbl>
    <w:p w:rsidR="00742436" w:rsidRDefault="00742436" w:rsidP="008C3695">
      <w:pPr>
        <w:spacing w:after="240" w:line="360" w:lineRule="auto"/>
        <w:jc w:val="both"/>
        <w:rPr>
          <w:rFonts w:ascii="Arial" w:hAnsi="Arial" w:cs="Arial"/>
          <w:lang w:val="en-US"/>
        </w:rPr>
      </w:pPr>
    </w:p>
    <w:p w:rsidR="00DE1D23" w:rsidRDefault="00A45A60" w:rsidP="008C3695">
      <w:pPr>
        <w:spacing w:after="240" w:line="360" w:lineRule="auto"/>
        <w:jc w:val="both"/>
        <w:rPr>
          <w:rFonts w:ascii="Arial" w:hAnsi="Arial" w:cs="Arial"/>
        </w:rPr>
      </w:pPr>
      <w:r>
        <w:rPr>
          <w:rFonts w:ascii="Arial" w:hAnsi="Arial" w:cs="Arial"/>
        </w:rPr>
        <w:lastRenderedPageBreak/>
        <w:t xml:space="preserve">5. </w:t>
      </w:r>
      <w:r w:rsidR="00DE1D23" w:rsidRPr="000C677B">
        <w:rPr>
          <w:rFonts w:ascii="Arial" w:hAnsi="Arial" w:cs="Arial"/>
        </w:rPr>
        <w:t xml:space="preserve">Refer to A-Z Sugar Mills Income Statement and calculate the following: </w:t>
      </w:r>
    </w:p>
    <w:p w:rsidR="00392C21" w:rsidRDefault="00A45A60" w:rsidP="008C3695">
      <w:pPr>
        <w:spacing w:after="240" w:line="360" w:lineRule="auto"/>
        <w:jc w:val="both"/>
        <w:rPr>
          <w:rFonts w:ascii="Arial" w:hAnsi="Arial" w:cs="Arial"/>
        </w:rPr>
      </w:pPr>
      <w:r>
        <w:rPr>
          <w:rFonts w:ascii="Arial" w:hAnsi="Arial" w:cs="Arial"/>
        </w:rPr>
        <w:t xml:space="preserve">(a) </w:t>
      </w:r>
      <w:r w:rsidR="00392C21">
        <w:rPr>
          <w:rFonts w:ascii="Arial" w:hAnsi="Arial" w:cs="Arial"/>
        </w:rPr>
        <w:t>Total income for year 2018 and year 2019</w:t>
      </w:r>
      <w:r>
        <w:rPr>
          <w:rFonts w:ascii="Arial" w:hAnsi="Arial" w:cs="Arial"/>
        </w:rPr>
        <w:t xml:space="preserve"> </w:t>
      </w:r>
      <w:r w:rsidR="000412AD">
        <w:rPr>
          <w:rFonts w:ascii="Arial" w:hAnsi="Arial" w:cs="Arial"/>
        </w:rPr>
        <w:t>(3)</w:t>
      </w:r>
    </w:p>
    <w:tbl>
      <w:tblPr>
        <w:tblStyle w:val="TableGrid"/>
        <w:tblW w:w="0" w:type="auto"/>
        <w:tblLook w:val="04A0" w:firstRow="1" w:lastRow="0" w:firstColumn="1" w:lastColumn="0" w:noHBand="0" w:noVBand="1"/>
      </w:tblPr>
      <w:tblGrid>
        <w:gridCol w:w="9242"/>
      </w:tblGrid>
      <w:tr w:rsidR="00392C21" w:rsidTr="00C4568D">
        <w:tc>
          <w:tcPr>
            <w:tcW w:w="9242" w:type="dxa"/>
          </w:tcPr>
          <w:p w:rsidR="00392C21" w:rsidRPr="00A45A60" w:rsidRDefault="00A45A60" w:rsidP="00323303">
            <w:pPr>
              <w:spacing w:after="0" w:line="240" w:lineRule="auto"/>
              <w:jc w:val="both"/>
              <w:rPr>
                <w:rFonts w:ascii="Arial" w:hAnsi="Arial" w:cs="Arial"/>
              </w:rPr>
            </w:pPr>
            <w:r w:rsidRPr="00A45A60">
              <w:rPr>
                <w:rFonts w:ascii="Arial" w:hAnsi="Arial" w:cs="Arial"/>
                <w:b/>
                <w:bCs/>
                <w:color w:val="000000"/>
                <w:lang w:eastAsia="en-ZA"/>
              </w:rPr>
              <w:t xml:space="preserve">Total Sales= </w:t>
            </w:r>
            <w:r w:rsidRPr="00A45A60">
              <w:rPr>
                <w:rFonts w:ascii="Arial" w:hAnsi="Arial" w:cs="Arial"/>
                <w:bCs/>
                <w:color w:val="000000"/>
                <w:lang w:eastAsia="en-ZA"/>
              </w:rPr>
              <w:t>R4 313 136</w:t>
            </w:r>
          </w:p>
        </w:tc>
      </w:tr>
      <w:tr w:rsidR="00392C21" w:rsidTr="00C4568D">
        <w:tc>
          <w:tcPr>
            <w:tcW w:w="9242" w:type="dxa"/>
          </w:tcPr>
          <w:p w:rsidR="00392C21" w:rsidRPr="00A45A60" w:rsidRDefault="00A45A60" w:rsidP="00323303">
            <w:pPr>
              <w:spacing w:after="0" w:line="240" w:lineRule="auto"/>
              <w:jc w:val="both"/>
              <w:rPr>
                <w:rFonts w:ascii="Arial" w:hAnsi="Arial" w:cs="Arial"/>
              </w:rPr>
            </w:pPr>
            <w:r w:rsidRPr="00A45A60">
              <w:rPr>
                <w:rFonts w:ascii="Arial" w:hAnsi="Arial" w:cs="Arial"/>
                <w:b/>
                <w:bCs/>
                <w:color w:val="000000"/>
                <w:lang w:eastAsia="en-ZA"/>
              </w:rPr>
              <w:t xml:space="preserve">Other Income= </w:t>
            </w:r>
            <w:r w:rsidRPr="00A45A60">
              <w:rPr>
                <w:rFonts w:ascii="Arial" w:hAnsi="Arial" w:cs="Arial"/>
                <w:bCs/>
                <w:color w:val="000000"/>
                <w:lang w:eastAsia="en-ZA"/>
              </w:rPr>
              <w:t>R1 856 942</w:t>
            </w:r>
          </w:p>
        </w:tc>
      </w:tr>
      <w:tr w:rsidR="00392C21" w:rsidTr="00C4568D">
        <w:tc>
          <w:tcPr>
            <w:tcW w:w="9242" w:type="dxa"/>
          </w:tcPr>
          <w:p w:rsidR="00392C21" w:rsidRPr="00A45A60" w:rsidRDefault="00A45A60" w:rsidP="00323303">
            <w:pPr>
              <w:tabs>
                <w:tab w:val="left" w:pos="1915"/>
              </w:tabs>
              <w:spacing w:after="0" w:line="240" w:lineRule="auto"/>
              <w:jc w:val="both"/>
              <w:rPr>
                <w:rFonts w:ascii="Arial" w:hAnsi="Arial" w:cs="Arial"/>
              </w:rPr>
            </w:pPr>
            <w:r w:rsidRPr="00A45A60">
              <w:rPr>
                <w:rFonts w:ascii="Arial" w:hAnsi="Arial" w:cs="Arial"/>
                <w:b/>
              </w:rPr>
              <w:t>Total Income</w:t>
            </w:r>
            <w:r w:rsidRPr="00A45A60">
              <w:rPr>
                <w:rFonts w:ascii="Arial" w:hAnsi="Arial" w:cs="Arial"/>
              </w:rPr>
              <w:t xml:space="preserve">= </w:t>
            </w:r>
            <w:r w:rsidRPr="00A45A60">
              <w:rPr>
                <w:rFonts w:ascii="Arial" w:hAnsi="Arial" w:cs="Arial"/>
                <w:b/>
              </w:rPr>
              <w:t>R 6 170 078</w:t>
            </w:r>
          </w:p>
        </w:tc>
      </w:tr>
    </w:tbl>
    <w:p w:rsidR="00392C21" w:rsidRDefault="00392C21">
      <w:pPr>
        <w:spacing w:after="0" w:line="240" w:lineRule="auto"/>
        <w:rPr>
          <w:rFonts w:ascii="Arial" w:hAnsi="Arial" w:cs="Arial"/>
        </w:rPr>
      </w:pPr>
    </w:p>
    <w:p w:rsidR="008C3695" w:rsidRDefault="00A45A60" w:rsidP="008C3695">
      <w:pPr>
        <w:spacing w:after="240" w:line="360" w:lineRule="auto"/>
        <w:jc w:val="both"/>
        <w:rPr>
          <w:rFonts w:ascii="Arial" w:hAnsi="Arial" w:cs="Arial"/>
        </w:rPr>
      </w:pPr>
      <w:r>
        <w:rPr>
          <w:rFonts w:ascii="Arial" w:hAnsi="Arial" w:cs="Arial"/>
        </w:rPr>
        <w:t xml:space="preserve">(b) </w:t>
      </w:r>
      <w:r w:rsidR="00D55285">
        <w:rPr>
          <w:rFonts w:ascii="Arial" w:hAnsi="Arial" w:cs="Arial"/>
        </w:rPr>
        <w:t>Total production costs for year 2018 and year 2019</w:t>
      </w:r>
      <w:r w:rsidR="000412AD">
        <w:rPr>
          <w:rFonts w:ascii="Arial" w:hAnsi="Arial" w:cs="Arial"/>
        </w:rPr>
        <w:t xml:space="preserve"> (3)</w:t>
      </w:r>
    </w:p>
    <w:tbl>
      <w:tblPr>
        <w:tblStyle w:val="TableGrid"/>
        <w:tblW w:w="0" w:type="auto"/>
        <w:tblLook w:val="04A0" w:firstRow="1" w:lastRow="0" w:firstColumn="1" w:lastColumn="0" w:noHBand="0" w:noVBand="1"/>
      </w:tblPr>
      <w:tblGrid>
        <w:gridCol w:w="9242"/>
      </w:tblGrid>
      <w:tr w:rsidR="008C3695" w:rsidTr="00A8380F">
        <w:tc>
          <w:tcPr>
            <w:tcW w:w="9242" w:type="dxa"/>
          </w:tcPr>
          <w:p w:rsidR="008C3695" w:rsidRDefault="00C63FD5" w:rsidP="00323303">
            <w:pPr>
              <w:spacing w:after="0" w:line="240" w:lineRule="auto"/>
              <w:jc w:val="both"/>
              <w:rPr>
                <w:rFonts w:ascii="Arial" w:hAnsi="Arial" w:cs="Arial"/>
              </w:rPr>
            </w:pPr>
            <w:r>
              <w:rPr>
                <w:rFonts w:ascii="Arial" w:hAnsi="Arial" w:cs="Arial"/>
              </w:rPr>
              <w:t xml:space="preserve">Total Production cost 2018: </w:t>
            </w:r>
            <w:r w:rsidRPr="00C63FD5">
              <w:rPr>
                <w:rFonts w:ascii="Arial" w:hAnsi="Arial" w:cs="Arial"/>
                <w:b/>
              </w:rPr>
              <w:t>R3 055 335</w:t>
            </w:r>
          </w:p>
        </w:tc>
      </w:tr>
      <w:tr w:rsidR="008C3695" w:rsidTr="00A8380F">
        <w:tc>
          <w:tcPr>
            <w:tcW w:w="9242" w:type="dxa"/>
          </w:tcPr>
          <w:p w:rsidR="008C3695" w:rsidRDefault="00C63FD5" w:rsidP="00323303">
            <w:pPr>
              <w:spacing w:after="0" w:line="240" w:lineRule="auto"/>
              <w:jc w:val="both"/>
              <w:rPr>
                <w:rFonts w:ascii="Arial" w:hAnsi="Arial" w:cs="Arial"/>
              </w:rPr>
            </w:pPr>
            <w:r w:rsidRPr="00C63FD5">
              <w:rPr>
                <w:rFonts w:ascii="Arial" w:hAnsi="Arial" w:cs="Arial"/>
              </w:rPr>
              <w:t xml:space="preserve">Total </w:t>
            </w:r>
            <w:r>
              <w:rPr>
                <w:rFonts w:ascii="Arial" w:hAnsi="Arial" w:cs="Arial"/>
              </w:rPr>
              <w:t xml:space="preserve">Production cost 2019: </w:t>
            </w:r>
            <w:r w:rsidRPr="00C63FD5">
              <w:rPr>
                <w:rFonts w:ascii="Arial" w:hAnsi="Arial" w:cs="Arial"/>
                <w:b/>
              </w:rPr>
              <w:t>R 2 243 510</w:t>
            </w:r>
          </w:p>
        </w:tc>
      </w:tr>
      <w:tr w:rsidR="008C3695" w:rsidTr="00A8380F">
        <w:tc>
          <w:tcPr>
            <w:tcW w:w="9242" w:type="dxa"/>
          </w:tcPr>
          <w:p w:rsidR="008C3695" w:rsidRDefault="00C63FD5" w:rsidP="00323303">
            <w:pPr>
              <w:spacing w:after="0" w:line="240" w:lineRule="auto"/>
              <w:jc w:val="both"/>
              <w:rPr>
                <w:rFonts w:ascii="Arial" w:hAnsi="Arial" w:cs="Arial"/>
              </w:rPr>
            </w:pPr>
            <w:r>
              <w:rPr>
                <w:rFonts w:ascii="Arial" w:hAnsi="Arial" w:cs="Arial"/>
              </w:rPr>
              <w:t xml:space="preserve">Total Production cost: </w:t>
            </w:r>
            <w:r w:rsidRPr="00C63FD5">
              <w:rPr>
                <w:rFonts w:ascii="Arial" w:hAnsi="Arial" w:cs="Arial"/>
                <w:b/>
              </w:rPr>
              <w:t>R 5 298 845</w:t>
            </w:r>
          </w:p>
        </w:tc>
      </w:tr>
    </w:tbl>
    <w:p w:rsidR="00A45A60" w:rsidRDefault="00A45A60" w:rsidP="008C3695">
      <w:pPr>
        <w:spacing w:after="240" w:line="360" w:lineRule="auto"/>
        <w:jc w:val="both"/>
        <w:rPr>
          <w:rFonts w:ascii="Arial" w:hAnsi="Arial" w:cs="Arial"/>
        </w:rPr>
      </w:pPr>
    </w:p>
    <w:p w:rsidR="008C3695" w:rsidRDefault="00A45A60" w:rsidP="008C3695">
      <w:pPr>
        <w:spacing w:after="240" w:line="360" w:lineRule="auto"/>
        <w:jc w:val="both"/>
        <w:rPr>
          <w:rFonts w:ascii="Arial" w:hAnsi="Arial" w:cs="Arial"/>
        </w:rPr>
      </w:pPr>
      <w:r>
        <w:rPr>
          <w:rFonts w:ascii="Arial" w:hAnsi="Arial" w:cs="Arial"/>
        </w:rPr>
        <w:t xml:space="preserve">(c) </w:t>
      </w:r>
      <w:r w:rsidR="00D55285">
        <w:rPr>
          <w:rFonts w:ascii="Arial" w:hAnsi="Arial" w:cs="Arial"/>
        </w:rPr>
        <w:t>Total overhead expenses</w:t>
      </w:r>
      <w:r w:rsidR="000412AD">
        <w:rPr>
          <w:rFonts w:ascii="Arial" w:hAnsi="Arial" w:cs="Arial"/>
        </w:rPr>
        <w:t xml:space="preserve"> (3)</w:t>
      </w:r>
    </w:p>
    <w:tbl>
      <w:tblPr>
        <w:tblStyle w:val="TableGrid"/>
        <w:tblW w:w="0" w:type="auto"/>
        <w:tblLook w:val="04A0" w:firstRow="1" w:lastRow="0" w:firstColumn="1" w:lastColumn="0" w:noHBand="0" w:noVBand="1"/>
      </w:tblPr>
      <w:tblGrid>
        <w:gridCol w:w="9242"/>
      </w:tblGrid>
      <w:tr w:rsidR="008C3695" w:rsidTr="00A8380F">
        <w:tc>
          <w:tcPr>
            <w:tcW w:w="9242" w:type="dxa"/>
          </w:tcPr>
          <w:p w:rsidR="008C3695" w:rsidRDefault="00C63FD5" w:rsidP="00323303">
            <w:pPr>
              <w:spacing w:after="0" w:line="240" w:lineRule="auto"/>
              <w:jc w:val="both"/>
              <w:rPr>
                <w:rFonts w:ascii="Arial" w:hAnsi="Arial" w:cs="Arial"/>
              </w:rPr>
            </w:pPr>
            <w:r>
              <w:rPr>
                <w:rFonts w:ascii="Arial" w:hAnsi="Arial" w:cs="Arial"/>
              </w:rPr>
              <w:t>2018 Overhead expenses:</w:t>
            </w:r>
            <w:r w:rsidRPr="00C63FD5">
              <w:rPr>
                <w:rFonts w:ascii="Arial" w:hAnsi="Arial" w:cs="Arial"/>
                <w:b/>
              </w:rPr>
              <w:t>R429 891</w:t>
            </w:r>
          </w:p>
        </w:tc>
      </w:tr>
      <w:tr w:rsidR="008C3695" w:rsidTr="00A8380F">
        <w:tc>
          <w:tcPr>
            <w:tcW w:w="9242" w:type="dxa"/>
          </w:tcPr>
          <w:p w:rsidR="008C3695" w:rsidRDefault="00C63FD5" w:rsidP="00323303">
            <w:pPr>
              <w:spacing w:after="0" w:line="240" w:lineRule="auto"/>
              <w:jc w:val="both"/>
              <w:rPr>
                <w:rFonts w:ascii="Arial" w:hAnsi="Arial" w:cs="Arial"/>
              </w:rPr>
            </w:pPr>
            <w:r>
              <w:rPr>
                <w:rFonts w:ascii="Arial" w:hAnsi="Arial" w:cs="Arial"/>
              </w:rPr>
              <w:t xml:space="preserve">2019 Overhead expenses: </w:t>
            </w:r>
            <w:r w:rsidRPr="00C63FD5">
              <w:rPr>
                <w:rFonts w:ascii="Arial" w:hAnsi="Arial" w:cs="Arial"/>
                <w:b/>
              </w:rPr>
              <w:t>R406 039</w:t>
            </w:r>
          </w:p>
        </w:tc>
      </w:tr>
      <w:tr w:rsidR="008C3695" w:rsidTr="00A8380F">
        <w:tc>
          <w:tcPr>
            <w:tcW w:w="9242" w:type="dxa"/>
          </w:tcPr>
          <w:p w:rsidR="008C3695" w:rsidRDefault="00C63FD5" w:rsidP="00323303">
            <w:pPr>
              <w:spacing w:after="0" w:line="240" w:lineRule="auto"/>
              <w:jc w:val="both"/>
              <w:rPr>
                <w:rFonts w:ascii="Arial" w:hAnsi="Arial" w:cs="Arial"/>
              </w:rPr>
            </w:pPr>
            <w:r>
              <w:rPr>
                <w:rFonts w:ascii="Arial" w:hAnsi="Arial" w:cs="Arial"/>
              </w:rPr>
              <w:t xml:space="preserve">Total </w:t>
            </w:r>
            <w:r w:rsidRPr="00C63FD5">
              <w:rPr>
                <w:rFonts w:ascii="Arial" w:hAnsi="Arial" w:cs="Arial"/>
              </w:rPr>
              <w:t>Overhead expenses:</w:t>
            </w:r>
            <w:r w:rsidRPr="00C63FD5">
              <w:rPr>
                <w:rFonts w:ascii="Arial" w:hAnsi="Arial" w:cs="Arial"/>
                <w:b/>
              </w:rPr>
              <w:t>R835 930</w:t>
            </w:r>
          </w:p>
        </w:tc>
      </w:tr>
    </w:tbl>
    <w:p w:rsidR="00A45A60" w:rsidRDefault="00A45A60" w:rsidP="008C3695">
      <w:pPr>
        <w:spacing w:after="240" w:line="360" w:lineRule="auto"/>
        <w:jc w:val="both"/>
        <w:rPr>
          <w:rFonts w:ascii="Arial" w:hAnsi="Arial" w:cs="Arial"/>
        </w:rPr>
      </w:pPr>
    </w:p>
    <w:p w:rsidR="008C3695" w:rsidRDefault="00A45A60" w:rsidP="008C3695">
      <w:pPr>
        <w:spacing w:after="240" w:line="360" w:lineRule="auto"/>
        <w:jc w:val="both"/>
        <w:rPr>
          <w:rFonts w:ascii="Arial" w:hAnsi="Arial" w:cs="Arial"/>
        </w:rPr>
      </w:pPr>
      <w:r>
        <w:rPr>
          <w:rFonts w:ascii="Arial" w:hAnsi="Arial" w:cs="Arial"/>
        </w:rPr>
        <w:t>(e)</w:t>
      </w:r>
      <w:r w:rsidR="00D55285">
        <w:rPr>
          <w:rFonts w:ascii="Arial" w:hAnsi="Arial" w:cs="Arial"/>
        </w:rPr>
        <w:t>Total expenditure for year 2018 and year 2019</w:t>
      </w:r>
      <w:r w:rsidR="000412AD">
        <w:rPr>
          <w:rFonts w:ascii="Arial" w:hAnsi="Arial" w:cs="Arial"/>
        </w:rPr>
        <w:t xml:space="preserve"> (3)</w:t>
      </w:r>
    </w:p>
    <w:tbl>
      <w:tblPr>
        <w:tblStyle w:val="TableGrid"/>
        <w:tblW w:w="0" w:type="auto"/>
        <w:tblLook w:val="04A0" w:firstRow="1" w:lastRow="0" w:firstColumn="1" w:lastColumn="0" w:noHBand="0" w:noVBand="1"/>
      </w:tblPr>
      <w:tblGrid>
        <w:gridCol w:w="9242"/>
      </w:tblGrid>
      <w:tr w:rsidR="008C3695" w:rsidTr="00A8380F">
        <w:tc>
          <w:tcPr>
            <w:tcW w:w="9242" w:type="dxa"/>
          </w:tcPr>
          <w:p w:rsidR="008C3695" w:rsidRDefault="00B2189A" w:rsidP="00323303">
            <w:pPr>
              <w:spacing w:after="0" w:line="240" w:lineRule="auto"/>
              <w:jc w:val="both"/>
              <w:rPr>
                <w:rFonts w:ascii="Arial" w:hAnsi="Arial" w:cs="Arial"/>
              </w:rPr>
            </w:pPr>
            <w:r>
              <w:rPr>
                <w:rFonts w:ascii="Arial" w:hAnsi="Arial" w:cs="Arial"/>
              </w:rPr>
              <w:t>Total production cost+ Total overhead expenses</w:t>
            </w:r>
          </w:p>
        </w:tc>
      </w:tr>
      <w:tr w:rsidR="008C3695" w:rsidTr="00A8380F">
        <w:tc>
          <w:tcPr>
            <w:tcW w:w="9242" w:type="dxa"/>
          </w:tcPr>
          <w:p w:rsidR="008C3695" w:rsidRDefault="00B2189A" w:rsidP="00323303">
            <w:pPr>
              <w:spacing w:after="0" w:line="240" w:lineRule="auto"/>
              <w:jc w:val="both"/>
              <w:rPr>
                <w:rFonts w:ascii="Arial" w:hAnsi="Arial" w:cs="Arial"/>
              </w:rPr>
            </w:pPr>
            <w:r>
              <w:rPr>
                <w:rFonts w:ascii="Arial" w:hAnsi="Arial" w:cs="Arial"/>
              </w:rPr>
              <w:t>R</w:t>
            </w:r>
            <w:r>
              <w:t xml:space="preserve"> </w:t>
            </w:r>
            <w:r w:rsidRPr="00B2189A">
              <w:rPr>
                <w:rFonts w:ascii="Arial" w:hAnsi="Arial" w:cs="Arial"/>
              </w:rPr>
              <w:t>5 298 845</w:t>
            </w:r>
            <w:r>
              <w:rPr>
                <w:rFonts w:ascii="Arial" w:hAnsi="Arial" w:cs="Arial"/>
              </w:rPr>
              <w:t>+</w:t>
            </w:r>
            <w:r>
              <w:t xml:space="preserve"> </w:t>
            </w:r>
            <w:r w:rsidRPr="00B2189A">
              <w:rPr>
                <w:rFonts w:ascii="Arial" w:hAnsi="Arial" w:cs="Arial"/>
              </w:rPr>
              <w:t>R835 930</w:t>
            </w:r>
          </w:p>
        </w:tc>
      </w:tr>
      <w:tr w:rsidR="008C3695" w:rsidTr="00A8380F">
        <w:tc>
          <w:tcPr>
            <w:tcW w:w="9242" w:type="dxa"/>
          </w:tcPr>
          <w:p w:rsidR="008C3695" w:rsidRDefault="00B2189A" w:rsidP="00323303">
            <w:pPr>
              <w:spacing w:after="0" w:line="240" w:lineRule="auto"/>
              <w:jc w:val="both"/>
              <w:rPr>
                <w:rFonts w:ascii="Arial" w:hAnsi="Arial" w:cs="Arial"/>
              </w:rPr>
            </w:pPr>
            <w:r>
              <w:rPr>
                <w:rFonts w:ascii="Arial" w:hAnsi="Arial" w:cs="Arial"/>
              </w:rPr>
              <w:t xml:space="preserve">= </w:t>
            </w:r>
            <w:r w:rsidRPr="00B2189A">
              <w:rPr>
                <w:rFonts w:ascii="Arial" w:hAnsi="Arial" w:cs="Arial"/>
                <w:b/>
              </w:rPr>
              <w:t>R 6 134 775</w:t>
            </w:r>
          </w:p>
        </w:tc>
      </w:tr>
    </w:tbl>
    <w:p w:rsidR="00A45A60" w:rsidRDefault="00A45A60">
      <w:pPr>
        <w:spacing w:after="0" w:line="240" w:lineRule="auto"/>
        <w:rPr>
          <w:rFonts w:ascii="Arial" w:hAnsi="Arial" w:cs="Arial"/>
        </w:rPr>
      </w:pPr>
    </w:p>
    <w:p w:rsidR="00BC2AE6" w:rsidRDefault="00A45A60">
      <w:pPr>
        <w:spacing w:after="0" w:line="240" w:lineRule="auto"/>
        <w:rPr>
          <w:rFonts w:ascii="Arial" w:hAnsi="Arial" w:cs="Arial"/>
        </w:rPr>
      </w:pPr>
      <w:r>
        <w:rPr>
          <w:rFonts w:ascii="Arial" w:hAnsi="Arial" w:cs="Arial"/>
        </w:rPr>
        <w:br w:type="page"/>
      </w:r>
    </w:p>
    <w:p w:rsidR="00BC2AE6" w:rsidRDefault="00323303" w:rsidP="00323303">
      <w:pPr>
        <w:pStyle w:val="Heading1"/>
      </w:pPr>
      <w:bookmarkStart w:id="32" w:name="_Toc8740942"/>
      <w:r>
        <w:lastRenderedPageBreak/>
        <w:t>2.4</w:t>
      </w:r>
      <w:r>
        <w:tab/>
      </w:r>
      <w:r w:rsidR="00BC2AE6">
        <w:t>Knowledge topic 4: Personnel management concepts (25%)</w:t>
      </w:r>
      <w:bookmarkEnd w:id="32"/>
    </w:p>
    <w:p w:rsidR="00BC2AE6" w:rsidRPr="00B063C6" w:rsidRDefault="00BC2AE6" w:rsidP="00BC2AE6">
      <w:pPr>
        <w:spacing w:after="240" w:line="360" w:lineRule="auto"/>
        <w:jc w:val="both"/>
        <w:rPr>
          <w:rFonts w:ascii="Arial" w:hAnsi="Arial" w:cs="Arial"/>
          <w:lang w:val="en-US"/>
        </w:rPr>
      </w:pPr>
      <w:r w:rsidRPr="00B063C6">
        <w:rPr>
          <w:rFonts w:ascii="Arial" w:hAnsi="Arial" w:cs="Arial"/>
          <w:lang w:val="en-US"/>
        </w:rPr>
        <w:t>Topic elements to be covered include:</w:t>
      </w:r>
    </w:p>
    <w:p w:rsidR="00BC2AE6" w:rsidRPr="00985A96" w:rsidRDefault="00E2046B" w:rsidP="00EC690A">
      <w:pPr>
        <w:numPr>
          <w:ilvl w:val="0"/>
          <w:numId w:val="8"/>
        </w:numPr>
        <w:spacing w:after="240" w:line="360" w:lineRule="auto"/>
        <w:jc w:val="both"/>
        <w:rPr>
          <w:rFonts w:ascii="Arial" w:hAnsi="Arial" w:cs="Arial"/>
          <w:lang w:val="en-US"/>
        </w:rPr>
      </w:pPr>
      <w:r w:rsidRPr="00985A96">
        <w:rPr>
          <w:rFonts w:ascii="Arial" w:hAnsi="Arial" w:cs="Arial"/>
          <w:lang w:val="en-US"/>
        </w:rPr>
        <w:t xml:space="preserve">KT0401 Basic conditions of employment and contracts </w:t>
      </w:r>
      <w:r w:rsidR="00BC2AE6" w:rsidRPr="00985A96">
        <w:rPr>
          <w:rFonts w:ascii="Arial" w:hAnsi="Arial" w:cs="Arial"/>
          <w:lang w:val="en-US"/>
        </w:rPr>
        <w:t xml:space="preserve"> </w:t>
      </w:r>
    </w:p>
    <w:p w:rsidR="00BC2AE6" w:rsidRPr="00985A96" w:rsidRDefault="00E2046B" w:rsidP="00EC690A">
      <w:pPr>
        <w:numPr>
          <w:ilvl w:val="0"/>
          <w:numId w:val="8"/>
        </w:numPr>
        <w:spacing w:after="240" w:line="360" w:lineRule="auto"/>
        <w:jc w:val="both"/>
        <w:rPr>
          <w:rFonts w:ascii="Arial" w:hAnsi="Arial" w:cs="Arial"/>
          <w:lang w:val="en-US"/>
        </w:rPr>
      </w:pPr>
      <w:r w:rsidRPr="00985A96">
        <w:rPr>
          <w:rFonts w:ascii="Arial" w:hAnsi="Arial" w:cs="Arial"/>
          <w:lang w:val="en-US"/>
        </w:rPr>
        <w:t>KT04</w:t>
      </w:r>
      <w:r w:rsidR="00BC2AE6" w:rsidRPr="00985A96">
        <w:rPr>
          <w:rFonts w:ascii="Arial" w:hAnsi="Arial" w:cs="Arial"/>
          <w:lang w:val="en-US"/>
        </w:rPr>
        <w:t xml:space="preserve">02 </w:t>
      </w:r>
      <w:r w:rsidRPr="00985A96">
        <w:rPr>
          <w:rFonts w:ascii="Arial" w:hAnsi="Arial" w:cs="Arial"/>
          <w:lang w:val="en-US"/>
        </w:rPr>
        <w:t xml:space="preserve">Job analysis and descriptions </w:t>
      </w:r>
    </w:p>
    <w:p w:rsidR="00BC2AE6" w:rsidRPr="00985A96" w:rsidRDefault="00E2046B" w:rsidP="00EC690A">
      <w:pPr>
        <w:numPr>
          <w:ilvl w:val="0"/>
          <w:numId w:val="8"/>
        </w:numPr>
        <w:spacing w:after="240" w:line="360" w:lineRule="auto"/>
        <w:jc w:val="both"/>
        <w:rPr>
          <w:rFonts w:ascii="Arial" w:hAnsi="Arial" w:cs="Arial"/>
          <w:lang w:val="en-US"/>
        </w:rPr>
      </w:pPr>
      <w:r w:rsidRPr="00985A96">
        <w:rPr>
          <w:rFonts w:ascii="Arial" w:hAnsi="Arial" w:cs="Arial"/>
          <w:lang w:val="en-US"/>
        </w:rPr>
        <w:t>KT04</w:t>
      </w:r>
      <w:r w:rsidR="00BC2AE6" w:rsidRPr="00985A96">
        <w:rPr>
          <w:rFonts w:ascii="Arial" w:hAnsi="Arial" w:cs="Arial"/>
          <w:lang w:val="en-US"/>
        </w:rPr>
        <w:t xml:space="preserve">03 </w:t>
      </w:r>
      <w:r w:rsidRPr="00985A96">
        <w:rPr>
          <w:rFonts w:ascii="Arial" w:hAnsi="Arial" w:cs="Arial"/>
          <w:lang w:val="en-US"/>
        </w:rPr>
        <w:t>Performance management</w:t>
      </w:r>
    </w:p>
    <w:p w:rsidR="00541AB6" w:rsidRPr="00985A96" w:rsidRDefault="00541AB6" w:rsidP="00EC690A">
      <w:pPr>
        <w:numPr>
          <w:ilvl w:val="0"/>
          <w:numId w:val="8"/>
        </w:numPr>
        <w:spacing w:after="240" w:line="360" w:lineRule="auto"/>
        <w:jc w:val="both"/>
        <w:rPr>
          <w:rFonts w:ascii="Arial" w:hAnsi="Arial" w:cs="Arial"/>
          <w:lang w:val="en-US"/>
        </w:rPr>
      </w:pPr>
      <w:r w:rsidRPr="00985A96">
        <w:rPr>
          <w:rFonts w:ascii="Arial" w:hAnsi="Arial" w:cs="Arial"/>
          <w:lang w:val="en-US"/>
        </w:rPr>
        <w:t>KT0404 Training management</w:t>
      </w:r>
    </w:p>
    <w:p w:rsidR="00BC2AE6" w:rsidRPr="00985A96" w:rsidRDefault="00E2046B" w:rsidP="00EC690A">
      <w:pPr>
        <w:numPr>
          <w:ilvl w:val="0"/>
          <w:numId w:val="8"/>
        </w:numPr>
        <w:spacing w:after="240" w:line="360" w:lineRule="auto"/>
        <w:jc w:val="both"/>
        <w:rPr>
          <w:rFonts w:ascii="Arial" w:hAnsi="Arial" w:cs="Arial"/>
          <w:lang w:val="en-US"/>
        </w:rPr>
      </w:pPr>
      <w:r w:rsidRPr="00985A96">
        <w:rPr>
          <w:rFonts w:ascii="Arial" w:hAnsi="Arial" w:cs="Arial"/>
          <w:lang w:val="en-US"/>
        </w:rPr>
        <w:t>KT04</w:t>
      </w:r>
      <w:r w:rsidR="00541AB6" w:rsidRPr="00985A96">
        <w:rPr>
          <w:rFonts w:ascii="Arial" w:hAnsi="Arial" w:cs="Arial"/>
          <w:lang w:val="en-US"/>
        </w:rPr>
        <w:t>05</w:t>
      </w:r>
      <w:r w:rsidR="00BC2AE6" w:rsidRPr="00985A96">
        <w:rPr>
          <w:rFonts w:ascii="Arial" w:hAnsi="Arial" w:cs="Arial"/>
          <w:lang w:val="en-US"/>
        </w:rPr>
        <w:t xml:space="preserve"> </w:t>
      </w:r>
      <w:r w:rsidRPr="00985A96">
        <w:rPr>
          <w:rFonts w:ascii="Arial" w:hAnsi="Arial" w:cs="Arial"/>
          <w:lang w:val="en-US"/>
        </w:rPr>
        <w:t>Mentoring and coaching</w:t>
      </w:r>
    </w:p>
    <w:p w:rsidR="00E2046B" w:rsidRPr="00985A96" w:rsidRDefault="00541AB6" w:rsidP="00EC690A">
      <w:pPr>
        <w:numPr>
          <w:ilvl w:val="0"/>
          <w:numId w:val="8"/>
        </w:numPr>
        <w:spacing w:after="240" w:line="360" w:lineRule="auto"/>
        <w:jc w:val="both"/>
        <w:rPr>
          <w:rFonts w:ascii="Arial" w:hAnsi="Arial" w:cs="Arial"/>
          <w:lang w:val="en-US"/>
        </w:rPr>
      </w:pPr>
      <w:r w:rsidRPr="00985A96">
        <w:rPr>
          <w:rFonts w:ascii="Arial" w:hAnsi="Arial" w:cs="Arial"/>
          <w:lang w:val="en-US"/>
        </w:rPr>
        <w:t>KT0406</w:t>
      </w:r>
      <w:r w:rsidR="00E2046B" w:rsidRPr="00985A96">
        <w:rPr>
          <w:rFonts w:ascii="Arial" w:hAnsi="Arial" w:cs="Arial"/>
          <w:lang w:val="en-US"/>
        </w:rPr>
        <w:t xml:space="preserve"> Recruitment and selection</w:t>
      </w:r>
    </w:p>
    <w:p w:rsidR="00BC2AE6" w:rsidRPr="00B063C6" w:rsidRDefault="00BC2AE6" w:rsidP="00BC2AE6">
      <w:pPr>
        <w:spacing w:after="240" w:line="360" w:lineRule="auto"/>
        <w:jc w:val="both"/>
        <w:rPr>
          <w:rFonts w:ascii="Arial" w:hAnsi="Arial" w:cs="Arial"/>
          <w:lang w:val="en-US"/>
        </w:rPr>
      </w:pPr>
      <w:r w:rsidRPr="00B063C6">
        <w:rPr>
          <w:rFonts w:ascii="Arial" w:hAnsi="Arial" w:cs="Arial"/>
          <w:lang w:val="en-US"/>
        </w:rPr>
        <w:t>Internal Assessment Criteria and Weight</w:t>
      </w:r>
    </w:p>
    <w:p w:rsidR="00BC2AE6" w:rsidRPr="00E2046B" w:rsidRDefault="00BC2AE6" w:rsidP="00EC690A">
      <w:pPr>
        <w:numPr>
          <w:ilvl w:val="0"/>
          <w:numId w:val="9"/>
        </w:numPr>
        <w:spacing w:after="240" w:line="360" w:lineRule="auto"/>
        <w:jc w:val="both"/>
        <w:rPr>
          <w:rFonts w:ascii="Arial" w:hAnsi="Arial" w:cs="Arial"/>
          <w:lang w:val="en-US"/>
        </w:rPr>
      </w:pPr>
      <w:r>
        <w:rPr>
          <w:rFonts w:ascii="Arial" w:hAnsi="Arial" w:cs="Arial"/>
          <w:lang w:val="en-US"/>
        </w:rPr>
        <w:t>IAC03</w:t>
      </w:r>
      <w:r w:rsidRPr="00FD3819">
        <w:rPr>
          <w:rFonts w:ascii="Arial" w:hAnsi="Arial" w:cs="Arial"/>
          <w:lang w:val="en-US"/>
        </w:rPr>
        <w:t xml:space="preserve">01 </w:t>
      </w:r>
      <w:r>
        <w:rPr>
          <w:rFonts w:ascii="Arial" w:hAnsi="Arial" w:cs="Arial"/>
          <w:lang w:val="en-US"/>
        </w:rPr>
        <w:t xml:space="preserve">An understanding </w:t>
      </w:r>
      <w:r w:rsidR="00E2046B">
        <w:rPr>
          <w:rFonts w:ascii="Arial" w:hAnsi="Arial" w:cs="Arial"/>
          <w:lang w:val="en-US"/>
        </w:rPr>
        <w:t>of personnel management concepts under the control of the operational manager can be demonstrated</w:t>
      </w:r>
    </w:p>
    <w:p w:rsidR="00BC2AE6" w:rsidRPr="00FD3819" w:rsidRDefault="00BC2AE6" w:rsidP="00EC690A">
      <w:pPr>
        <w:numPr>
          <w:ilvl w:val="0"/>
          <w:numId w:val="9"/>
        </w:numPr>
        <w:spacing w:after="240" w:line="360" w:lineRule="auto"/>
        <w:jc w:val="both"/>
        <w:rPr>
          <w:rFonts w:ascii="Arial" w:hAnsi="Arial" w:cs="Arial"/>
          <w:lang w:val="en-US"/>
        </w:rPr>
      </w:pPr>
      <w:r>
        <w:rPr>
          <w:rFonts w:ascii="Arial" w:hAnsi="Arial" w:cs="Arial"/>
          <w:lang w:val="en-US"/>
        </w:rPr>
        <w:t>(Weight 25</w:t>
      </w:r>
      <w:r w:rsidRPr="00FD3819">
        <w:rPr>
          <w:rFonts w:ascii="Arial" w:hAnsi="Arial" w:cs="Arial"/>
          <w:lang w:val="en-US"/>
        </w:rPr>
        <w:t>%)</w:t>
      </w:r>
    </w:p>
    <w:p w:rsidR="00323303" w:rsidRDefault="00323303">
      <w:pPr>
        <w:spacing w:after="0" w:line="240" w:lineRule="auto"/>
        <w:rPr>
          <w:rFonts w:ascii="Arial" w:hAnsi="Arial" w:cs="Arial"/>
          <w:b/>
        </w:rPr>
      </w:pPr>
      <w:r>
        <w:rPr>
          <w:rFonts w:ascii="Arial" w:hAnsi="Arial" w:cs="Arial"/>
          <w:b/>
        </w:rPr>
        <w:br w:type="page"/>
      </w:r>
    </w:p>
    <w:p w:rsidR="00BC2AE6" w:rsidRPr="00B063C6" w:rsidRDefault="001B4C85" w:rsidP="00BC2AE6">
      <w:pPr>
        <w:spacing w:after="240" w:line="360" w:lineRule="auto"/>
        <w:jc w:val="both"/>
        <w:rPr>
          <w:rFonts w:ascii="Arial" w:hAnsi="Arial" w:cs="Arial"/>
          <w:b/>
        </w:rPr>
      </w:pPr>
      <w:r>
        <w:rPr>
          <w:rFonts w:ascii="Arial" w:hAnsi="Arial" w:cs="Arial"/>
          <w:b/>
        </w:rPr>
        <w:lastRenderedPageBreak/>
        <w:t>Learning activity 4</w:t>
      </w:r>
      <w:r w:rsidR="00E2046B">
        <w:rPr>
          <w:rFonts w:ascii="Arial" w:hAnsi="Arial" w:cs="Arial"/>
          <w:b/>
        </w:rPr>
        <w:t xml:space="preserve">.1: Group </w:t>
      </w:r>
      <w:r w:rsidR="00456764">
        <w:rPr>
          <w:rFonts w:ascii="Arial" w:hAnsi="Arial" w:cs="Arial"/>
          <w:b/>
        </w:rPr>
        <w:t>Learning activity: 50</w:t>
      </w:r>
      <w:r w:rsidR="00E2046B">
        <w:rPr>
          <w:rFonts w:ascii="Arial" w:hAnsi="Arial" w:cs="Arial"/>
          <w:b/>
        </w:rPr>
        <w:t xml:space="preserve"> minutes</w:t>
      </w:r>
      <w:r w:rsidR="00456764">
        <w:rPr>
          <w:rFonts w:ascii="Arial" w:hAnsi="Arial" w:cs="Arial"/>
          <w:b/>
        </w:rPr>
        <w:t xml:space="preserve"> (22</w:t>
      </w:r>
      <w:r w:rsidR="00BC2AE6" w:rsidRPr="00B063C6">
        <w:rPr>
          <w:rFonts w:ascii="Arial" w:hAnsi="Arial" w:cs="Arial"/>
          <w:b/>
        </w:rPr>
        <w:t>marks)</w:t>
      </w:r>
    </w:p>
    <w:p w:rsidR="00E2046B" w:rsidRPr="00083869" w:rsidRDefault="00E2046B" w:rsidP="00E2046B">
      <w:pPr>
        <w:spacing w:after="240" w:line="360" w:lineRule="auto"/>
        <w:ind w:left="-142"/>
        <w:jc w:val="both"/>
        <w:rPr>
          <w:rFonts w:ascii="Arial" w:eastAsia="Times New Roman" w:hAnsi="Arial" w:cs="Arial"/>
        </w:rPr>
      </w:pPr>
      <w:r>
        <w:rPr>
          <w:rFonts w:ascii="Arial" w:eastAsia="Times New Roman" w:hAnsi="Arial" w:cs="Arial"/>
          <w:noProof/>
          <w:lang w:val="en-US"/>
        </w:rPr>
        <w:drawing>
          <wp:inline distT="0" distB="0" distL="0" distR="0" wp14:anchorId="26188350" wp14:editId="15726A15">
            <wp:extent cx="1439545" cy="758825"/>
            <wp:effectExtent l="0" t="0" r="8255" b="317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4">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615C6F2F" wp14:editId="322249D3">
            <wp:extent cx="1439545" cy="758825"/>
            <wp:effectExtent l="0" t="0" r="8255" b="317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6876DEC5" wp14:editId="334D1178">
            <wp:extent cx="1439545" cy="758825"/>
            <wp:effectExtent l="0" t="0" r="8255" b="317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2EA403A2" wp14:editId="652C2BED">
            <wp:extent cx="1439545" cy="758825"/>
            <wp:effectExtent l="0" t="0" r="8255" b="317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BC2AE6" w:rsidRDefault="0051259E" w:rsidP="00BC2AE6">
      <w:pPr>
        <w:spacing w:after="240" w:line="360" w:lineRule="auto"/>
        <w:jc w:val="both"/>
        <w:rPr>
          <w:rFonts w:ascii="Arial" w:hAnsi="Arial" w:cs="Arial"/>
        </w:rPr>
      </w:pPr>
      <w:r>
        <w:rPr>
          <w:rFonts w:ascii="Arial" w:hAnsi="Arial" w:cs="Arial"/>
          <w:b/>
        </w:rPr>
        <w:t xml:space="preserve">Learning Objective: </w:t>
      </w:r>
      <w:r w:rsidR="00E2046B">
        <w:rPr>
          <w:rFonts w:ascii="Arial" w:hAnsi="Arial" w:cs="Arial"/>
        </w:rPr>
        <w:t>An understanding of personnel management concepts under the control of the operational manager can be demonstrated.</w:t>
      </w:r>
    </w:p>
    <w:p w:rsidR="00E2046B" w:rsidRPr="00E2046B" w:rsidRDefault="0051259E" w:rsidP="00E2046B">
      <w:pPr>
        <w:spacing w:after="240" w:line="360" w:lineRule="auto"/>
        <w:jc w:val="both"/>
        <w:rPr>
          <w:rFonts w:ascii="Arial" w:hAnsi="Arial" w:cs="Arial"/>
        </w:rPr>
      </w:pPr>
      <w:r w:rsidRPr="0051259E">
        <w:rPr>
          <w:rFonts w:ascii="Arial" w:hAnsi="Arial" w:cs="Arial"/>
          <w:b/>
        </w:rPr>
        <w:t>Task:</w:t>
      </w:r>
      <w:r>
        <w:rPr>
          <w:rFonts w:ascii="Arial" w:hAnsi="Arial" w:cs="Arial"/>
        </w:rPr>
        <w:t xml:space="preserve"> </w:t>
      </w:r>
      <w:r w:rsidR="00E2046B" w:rsidRPr="00E2046B">
        <w:rPr>
          <w:rFonts w:ascii="Arial" w:hAnsi="Arial" w:cs="Arial"/>
        </w:rPr>
        <w:t>Form 4 groups. Do this by assigning everyone a number from 1 to 4. All the “ones” form one group, all the “twos” form the next group, all the “threes” form the third group and all the “fours” form the fourth group.</w:t>
      </w:r>
    </w:p>
    <w:p w:rsidR="00E2046B" w:rsidRPr="00331C6D" w:rsidRDefault="00E2046B" w:rsidP="00E2046B">
      <w:pPr>
        <w:spacing w:after="240" w:line="360" w:lineRule="auto"/>
        <w:jc w:val="both"/>
        <w:rPr>
          <w:rFonts w:ascii="Arial" w:hAnsi="Arial" w:cs="Arial"/>
        </w:rPr>
      </w:pPr>
      <w:r w:rsidRPr="00E2046B">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w:t>
      </w:r>
    </w:p>
    <w:p w:rsidR="00BC2AE6" w:rsidRDefault="00BC2AE6" w:rsidP="00BC2AE6">
      <w:pPr>
        <w:spacing w:after="240" w:line="360" w:lineRule="auto"/>
        <w:jc w:val="both"/>
        <w:rPr>
          <w:rFonts w:ascii="Arial" w:hAnsi="Arial" w:cs="Arial"/>
        </w:rPr>
      </w:pPr>
      <w:r>
        <w:rPr>
          <w:rFonts w:ascii="Arial" w:hAnsi="Arial" w:cs="Arial"/>
        </w:rPr>
        <w:t xml:space="preserve">1. </w:t>
      </w:r>
      <w:r w:rsidR="00323303">
        <w:rPr>
          <w:rFonts w:ascii="Arial" w:hAnsi="Arial" w:cs="Arial"/>
        </w:rPr>
        <w:t xml:space="preserve">Choose a </w:t>
      </w:r>
      <w:r w:rsidR="00E2046B" w:rsidRPr="00E2046B">
        <w:rPr>
          <w:rFonts w:ascii="Arial" w:hAnsi="Arial" w:cs="Arial"/>
        </w:rPr>
        <w:t xml:space="preserve">business </w:t>
      </w:r>
      <w:r w:rsidR="00323303">
        <w:rPr>
          <w:rFonts w:ascii="Arial" w:hAnsi="Arial" w:cs="Arial"/>
        </w:rPr>
        <w:t xml:space="preserve">unit </w:t>
      </w:r>
      <w:r w:rsidR="00E2046B" w:rsidRPr="00E2046B">
        <w:rPr>
          <w:rFonts w:ascii="Arial" w:hAnsi="Arial" w:cs="Arial"/>
        </w:rPr>
        <w:t>with which you are all familiar.</w:t>
      </w:r>
      <w:r w:rsidR="00AC0CE5">
        <w:rPr>
          <w:rFonts w:ascii="Arial" w:hAnsi="Arial" w:cs="Arial"/>
        </w:rPr>
        <w:t xml:space="preserve"> (2)</w:t>
      </w:r>
    </w:p>
    <w:tbl>
      <w:tblPr>
        <w:tblStyle w:val="TableGrid"/>
        <w:tblW w:w="0" w:type="auto"/>
        <w:tblLook w:val="04A0" w:firstRow="1" w:lastRow="0" w:firstColumn="1" w:lastColumn="0" w:noHBand="0" w:noVBand="1"/>
      </w:tblPr>
      <w:tblGrid>
        <w:gridCol w:w="9242"/>
      </w:tblGrid>
      <w:tr w:rsidR="00BC2AE6" w:rsidRPr="00323303" w:rsidTr="00E2046B">
        <w:tc>
          <w:tcPr>
            <w:tcW w:w="9242" w:type="dxa"/>
          </w:tcPr>
          <w:p w:rsidR="00BC2AE6" w:rsidRPr="00323303" w:rsidRDefault="00AC0CE5" w:rsidP="00323303">
            <w:pPr>
              <w:spacing w:after="0" w:line="240" w:lineRule="auto"/>
              <w:jc w:val="both"/>
              <w:rPr>
                <w:rFonts w:ascii="Arial" w:hAnsi="Arial" w:cs="Arial"/>
              </w:rPr>
            </w:pPr>
            <w:r w:rsidRPr="00323303">
              <w:rPr>
                <w:rFonts w:ascii="Arial" w:hAnsi="Arial" w:cs="Arial"/>
              </w:rPr>
              <w:t>Any business of your choose</w:t>
            </w:r>
          </w:p>
        </w:tc>
      </w:tr>
    </w:tbl>
    <w:p w:rsidR="00B45386" w:rsidRPr="00323303" w:rsidRDefault="00B45386" w:rsidP="00BC2AE6">
      <w:pPr>
        <w:spacing w:after="240" w:line="360" w:lineRule="auto"/>
        <w:jc w:val="both"/>
        <w:rPr>
          <w:rFonts w:ascii="Arial" w:hAnsi="Arial" w:cs="Arial"/>
        </w:rPr>
      </w:pPr>
    </w:p>
    <w:p w:rsidR="00BC2AE6" w:rsidRPr="00323303" w:rsidRDefault="00BC2AE6" w:rsidP="00BC2AE6">
      <w:pPr>
        <w:spacing w:after="240" w:line="360" w:lineRule="auto"/>
        <w:jc w:val="both"/>
        <w:rPr>
          <w:rFonts w:ascii="Arial" w:hAnsi="Arial" w:cs="Arial"/>
        </w:rPr>
      </w:pPr>
      <w:r w:rsidRPr="00323303">
        <w:rPr>
          <w:rFonts w:ascii="Arial" w:hAnsi="Arial" w:cs="Arial"/>
        </w:rPr>
        <w:t xml:space="preserve">2. </w:t>
      </w:r>
      <w:r w:rsidR="006F2002" w:rsidRPr="00323303">
        <w:rPr>
          <w:rFonts w:ascii="Arial" w:hAnsi="Arial" w:cs="Arial"/>
        </w:rPr>
        <w:t>List all the positions that you think would be available in this specific business</w:t>
      </w:r>
      <w:r w:rsidR="00323303">
        <w:rPr>
          <w:rFonts w:ascii="Arial" w:hAnsi="Arial" w:cs="Arial"/>
        </w:rPr>
        <w:t xml:space="preserve"> unit</w:t>
      </w:r>
      <w:r w:rsidR="006F2002" w:rsidRPr="00323303">
        <w:rPr>
          <w:rFonts w:ascii="Arial" w:hAnsi="Arial" w:cs="Arial"/>
        </w:rPr>
        <w:t>.</w:t>
      </w:r>
      <w:r w:rsidR="00AC0CE5" w:rsidRPr="00323303">
        <w:rPr>
          <w:rFonts w:ascii="Arial" w:hAnsi="Arial" w:cs="Arial"/>
        </w:rPr>
        <w:t xml:space="preserve"> (6)</w:t>
      </w:r>
    </w:p>
    <w:tbl>
      <w:tblPr>
        <w:tblStyle w:val="TableGrid"/>
        <w:tblW w:w="0" w:type="auto"/>
        <w:tblLook w:val="04A0" w:firstRow="1" w:lastRow="0" w:firstColumn="1" w:lastColumn="0" w:noHBand="0" w:noVBand="1"/>
      </w:tblPr>
      <w:tblGrid>
        <w:gridCol w:w="9242"/>
      </w:tblGrid>
      <w:tr w:rsidR="00BC2AE6" w:rsidRPr="00323303" w:rsidTr="00E2046B">
        <w:tc>
          <w:tcPr>
            <w:tcW w:w="9242" w:type="dxa"/>
          </w:tcPr>
          <w:p w:rsidR="00BC2AE6" w:rsidRPr="00323303" w:rsidRDefault="00AC0CE5" w:rsidP="00323303">
            <w:pPr>
              <w:spacing w:after="0" w:line="240" w:lineRule="auto"/>
              <w:jc w:val="both"/>
              <w:rPr>
                <w:rFonts w:ascii="Arial" w:hAnsi="Arial" w:cs="Arial"/>
              </w:rPr>
            </w:pPr>
            <w:r w:rsidRPr="00323303">
              <w:rPr>
                <w:rFonts w:ascii="Arial" w:hAnsi="Arial" w:cs="Arial"/>
              </w:rPr>
              <w:t xml:space="preserve">List positions related to the business </w:t>
            </w:r>
            <w:r w:rsidR="00323303">
              <w:rPr>
                <w:rFonts w:ascii="Arial" w:hAnsi="Arial" w:cs="Arial"/>
              </w:rPr>
              <w:t xml:space="preserve">unit </w:t>
            </w:r>
            <w:r w:rsidRPr="00323303">
              <w:rPr>
                <w:rFonts w:ascii="Arial" w:hAnsi="Arial" w:cs="Arial"/>
              </w:rPr>
              <w:t>selected above</w:t>
            </w:r>
          </w:p>
        </w:tc>
      </w:tr>
    </w:tbl>
    <w:p w:rsidR="00B45386" w:rsidRPr="00323303" w:rsidRDefault="00B45386" w:rsidP="00BC2AE6">
      <w:pPr>
        <w:spacing w:after="240" w:line="360" w:lineRule="auto"/>
        <w:jc w:val="both"/>
        <w:rPr>
          <w:rFonts w:ascii="Arial" w:hAnsi="Arial" w:cs="Arial"/>
        </w:rPr>
      </w:pPr>
    </w:p>
    <w:p w:rsidR="00BC2AE6" w:rsidRPr="00323303" w:rsidRDefault="00BC2AE6" w:rsidP="00BC2AE6">
      <w:pPr>
        <w:spacing w:after="240" w:line="360" w:lineRule="auto"/>
        <w:jc w:val="both"/>
        <w:rPr>
          <w:rFonts w:ascii="Arial" w:hAnsi="Arial" w:cs="Arial"/>
        </w:rPr>
      </w:pPr>
      <w:r w:rsidRPr="00323303">
        <w:rPr>
          <w:rFonts w:ascii="Arial" w:hAnsi="Arial" w:cs="Arial"/>
        </w:rPr>
        <w:t xml:space="preserve">3. </w:t>
      </w:r>
      <w:r w:rsidR="006F2002" w:rsidRPr="00323303">
        <w:rPr>
          <w:rFonts w:ascii="Arial" w:hAnsi="Arial" w:cs="Arial"/>
        </w:rPr>
        <w:t>Discuss the types of training that would be needed for each position in the business</w:t>
      </w:r>
      <w:r w:rsidR="00323303">
        <w:rPr>
          <w:rFonts w:ascii="Arial" w:hAnsi="Arial" w:cs="Arial"/>
        </w:rPr>
        <w:t xml:space="preserve"> unit</w:t>
      </w:r>
      <w:r w:rsidR="006F2002" w:rsidRPr="00323303">
        <w:rPr>
          <w:rFonts w:ascii="Arial" w:hAnsi="Arial" w:cs="Arial"/>
        </w:rPr>
        <w:t>.</w:t>
      </w:r>
      <w:r w:rsidR="00AC0CE5" w:rsidRPr="00323303">
        <w:rPr>
          <w:rFonts w:ascii="Arial" w:hAnsi="Arial" w:cs="Arial"/>
        </w:rPr>
        <w:t xml:space="preserve"> (6)</w:t>
      </w:r>
    </w:p>
    <w:tbl>
      <w:tblPr>
        <w:tblStyle w:val="TableGrid"/>
        <w:tblW w:w="0" w:type="auto"/>
        <w:tblLook w:val="04A0" w:firstRow="1" w:lastRow="0" w:firstColumn="1" w:lastColumn="0" w:noHBand="0" w:noVBand="1"/>
      </w:tblPr>
      <w:tblGrid>
        <w:gridCol w:w="9242"/>
      </w:tblGrid>
      <w:tr w:rsidR="00BC2AE6" w:rsidTr="00E2046B">
        <w:tc>
          <w:tcPr>
            <w:tcW w:w="9242" w:type="dxa"/>
          </w:tcPr>
          <w:p w:rsidR="00BC2AE6" w:rsidRDefault="00AC0CE5" w:rsidP="00323303">
            <w:pPr>
              <w:spacing w:after="0" w:line="240" w:lineRule="auto"/>
              <w:jc w:val="both"/>
              <w:rPr>
                <w:rFonts w:ascii="Arial" w:hAnsi="Arial" w:cs="Arial"/>
              </w:rPr>
            </w:pPr>
            <w:r w:rsidRPr="00323303">
              <w:rPr>
                <w:rFonts w:ascii="Arial" w:hAnsi="Arial" w:cs="Arial"/>
              </w:rPr>
              <w:t>The answer must be based on question 2 above</w:t>
            </w:r>
          </w:p>
        </w:tc>
      </w:tr>
    </w:tbl>
    <w:p w:rsidR="00B45386" w:rsidRDefault="00B45386" w:rsidP="00BC2AE6">
      <w:pPr>
        <w:spacing w:after="240" w:line="360" w:lineRule="auto"/>
        <w:jc w:val="both"/>
        <w:rPr>
          <w:rFonts w:ascii="Arial" w:hAnsi="Arial" w:cs="Arial"/>
        </w:rPr>
      </w:pPr>
    </w:p>
    <w:p w:rsidR="00BC2AE6" w:rsidRDefault="006F2002" w:rsidP="00BC2AE6">
      <w:pPr>
        <w:spacing w:after="240" w:line="360" w:lineRule="auto"/>
        <w:jc w:val="both"/>
        <w:rPr>
          <w:rFonts w:ascii="Arial" w:hAnsi="Arial" w:cs="Arial"/>
        </w:rPr>
      </w:pPr>
      <w:r>
        <w:rPr>
          <w:rFonts w:ascii="Arial" w:hAnsi="Arial" w:cs="Arial"/>
        </w:rPr>
        <w:t xml:space="preserve">4. </w:t>
      </w:r>
      <w:r w:rsidR="00DE2CD0">
        <w:rPr>
          <w:rFonts w:ascii="Arial" w:hAnsi="Arial" w:cs="Arial"/>
        </w:rPr>
        <w:t>Discuss any two</w:t>
      </w:r>
      <w:r w:rsidRPr="006F2002">
        <w:rPr>
          <w:rFonts w:ascii="Arial" w:hAnsi="Arial" w:cs="Arial"/>
        </w:rPr>
        <w:t xml:space="preserve"> benefits for both the employer and employee of that particular training</w:t>
      </w:r>
      <w:r w:rsidR="00DE2CD0" w:rsidRPr="006F2002">
        <w:rPr>
          <w:rFonts w:ascii="Arial" w:hAnsi="Arial" w:cs="Arial"/>
        </w:rPr>
        <w:t>.</w:t>
      </w:r>
      <w:r w:rsidR="00DE2CD0">
        <w:rPr>
          <w:rFonts w:ascii="Arial" w:hAnsi="Arial" w:cs="Arial"/>
        </w:rPr>
        <w:t xml:space="preserve"> (</w:t>
      </w:r>
      <w:r w:rsidR="00AC0CE5">
        <w:rPr>
          <w:rFonts w:ascii="Arial" w:hAnsi="Arial" w:cs="Arial"/>
        </w:rPr>
        <w:t>4)</w:t>
      </w:r>
    </w:p>
    <w:tbl>
      <w:tblPr>
        <w:tblStyle w:val="TableGrid"/>
        <w:tblW w:w="0" w:type="auto"/>
        <w:tblLook w:val="04A0" w:firstRow="1" w:lastRow="0" w:firstColumn="1" w:lastColumn="0" w:noHBand="0" w:noVBand="1"/>
      </w:tblPr>
      <w:tblGrid>
        <w:gridCol w:w="9242"/>
      </w:tblGrid>
      <w:tr w:rsidR="00BC2AE6" w:rsidTr="00E2046B">
        <w:tc>
          <w:tcPr>
            <w:tcW w:w="9242" w:type="dxa"/>
          </w:tcPr>
          <w:p w:rsidR="00BC2AE6" w:rsidRPr="00DE2CD0" w:rsidRDefault="00DE2CD0" w:rsidP="00323303">
            <w:pPr>
              <w:spacing w:after="0" w:line="240" w:lineRule="auto"/>
              <w:jc w:val="both"/>
              <w:rPr>
                <w:rFonts w:ascii="Arial" w:hAnsi="Arial" w:cs="Arial"/>
                <w:lang w:val="en-US"/>
              </w:rPr>
            </w:pPr>
            <w:r w:rsidRPr="00B15899">
              <w:rPr>
                <w:rFonts w:ascii="Arial" w:hAnsi="Arial" w:cs="Arial"/>
                <w:b/>
                <w:lang w:val="en-US"/>
              </w:rPr>
              <w:t>Improved performance:</w:t>
            </w:r>
            <w:r w:rsidR="00B15899" w:rsidRPr="00B15899">
              <w:rPr>
                <w:rFonts w:ascii="Arial" w:hAnsi="Arial" w:cs="Arial"/>
                <w:lang w:val="en-US"/>
              </w:rPr>
              <w:t xml:space="preserve"> Employees who perform poorly because of skills deficiencies need to be sent for training. Sometimes a new or newly promoted employee does not possess the skills and abilities required to be competent on the job. Therefore training will be necessary to fill the gap between the employee’s predicted and actual performance.</w:t>
            </w:r>
          </w:p>
        </w:tc>
      </w:tr>
      <w:tr w:rsidR="00BC2AE6" w:rsidTr="00E2046B">
        <w:tc>
          <w:tcPr>
            <w:tcW w:w="9242" w:type="dxa"/>
          </w:tcPr>
          <w:p w:rsidR="00BC2AE6" w:rsidRPr="00DE2CD0" w:rsidRDefault="00DE2CD0" w:rsidP="00323303">
            <w:pPr>
              <w:spacing w:after="0" w:line="240" w:lineRule="auto"/>
              <w:jc w:val="both"/>
              <w:rPr>
                <w:rFonts w:ascii="Arial" w:hAnsi="Arial" w:cs="Arial"/>
                <w:lang w:val="en-US"/>
              </w:rPr>
            </w:pPr>
            <w:r w:rsidRPr="00B15899">
              <w:rPr>
                <w:rFonts w:ascii="Arial" w:hAnsi="Arial" w:cs="Arial"/>
                <w:b/>
                <w:lang w:val="en-US"/>
              </w:rPr>
              <w:lastRenderedPageBreak/>
              <w:t>Satisfy personal growth needs</w:t>
            </w:r>
            <w:r>
              <w:rPr>
                <w:rFonts w:ascii="Arial" w:hAnsi="Arial" w:cs="Arial"/>
                <w:lang w:val="en-US"/>
              </w:rPr>
              <w:t>:</w:t>
            </w:r>
            <w:r w:rsidR="00B15899" w:rsidRPr="00B15899">
              <w:rPr>
                <w:rFonts w:ascii="Arial" w:hAnsi="Arial" w:cs="Arial"/>
                <w:lang w:val="en-US"/>
              </w:rPr>
              <w:t xml:space="preserve"> Training and development can play a dual role by providing activities that result in both greater organizational effectiveness and increased personal growth for all employees. For instance, most employees are achievement-oriented and need to face new challenges on the job.</w:t>
            </w:r>
          </w:p>
        </w:tc>
      </w:tr>
      <w:tr w:rsidR="00BC2AE6" w:rsidTr="00E2046B">
        <w:tc>
          <w:tcPr>
            <w:tcW w:w="9242" w:type="dxa"/>
          </w:tcPr>
          <w:p w:rsidR="00BC2AE6" w:rsidRPr="00DE2CD0" w:rsidRDefault="00DE2CD0" w:rsidP="00323303">
            <w:pPr>
              <w:spacing w:after="0" w:line="240" w:lineRule="auto"/>
              <w:jc w:val="both"/>
              <w:rPr>
                <w:rFonts w:ascii="Arial" w:hAnsi="Arial" w:cs="Arial"/>
                <w:lang w:val="en-US"/>
              </w:rPr>
            </w:pPr>
            <w:r w:rsidRPr="00B15899">
              <w:rPr>
                <w:rFonts w:ascii="Arial" w:hAnsi="Arial" w:cs="Arial"/>
                <w:b/>
                <w:lang w:val="en-US"/>
              </w:rPr>
              <w:t>Update employee’s skills:</w:t>
            </w:r>
            <w:r w:rsidR="00B15899" w:rsidRPr="00B15899">
              <w:rPr>
                <w:rFonts w:ascii="Arial" w:hAnsi="Arial" w:cs="Arial"/>
                <w:lang w:val="en-US"/>
              </w:rPr>
              <w:t xml:space="preserve"> Owners or managers of new ventures must ensure that they are always aware of technological advances that will make their new venture function more effectively. Employee skills must be updated through training so that technological advances are integrated into the new venture.</w:t>
            </w:r>
          </w:p>
        </w:tc>
      </w:tr>
      <w:tr w:rsidR="00BC2AE6" w:rsidTr="00E2046B">
        <w:tc>
          <w:tcPr>
            <w:tcW w:w="9242" w:type="dxa"/>
          </w:tcPr>
          <w:p w:rsidR="00BC2AE6" w:rsidRPr="00DE2CD0" w:rsidRDefault="00DE2CD0" w:rsidP="00323303">
            <w:pPr>
              <w:spacing w:after="0" w:line="240" w:lineRule="auto"/>
              <w:jc w:val="both"/>
              <w:rPr>
                <w:rFonts w:ascii="Arial" w:hAnsi="Arial" w:cs="Arial"/>
                <w:lang w:val="en-US"/>
              </w:rPr>
            </w:pPr>
            <w:r w:rsidRPr="00740534">
              <w:rPr>
                <w:rFonts w:ascii="Arial" w:hAnsi="Arial" w:cs="Arial"/>
                <w:b/>
                <w:lang w:val="en-US"/>
              </w:rPr>
              <w:t>Solve organizational problems:</w:t>
            </w:r>
            <w:r w:rsidR="00740534" w:rsidRPr="00740534">
              <w:rPr>
                <w:rFonts w:ascii="Arial" w:hAnsi="Arial" w:cs="Arial"/>
                <w:lang w:val="en-US"/>
              </w:rPr>
              <w:t xml:space="preserve"> Training is expected to solve managerial problems such as personal conflicts, unclear policies and standards, scheduling delays, inventory shortages, and high levels of absenteeism, </w:t>
            </w:r>
            <w:proofErr w:type="spellStart"/>
            <w:r w:rsidR="00740534" w:rsidRPr="00740534">
              <w:rPr>
                <w:rFonts w:ascii="Arial" w:hAnsi="Arial" w:cs="Arial"/>
                <w:lang w:val="en-US"/>
              </w:rPr>
              <w:t>labour</w:t>
            </w:r>
            <w:proofErr w:type="spellEnd"/>
            <w:r w:rsidR="00740534" w:rsidRPr="00740534">
              <w:rPr>
                <w:rFonts w:ascii="Arial" w:hAnsi="Arial" w:cs="Arial"/>
                <w:lang w:val="en-US"/>
              </w:rPr>
              <w:t xml:space="preserve"> management disputes and a restrictive legal environment. Training personnel, universities and training and development providers assist employees in solving problems and performing their job more effectively.</w:t>
            </w:r>
          </w:p>
        </w:tc>
      </w:tr>
      <w:tr w:rsidR="006F2002" w:rsidTr="00E2046B">
        <w:tc>
          <w:tcPr>
            <w:tcW w:w="9242" w:type="dxa"/>
          </w:tcPr>
          <w:p w:rsidR="006F2002" w:rsidRPr="00DE2CD0" w:rsidRDefault="00DE2CD0" w:rsidP="00323303">
            <w:pPr>
              <w:spacing w:after="0" w:line="240" w:lineRule="auto"/>
              <w:jc w:val="both"/>
              <w:rPr>
                <w:rFonts w:ascii="Arial" w:hAnsi="Arial" w:cs="Arial"/>
                <w:lang w:val="en-US"/>
              </w:rPr>
            </w:pPr>
            <w:r w:rsidRPr="00E316BC">
              <w:rPr>
                <w:rFonts w:ascii="Arial" w:hAnsi="Arial" w:cs="Arial"/>
                <w:b/>
                <w:lang w:val="en-US"/>
              </w:rPr>
              <w:t>Orient new employees:</w:t>
            </w:r>
            <w:r w:rsidR="00E316BC" w:rsidRPr="00E316BC">
              <w:rPr>
                <w:rFonts w:ascii="Arial" w:hAnsi="Arial" w:cs="Arial"/>
                <w:lang w:val="en-US"/>
              </w:rPr>
              <w:t xml:space="preserve"> During the first few days on the job, new employees form their initial impressions of the organisation and its managers. These impressions may range from favourable to very unfavourable, and may influence their job satisfaction and productivity. Therefore there is a need to orient new employees to the organization and the job.</w:t>
            </w:r>
          </w:p>
        </w:tc>
      </w:tr>
      <w:tr w:rsidR="006F2002" w:rsidTr="00E2046B">
        <w:tc>
          <w:tcPr>
            <w:tcW w:w="9242" w:type="dxa"/>
          </w:tcPr>
          <w:p w:rsidR="006F2002" w:rsidRPr="00DE2CD0" w:rsidRDefault="00DE2CD0" w:rsidP="00323303">
            <w:pPr>
              <w:spacing w:after="0" w:line="240" w:lineRule="auto"/>
              <w:jc w:val="both"/>
              <w:rPr>
                <w:rFonts w:ascii="Arial" w:hAnsi="Arial" w:cs="Arial"/>
                <w:lang w:val="en-US"/>
              </w:rPr>
            </w:pPr>
            <w:r w:rsidRPr="00E316BC">
              <w:rPr>
                <w:rFonts w:ascii="Arial" w:hAnsi="Arial" w:cs="Arial"/>
                <w:b/>
                <w:lang w:val="en-US"/>
              </w:rPr>
              <w:t>Prepare for promotion and managerial succession:</w:t>
            </w:r>
            <w:r w:rsidR="00E316BC" w:rsidRPr="00BA454E">
              <w:rPr>
                <w:rFonts w:ascii="Arial" w:hAnsi="Arial" w:cs="Arial"/>
                <w:lang w:val="en-US"/>
              </w:rPr>
              <w:t xml:space="preserve"> One way to attract, retain and motivate personnel is through a systematic Programme of career development. Training enables an employee to acquire the skills needed for promotion, and it eases the transition from the employee’s present job to the one involving greater responsibilities.</w:t>
            </w:r>
          </w:p>
        </w:tc>
      </w:tr>
    </w:tbl>
    <w:p w:rsidR="00B45386" w:rsidRDefault="00B45386" w:rsidP="00BC2AE6">
      <w:pPr>
        <w:spacing w:after="240" w:line="360" w:lineRule="auto"/>
        <w:jc w:val="both"/>
        <w:rPr>
          <w:rFonts w:ascii="Arial" w:hAnsi="Arial" w:cs="Arial"/>
        </w:rPr>
      </w:pPr>
    </w:p>
    <w:p w:rsidR="00BC2AE6" w:rsidRPr="00B2189A" w:rsidRDefault="00881B7D" w:rsidP="00B2189A">
      <w:pPr>
        <w:spacing w:after="240" w:line="360" w:lineRule="auto"/>
        <w:ind w:left="360"/>
        <w:jc w:val="both"/>
        <w:rPr>
          <w:rFonts w:ascii="Arial" w:hAnsi="Arial" w:cs="Arial"/>
          <w:lang w:val="en-US"/>
        </w:rPr>
      </w:pPr>
      <w:r>
        <w:rPr>
          <w:rFonts w:ascii="Arial" w:hAnsi="Arial" w:cs="Arial"/>
        </w:rPr>
        <w:t>5.</w:t>
      </w:r>
      <w:r>
        <w:rPr>
          <w:rFonts w:ascii="Arial" w:hAnsi="Arial" w:cs="Arial"/>
          <w:lang w:val="en-US"/>
        </w:rPr>
        <w:t xml:space="preserve"> </w:t>
      </w:r>
      <w:r w:rsidRPr="00730E8E">
        <w:rPr>
          <w:rFonts w:ascii="Arial" w:hAnsi="Arial" w:cs="Arial"/>
          <w:lang w:val="en-US"/>
        </w:rPr>
        <w:t>List</w:t>
      </w:r>
      <w:r w:rsidR="00B2189A" w:rsidRPr="00730E8E">
        <w:rPr>
          <w:rFonts w:ascii="Arial" w:hAnsi="Arial" w:cs="Arial"/>
          <w:lang w:val="en-US"/>
        </w:rPr>
        <w:t xml:space="preserve"> 4 ways in which learning can be transferred in the workplace (4)</w:t>
      </w:r>
    </w:p>
    <w:tbl>
      <w:tblPr>
        <w:tblStyle w:val="TableGrid"/>
        <w:tblW w:w="0" w:type="auto"/>
        <w:tblLook w:val="04A0" w:firstRow="1" w:lastRow="0" w:firstColumn="1" w:lastColumn="0" w:noHBand="0" w:noVBand="1"/>
      </w:tblPr>
      <w:tblGrid>
        <w:gridCol w:w="9242"/>
      </w:tblGrid>
      <w:tr w:rsidR="00BC2AE6" w:rsidTr="00E2046B">
        <w:tc>
          <w:tcPr>
            <w:tcW w:w="9242" w:type="dxa"/>
          </w:tcPr>
          <w:p w:rsidR="00BC2AE6" w:rsidRDefault="00B2189A" w:rsidP="00323303">
            <w:pPr>
              <w:spacing w:after="0" w:line="240" w:lineRule="auto"/>
              <w:jc w:val="both"/>
              <w:rPr>
                <w:rFonts w:ascii="Arial" w:hAnsi="Arial" w:cs="Arial"/>
              </w:rPr>
            </w:pPr>
            <w:r w:rsidRPr="00BA454E">
              <w:rPr>
                <w:rFonts w:ascii="Arial" w:hAnsi="Arial" w:cs="Arial"/>
                <w:lang w:val="en-US"/>
              </w:rPr>
              <w:t>Maximize the similarity between the training and development and the job.</w:t>
            </w:r>
          </w:p>
        </w:tc>
      </w:tr>
      <w:tr w:rsidR="00BC2AE6" w:rsidTr="00E2046B">
        <w:tc>
          <w:tcPr>
            <w:tcW w:w="9242" w:type="dxa"/>
          </w:tcPr>
          <w:p w:rsidR="00BC2AE6" w:rsidRDefault="00B2189A" w:rsidP="00323303">
            <w:pPr>
              <w:spacing w:after="0" w:line="240" w:lineRule="auto"/>
              <w:jc w:val="both"/>
              <w:rPr>
                <w:rFonts w:ascii="Arial" w:hAnsi="Arial" w:cs="Arial"/>
              </w:rPr>
            </w:pPr>
            <w:r w:rsidRPr="00BA454E">
              <w:rPr>
                <w:rFonts w:ascii="Arial" w:hAnsi="Arial" w:cs="Arial"/>
                <w:lang w:val="en-US"/>
              </w:rPr>
              <w:t>Provide as much experience as possible with the task being taught</w:t>
            </w:r>
          </w:p>
        </w:tc>
      </w:tr>
      <w:tr w:rsidR="00BC2AE6" w:rsidTr="00E2046B">
        <w:tc>
          <w:tcPr>
            <w:tcW w:w="9242" w:type="dxa"/>
          </w:tcPr>
          <w:p w:rsidR="00BC2AE6" w:rsidRDefault="00B2189A" w:rsidP="00323303">
            <w:pPr>
              <w:spacing w:after="0" w:line="240" w:lineRule="auto"/>
              <w:jc w:val="both"/>
              <w:rPr>
                <w:rFonts w:ascii="Arial" w:hAnsi="Arial" w:cs="Arial"/>
              </w:rPr>
            </w:pPr>
            <w:r w:rsidRPr="00B2189A">
              <w:rPr>
                <w:rFonts w:ascii="Arial" w:hAnsi="Arial" w:cs="Arial"/>
              </w:rPr>
              <w:t>Provide for a variety of examples when teaching concepts or skills</w:t>
            </w:r>
          </w:p>
        </w:tc>
      </w:tr>
      <w:tr w:rsidR="00BC2AE6" w:rsidTr="00E2046B">
        <w:tc>
          <w:tcPr>
            <w:tcW w:w="9242" w:type="dxa"/>
          </w:tcPr>
          <w:p w:rsidR="00BC2AE6" w:rsidRDefault="00B2189A" w:rsidP="00323303">
            <w:pPr>
              <w:spacing w:after="0" w:line="240" w:lineRule="auto"/>
              <w:jc w:val="both"/>
              <w:rPr>
                <w:rFonts w:ascii="Arial" w:hAnsi="Arial" w:cs="Arial"/>
              </w:rPr>
            </w:pPr>
            <w:r w:rsidRPr="00B2189A">
              <w:rPr>
                <w:rFonts w:ascii="Arial" w:hAnsi="Arial" w:cs="Arial"/>
              </w:rPr>
              <w:t>Label or identify important features of a task</w:t>
            </w:r>
          </w:p>
        </w:tc>
      </w:tr>
      <w:tr w:rsidR="006F2002" w:rsidTr="00E2046B">
        <w:tc>
          <w:tcPr>
            <w:tcW w:w="9242" w:type="dxa"/>
          </w:tcPr>
          <w:p w:rsidR="006F2002" w:rsidRDefault="00B2189A" w:rsidP="00323303">
            <w:pPr>
              <w:spacing w:after="0" w:line="240" w:lineRule="auto"/>
              <w:jc w:val="both"/>
              <w:rPr>
                <w:rFonts w:ascii="Arial" w:hAnsi="Arial" w:cs="Arial"/>
              </w:rPr>
            </w:pPr>
            <w:r w:rsidRPr="00B2189A">
              <w:rPr>
                <w:rFonts w:ascii="Arial" w:hAnsi="Arial" w:cs="Arial"/>
              </w:rPr>
              <w:t>Make sure the training and development is rewarded on the job.</w:t>
            </w:r>
          </w:p>
        </w:tc>
      </w:tr>
      <w:tr w:rsidR="006F2002" w:rsidTr="00E2046B">
        <w:tc>
          <w:tcPr>
            <w:tcW w:w="9242" w:type="dxa"/>
          </w:tcPr>
          <w:p w:rsidR="006F2002" w:rsidRDefault="00B2189A" w:rsidP="00323303">
            <w:pPr>
              <w:spacing w:after="0" w:line="240" w:lineRule="auto"/>
              <w:jc w:val="both"/>
              <w:rPr>
                <w:rFonts w:ascii="Arial" w:hAnsi="Arial" w:cs="Arial"/>
              </w:rPr>
            </w:pPr>
            <w:r w:rsidRPr="00B2189A">
              <w:rPr>
                <w:rFonts w:ascii="Arial" w:hAnsi="Arial" w:cs="Arial"/>
              </w:rPr>
              <w:t>Design the training and development so that the learners can see its applicability.</w:t>
            </w:r>
          </w:p>
        </w:tc>
      </w:tr>
      <w:tr w:rsidR="006F2002" w:rsidTr="00E2046B">
        <w:tc>
          <w:tcPr>
            <w:tcW w:w="9242" w:type="dxa"/>
          </w:tcPr>
          <w:p w:rsidR="006F2002" w:rsidRDefault="00B2189A" w:rsidP="00323303">
            <w:pPr>
              <w:spacing w:after="0" w:line="240" w:lineRule="auto"/>
              <w:jc w:val="both"/>
              <w:rPr>
                <w:rFonts w:ascii="Arial" w:hAnsi="Arial" w:cs="Arial"/>
              </w:rPr>
            </w:pPr>
            <w:r w:rsidRPr="00B2189A">
              <w:rPr>
                <w:rFonts w:ascii="Arial" w:hAnsi="Arial" w:cs="Arial"/>
              </w:rPr>
              <w:t>Use questions to guide learners attention.</w:t>
            </w:r>
          </w:p>
        </w:tc>
      </w:tr>
    </w:tbl>
    <w:p w:rsidR="006F2002" w:rsidRDefault="006F2002" w:rsidP="00BC2AE6">
      <w:pPr>
        <w:spacing w:after="0" w:line="240" w:lineRule="auto"/>
        <w:rPr>
          <w:rFonts w:ascii="Arial" w:hAnsi="Arial" w:cs="Arial"/>
        </w:rPr>
      </w:pPr>
    </w:p>
    <w:p w:rsidR="00B2189A" w:rsidRDefault="00B2189A">
      <w:pPr>
        <w:spacing w:after="0" w:line="240" w:lineRule="auto"/>
        <w:rPr>
          <w:rFonts w:ascii="Arial" w:hAnsi="Arial" w:cs="Arial"/>
        </w:rPr>
      </w:pPr>
      <w:r>
        <w:rPr>
          <w:rFonts w:ascii="Arial" w:hAnsi="Arial" w:cs="Arial"/>
        </w:rPr>
        <w:br w:type="page"/>
      </w:r>
    </w:p>
    <w:p w:rsidR="006F2002" w:rsidRPr="00B063C6" w:rsidRDefault="006F2002" w:rsidP="006F2002">
      <w:pPr>
        <w:spacing w:after="240" w:line="360" w:lineRule="auto"/>
        <w:jc w:val="both"/>
        <w:rPr>
          <w:rFonts w:ascii="Arial" w:hAnsi="Arial" w:cs="Arial"/>
          <w:b/>
        </w:rPr>
      </w:pPr>
      <w:r>
        <w:rPr>
          <w:rFonts w:ascii="Arial" w:hAnsi="Arial" w:cs="Arial"/>
          <w:b/>
        </w:rPr>
        <w:lastRenderedPageBreak/>
        <w:t xml:space="preserve">Learning activity </w:t>
      </w:r>
      <w:r w:rsidR="001B4C85">
        <w:rPr>
          <w:rFonts w:ascii="Arial" w:hAnsi="Arial" w:cs="Arial"/>
          <w:b/>
        </w:rPr>
        <w:t>4</w:t>
      </w:r>
      <w:r>
        <w:rPr>
          <w:rFonts w:ascii="Arial" w:hAnsi="Arial" w:cs="Arial"/>
          <w:b/>
        </w:rPr>
        <w:t>.2</w:t>
      </w:r>
      <w:r w:rsidRPr="00B063C6">
        <w:rPr>
          <w:rFonts w:ascii="Arial" w:hAnsi="Arial" w:cs="Arial"/>
          <w:b/>
        </w:rPr>
        <w:t xml:space="preserve">: Individual Learning activity: </w:t>
      </w:r>
      <w:r w:rsidR="006521DD">
        <w:rPr>
          <w:rFonts w:ascii="Arial" w:hAnsi="Arial" w:cs="Arial"/>
          <w:b/>
        </w:rPr>
        <w:t xml:space="preserve"> 20 minutes (13 </w:t>
      </w:r>
      <w:r w:rsidRPr="00B063C6">
        <w:rPr>
          <w:rFonts w:ascii="Arial" w:hAnsi="Arial" w:cs="Arial"/>
          <w:b/>
        </w:rPr>
        <w:t>marks)</w:t>
      </w:r>
    </w:p>
    <w:p w:rsidR="006F2002" w:rsidRPr="00331C6D" w:rsidRDefault="006F2002" w:rsidP="006F2002">
      <w:pPr>
        <w:spacing w:after="240" w:line="360" w:lineRule="auto"/>
        <w:ind w:left="-142" w:right="-472"/>
        <w:jc w:val="both"/>
        <w:rPr>
          <w:rFonts w:ascii="Arial" w:eastAsia="Times New Roman" w:hAnsi="Arial" w:cs="Arial"/>
        </w:rPr>
      </w:pPr>
      <w:r w:rsidRPr="00331C6D">
        <w:rPr>
          <w:rFonts w:ascii="Arial" w:eastAsia="Times New Roman" w:hAnsi="Arial" w:cs="Arial"/>
          <w:noProof/>
          <w:lang w:val="en-US"/>
        </w:rPr>
        <w:drawing>
          <wp:inline distT="0" distB="0" distL="0" distR="0" wp14:anchorId="6A9E0746" wp14:editId="4B8A0303">
            <wp:extent cx="1009650" cy="762000"/>
            <wp:effectExtent l="0" t="0" r="0" b="0"/>
            <wp:docPr id="73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08A26A3A" wp14:editId="59D1E845">
            <wp:extent cx="1009650" cy="762000"/>
            <wp:effectExtent l="0" t="0" r="0" b="0"/>
            <wp:docPr id="73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64C8778E" wp14:editId="799F7047">
            <wp:extent cx="1009650" cy="762000"/>
            <wp:effectExtent l="0" t="0" r="0" b="0"/>
            <wp:docPr id="73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74A350FF" wp14:editId="3867348F">
            <wp:extent cx="1009650" cy="762000"/>
            <wp:effectExtent l="0" t="0" r="0" b="0"/>
            <wp:docPr id="73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6A581768" wp14:editId="5086D93B">
            <wp:extent cx="1009650" cy="762000"/>
            <wp:effectExtent l="0" t="0" r="0" b="0"/>
            <wp:docPr id="64"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60488E37" wp14:editId="5A84AF64">
            <wp:extent cx="1009650" cy="762000"/>
            <wp:effectExtent l="0" t="0" r="0" b="0"/>
            <wp:docPr id="65"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6F2002" w:rsidRDefault="0051259E" w:rsidP="006F2002">
      <w:pPr>
        <w:spacing w:after="240" w:line="360" w:lineRule="auto"/>
        <w:jc w:val="both"/>
        <w:rPr>
          <w:rFonts w:ascii="Arial" w:hAnsi="Arial" w:cs="Arial"/>
        </w:rPr>
      </w:pPr>
      <w:r>
        <w:rPr>
          <w:rFonts w:ascii="Arial" w:hAnsi="Arial" w:cs="Arial"/>
          <w:b/>
        </w:rPr>
        <w:t xml:space="preserve">Learning Objective: </w:t>
      </w:r>
      <w:r w:rsidR="006F2002">
        <w:rPr>
          <w:rFonts w:ascii="Arial" w:hAnsi="Arial" w:cs="Arial"/>
        </w:rPr>
        <w:t>An understanding of personnel management concepts under the control of the operational manager can be demonstrated.</w:t>
      </w:r>
    </w:p>
    <w:p w:rsidR="006F2002" w:rsidRPr="006F2002" w:rsidRDefault="006F2002" w:rsidP="006F2002">
      <w:pPr>
        <w:spacing w:after="240" w:line="360" w:lineRule="auto"/>
        <w:jc w:val="both"/>
        <w:rPr>
          <w:rFonts w:ascii="Arial" w:hAnsi="Arial" w:cs="Arial"/>
        </w:rPr>
      </w:pPr>
      <w:r w:rsidRPr="006F2002">
        <w:rPr>
          <w:rFonts w:ascii="Arial" w:hAnsi="Arial" w:cs="Arial"/>
          <w:b/>
        </w:rPr>
        <w:t>Task</w:t>
      </w:r>
      <w:r>
        <w:rPr>
          <w:rFonts w:ascii="Arial" w:hAnsi="Arial" w:cs="Arial"/>
          <w:b/>
        </w:rPr>
        <w:t xml:space="preserve">: </w:t>
      </w:r>
      <w:r w:rsidRPr="006F2002">
        <w:rPr>
          <w:rFonts w:ascii="Arial" w:hAnsi="Arial" w:cs="Arial"/>
        </w:rPr>
        <w:t>Fin</w:t>
      </w:r>
      <w:r w:rsidR="00B45386">
        <w:rPr>
          <w:rFonts w:ascii="Arial" w:hAnsi="Arial" w:cs="Arial"/>
        </w:rPr>
        <w:t>d a local newspaper and choose one (1) job advertisement</w:t>
      </w:r>
      <w:r w:rsidRPr="006F2002">
        <w:rPr>
          <w:rFonts w:ascii="Arial" w:hAnsi="Arial" w:cs="Arial"/>
        </w:rPr>
        <w:t>. Write down the job description provided by the prospective employer for that particular job and paste the advert in the space provided below.</w:t>
      </w:r>
      <w:r w:rsidR="00E02EE7">
        <w:rPr>
          <w:rFonts w:ascii="Arial" w:hAnsi="Arial" w:cs="Arial"/>
        </w:rPr>
        <w:t xml:space="preserve"> (10)</w:t>
      </w:r>
    </w:p>
    <w:p w:rsidR="006F2002" w:rsidRPr="006F2002" w:rsidRDefault="006F2002" w:rsidP="006F2002">
      <w:pPr>
        <w:spacing w:after="240" w:line="360" w:lineRule="auto"/>
        <w:jc w:val="both"/>
        <w:rPr>
          <w:rFonts w:ascii="Arial" w:hAnsi="Arial" w:cs="Arial"/>
          <w:b/>
        </w:rPr>
      </w:pPr>
      <w:r w:rsidRPr="006F2002">
        <w:rPr>
          <w:rFonts w:ascii="Arial" w:hAnsi="Arial" w:cs="Arial"/>
          <w:b/>
        </w:rPr>
        <w:t>Vacancy No. 1</w:t>
      </w:r>
    </w:p>
    <w:tbl>
      <w:tblPr>
        <w:tblStyle w:val="TableGrid"/>
        <w:tblW w:w="0" w:type="auto"/>
        <w:tblLook w:val="04A0" w:firstRow="1" w:lastRow="0" w:firstColumn="1" w:lastColumn="0" w:noHBand="0" w:noVBand="1"/>
      </w:tblPr>
      <w:tblGrid>
        <w:gridCol w:w="9242"/>
      </w:tblGrid>
      <w:tr w:rsidR="006F2002" w:rsidRPr="00323303" w:rsidTr="00E02C8D">
        <w:tc>
          <w:tcPr>
            <w:tcW w:w="9242" w:type="dxa"/>
          </w:tcPr>
          <w:p w:rsidR="00323303" w:rsidRDefault="006F2002" w:rsidP="00323303">
            <w:pPr>
              <w:spacing w:after="0" w:line="240" w:lineRule="auto"/>
              <w:jc w:val="both"/>
              <w:rPr>
                <w:rFonts w:ascii="Arial" w:hAnsi="Arial" w:cs="Arial"/>
              </w:rPr>
            </w:pPr>
            <w:r w:rsidRPr="00323303">
              <w:rPr>
                <w:rFonts w:ascii="Arial" w:hAnsi="Arial" w:cs="Arial"/>
              </w:rPr>
              <w:t>Job description for:</w:t>
            </w:r>
            <w:r w:rsidR="00A24032" w:rsidRPr="00323303">
              <w:rPr>
                <w:rFonts w:ascii="Arial" w:hAnsi="Arial" w:cs="Arial"/>
              </w:rPr>
              <w:t xml:space="preserve"> </w:t>
            </w:r>
          </w:p>
          <w:p w:rsidR="006F2002" w:rsidRPr="00323303" w:rsidRDefault="005C4F52" w:rsidP="00323303">
            <w:pPr>
              <w:spacing w:after="0" w:line="240" w:lineRule="auto"/>
              <w:jc w:val="both"/>
              <w:rPr>
                <w:rFonts w:ascii="Arial" w:hAnsi="Arial" w:cs="Arial"/>
              </w:rPr>
            </w:pPr>
            <w:r w:rsidRPr="00323303">
              <w:rPr>
                <w:rFonts w:ascii="Arial" w:hAnsi="Arial" w:cs="Arial"/>
              </w:rPr>
              <w:t>A learner will be required to give</w:t>
            </w:r>
            <w:r w:rsidR="00323303">
              <w:rPr>
                <w:rFonts w:ascii="Arial" w:hAnsi="Arial" w:cs="Arial"/>
              </w:rPr>
              <w:t xml:space="preserve"> the</w:t>
            </w:r>
            <w:r w:rsidRPr="00323303">
              <w:rPr>
                <w:rFonts w:ascii="Arial" w:hAnsi="Arial" w:cs="Arial"/>
              </w:rPr>
              <w:t xml:space="preserve"> job description of the job advert attached.</w:t>
            </w:r>
          </w:p>
        </w:tc>
      </w:tr>
      <w:tr w:rsidR="006F2002" w:rsidRPr="00323303" w:rsidTr="00E02C8D">
        <w:tc>
          <w:tcPr>
            <w:tcW w:w="9242" w:type="dxa"/>
          </w:tcPr>
          <w:p w:rsidR="006F2002" w:rsidRPr="00323303" w:rsidRDefault="006F2002" w:rsidP="00323303">
            <w:pPr>
              <w:spacing w:after="0" w:line="240" w:lineRule="auto"/>
              <w:jc w:val="both"/>
              <w:rPr>
                <w:rFonts w:ascii="Arial" w:hAnsi="Arial" w:cs="Arial"/>
              </w:rPr>
            </w:pPr>
            <w:r w:rsidRPr="00323303">
              <w:rPr>
                <w:rFonts w:ascii="Arial" w:hAnsi="Arial" w:cs="Arial"/>
              </w:rPr>
              <w:t>Paste the advert here!</w:t>
            </w:r>
            <w:r w:rsidR="005C4F52" w:rsidRPr="00323303">
              <w:rPr>
                <w:rFonts w:ascii="Arial" w:hAnsi="Arial" w:cs="Arial"/>
              </w:rPr>
              <w:t xml:space="preserve"> Any job advert can be attached</w:t>
            </w:r>
          </w:p>
        </w:tc>
      </w:tr>
    </w:tbl>
    <w:p w:rsidR="006F2002" w:rsidRPr="006F2002" w:rsidRDefault="006F2002" w:rsidP="006F2002">
      <w:pPr>
        <w:spacing w:after="240" w:line="360" w:lineRule="auto"/>
        <w:jc w:val="both"/>
        <w:rPr>
          <w:rFonts w:ascii="Arial" w:hAnsi="Arial" w:cs="Arial"/>
          <w:b/>
        </w:rPr>
      </w:pPr>
    </w:p>
    <w:p w:rsidR="006F2002" w:rsidRDefault="00D27314" w:rsidP="00D27314">
      <w:pPr>
        <w:spacing w:after="240" w:line="360" w:lineRule="auto"/>
        <w:jc w:val="both"/>
        <w:rPr>
          <w:rFonts w:ascii="Arial" w:hAnsi="Arial" w:cs="Arial"/>
        </w:rPr>
      </w:pPr>
      <w:r>
        <w:rPr>
          <w:rFonts w:ascii="Arial" w:hAnsi="Arial" w:cs="Arial"/>
        </w:rPr>
        <w:t>2. Discuss</w:t>
      </w:r>
      <w:r w:rsidR="009C4FDB">
        <w:rPr>
          <w:rFonts w:ascii="Arial" w:hAnsi="Arial" w:cs="Arial"/>
        </w:rPr>
        <w:t xml:space="preserve"> a</w:t>
      </w:r>
      <w:r>
        <w:rPr>
          <w:rFonts w:ascii="Arial" w:hAnsi="Arial" w:cs="Arial"/>
        </w:rPr>
        <w:t xml:space="preserve"> need for a job description if you are being employed</w:t>
      </w:r>
      <w:r w:rsidR="00EA548E">
        <w:rPr>
          <w:rFonts w:ascii="Arial" w:hAnsi="Arial" w:cs="Arial"/>
        </w:rPr>
        <w:t xml:space="preserve"> (3)</w:t>
      </w:r>
    </w:p>
    <w:tbl>
      <w:tblPr>
        <w:tblStyle w:val="TableGrid"/>
        <w:tblW w:w="0" w:type="auto"/>
        <w:tblLook w:val="04A0" w:firstRow="1" w:lastRow="0" w:firstColumn="1" w:lastColumn="0" w:noHBand="0" w:noVBand="1"/>
      </w:tblPr>
      <w:tblGrid>
        <w:gridCol w:w="9242"/>
      </w:tblGrid>
      <w:tr w:rsidR="00D27314" w:rsidRPr="00323303" w:rsidTr="00D27314">
        <w:tc>
          <w:tcPr>
            <w:tcW w:w="9242" w:type="dxa"/>
          </w:tcPr>
          <w:p w:rsidR="00D27314" w:rsidRPr="00323303" w:rsidRDefault="009C4FDB" w:rsidP="00323303">
            <w:pPr>
              <w:spacing w:after="0" w:line="240" w:lineRule="auto"/>
              <w:jc w:val="both"/>
              <w:rPr>
                <w:rFonts w:ascii="Arial" w:hAnsi="Arial" w:cs="Arial"/>
              </w:rPr>
            </w:pPr>
            <w:r w:rsidRPr="00323303">
              <w:rPr>
                <w:rFonts w:ascii="Arial" w:hAnsi="Arial" w:cs="Arial"/>
              </w:rPr>
              <w:t>A job description indicates the roles and responsibilities related to the particular job advertised.</w:t>
            </w:r>
          </w:p>
        </w:tc>
      </w:tr>
      <w:tr w:rsidR="00D27314" w:rsidRPr="00323303" w:rsidTr="00D27314">
        <w:tc>
          <w:tcPr>
            <w:tcW w:w="9242" w:type="dxa"/>
          </w:tcPr>
          <w:p w:rsidR="00D27314" w:rsidRPr="00323303" w:rsidRDefault="009C4FDB" w:rsidP="00323303">
            <w:pPr>
              <w:spacing w:after="0" w:line="240" w:lineRule="auto"/>
              <w:jc w:val="both"/>
              <w:rPr>
                <w:rFonts w:ascii="Arial" w:hAnsi="Arial" w:cs="Arial"/>
              </w:rPr>
            </w:pPr>
            <w:r w:rsidRPr="00323303">
              <w:rPr>
                <w:rFonts w:ascii="Arial" w:hAnsi="Arial" w:cs="Arial"/>
              </w:rPr>
              <w:t xml:space="preserve">It </w:t>
            </w:r>
            <w:r w:rsidRPr="00323303">
              <w:rPr>
                <w:rFonts w:ascii="Arial" w:hAnsi="Arial" w:cs="Arial"/>
                <w:lang w:val="en-US"/>
              </w:rPr>
              <w:t>guides the employee to not only meet the employer’s expectations, but exceed them.</w:t>
            </w:r>
          </w:p>
        </w:tc>
      </w:tr>
      <w:tr w:rsidR="00D27314" w:rsidRPr="00323303" w:rsidTr="00D27314">
        <w:tc>
          <w:tcPr>
            <w:tcW w:w="9242" w:type="dxa"/>
          </w:tcPr>
          <w:p w:rsidR="00D27314" w:rsidRPr="00323303" w:rsidRDefault="009C4FDB" w:rsidP="00323303">
            <w:pPr>
              <w:spacing w:after="0" w:line="240" w:lineRule="auto"/>
              <w:jc w:val="both"/>
              <w:rPr>
                <w:rFonts w:ascii="Arial" w:hAnsi="Arial" w:cs="Arial"/>
              </w:rPr>
            </w:pPr>
            <w:r w:rsidRPr="00323303">
              <w:rPr>
                <w:rFonts w:ascii="Arial" w:hAnsi="Arial" w:cs="Arial"/>
              </w:rPr>
              <w:t>It gives full details of what is expected of you as an employee</w:t>
            </w:r>
          </w:p>
        </w:tc>
      </w:tr>
    </w:tbl>
    <w:p w:rsidR="00D27314" w:rsidRDefault="00D27314" w:rsidP="00BC2AE6">
      <w:pPr>
        <w:spacing w:after="0" w:line="240" w:lineRule="auto"/>
        <w:rPr>
          <w:rFonts w:ascii="Arial" w:hAnsi="Arial" w:cs="Arial"/>
        </w:rPr>
      </w:pPr>
    </w:p>
    <w:p w:rsidR="00323303" w:rsidRDefault="00323303">
      <w:pPr>
        <w:spacing w:after="0" w:line="240" w:lineRule="auto"/>
        <w:rPr>
          <w:rFonts w:ascii="Arial" w:hAnsi="Arial" w:cs="Arial"/>
          <w:b/>
        </w:rPr>
      </w:pPr>
      <w:r>
        <w:rPr>
          <w:rFonts w:ascii="Arial" w:hAnsi="Arial" w:cs="Arial"/>
          <w:b/>
        </w:rPr>
        <w:br w:type="page"/>
      </w:r>
    </w:p>
    <w:p w:rsidR="00670589" w:rsidRPr="00B063C6" w:rsidRDefault="00670589" w:rsidP="00670589">
      <w:pPr>
        <w:spacing w:after="240" w:line="360" w:lineRule="auto"/>
        <w:jc w:val="both"/>
        <w:rPr>
          <w:rFonts w:ascii="Arial" w:hAnsi="Arial" w:cs="Arial"/>
          <w:b/>
        </w:rPr>
      </w:pPr>
      <w:r>
        <w:rPr>
          <w:rFonts w:ascii="Arial" w:hAnsi="Arial" w:cs="Arial"/>
          <w:b/>
        </w:rPr>
        <w:lastRenderedPageBreak/>
        <w:t xml:space="preserve">Learning activity </w:t>
      </w:r>
      <w:r w:rsidR="001B4C85">
        <w:rPr>
          <w:rFonts w:ascii="Arial" w:hAnsi="Arial" w:cs="Arial"/>
          <w:b/>
        </w:rPr>
        <w:t>4</w:t>
      </w:r>
      <w:r>
        <w:rPr>
          <w:rFonts w:ascii="Arial" w:hAnsi="Arial" w:cs="Arial"/>
          <w:b/>
        </w:rPr>
        <w:t>.3: Group</w:t>
      </w:r>
      <w:r w:rsidR="004562D2">
        <w:rPr>
          <w:rFonts w:ascii="Arial" w:hAnsi="Arial" w:cs="Arial"/>
          <w:b/>
        </w:rPr>
        <w:t xml:space="preserve"> Learning activity</w:t>
      </w:r>
      <w:r w:rsidR="00AC6A67">
        <w:rPr>
          <w:rFonts w:ascii="Arial" w:hAnsi="Arial" w:cs="Arial"/>
          <w:b/>
        </w:rPr>
        <w:t>: 45</w:t>
      </w:r>
      <w:r w:rsidR="008A39DF">
        <w:rPr>
          <w:rFonts w:ascii="Arial" w:hAnsi="Arial" w:cs="Arial"/>
          <w:b/>
        </w:rPr>
        <w:t xml:space="preserve"> minutes (22</w:t>
      </w:r>
      <w:r w:rsidRPr="00B063C6">
        <w:rPr>
          <w:rFonts w:ascii="Arial" w:hAnsi="Arial" w:cs="Arial"/>
          <w:b/>
        </w:rPr>
        <w:t>marks)</w:t>
      </w:r>
    </w:p>
    <w:p w:rsidR="003321EE" w:rsidRPr="00083869" w:rsidRDefault="003321EE" w:rsidP="003321EE">
      <w:pPr>
        <w:spacing w:after="240" w:line="360" w:lineRule="auto"/>
        <w:ind w:left="-142"/>
        <w:jc w:val="both"/>
        <w:rPr>
          <w:rFonts w:ascii="Arial" w:eastAsia="Times New Roman" w:hAnsi="Arial" w:cs="Arial"/>
        </w:rPr>
      </w:pPr>
      <w:r>
        <w:rPr>
          <w:rFonts w:ascii="Arial" w:eastAsia="Times New Roman" w:hAnsi="Arial" w:cs="Arial"/>
          <w:noProof/>
          <w:lang w:val="en-US"/>
        </w:rPr>
        <w:drawing>
          <wp:inline distT="0" distB="0" distL="0" distR="0" wp14:anchorId="2F49803F" wp14:editId="31C9C076">
            <wp:extent cx="1439545" cy="758825"/>
            <wp:effectExtent l="0" t="0" r="8255"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4">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23E944F6" wp14:editId="47075FE4">
            <wp:extent cx="1439545" cy="758825"/>
            <wp:effectExtent l="0" t="0" r="8255" b="317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00F69575" wp14:editId="0ED06500">
            <wp:extent cx="1439545" cy="758825"/>
            <wp:effectExtent l="0" t="0" r="8255" b="31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Pr>
          <w:rFonts w:ascii="Arial" w:eastAsia="Times New Roman" w:hAnsi="Arial" w:cs="Arial"/>
          <w:noProof/>
          <w:lang w:val="en-US"/>
        </w:rPr>
        <w:drawing>
          <wp:inline distT="0" distB="0" distL="0" distR="0" wp14:anchorId="6BBF6D04" wp14:editId="29C62AC1">
            <wp:extent cx="1439545" cy="758825"/>
            <wp:effectExtent l="0" t="0" r="8255" b="317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670589" w:rsidRDefault="003321EE" w:rsidP="00670589">
      <w:pPr>
        <w:spacing w:after="240" w:line="360" w:lineRule="auto"/>
        <w:jc w:val="both"/>
        <w:rPr>
          <w:rFonts w:ascii="Arial" w:hAnsi="Arial" w:cs="Arial"/>
        </w:rPr>
      </w:pPr>
      <w:r>
        <w:rPr>
          <w:rFonts w:ascii="Arial" w:hAnsi="Arial" w:cs="Arial"/>
          <w:b/>
        </w:rPr>
        <w:t xml:space="preserve">Learning Objective: </w:t>
      </w:r>
      <w:r w:rsidR="00670589">
        <w:rPr>
          <w:rFonts w:ascii="Arial" w:hAnsi="Arial" w:cs="Arial"/>
        </w:rPr>
        <w:t>An understanding of personnel management concepts under the control of the operational manager can be demonstrated.</w:t>
      </w:r>
    </w:p>
    <w:p w:rsidR="00670589" w:rsidRPr="00670589" w:rsidRDefault="00670589" w:rsidP="00670589">
      <w:pPr>
        <w:spacing w:after="240" w:line="360" w:lineRule="auto"/>
        <w:jc w:val="both"/>
        <w:rPr>
          <w:rFonts w:ascii="Arial" w:hAnsi="Arial" w:cs="Arial"/>
        </w:rPr>
      </w:pPr>
      <w:r w:rsidRPr="006F2002">
        <w:rPr>
          <w:rFonts w:ascii="Arial" w:hAnsi="Arial" w:cs="Arial"/>
          <w:b/>
        </w:rPr>
        <w:t>Task</w:t>
      </w:r>
      <w:r>
        <w:rPr>
          <w:rFonts w:ascii="Arial" w:hAnsi="Arial" w:cs="Arial"/>
          <w:b/>
        </w:rPr>
        <w:t xml:space="preserve">: </w:t>
      </w:r>
      <w:r w:rsidRPr="00670589">
        <w:rPr>
          <w:rFonts w:ascii="Arial" w:hAnsi="Arial" w:cs="Arial"/>
        </w:rPr>
        <w:t>Form 4 groups. Do this by assigning everyone a number from 1 to 4. All the “ones” form one group, all the “twos” form the next group, all the “threes” form the third group and all the “fours” form the fourth group.</w:t>
      </w:r>
    </w:p>
    <w:p w:rsidR="00670589" w:rsidRDefault="00670589" w:rsidP="00670589">
      <w:pPr>
        <w:spacing w:after="240" w:line="360" w:lineRule="auto"/>
        <w:jc w:val="both"/>
        <w:rPr>
          <w:rFonts w:ascii="Arial" w:hAnsi="Arial" w:cs="Arial"/>
        </w:rPr>
      </w:pPr>
      <w:r w:rsidRPr="00670589">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 (the person who will explain your findings to the class).</w:t>
      </w:r>
    </w:p>
    <w:p w:rsidR="00670589" w:rsidRPr="00670589" w:rsidRDefault="00670589" w:rsidP="00670589">
      <w:pPr>
        <w:spacing w:after="240" w:line="360" w:lineRule="auto"/>
        <w:jc w:val="both"/>
        <w:rPr>
          <w:rFonts w:ascii="Arial" w:hAnsi="Arial" w:cs="Arial"/>
          <w:b/>
        </w:rPr>
      </w:pPr>
      <w:r w:rsidRPr="00670589">
        <w:rPr>
          <w:rFonts w:ascii="Arial" w:hAnsi="Arial" w:cs="Arial"/>
          <w:b/>
        </w:rPr>
        <w:t>In your groups discuss:</w:t>
      </w:r>
    </w:p>
    <w:p w:rsidR="00670589" w:rsidRPr="00670589" w:rsidRDefault="00670589" w:rsidP="00670589">
      <w:pPr>
        <w:spacing w:after="240" w:line="360" w:lineRule="auto"/>
        <w:jc w:val="both"/>
        <w:rPr>
          <w:rFonts w:ascii="Arial" w:hAnsi="Arial" w:cs="Arial"/>
        </w:rPr>
      </w:pPr>
      <w:r>
        <w:rPr>
          <w:rFonts w:ascii="Arial" w:hAnsi="Arial" w:cs="Arial"/>
        </w:rPr>
        <w:t>1.</w:t>
      </w:r>
      <w:r w:rsidRPr="00670589">
        <w:t xml:space="preserve"> </w:t>
      </w:r>
      <w:r w:rsidRPr="00670589">
        <w:rPr>
          <w:rFonts w:ascii="Arial" w:hAnsi="Arial" w:cs="Arial"/>
        </w:rPr>
        <w:t xml:space="preserve">Having studied the BCOE Act, </w:t>
      </w:r>
      <w:r w:rsidR="001810FF">
        <w:rPr>
          <w:rFonts w:ascii="Arial" w:hAnsi="Arial" w:cs="Arial"/>
        </w:rPr>
        <w:t>h</w:t>
      </w:r>
      <w:r w:rsidRPr="00670589">
        <w:rPr>
          <w:rFonts w:ascii="Arial" w:hAnsi="Arial" w:cs="Arial"/>
        </w:rPr>
        <w:t xml:space="preserve">ow should employees </w:t>
      </w:r>
      <w:r w:rsidR="001810FF">
        <w:rPr>
          <w:rFonts w:ascii="Arial" w:hAnsi="Arial" w:cs="Arial"/>
        </w:rPr>
        <w:t>be</w:t>
      </w:r>
      <w:r w:rsidRPr="00670589">
        <w:rPr>
          <w:rFonts w:ascii="Arial" w:hAnsi="Arial" w:cs="Arial"/>
        </w:rPr>
        <w:t xml:space="preserve"> treated? As an employer you need to place yourself in the shoes of an employee and consider whether you are a good employer.</w:t>
      </w:r>
      <w:r w:rsidR="001244D7">
        <w:rPr>
          <w:rFonts w:ascii="Arial" w:hAnsi="Arial" w:cs="Arial"/>
        </w:rPr>
        <w:t xml:space="preserve"> (4)</w:t>
      </w:r>
    </w:p>
    <w:tbl>
      <w:tblPr>
        <w:tblStyle w:val="TableGrid"/>
        <w:tblW w:w="0" w:type="auto"/>
        <w:tblLook w:val="04A0" w:firstRow="1" w:lastRow="0" w:firstColumn="1" w:lastColumn="0" w:noHBand="0" w:noVBand="1"/>
      </w:tblPr>
      <w:tblGrid>
        <w:gridCol w:w="9242"/>
      </w:tblGrid>
      <w:tr w:rsidR="00670589" w:rsidTr="00E02C8D">
        <w:tc>
          <w:tcPr>
            <w:tcW w:w="9242" w:type="dxa"/>
          </w:tcPr>
          <w:p w:rsidR="001810FF" w:rsidRDefault="001810FF" w:rsidP="00323303">
            <w:pPr>
              <w:tabs>
                <w:tab w:val="left" w:pos="1528"/>
              </w:tabs>
              <w:spacing w:after="0" w:line="240" w:lineRule="auto"/>
              <w:jc w:val="both"/>
              <w:rPr>
                <w:rFonts w:ascii="Arial" w:hAnsi="Arial" w:cs="Arial"/>
                <w:b/>
              </w:rPr>
            </w:pPr>
            <w:r>
              <w:rPr>
                <w:rFonts w:ascii="Arial" w:hAnsi="Arial" w:cs="Arial"/>
                <w:b/>
              </w:rPr>
              <w:t>Answers which relates to the BCOE Act may be given, e.g.</w:t>
            </w:r>
          </w:p>
          <w:p w:rsidR="00670589" w:rsidRDefault="001810FF" w:rsidP="00323303">
            <w:pPr>
              <w:tabs>
                <w:tab w:val="left" w:pos="1528"/>
              </w:tabs>
              <w:spacing w:after="0" w:line="240" w:lineRule="auto"/>
              <w:jc w:val="both"/>
              <w:rPr>
                <w:rFonts w:ascii="Arial" w:hAnsi="Arial" w:cs="Arial"/>
                <w:b/>
              </w:rPr>
            </w:pPr>
            <w:r>
              <w:rPr>
                <w:rFonts w:ascii="Arial" w:hAnsi="Arial" w:cs="Arial"/>
                <w:b/>
              </w:rPr>
              <w:t>All employees should be treated:</w:t>
            </w:r>
          </w:p>
          <w:p w:rsidR="001810FF" w:rsidRPr="001810FF" w:rsidRDefault="001810FF" w:rsidP="00323303">
            <w:pPr>
              <w:pStyle w:val="ListParagraph"/>
              <w:numPr>
                <w:ilvl w:val="0"/>
                <w:numId w:val="24"/>
              </w:numPr>
              <w:tabs>
                <w:tab w:val="left" w:pos="1528"/>
              </w:tabs>
              <w:contextualSpacing w:val="0"/>
              <w:jc w:val="both"/>
              <w:rPr>
                <w:rFonts w:ascii="Arial" w:hAnsi="Arial" w:cs="Arial"/>
                <w:sz w:val="22"/>
                <w:szCs w:val="22"/>
              </w:rPr>
            </w:pPr>
            <w:r w:rsidRPr="001810FF">
              <w:rPr>
                <w:rFonts w:ascii="Arial" w:hAnsi="Arial" w:cs="Arial"/>
                <w:sz w:val="22"/>
                <w:szCs w:val="22"/>
              </w:rPr>
              <w:t>Fairly</w:t>
            </w:r>
          </w:p>
          <w:p w:rsidR="001810FF" w:rsidRPr="001810FF" w:rsidRDefault="001810FF" w:rsidP="00323303">
            <w:pPr>
              <w:pStyle w:val="ListParagraph"/>
              <w:numPr>
                <w:ilvl w:val="0"/>
                <w:numId w:val="24"/>
              </w:numPr>
              <w:tabs>
                <w:tab w:val="left" w:pos="1528"/>
              </w:tabs>
              <w:contextualSpacing w:val="0"/>
              <w:jc w:val="both"/>
              <w:rPr>
                <w:rFonts w:ascii="Arial" w:hAnsi="Arial" w:cs="Arial"/>
                <w:sz w:val="22"/>
                <w:szCs w:val="22"/>
              </w:rPr>
            </w:pPr>
            <w:r w:rsidRPr="001810FF">
              <w:rPr>
                <w:rFonts w:ascii="Arial" w:hAnsi="Arial" w:cs="Arial"/>
                <w:sz w:val="22"/>
                <w:szCs w:val="22"/>
              </w:rPr>
              <w:t>Equally</w:t>
            </w:r>
          </w:p>
          <w:p w:rsidR="001810FF" w:rsidRPr="001810FF" w:rsidRDefault="001810FF" w:rsidP="00323303">
            <w:pPr>
              <w:pStyle w:val="ListParagraph"/>
              <w:numPr>
                <w:ilvl w:val="0"/>
                <w:numId w:val="24"/>
              </w:numPr>
              <w:tabs>
                <w:tab w:val="left" w:pos="1528"/>
              </w:tabs>
              <w:contextualSpacing w:val="0"/>
              <w:jc w:val="both"/>
              <w:rPr>
                <w:rFonts w:ascii="Arial" w:hAnsi="Arial" w:cs="Arial"/>
                <w:sz w:val="22"/>
                <w:szCs w:val="22"/>
              </w:rPr>
            </w:pPr>
            <w:r w:rsidRPr="001810FF">
              <w:rPr>
                <w:rFonts w:ascii="Arial" w:hAnsi="Arial" w:cs="Arial"/>
                <w:sz w:val="22"/>
                <w:szCs w:val="22"/>
              </w:rPr>
              <w:t>With respect</w:t>
            </w:r>
          </w:p>
        </w:tc>
      </w:tr>
    </w:tbl>
    <w:p w:rsidR="001810FF" w:rsidRDefault="001810FF" w:rsidP="00670589">
      <w:pPr>
        <w:spacing w:after="240" w:line="360" w:lineRule="auto"/>
        <w:jc w:val="both"/>
        <w:rPr>
          <w:rFonts w:ascii="Arial" w:hAnsi="Arial" w:cs="Arial"/>
        </w:rPr>
      </w:pPr>
    </w:p>
    <w:p w:rsidR="00670589" w:rsidRPr="00670589" w:rsidRDefault="00670589" w:rsidP="00670589">
      <w:pPr>
        <w:spacing w:after="240" w:line="360" w:lineRule="auto"/>
        <w:jc w:val="both"/>
        <w:rPr>
          <w:rFonts w:ascii="Arial" w:hAnsi="Arial" w:cs="Arial"/>
        </w:rPr>
      </w:pPr>
      <w:r>
        <w:rPr>
          <w:rFonts w:ascii="Arial" w:hAnsi="Arial" w:cs="Arial"/>
        </w:rPr>
        <w:t xml:space="preserve">2. </w:t>
      </w:r>
      <w:r w:rsidRPr="00670589">
        <w:rPr>
          <w:rFonts w:ascii="Arial" w:hAnsi="Arial" w:cs="Arial"/>
        </w:rPr>
        <w:t>Discuss the causes of strike action in the workplace. Why would people strike?</w:t>
      </w:r>
      <w:r w:rsidR="008A39DF">
        <w:rPr>
          <w:rFonts w:ascii="Arial" w:hAnsi="Arial" w:cs="Arial"/>
        </w:rPr>
        <w:t xml:space="preserve"> (4)</w:t>
      </w:r>
    </w:p>
    <w:tbl>
      <w:tblPr>
        <w:tblStyle w:val="TableGrid"/>
        <w:tblW w:w="0" w:type="auto"/>
        <w:tblLook w:val="04A0" w:firstRow="1" w:lastRow="0" w:firstColumn="1" w:lastColumn="0" w:noHBand="0" w:noVBand="1"/>
      </w:tblPr>
      <w:tblGrid>
        <w:gridCol w:w="9198"/>
      </w:tblGrid>
      <w:tr w:rsidR="009C1FF6" w:rsidTr="009C1FF6">
        <w:tc>
          <w:tcPr>
            <w:tcW w:w="9198" w:type="dxa"/>
          </w:tcPr>
          <w:p w:rsidR="00670589" w:rsidRDefault="009C1FF6" w:rsidP="00323303">
            <w:pPr>
              <w:spacing w:after="0" w:line="240" w:lineRule="auto"/>
              <w:jc w:val="both"/>
              <w:rPr>
                <w:rFonts w:ascii="Arial" w:hAnsi="Arial" w:cs="Arial"/>
              </w:rPr>
            </w:pPr>
            <w:r>
              <w:rPr>
                <w:rFonts w:ascii="Arial" w:hAnsi="Arial" w:cs="Arial"/>
              </w:rPr>
              <w:t>Strikes can be caused by any situation such as:</w:t>
            </w:r>
          </w:p>
          <w:p w:rsidR="009C1FF6" w:rsidRPr="009C1FF6" w:rsidRDefault="009C1FF6" w:rsidP="00323303">
            <w:pPr>
              <w:pStyle w:val="ListParagraph"/>
              <w:numPr>
                <w:ilvl w:val="0"/>
                <w:numId w:val="28"/>
              </w:numPr>
              <w:contextualSpacing w:val="0"/>
              <w:jc w:val="both"/>
              <w:rPr>
                <w:rFonts w:ascii="Arial" w:hAnsi="Arial" w:cs="Arial"/>
                <w:sz w:val="22"/>
                <w:szCs w:val="22"/>
              </w:rPr>
            </w:pPr>
            <w:r w:rsidRPr="009C1FF6">
              <w:rPr>
                <w:rFonts w:ascii="Arial" w:hAnsi="Arial" w:cs="Arial"/>
                <w:sz w:val="22"/>
                <w:szCs w:val="22"/>
              </w:rPr>
              <w:t>Unfair treatment</w:t>
            </w:r>
          </w:p>
          <w:p w:rsidR="009C1FF6" w:rsidRPr="009C1FF6" w:rsidRDefault="009C1FF6" w:rsidP="00323303">
            <w:pPr>
              <w:pStyle w:val="ListParagraph"/>
              <w:numPr>
                <w:ilvl w:val="0"/>
                <w:numId w:val="28"/>
              </w:numPr>
              <w:contextualSpacing w:val="0"/>
              <w:jc w:val="both"/>
              <w:rPr>
                <w:rFonts w:ascii="Arial" w:hAnsi="Arial" w:cs="Arial"/>
                <w:sz w:val="22"/>
                <w:szCs w:val="22"/>
              </w:rPr>
            </w:pPr>
            <w:r w:rsidRPr="009C1FF6">
              <w:rPr>
                <w:rFonts w:ascii="Arial" w:hAnsi="Arial" w:cs="Arial"/>
                <w:sz w:val="22"/>
                <w:szCs w:val="22"/>
              </w:rPr>
              <w:t>Unfair payment</w:t>
            </w:r>
          </w:p>
          <w:p w:rsidR="009C1FF6" w:rsidRPr="009C1FF6" w:rsidRDefault="009C1FF6" w:rsidP="00323303">
            <w:pPr>
              <w:pStyle w:val="ListParagraph"/>
              <w:numPr>
                <w:ilvl w:val="0"/>
                <w:numId w:val="28"/>
              </w:numPr>
              <w:contextualSpacing w:val="0"/>
              <w:jc w:val="both"/>
              <w:rPr>
                <w:rFonts w:ascii="Arial" w:hAnsi="Arial" w:cs="Arial"/>
                <w:sz w:val="22"/>
                <w:szCs w:val="22"/>
              </w:rPr>
            </w:pPr>
            <w:r w:rsidRPr="009C1FF6">
              <w:rPr>
                <w:rFonts w:ascii="Arial" w:hAnsi="Arial" w:cs="Arial"/>
                <w:sz w:val="22"/>
                <w:szCs w:val="22"/>
              </w:rPr>
              <w:t>poor working conditions</w:t>
            </w:r>
          </w:p>
          <w:p w:rsidR="009C1FF6" w:rsidRPr="009C1FF6" w:rsidRDefault="009C1FF6" w:rsidP="00323303">
            <w:pPr>
              <w:pStyle w:val="ListParagraph"/>
              <w:numPr>
                <w:ilvl w:val="0"/>
                <w:numId w:val="28"/>
              </w:numPr>
              <w:contextualSpacing w:val="0"/>
              <w:jc w:val="both"/>
              <w:rPr>
                <w:rFonts w:ascii="Arial" w:hAnsi="Arial" w:cs="Arial"/>
              </w:rPr>
            </w:pPr>
            <w:r w:rsidRPr="009C1FF6">
              <w:rPr>
                <w:rFonts w:ascii="Arial" w:hAnsi="Arial" w:cs="Arial"/>
                <w:sz w:val="22"/>
                <w:szCs w:val="22"/>
              </w:rPr>
              <w:t>poor communication between employer and employee</w:t>
            </w:r>
            <w:r>
              <w:rPr>
                <w:rFonts w:ascii="Arial" w:hAnsi="Arial" w:cs="Arial"/>
                <w:sz w:val="22"/>
                <w:szCs w:val="22"/>
              </w:rPr>
              <w:t>, etc.</w:t>
            </w:r>
          </w:p>
        </w:tc>
      </w:tr>
    </w:tbl>
    <w:p w:rsidR="00634CF1" w:rsidRDefault="00634CF1" w:rsidP="00BC2AE6">
      <w:pPr>
        <w:rPr>
          <w:rFonts w:ascii="Arial" w:hAnsi="Arial" w:cs="Arial"/>
        </w:rPr>
      </w:pPr>
    </w:p>
    <w:p w:rsidR="00670589" w:rsidRDefault="00670589" w:rsidP="00BC2AE6">
      <w:pPr>
        <w:rPr>
          <w:rFonts w:ascii="Arial" w:hAnsi="Arial" w:cs="Arial"/>
        </w:rPr>
      </w:pPr>
      <w:r>
        <w:rPr>
          <w:rFonts w:ascii="Arial" w:hAnsi="Arial" w:cs="Arial"/>
        </w:rPr>
        <w:t xml:space="preserve">3. </w:t>
      </w:r>
      <w:r w:rsidRPr="00670589">
        <w:rPr>
          <w:rFonts w:ascii="Arial" w:hAnsi="Arial" w:cs="Arial"/>
        </w:rPr>
        <w:t xml:space="preserve">Discuss the consequences of strikes in the workplace (and the effects strikes have on the </w:t>
      </w:r>
      <w:r w:rsidRPr="00670589">
        <w:rPr>
          <w:rFonts w:ascii="Arial" w:hAnsi="Arial" w:cs="Arial"/>
        </w:rPr>
        <w:lastRenderedPageBreak/>
        <w:t>economy).</w:t>
      </w:r>
      <w:r w:rsidR="009C1FF6">
        <w:rPr>
          <w:rFonts w:ascii="Arial" w:hAnsi="Arial" w:cs="Arial"/>
        </w:rPr>
        <w:t xml:space="preserve"> (4)</w:t>
      </w:r>
    </w:p>
    <w:tbl>
      <w:tblPr>
        <w:tblStyle w:val="TableGrid"/>
        <w:tblW w:w="0" w:type="auto"/>
        <w:tblLook w:val="04A0" w:firstRow="1" w:lastRow="0" w:firstColumn="1" w:lastColumn="0" w:noHBand="0" w:noVBand="1"/>
      </w:tblPr>
      <w:tblGrid>
        <w:gridCol w:w="9242"/>
      </w:tblGrid>
      <w:tr w:rsidR="00670589" w:rsidTr="00670589">
        <w:tc>
          <w:tcPr>
            <w:tcW w:w="9242" w:type="dxa"/>
          </w:tcPr>
          <w:p w:rsidR="00303210" w:rsidRPr="001E0EBF" w:rsidRDefault="00303210" w:rsidP="00323303">
            <w:pPr>
              <w:spacing w:after="0" w:line="240" w:lineRule="auto"/>
              <w:rPr>
                <w:rFonts w:ascii="Arial" w:hAnsi="Arial" w:cs="Arial"/>
                <w:lang w:val="en-US"/>
              </w:rPr>
            </w:pPr>
            <w:r w:rsidRPr="001E0EBF">
              <w:rPr>
                <w:rFonts w:ascii="Arial" w:hAnsi="Arial" w:cs="Arial"/>
                <w:lang w:val="en-US"/>
              </w:rPr>
              <w:t>Any answer related to the consequences of strikes may be accepted</w:t>
            </w:r>
          </w:p>
          <w:p w:rsidR="00303210" w:rsidRPr="009C1FF6" w:rsidRDefault="00303210" w:rsidP="00323303">
            <w:pPr>
              <w:pStyle w:val="ListParagraph"/>
              <w:numPr>
                <w:ilvl w:val="0"/>
                <w:numId w:val="27"/>
              </w:numPr>
              <w:contextualSpacing w:val="0"/>
              <w:rPr>
                <w:rFonts w:ascii="Arial" w:hAnsi="Arial" w:cs="Arial"/>
                <w:sz w:val="22"/>
                <w:szCs w:val="22"/>
                <w:lang w:val="en-US"/>
              </w:rPr>
            </w:pPr>
            <w:r w:rsidRPr="009C1FF6">
              <w:rPr>
                <w:rFonts w:ascii="Arial" w:hAnsi="Arial" w:cs="Arial"/>
                <w:sz w:val="22"/>
                <w:szCs w:val="22"/>
                <w:lang w:val="en-US"/>
              </w:rPr>
              <w:t>The loss of production and of customers is usually the first consequence of a strike</w:t>
            </w:r>
          </w:p>
          <w:p w:rsidR="00303210" w:rsidRPr="009C1FF6" w:rsidRDefault="00303210" w:rsidP="00323303">
            <w:pPr>
              <w:pStyle w:val="ListParagraph"/>
              <w:numPr>
                <w:ilvl w:val="0"/>
                <w:numId w:val="27"/>
              </w:numPr>
              <w:contextualSpacing w:val="0"/>
              <w:rPr>
                <w:rFonts w:ascii="Arial" w:hAnsi="Arial" w:cs="Arial"/>
                <w:sz w:val="22"/>
                <w:szCs w:val="22"/>
                <w:lang w:val="en-US"/>
              </w:rPr>
            </w:pPr>
            <w:r w:rsidRPr="009C1FF6">
              <w:rPr>
                <w:rFonts w:ascii="Arial" w:hAnsi="Arial" w:cs="Arial"/>
                <w:sz w:val="22"/>
                <w:szCs w:val="22"/>
                <w:lang w:val="en-US"/>
              </w:rPr>
              <w:t>The employer is likely to lose money due to delayed service to clients or to lost production time.</w:t>
            </w:r>
          </w:p>
          <w:p w:rsidR="00303210" w:rsidRPr="009C1FF6" w:rsidRDefault="00303210" w:rsidP="00323303">
            <w:pPr>
              <w:pStyle w:val="ListParagraph"/>
              <w:numPr>
                <w:ilvl w:val="0"/>
                <w:numId w:val="27"/>
              </w:numPr>
              <w:contextualSpacing w:val="0"/>
              <w:rPr>
                <w:rFonts w:ascii="Arial" w:hAnsi="Arial" w:cs="Arial"/>
                <w:sz w:val="22"/>
                <w:szCs w:val="22"/>
                <w:lang w:val="en-US"/>
              </w:rPr>
            </w:pPr>
            <w:r w:rsidRPr="009C1FF6">
              <w:rPr>
                <w:rFonts w:ascii="Arial" w:hAnsi="Arial" w:cs="Arial"/>
                <w:sz w:val="22"/>
                <w:szCs w:val="22"/>
                <w:lang w:val="en-US"/>
              </w:rPr>
              <w:t>The employees will lose their pay due to the no work, no pay principle. If the strikers are dismissed they will lose their livelihoods altogether. </w:t>
            </w:r>
          </w:p>
          <w:p w:rsidR="00670589" w:rsidRPr="009C1FF6" w:rsidRDefault="00303210" w:rsidP="00323303">
            <w:pPr>
              <w:pStyle w:val="ListParagraph"/>
              <w:numPr>
                <w:ilvl w:val="0"/>
                <w:numId w:val="27"/>
              </w:numPr>
              <w:contextualSpacing w:val="0"/>
              <w:rPr>
                <w:rFonts w:ascii="Arial" w:hAnsi="Arial" w:cs="Arial"/>
                <w:sz w:val="22"/>
                <w:szCs w:val="22"/>
                <w:lang w:val="en-US"/>
              </w:rPr>
            </w:pPr>
            <w:r w:rsidRPr="009C1FF6">
              <w:rPr>
                <w:rFonts w:ascii="Arial" w:hAnsi="Arial" w:cs="Arial"/>
                <w:sz w:val="22"/>
                <w:szCs w:val="22"/>
                <w:lang w:val="en-US"/>
              </w:rPr>
              <w:t>Once the strike is over, even if the business has not been closed down by it, the feelings of hostility resulting from the strike can severely damage teamwork, productivity and profitability. </w:t>
            </w:r>
          </w:p>
          <w:p w:rsidR="00303210" w:rsidRPr="00303210" w:rsidRDefault="00303210" w:rsidP="00323303">
            <w:pPr>
              <w:pStyle w:val="ListParagraph"/>
              <w:numPr>
                <w:ilvl w:val="0"/>
                <w:numId w:val="27"/>
              </w:numPr>
              <w:contextualSpacing w:val="0"/>
              <w:rPr>
                <w:rFonts w:ascii="Arial" w:hAnsi="Arial" w:cs="Arial"/>
                <w:color w:val="FF0000"/>
                <w:sz w:val="23"/>
                <w:szCs w:val="23"/>
                <w:lang w:val="en-US"/>
              </w:rPr>
            </w:pPr>
            <w:r w:rsidRPr="009C1FF6">
              <w:rPr>
                <w:rFonts w:ascii="Arial" w:hAnsi="Arial" w:cs="Arial"/>
                <w:sz w:val="22"/>
                <w:szCs w:val="22"/>
                <w:lang w:val="en-US"/>
              </w:rPr>
              <w:t>The economy will decrease due to decrease in production.</w:t>
            </w:r>
          </w:p>
        </w:tc>
      </w:tr>
    </w:tbl>
    <w:p w:rsidR="008A046C" w:rsidRDefault="008A046C" w:rsidP="00BC2AE6">
      <w:pPr>
        <w:rPr>
          <w:rFonts w:ascii="Arial" w:hAnsi="Arial" w:cs="Arial"/>
        </w:rPr>
      </w:pPr>
    </w:p>
    <w:p w:rsidR="00670589" w:rsidRDefault="00670589" w:rsidP="00BC2AE6">
      <w:pPr>
        <w:rPr>
          <w:rFonts w:ascii="Arial" w:hAnsi="Arial" w:cs="Arial"/>
          <w:b/>
        </w:rPr>
      </w:pPr>
      <w:r w:rsidRPr="00670589">
        <w:rPr>
          <w:rFonts w:ascii="Arial" w:hAnsi="Arial" w:cs="Arial"/>
          <w:b/>
        </w:rPr>
        <w:t>At home, individually:</w:t>
      </w:r>
    </w:p>
    <w:p w:rsidR="00670589" w:rsidRDefault="00670589" w:rsidP="00BC2AE6">
      <w:pPr>
        <w:rPr>
          <w:rFonts w:ascii="Arial" w:hAnsi="Arial" w:cs="Arial"/>
        </w:rPr>
      </w:pPr>
      <w:r>
        <w:rPr>
          <w:rFonts w:ascii="Arial" w:hAnsi="Arial" w:cs="Arial"/>
        </w:rPr>
        <w:t xml:space="preserve">4. </w:t>
      </w:r>
      <w:r w:rsidR="00236C7B" w:rsidRPr="00236C7B">
        <w:rPr>
          <w:rFonts w:ascii="Arial" w:hAnsi="Arial" w:cs="Arial"/>
        </w:rPr>
        <w:t xml:space="preserve">Use local information resources such as the internet, newspapers etc. to find an article which talks about strike actions that have recently happened in South Africa. Write down the causes of that particular strike action and suggest what should have been done to prevent it from </w:t>
      </w:r>
      <w:r w:rsidR="00B50497">
        <w:rPr>
          <w:rFonts w:ascii="Arial" w:hAnsi="Arial" w:cs="Arial"/>
        </w:rPr>
        <w:t xml:space="preserve">occurring. </w:t>
      </w:r>
      <w:r w:rsidR="00EA287E">
        <w:rPr>
          <w:rFonts w:ascii="Arial" w:hAnsi="Arial" w:cs="Arial"/>
        </w:rPr>
        <w:t>(10)</w:t>
      </w:r>
    </w:p>
    <w:tbl>
      <w:tblPr>
        <w:tblStyle w:val="TableGrid"/>
        <w:tblW w:w="0" w:type="auto"/>
        <w:tblLook w:val="04A0" w:firstRow="1" w:lastRow="0" w:firstColumn="1" w:lastColumn="0" w:noHBand="0" w:noVBand="1"/>
      </w:tblPr>
      <w:tblGrid>
        <w:gridCol w:w="9242"/>
      </w:tblGrid>
      <w:tr w:rsidR="009C1FF6" w:rsidTr="00236C7B">
        <w:tc>
          <w:tcPr>
            <w:tcW w:w="9242" w:type="dxa"/>
          </w:tcPr>
          <w:p w:rsidR="00236C7B" w:rsidRDefault="00323303" w:rsidP="00323303">
            <w:pPr>
              <w:spacing w:after="0" w:line="240" w:lineRule="auto"/>
              <w:rPr>
                <w:rFonts w:ascii="Arial" w:hAnsi="Arial" w:cs="Arial"/>
              </w:rPr>
            </w:pPr>
            <w:r w:rsidRPr="00323303">
              <w:rPr>
                <w:rFonts w:ascii="Arial" w:hAnsi="Arial" w:cs="Arial"/>
              </w:rPr>
              <w:t>The discussion should relate to the article attached.</w:t>
            </w:r>
          </w:p>
        </w:tc>
      </w:tr>
      <w:tr w:rsidR="009C1FF6" w:rsidTr="00236C7B">
        <w:tc>
          <w:tcPr>
            <w:tcW w:w="9242" w:type="dxa"/>
          </w:tcPr>
          <w:p w:rsidR="00236C7B" w:rsidRDefault="00323303" w:rsidP="00323303">
            <w:pPr>
              <w:spacing w:after="0" w:line="240" w:lineRule="auto"/>
              <w:rPr>
                <w:rFonts w:ascii="Arial" w:hAnsi="Arial" w:cs="Arial"/>
              </w:rPr>
            </w:pPr>
            <w:r>
              <w:rPr>
                <w:rFonts w:ascii="Arial" w:hAnsi="Arial" w:cs="Arial"/>
              </w:rPr>
              <w:t>The article should be pasted in their workbooks in the space provided.</w:t>
            </w:r>
          </w:p>
        </w:tc>
      </w:tr>
    </w:tbl>
    <w:p w:rsidR="00236C7B" w:rsidRDefault="00236C7B" w:rsidP="00BC2AE6">
      <w:pPr>
        <w:rPr>
          <w:rFonts w:ascii="Arial" w:hAnsi="Arial" w:cs="Arial"/>
        </w:rPr>
      </w:pPr>
    </w:p>
    <w:p w:rsidR="009C1FF6" w:rsidRDefault="009C1FF6">
      <w:pPr>
        <w:spacing w:after="0" w:line="240" w:lineRule="auto"/>
        <w:rPr>
          <w:rFonts w:ascii="Arial" w:hAnsi="Arial" w:cs="Arial"/>
          <w:b/>
        </w:rPr>
      </w:pPr>
      <w:r>
        <w:rPr>
          <w:rFonts w:ascii="Arial" w:hAnsi="Arial" w:cs="Arial"/>
          <w:b/>
        </w:rPr>
        <w:br w:type="page"/>
      </w:r>
    </w:p>
    <w:p w:rsidR="00D27314" w:rsidRPr="00B063C6" w:rsidRDefault="00D27314" w:rsidP="00D27314">
      <w:pPr>
        <w:spacing w:after="240" w:line="360" w:lineRule="auto"/>
        <w:jc w:val="both"/>
        <w:rPr>
          <w:rFonts w:ascii="Arial" w:hAnsi="Arial" w:cs="Arial"/>
          <w:b/>
        </w:rPr>
      </w:pPr>
      <w:r>
        <w:rPr>
          <w:rFonts w:ascii="Arial" w:hAnsi="Arial" w:cs="Arial"/>
          <w:b/>
        </w:rPr>
        <w:lastRenderedPageBreak/>
        <w:t>Learning activity 4.4</w:t>
      </w:r>
      <w:r w:rsidRPr="00B063C6">
        <w:rPr>
          <w:rFonts w:ascii="Arial" w:hAnsi="Arial" w:cs="Arial"/>
          <w:b/>
        </w:rPr>
        <w:t xml:space="preserve">: Individual Learning activity: </w:t>
      </w:r>
      <w:r>
        <w:rPr>
          <w:rFonts w:ascii="Arial" w:hAnsi="Arial" w:cs="Arial"/>
          <w:b/>
        </w:rPr>
        <w:t xml:space="preserve"> </w:t>
      </w:r>
      <w:r w:rsidR="00FE5671">
        <w:rPr>
          <w:rFonts w:ascii="Arial" w:hAnsi="Arial" w:cs="Arial"/>
          <w:b/>
        </w:rPr>
        <w:t>15 minutes</w:t>
      </w:r>
      <w:r w:rsidR="00AD56A5">
        <w:rPr>
          <w:rFonts w:ascii="Arial" w:hAnsi="Arial" w:cs="Arial"/>
          <w:b/>
        </w:rPr>
        <w:t xml:space="preserve"> (12</w:t>
      </w:r>
      <w:r w:rsidRPr="00B063C6">
        <w:rPr>
          <w:rFonts w:ascii="Arial" w:hAnsi="Arial" w:cs="Arial"/>
          <w:b/>
        </w:rPr>
        <w:t>marks)</w:t>
      </w:r>
    </w:p>
    <w:p w:rsidR="00D27314" w:rsidRPr="00331C6D" w:rsidRDefault="00D27314" w:rsidP="00D27314">
      <w:pPr>
        <w:spacing w:after="240" w:line="360" w:lineRule="auto"/>
        <w:ind w:left="-142" w:right="-472"/>
        <w:jc w:val="both"/>
        <w:rPr>
          <w:rFonts w:ascii="Arial" w:eastAsia="Times New Roman" w:hAnsi="Arial" w:cs="Arial"/>
        </w:rPr>
      </w:pPr>
      <w:r w:rsidRPr="00331C6D">
        <w:rPr>
          <w:rFonts w:ascii="Arial" w:eastAsia="Times New Roman" w:hAnsi="Arial" w:cs="Arial"/>
          <w:noProof/>
          <w:lang w:val="en-US"/>
        </w:rPr>
        <w:drawing>
          <wp:inline distT="0" distB="0" distL="0" distR="0" wp14:anchorId="3262E663" wp14:editId="172D2741">
            <wp:extent cx="1009650" cy="762000"/>
            <wp:effectExtent l="0" t="0" r="0" b="0"/>
            <wp:docPr id="76"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3A47A06F" wp14:editId="68E2A886">
            <wp:extent cx="1009650" cy="762000"/>
            <wp:effectExtent l="0" t="0" r="0" b="0"/>
            <wp:docPr id="77"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5A681397" wp14:editId="65C46BCF">
            <wp:extent cx="1009650" cy="762000"/>
            <wp:effectExtent l="0" t="0" r="0" b="0"/>
            <wp:docPr id="78"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3B68C9E1" wp14:editId="3E1582DF">
            <wp:extent cx="1009650" cy="762000"/>
            <wp:effectExtent l="0" t="0" r="0" b="0"/>
            <wp:docPr id="79"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5A4A7F73" wp14:editId="770841D4">
            <wp:extent cx="1009650" cy="762000"/>
            <wp:effectExtent l="0" t="0" r="0" b="0"/>
            <wp:docPr id="80"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331C6D">
        <w:rPr>
          <w:rFonts w:ascii="Arial" w:eastAsia="Times New Roman" w:hAnsi="Arial" w:cs="Arial"/>
          <w:noProof/>
          <w:lang w:val="en-US"/>
        </w:rPr>
        <w:drawing>
          <wp:inline distT="0" distB="0" distL="0" distR="0" wp14:anchorId="12D2672B" wp14:editId="2CCC878E">
            <wp:extent cx="1009650" cy="762000"/>
            <wp:effectExtent l="0" t="0" r="0" b="0"/>
            <wp:docPr id="81"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D27314" w:rsidRDefault="00D27314" w:rsidP="00D27314">
      <w:pPr>
        <w:spacing w:after="240" w:line="360" w:lineRule="auto"/>
        <w:jc w:val="both"/>
        <w:rPr>
          <w:rFonts w:ascii="Arial" w:hAnsi="Arial" w:cs="Arial"/>
        </w:rPr>
      </w:pPr>
      <w:r>
        <w:rPr>
          <w:rFonts w:ascii="Arial" w:hAnsi="Arial" w:cs="Arial"/>
          <w:b/>
        </w:rPr>
        <w:t xml:space="preserve">Learning Objective: </w:t>
      </w:r>
      <w:r>
        <w:rPr>
          <w:rFonts w:ascii="Arial" w:hAnsi="Arial" w:cs="Arial"/>
        </w:rPr>
        <w:t>An understanding of personnel management concepts under the control of the operational manager can be demonstrated.</w:t>
      </w:r>
    </w:p>
    <w:p w:rsidR="00D27314" w:rsidRDefault="00D27314" w:rsidP="00D27314">
      <w:pPr>
        <w:spacing w:after="240" w:line="360" w:lineRule="auto"/>
        <w:jc w:val="both"/>
        <w:rPr>
          <w:rFonts w:ascii="Arial" w:hAnsi="Arial" w:cs="Arial"/>
          <w:b/>
        </w:rPr>
      </w:pPr>
      <w:r w:rsidRPr="006F2002">
        <w:rPr>
          <w:rFonts w:ascii="Arial" w:hAnsi="Arial" w:cs="Arial"/>
          <w:b/>
        </w:rPr>
        <w:t>Task</w:t>
      </w:r>
      <w:r>
        <w:rPr>
          <w:rFonts w:ascii="Arial" w:hAnsi="Arial" w:cs="Arial"/>
          <w:b/>
        </w:rPr>
        <w:t xml:space="preserve">: </w:t>
      </w:r>
      <w:r w:rsidR="0053276C" w:rsidRPr="0053276C">
        <w:rPr>
          <w:rFonts w:ascii="Arial" w:hAnsi="Arial" w:cs="Arial"/>
        </w:rPr>
        <w:t>Read each question carefully and write your answer in the space provided.</w:t>
      </w:r>
    </w:p>
    <w:p w:rsidR="00D27314" w:rsidRPr="00D27314" w:rsidRDefault="00D27314" w:rsidP="00D27314">
      <w:pPr>
        <w:spacing w:after="240" w:line="360" w:lineRule="auto"/>
        <w:jc w:val="both"/>
        <w:rPr>
          <w:rFonts w:ascii="Arial" w:hAnsi="Arial" w:cs="Arial"/>
        </w:rPr>
      </w:pPr>
      <w:r>
        <w:rPr>
          <w:rFonts w:ascii="Arial" w:hAnsi="Arial" w:cs="Arial"/>
        </w:rPr>
        <w:t>1. Define a legal contract and explain what type of persons can be involved in a legal contract’</w:t>
      </w:r>
      <w:r w:rsidR="001244D7">
        <w:rPr>
          <w:rFonts w:ascii="Arial" w:hAnsi="Arial" w:cs="Arial"/>
        </w:rPr>
        <w:t xml:space="preserve"> (4)</w:t>
      </w:r>
    </w:p>
    <w:tbl>
      <w:tblPr>
        <w:tblStyle w:val="TableGrid"/>
        <w:tblW w:w="0" w:type="auto"/>
        <w:tblLook w:val="04A0" w:firstRow="1" w:lastRow="0" w:firstColumn="1" w:lastColumn="0" w:noHBand="0" w:noVBand="1"/>
      </w:tblPr>
      <w:tblGrid>
        <w:gridCol w:w="9242"/>
      </w:tblGrid>
      <w:tr w:rsidR="00D27314" w:rsidTr="00E02C8D">
        <w:tc>
          <w:tcPr>
            <w:tcW w:w="9242" w:type="dxa"/>
          </w:tcPr>
          <w:p w:rsidR="00D27314" w:rsidRPr="001244D7" w:rsidRDefault="001244D7" w:rsidP="00323303">
            <w:pPr>
              <w:spacing w:after="0" w:line="240" w:lineRule="auto"/>
              <w:jc w:val="both"/>
              <w:rPr>
                <w:rFonts w:ascii="Arial" w:hAnsi="Arial" w:cs="Arial"/>
                <w:lang w:val="en-US"/>
              </w:rPr>
            </w:pPr>
            <w:r w:rsidRPr="001244D7">
              <w:rPr>
                <w:rFonts w:ascii="Arial" w:hAnsi="Arial" w:cs="Arial"/>
                <w:lang w:val="en-US"/>
              </w:rPr>
              <w:t>A contract is a legal document, a binding agreement between two or more legal persons that is enforceable by law.</w:t>
            </w:r>
          </w:p>
        </w:tc>
      </w:tr>
      <w:tr w:rsidR="00D27314" w:rsidTr="00E02C8D">
        <w:tc>
          <w:tcPr>
            <w:tcW w:w="9242" w:type="dxa"/>
          </w:tcPr>
          <w:p w:rsidR="00D27314" w:rsidRDefault="001244D7" w:rsidP="00323303">
            <w:pPr>
              <w:spacing w:after="0" w:line="240" w:lineRule="auto"/>
              <w:jc w:val="both"/>
              <w:rPr>
                <w:rFonts w:ascii="Arial" w:hAnsi="Arial" w:cs="Arial"/>
              </w:rPr>
            </w:pPr>
            <w:r w:rsidRPr="00957427">
              <w:rPr>
                <w:rFonts w:ascii="Arial" w:hAnsi="Arial" w:cs="Arial"/>
                <w:lang w:val="en-US"/>
              </w:rPr>
              <w:t>A legal person is a natural person (an individual) or a group of individuals such as a partnership, a company or a close corporation that has full contractual capacity</w:t>
            </w:r>
          </w:p>
        </w:tc>
      </w:tr>
    </w:tbl>
    <w:p w:rsidR="001244D7" w:rsidRDefault="001244D7" w:rsidP="00D27314">
      <w:pPr>
        <w:spacing w:after="240" w:line="360" w:lineRule="auto"/>
        <w:jc w:val="both"/>
        <w:rPr>
          <w:rFonts w:ascii="Arial" w:hAnsi="Arial" w:cs="Arial"/>
        </w:rPr>
      </w:pPr>
    </w:p>
    <w:p w:rsidR="00E24029" w:rsidRPr="00D27314" w:rsidRDefault="00D27314" w:rsidP="00D27314">
      <w:pPr>
        <w:spacing w:after="240" w:line="360" w:lineRule="auto"/>
        <w:jc w:val="both"/>
        <w:rPr>
          <w:rFonts w:ascii="Arial" w:hAnsi="Arial" w:cs="Arial"/>
        </w:rPr>
      </w:pPr>
      <w:r>
        <w:rPr>
          <w:rFonts w:ascii="Arial" w:hAnsi="Arial" w:cs="Arial"/>
        </w:rPr>
        <w:t>2. Mention two (2) types of contracts</w:t>
      </w:r>
      <w:r w:rsidR="00E24029">
        <w:rPr>
          <w:rFonts w:ascii="Arial" w:hAnsi="Arial" w:cs="Arial"/>
        </w:rPr>
        <w:t xml:space="preserve"> (2)</w:t>
      </w:r>
    </w:p>
    <w:tbl>
      <w:tblPr>
        <w:tblStyle w:val="TableGrid"/>
        <w:tblW w:w="0" w:type="auto"/>
        <w:tblLook w:val="04A0" w:firstRow="1" w:lastRow="0" w:firstColumn="1" w:lastColumn="0" w:noHBand="0" w:noVBand="1"/>
      </w:tblPr>
      <w:tblGrid>
        <w:gridCol w:w="9242"/>
      </w:tblGrid>
      <w:tr w:rsidR="00D27314" w:rsidTr="00E02C8D">
        <w:tc>
          <w:tcPr>
            <w:tcW w:w="9242" w:type="dxa"/>
          </w:tcPr>
          <w:p w:rsidR="00D27314" w:rsidRDefault="00E24029" w:rsidP="00323303">
            <w:pPr>
              <w:spacing w:after="0" w:line="240" w:lineRule="auto"/>
              <w:jc w:val="both"/>
              <w:rPr>
                <w:rFonts w:ascii="Arial" w:hAnsi="Arial" w:cs="Arial"/>
              </w:rPr>
            </w:pPr>
            <w:r w:rsidRPr="002941ED">
              <w:rPr>
                <w:rFonts w:ascii="Arial" w:hAnsi="Arial" w:cs="Arial"/>
                <w:lang w:val="en-US"/>
              </w:rPr>
              <w:t>Marketing contracts:</w:t>
            </w:r>
          </w:p>
        </w:tc>
      </w:tr>
      <w:tr w:rsidR="00D27314" w:rsidTr="00E02C8D">
        <w:tc>
          <w:tcPr>
            <w:tcW w:w="9242" w:type="dxa"/>
          </w:tcPr>
          <w:p w:rsidR="00D27314" w:rsidRDefault="00E24029" w:rsidP="00323303">
            <w:pPr>
              <w:spacing w:after="0" w:line="240" w:lineRule="auto"/>
              <w:jc w:val="both"/>
              <w:rPr>
                <w:rFonts w:ascii="Arial" w:hAnsi="Arial" w:cs="Arial"/>
              </w:rPr>
            </w:pPr>
            <w:r w:rsidRPr="002941ED">
              <w:rPr>
                <w:rFonts w:ascii="Arial" w:hAnsi="Arial" w:cs="Arial"/>
                <w:lang w:val="en-US"/>
              </w:rPr>
              <w:t>Production contracts.</w:t>
            </w:r>
          </w:p>
        </w:tc>
      </w:tr>
      <w:tr w:rsidR="00D27314" w:rsidTr="00E02C8D">
        <w:tc>
          <w:tcPr>
            <w:tcW w:w="9242" w:type="dxa"/>
          </w:tcPr>
          <w:p w:rsidR="00D27314" w:rsidRDefault="00E24029" w:rsidP="00323303">
            <w:pPr>
              <w:spacing w:after="0" w:line="240" w:lineRule="auto"/>
              <w:jc w:val="both"/>
              <w:rPr>
                <w:rFonts w:ascii="Arial" w:hAnsi="Arial" w:cs="Arial"/>
              </w:rPr>
            </w:pPr>
            <w:r w:rsidRPr="00E24029">
              <w:rPr>
                <w:rFonts w:ascii="Arial" w:hAnsi="Arial" w:cs="Arial"/>
                <w:lang w:val="en-US"/>
              </w:rPr>
              <w:t>Contract to purchase:</w:t>
            </w:r>
          </w:p>
        </w:tc>
      </w:tr>
      <w:tr w:rsidR="00D27314" w:rsidTr="00E02C8D">
        <w:tc>
          <w:tcPr>
            <w:tcW w:w="9242" w:type="dxa"/>
          </w:tcPr>
          <w:p w:rsidR="00D27314" w:rsidRDefault="00E24029" w:rsidP="00323303">
            <w:pPr>
              <w:spacing w:after="0" w:line="240" w:lineRule="auto"/>
              <w:jc w:val="both"/>
              <w:rPr>
                <w:rFonts w:ascii="Arial" w:hAnsi="Arial" w:cs="Arial"/>
              </w:rPr>
            </w:pPr>
            <w:r w:rsidRPr="002941ED">
              <w:rPr>
                <w:rFonts w:ascii="Arial" w:hAnsi="Arial" w:cs="Arial"/>
                <w:lang w:val="en-US"/>
              </w:rPr>
              <w:t>Lease contracts:</w:t>
            </w:r>
          </w:p>
        </w:tc>
      </w:tr>
      <w:tr w:rsidR="00D27314" w:rsidTr="00E02C8D">
        <w:tc>
          <w:tcPr>
            <w:tcW w:w="9242" w:type="dxa"/>
          </w:tcPr>
          <w:p w:rsidR="00D27314" w:rsidRDefault="00E24029" w:rsidP="00323303">
            <w:pPr>
              <w:spacing w:after="0" w:line="240" w:lineRule="auto"/>
              <w:jc w:val="both"/>
              <w:rPr>
                <w:rFonts w:ascii="Arial" w:hAnsi="Arial" w:cs="Arial"/>
              </w:rPr>
            </w:pPr>
            <w:r w:rsidRPr="002941ED">
              <w:rPr>
                <w:rFonts w:ascii="Arial" w:hAnsi="Arial" w:cs="Arial"/>
                <w:lang w:val="en-US"/>
              </w:rPr>
              <w:t>Employment contracts.</w:t>
            </w:r>
          </w:p>
        </w:tc>
      </w:tr>
      <w:tr w:rsidR="00E24029" w:rsidTr="00E02C8D">
        <w:tc>
          <w:tcPr>
            <w:tcW w:w="9242" w:type="dxa"/>
          </w:tcPr>
          <w:p w:rsidR="00E24029" w:rsidRPr="002941ED" w:rsidRDefault="00E24029" w:rsidP="00323303">
            <w:pPr>
              <w:spacing w:after="0" w:line="240" w:lineRule="auto"/>
              <w:jc w:val="both"/>
              <w:rPr>
                <w:rFonts w:ascii="Arial" w:hAnsi="Arial" w:cs="Arial"/>
                <w:lang w:val="en-US"/>
              </w:rPr>
            </w:pPr>
            <w:r w:rsidRPr="002941ED">
              <w:rPr>
                <w:rFonts w:ascii="Arial" w:hAnsi="Arial" w:cs="Arial"/>
                <w:lang w:val="en-US"/>
              </w:rPr>
              <w:t>Credit agreements</w:t>
            </w:r>
          </w:p>
        </w:tc>
      </w:tr>
    </w:tbl>
    <w:p w:rsidR="001244D7" w:rsidRDefault="001244D7" w:rsidP="00D27314">
      <w:pPr>
        <w:spacing w:after="240" w:line="360" w:lineRule="auto"/>
        <w:jc w:val="both"/>
        <w:rPr>
          <w:rFonts w:ascii="Arial" w:hAnsi="Arial" w:cs="Arial"/>
        </w:rPr>
      </w:pPr>
    </w:p>
    <w:p w:rsidR="00D27314" w:rsidRDefault="00FE5671" w:rsidP="00D27314">
      <w:pPr>
        <w:spacing w:after="240" w:line="360" w:lineRule="auto"/>
        <w:jc w:val="both"/>
        <w:rPr>
          <w:rFonts w:ascii="Arial" w:hAnsi="Arial" w:cs="Arial"/>
        </w:rPr>
      </w:pPr>
      <w:r>
        <w:rPr>
          <w:rFonts w:ascii="Arial" w:hAnsi="Arial" w:cs="Arial"/>
        </w:rPr>
        <w:t>3. What are the purposes of a contract?</w:t>
      </w:r>
      <w:r w:rsidR="006336C0">
        <w:rPr>
          <w:rFonts w:ascii="Arial" w:hAnsi="Arial" w:cs="Arial"/>
        </w:rPr>
        <w:t xml:space="preserve"> (6)</w:t>
      </w:r>
    </w:p>
    <w:tbl>
      <w:tblPr>
        <w:tblStyle w:val="TableGrid"/>
        <w:tblW w:w="0" w:type="auto"/>
        <w:tblLook w:val="04A0" w:firstRow="1" w:lastRow="0" w:firstColumn="1" w:lastColumn="0" w:noHBand="0" w:noVBand="1"/>
      </w:tblPr>
      <w:tblGrid>
        <w:gridCol w:w="9242"/>
      </w:tblGrid>
      <w:tr w:rsidR="00E24029" w:rsidTr="00E02C8D">
        <w:tc>
          <w:tcPr>
            <w:tcW w:w="9242" w:type="dxa"/>
          </w:tcPr>
          <w:p w:rsidR="006336C0" w:rsidRPr="006336C0" w:rsidRDefault="006336C0" w:rsidP="00323303">
            <w:pPr>
              <w:pStyle w:val="ListParagraph"/>
              <w:numPr>
                <w:ilvl w:val="0"/>
                <w:numId w:val="25"/>
              </w:numPr>
              <w:contextualSpacing w:val="0"/>
              <w:jc w:val="both"/>
              <w:rPr>
                <w:rFonts w:ascii="Arial" w:hAnsi="Arial" w:cs="Arial"/>
                <w:sz w:val="22"/>
                <w:szCs w:val="22"/>
              </w:rPr>
            </w:pPr>
            <w:r w:rsidRPr="00784E9F">
              <w:rPr>
                <w:rFonts w:ascii="Arial" w:hAnsi="Arial" w:cs="Arial"/>
                <w:b/>
                <w:sz w:val="22"/>
                <w:szCs w:val="22"/>
                <w:lang w:val="en-US"/>
              </w:rPr>
              <w:t>Provide certainty:</w:t>
            </w:r>
            <w:r w:rsidRPr="006336C0">
              <w:rPr>
                <w:rFonts w:ascii="Arial" w:hAnsi="Arial" w:cs="Arial"/>
                <w:sz w:val="22"/>
                <w:szCs w:val="22"/>
                <w:lang w:val="en-US"/>
              </w:rPr>
              <w:t xml:space="preserve"> A properly worded contract lets each party know what they will be receiving, and what they will be providing. The parties can agree as to the detail in which these offers or receipts are stipulated.</w:t>
            </w:r>
          </w:p>
        </w:tc>
      </w:tr>
      <w:tr w:rsidR="00E24029" w:rsidTr="00E02C8D">
        <w:tc>
          <w:tcPr>
            <w:tcW w:w="9242" w:type="dxa"/>
          </w:tcPr>
          <w:p w:rsidR="006336C0" w:rsidRPr="006336C0" w:rsidRDefault="006336C0" w:rsidP="00323303">
            <w:pPr>
              <w:pStyle w:val="ListParagraph"/>
              <w:numPr>
                <w:ilvl w:val="0"/>
                <w:numId w:val="25"/>
              </w:numPr>
              <w:contextualSpacing w:val="0"/>
              <w:jc w:val="both"/>
              <w:rPr>
                <w:rFonts w:ascii="Arial" w:hAnsi="Arial" w:cs="Arial"/>
                <w:sz w:val="22"/>
                <w:szCs w:val="22"/>
              </w:rPr>
            </w:pPr>
            <w:r w:rsidRPr="00784E9F">
              <w:rPr>
                <w:rFonts w:ascii="Arial" w:hAnsi="Arial" w:cs="Arial"/>
                <w:b/>
                <w:sz w:val="22"/>
                <w:szCs w:val="22"/>
                <w:lang w:val="en-US"/>
              </w:rPr>
              <w:t>To avoid disputes:</w:t>
            </w:r>
            <w:r w:rsidRPr="006336C0">
              <w:rPr>
                <w:rFonts w:ascii="Arial" w:hAnsi="Arial" w:cs="Arial"/>
                <w:sz w:val="22"/>
                <w:szCs w:val="22"/>
                <w:lang w:val="en-US"/>
              </w:rPr>
              <w:t xml:space="preserve"> contracts require that both parties think about the issues to be contained in the contract beforehand. It turns their minds to avoiding problems, or to setting up methods to resolve disagreements at a later stage. This often avoids the problems or arguments completely.</w:t>
            </w:r>
          </w:p>
        </w:tc>
      </w:tr>
      <w:tr w:rsidR="00E24029" w:rsidTr="00E02C8D">
        <w:tc>
          <w:tcPr>
            <w:tcW w:w="9242" w:type="dxa"/>
          </w:tcPr>
          <w:p w:rsidR="006336C0" w:rsidRPr="006336C0" w:rsidRDefault="006336C0" w:rsidP="00323303">
            <w:pPr>
              <w:pStyle w:val="ListParagraph"/>
              <w:numPr>
                <w:ilvl w:val="0"/>
                <w:numId w:val="25"/>
              </w:numPr>
              <w:contextualSpacing w:val="0"/>
              <w:jc w:val="both"/>
              <w:rPr>
                <w:sz w:val="22"/>
                <w:szCs w:val="22"/>
              </w:rPr>
            </w:pPr>
            <w:r w:rsidRPr="00784E9F">
              <w:rPr>
                <w:rFonts w:ascii="Arial" w:hAnsi="Arial" w:cs="Arial"/>
                <w:b/>
                <w:sz w:val="22"/>
                <w:szCs w:val="22"/>
                <w:lang w:val="en-US"/>
              </w:rPr>
              <w:t>To balance the risks:</w:t>
            </w:r>
            <w:r w:rsidRPr="006336C0">
              <w:rPr>
                <w:rFonts w:ascii="Arial" w:hAnsi="Arial" w:cs="Arial"/>
                <w:sz w:val="22"/>
                <w:szCs w:val="22"/>
                <w:lang w:val="en-US"/>
              </w:rPr>
              <w:t xml:space="preserve"> In an ideal contract, each party should feel that it has received as much as it has given. This is not always accomplished, but at least a contract can decide what is most important to them.</w:t>
            </w:r>
          </w:p>
        </w:tc>
      </w:tr>
    </w:tbl>
    <w:p w:rsidR="00E24029" w:rsidRDefault="00E24029">
      <w:pPr>
        <w:spacing w:after="0" w:line="240" w:lineRule="auto"/>
        <w:rPr>
          <w:rFonts w:ascii="Arial" w:hAnsi="Arial" w:cs="Arial"/>
        </w:rPr>
      </w:pPr>
      <w:r>
        <w:rPr>
          <w:rFonts w:ascii="Arial" w:hAnsi="Arial" w:cs="Arial"/>
        </w:rPr>
        <w:br w:type="page"/>
      </w:r>
    </w:p>
    <w:p w:rsidR="000606A0" w:rsidRPr="00323303" w:rsidRDefault="00BA6BFE" w:rsidP="00323303">
      <w:pPr>
        <w:pStyle w:val="Title"/>
      </w:pPr>
      <w:bookmarkStart w:id="33" w:name="_Toc506211912"/>
      <w:bookmarkStart w:id="34" w:name="_Toc8740943"/>
      <w:r w:rsidRPr="00323303">
        <w:lastRenderedPageBreak/>
        <w:t>C</w:t>
      </w:r>
      <w:r w:rsidR="002C71F1" w:rsidRPr="00323303">
        <w:t>ONCLUSION OF KNOWLEDGE MODULE 11</w:t>
      </w:r>
      <w:r w:rsidR="000606A0" w:rsidRPr="00323303">
        <w:t xml:space="preserve">: </w:t>
      </w:r>
      <w:bookmarkEnd w:id="33"/>
      <w:r w:rsidR="002C71F1" w:rsidRPr="00323303">
        <w:t>OPERATIONS MANAGEMENT</w:t>
      </w:r>
      <w:bookmarkEnd w:id="34"/>
    </w:p>
    <w:p w:rsidR="000606A0" w:rsidRPr="009E71A8" w:rsidRDefault="000606A0" w:rsidP="000606A0">
      <w:pPr>
        <w:spacing w:after="240" w:line="360" w:lineRule="auto"/>
        <w:jc w:val="both"/>
        <w:rPr>
          <w:rFonts w:ascii="Arial" w:hAnsi="Arial" w:cs="Arial"/>
        </w:rPr>
      </w:pPr>
      <w:r w:rsidRPr="009E71A8">
        <w:rPr>
          <w:rFonts w:ascii="Arial" w:hAnsi="Arial" w:cs="Arial"/>
        </w:rPr>
        <w:t xml:space="preserve">Throughout this knowledge module you have been provided opportunities to complete formative learning activities. You have captured your results in this Learner Workbook. </w:t>
      </w:r>
    </w:p>
    <w:p w:rsidR="000606A0" w:rsidRPr="009E71A8" w:rsidRDefault="000606A0" w:rsidP="000606A0">
      <w:pPr>
        <w:spacing w:after="240" w:line="360" w:lineRule="auto"/>
        <w:jc w:val="both"/>
        <w:rPr>
          <w:rFonts w:ascii="Arial" w:hAnsi="Arial" w:cs="Arial"/>
        </w:rPr>
      </w:pPr>
      <w:r w:rsidRPr="009E71A8">
        <w:rPr>
          <w:rFonts w:ascii="Arial" w:hAnsi="Arial" w:cs="Arial"/>
        </w:rPr>
        <w:t>The total marks for this Knowledge Module are as follows:</w:t>
      </w:r>
    </w:p>
    <w:tbl>
      <w:tblPr>
        <w:tblStyle w:val="TableGrid"/>
        <w:tblW w:w="9214" w:type="dxa"/>
        <w:tblInd w:w="108" w:type="dxa"/>
        <w:tblLook w:val="04A0" w:firstRow="1" w:lastRow="0" w:firstColumn="1" w:lastColumn="0" w:noHBand="0" w:noVBand="1"/>
      </w:tblPr>
      <w:tblGrid>
        <w:gridCol w:w="5670"/>
        <w:gridCol w:w="1701"/>
        <w:gridCol w:w="1843"/>
      </w:tblGrid>
      <w:tr w:rsidR="000606A0" w:rsidRPr="00810625" w:rsidTr="002F7FB5">
        <w:tc>
          <w:tcPr>
            <w:tcW w:w="5670"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Knowledge Module</w:t>
            </w:r>
          </w:p>
        </w:tc>
        <w:tc>
          <w:tcPr>
            <w:tcW w:w="1701"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Total Marks</w:t>
            </w:r>
          </w:p>
        </w:tc>
        <w:tc>
          <w:tcPr>
            <w:tcW w:w="1843"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Marks attained</w:t>
            </w:r>
          </w:p>
        </w:tc>
      </w:tr>
      <w:tr w:rsidR="0097472B" w:rsidRPr="00810625" w:rsidTr="002F7FB5">
        <w:tc>
          <w:tcPr>
            <w:tcW w:w="5670" w:type="dxa"/>
            <w:vAlign w:val="center"/>
          </w:tcPr>
          <w:p w:rsidR="0097472B" w:rsidRPr="0097472B" w:rsidRDefault="002C71F1" w:rsidP="002C71F1">
            <w:pPr>
              <w:spacing w:before="120" w:after="120" w:line="240" w:lineRule="auto"/>
              <w:ind w:left="360"/>
              <w:jc w:val="center"/>
              <w:rPr>
                <w:rFonts w:ascii="Arial" w:hAnsi="Arial" w:cs="Arial"/>
              </w:rPr>
            </w:pPr>
            <w:r>
              <w:rPr>
                <w:rFonts w:ascii="Arial" w:hAnsi="Arial" w:cs="Arial"/>
              </w:rPr>
              <w:t>KM-11</w:t>
            </w:r>
            <w:r w:rsidR="0097472B" w:rsidRPr="0097472B">
              <w:rPr>
                <w:rFonts w:ascii="Arial" w:hAnsi="Arial" w:cs="Arial"/>
              </w:rPr>
              <w:t xml:space="preserve">-KT01: </w:t>
            </w:r>
            <w:r>
              <w:rPr>
                <w:rFonts w:ascii="Arial" w:hAnsi="Arial" w:cs="Arial"/>
              </w:rPr>
              <w:t>General operational management concepts (25%)</w:t>
            </w:r>
          </w:p>
        </w:tc>
        <w:tc>
          <w:tcPr>
            <w:tcW w:w="1701" w:type="dxa"/>
            <w:shd w:val="clear" w:color="auto" w:fill="auto"/>
            <w:vAlign w:val="center"/>
          </w:tcPr>
          <w:p w:rsidR="0097472B" w:rsidRPr="00B063C6" w:rsidRDefault="00985A96" w:rsidP="0097472B">
            <w:pPr>
              <w:spacing w:before="120" w:after="120" w:line="240" w:lineRule="auto"/>
              <w:jc w:val="center"/>
              <w:rPr>
                <w:rFonts w:ascii="Arial" w:hAnsi="Arial" w:cs="Arial"/>
              </w:rPr>
            </w:pPr>
            <w:r>
              <w:rPr>
                <w:rFonts w:ascii="Arial" w:hAnsi="Arial" w:cs="Arial"/>
              </w:rPr>
              <w:t>33</w:t>
            </w:r>
          </w:p>
        </w:tc>
        <w:tc>
          <w:tcPr>
            <w:tcW w:w="1843" w:type="dxa"/>
            <w:vAlign w:val="center"/>
          </w:tcPr>
          <w:p w:rsidR="0097472B" w:rsidRPr="00810625" w:rsidRDefault="0097472B" w:rsidP="0097472B">
            <w:pPr>
              <w:spacing w:before="120" w:after="120" w:line="240" w:lineRule="auto"/>
              <w:jc w:val="center"/>
              <w:rPr>
                <w:rFonts w:ascii="Arial" w:hAnsi="Arial" w:cs="Arial"/>
              </w:rPr>
            </w:pPr>
          </w:p>
        </w:tc>
      </w:tr>
      <w:tr w:rsidR="0097472B" w:rsidRPr="00810625" w:rsidTr="002F7FB5">
        <w:tc>
          <w:tcPr>
            <w:tcW w:w="5670" w:type="dxa"/>
            <w:vAlign w:val="center"/>
          </w:tcPr>
          <w:p w:rsidR="0097472B" w:rsidRPr="0097472B" w:rsidRDefault="00D86485" w:rsidP="00D86485">
            <w:pPr>
              <w:spacing w:before="120" w:after="120" w:line="240" w:lineRule="auto"/>
              <w:ind w:left="360"/>
              <w:jc w:val="center"/>
              <w:rPr>
                <w:rFonts w:ascii="Arial" w:hAnsi="Arial" w:cs="Arial"/>
              </w:rPr>
            </w:pPr>
            <w:r>
              <w:rPr>
                <w:rFonts w:ascii="Arial" w:hAnsi="Arial" w:cs="Arial"/>
              </w:rPr>
              <w:t>KM-11</w:t>
            </w:r>
            <w:r w:rsidR="0097472B" w:rsidRPr="0097472B">
              <w:rPr>
                <w:rFonts w:ascii="Arial" w:hAnsi="Arial" w:cs="Arial"/>
              </w:rPr>
              <w:t xml:space="preserve">-KT02: </w:t>
            </w:r>
            <w:r>
              <w:rPr>
                <w:rFonts w:ascii="Arial" w:hAnsi="Arial" w:cs="Arial"/>
              </w:rPr>
              <w:t>Employment relations management (25%)</w:t>
            </w:r>
          </w:p>
        </w:tc>
        <w:tc>
          <w:tcPr>
            <w:tcW w:w="1701" w:type="dxa"/>
            <w:shd w:val="clear" w:color="auto" w:fill="auto"/>
            <w:vAlign w:val="center"/>
          </w:tcPr>
          <w:p w:rsidR="0097472B" w:rsidRPr="00B063C6" w:rsidRDefault="00985A96" w:rsidP="0097472B">
            <w:pPr>
              <w:spacing w:before="120" w:after="120" w:line="240" w:lineRule="auto"/>
              <w:jc w:val="center"/>
              <w:rPr>
                <w:rFonts w:ascii="Arial" w:hAnsi="Arial" w:cs="Arial"/>
              </w:rPr>
            </w:pPr>
            <w:r>
              <w:rPr>
                <w:rFonts w:ascii="Arial" w:hAnsi="Arial" w:cs="Arial"/>
              </w:rPr>
              <w:t>78</w:t>
            </w:r>
          </w:p>
        </w:tc>
        <w:tc>
          <w:tcPr>
            <w:tcW w:w="1843" w:type="dxa"/>
            <w:vAlign w:val="center"/>
          </w:tcPr>
          <w:p w:rsidR="0097472B" w:rsidRPr="00810625" w:rsidRDefault="0097472B" w:rsidP="0097472B">
            <w:pPr>
              <w:spacing w:before="120" w:after="120" w:line="240" w:lineRule="auto"/>
              <w:jc w:val="center"/>
              <w:rPr>
                <w:rFonts w:ascii="Arial" w:hAnsi="Arial" w:cs="Arial"/>
              </w:rPr>
            </w:pPr>
          </w:p>
        </w:tc>
      </w:tr>
      <w:tr w:rsidR="00795228" w:rsidRPr="00810625" w:rsidTr="002F7FB5">
        <w:tc>
          <w:tcPr>
            <w:tcW w:w="5670" w:type="dxa"/>
            <w:vAlign w:val="center"/>
          </w:tcPr>
          <w:p w:rsidR="00795228" w:rsidRPr="00795228" w:rsidRDefault="00D86485" w:rsidP="0097472B">
            <w:pPr>
              <w:spacing w:before="120" w:after="120" w:line="240" w:lineRule="auto"/>
              <w:jc w:val="center"/>
              <w:rPr>
                <w:rFonts w:ascii="Arial" w:hAnsi="Arial" w:cs="Arial"/>
              </w:rPr>
            </w:pPr>
            <w:r>
              <w:rPr>
                <w:rFonts w:ascii="Arial" w:hAnsi="Arial" w:cs="Arial"/>
              </w:rPr>
              <w:t>KM-11</w:t>
            </w:r>
            <w:r w:rsidR="002F7FB5">
              <w:rPr>
                <w:rFonts w:ascii="Arial" w:hAnsi="Arial" w:cs="Arial"/>
              </w:rPr>
              <w:t>-</w:t>
            </w:r>
            <w:r>
              <w:rPr>
                <w:rFonts w:ascii="Arial" w:hAnsi="Arial" w:cs="Arial"/>
              </w:rPr>
              <w:t xml:space="preserve">KT03: Financial management concepts (25%) </w:t>
            </w:r>
          </w:p>
        </w:tc>
        <w:tc>
          <w:tcPr>
            <w:tcW w:w="1701" w:type="dxa"/>
            <w:shd w:val="clear" w:color="auto" w:fill="auto"/>
            <w:vAlign w:val="center"/>
          </w:tcPr>
          <w:p w:rsidR="00795228" w:rsidRPr="00985A96" w:rsidRDefault="00985A96" w:rsidP="0097472B">
            <w:pPr>
              <w:spacing w:before="120" w:after="120" w:line="240" w:lineRule="auto"/>
              <w:jc w:val="center"/>
              <w:rPr>
                <w:rFonts w:ascii="Arial" w:hAnsi="Arial" w:cs="Arial"/>
              </w:rPr>
            </w:pPr>
            <w:r w:rsidRPr="00985A96">
              <w:rPr>
                <w:rFonts w:ascii="Arial" w:hAnsi="Arial" w:cs="Arial"/>
              </w:rPr>
              <w:t>24</w:t>
            </w:r>
          </w:p>
        </w:tc>
        <w:tc>
          <w:tcPr>
            <w:tcW w:w="1843" w:type="dxa"/>
            <w:vAlign w:val="center"/>
          </w:tcPr>
          <w:p w:rsidR="00795228" w:rsidRPr="00810625" w:rsidRDefault="00795228" w:rsidP="0097472B">
            <w:pPr>
              <w:spacing w:before="120" w:after="120" w:line="240" w:lineRule="auto"/>
              <w:jc w:val="center"/>
              <w:rPr>
                <w:rFonts w:ascii="Arial" w:hAnsi="Arial" w:cs="Arial"/>
                <w:b/>
              </w:rPr>
            </w:pPr>
          </w:p>
        </w:tc>
      </w:tr>
      <w:tr w:rsidR="00795228" w:rsidRPr="00810625" w:rsidTr="002F7FB5">
        <w:tc>
          <w:tcPr>
            <w:tcW w:w="5670" w:type="dxa"/>
            <w:vAlign w:val="center"/>
          </w:tcPr>
          <w:p w:rsidR="00795228" w:rsidRPr="00DC751C" w:rsidRDefault="00D86485" w:rsidP="0097472B">
            <w:pPr>
              <w:spacing w:before="120" w:after="120" w:line="240" w:lineRule="auto"/>
              <w:jc w:val="center"/>
              <w:rPr>
                <w:rFonts w:ascii="Arial" w:hAnsi="Arial" w:cs="Arial"/>
                <w:highlight w:val="yellow"/>
              </w:rPr>
            </w:pPr>
            <w:r w:rsidRPr="00D86485">
              <w:rPr>
                <w:rFonts w:ascii="Arial" w:hAnsi="Arial" w:cs="Arial"/>
              </w:rPr>
              <w:t>KM-11</w:t>
            </w:r>
            <w:r w:rsidR="00795228" w:rsidRPr="00D86485">
              <w:rPr>
                <w:rFonts w:ascii="Arial" w:hAnsi="Arial" w:cs="Arial"/>
              </w:rPr>
              <w:t xml:space="preserve">-KT04: </w:t>
            </w:r>
            <w:r>
              <w:rPr>
                <w:rFonts w:ascii="Arial" w:hAnsi="Arial" w:cs="Arial"/>
              </w:rPr>
              <w:t>Personnel management concepts (25%)</w:t>
            </w:r>
          </w:p>
        </w:tc>
        <w:tc>
          <w:tcPr>
            <w:tcW w:w="1701" w:type="dxa"/>
            <w:shd w:val="clear" w:color="auto" w:fill="auto"/>
            <w:vAlign w:val="center"/>
          </w:tcPr>
          <w:p w:rsidR="00795228" w:rsidRPr="00985A96" w:rsidRDefault="00985A96" w:rsidP="0097472B">
            <w:pPr>
              <w:spacing w:before="120" w:after="120" w:line="240" w:lineRule="auto"/>
              <w:jc w:val="center"/>
              <w:rPr>
                <w:rFonts w:ascii="Arial" w:hAnsi="Arial" w:cs="Arial"/>
              </w:rPr>
            </w:pPr>
            <w:r w:rsidRPr="00985A96">
              <w:rPr>
                <w:rFonts w:ascii="Arial" w:hAnsi="Arial" w:cs="Arial"/>
              </w:rPr>
              <w:t>69</w:t>
            </w:r>
          </w:p>
        </w:tc>
        <w:tc>
          <w:tcPr>
            <w:tcW w:w="1843" w:type="dxa"/>
            <w:vAlign w:val="center"/>
          </w:tcPr>
          <w:p w:rsidR="00795228" w:rsidRPr="00810625" w:rsidRDefault="00795228" w:rsidP="0097472B">
            <w:pPr>
              <w:spacing w:before="120" w:after="120" w:line="240" w:lineRule="auto"/>
              <w:jc w:val="center"/>
              <w:rPr>
                <w:rFonts w:ascii="Arial" w:hAnsi="Arial" w:cs="Arial"/>
                <w:b/>
              </w:rPr>
            </w:pPr>
          </w:p>
        </w:tc>
      </w:tr>
      <w:tr w:rsidR="000606A0" w:rsidRPr="00810625" w:rsidTr="002F7FB5">
        <w:tc>
          <w:tcPr>
            <w:tcW w:w="5670" w:type="dxa"/>
            <w:vAlign w:val="center"/>
          </w:tcPr>
          <w:p w:rsidR="000606A0" w:rsidRPr="00810625" w:rsidRDefault="000606A0" w:rsidP="0097472B">
            <w:pPr>
              <w:spacing w:before="120" w:after="120" w:line="240" w:lineRule="auto"/>
              <w:jc w:val="center"/>
              <w:rPr>
                <w:rFonts w:ascii="Arial" w:hAnsi="Arial" w:cs="Arial"/>
                <w:b/>
              </w:rPr>
            </w:pPr>
            <w:r w:rsidRPr="00810625">
              <w:rPr>
                <w:rFonts w:ascii="Arial" w:hAnsi="Arial" w:cs="Arial"/>
                <w:b/>
              </w:rPr>
              <w:t>Total Marks</w:t>
            </w:r>
          </w:p>
        </w:tc>
        <w:tc>
          <w:tcPr>
            <w:tcW w:w="1701" w:type="dxa"/>
            <w:shd w:val="clear" w:color="auto" w:fill="auto"/>
            <w:vAlign w:val="center"/>
          </w:tcPr>
          <w:p w:rsidR="000606A0" w:rsidRPr="00B063C6" w:rsidRDefault="00985A96" w:rsidP="0097472B">
            <w:pPr>
              <w:spacing w:before="120" w:after="120" w:line="240" w:lineRule="auto"/>
              <w:jc w:val="center"/>
              <w:rPr>
                <w:rFonts w:ascii="Arial" w:hAnsi="Arial" w:cs="Arial"/>
                <w:b/>
              </w:rPr>
            </w:pPr>
            <w:r>
              <w:rPr>
                <w:rFonts w:ascii="Arial" w:hAnsi="Arial" w:cs="Arial"/>
                <w:b/>
              </w:rPr>
              <w:t>204</w:t>
            </w:r>
            <w:r w:rsidR="000606A0" w:rsidRPr="00B063C6">
              <w:rPr>
                <w:rFonts w:ascii="Arial" w:hAnsi="Arial" w:cs="Arial"/>
                <w:b/>
              </w:rPr>
              <w:t xml:space="preserve"> marks</w:t>
            </w:r>
          </w:p>
        </w:tc>
        <w:tc>
          <w:tcPr>
            <w:tcW w:w="1843" w:type="dxa"/>
            <w:vAlign w:val="center"/>
          </w:tcPr>
          <w:p w:rsidR="000606A0" w:rsidRPr="00810625" w:rsidRDefault="000606A0" w:rsidP="0097472B">
            <w:pPr>
              <w:spacing w:before="120" w:after="120" w:line="240" w:lineRule="auto"/>
              <w:jc w:val="center"/>
              <w:rPr>
                <w:rFonts w:ascii="Arial" w:hAnsi="Arial" w:cs="Arial"/>
                <w:b/>
              </w:rPr>
            </w:pPr>
          </w:p>
        </w:tc>
      </w:tr>
    </w:tbl>
    <w:p w:rsidR="001D0A2A" w:rsidRDefault="00FC67F8" w:rsidP="00FC67F8">
      <w:pPr>
        <w:pStyle w:val="BodyText"/>
        <w:spacing w:after="0" w:line="240" w:lineRule="auto"/>
        <w:rPr>
          <w:rFonts w:ascii="Arial" w:hAnsi="Arial" w:cs="Arial"/>
          <w:b/>
          <w:sz w:val="28"/>
          <w:szCs w:val="28"/>
        </w:rPr>
      </w:pPr>
      <w:r>
        <w:t>]</w:t>
      </w:r>
      <w:r w:rsidR="001D0A2A">
        <w:rPr>
          <w:rFonts w:ascii="Arial" w:hAnsi="Arial" w:cs="Arial"/>
          <w:b/>
          <w:sz w:val="28"/>
          <w:szCs w:val="28"/>
        </w:rPr>
        <w:br w:type="page"/>
      </w:r>
    </w:p>
    <w:p w:rsidR="00F341C3" w:rsidRDefault="001D0A2A" w:rsidP="00323303">
      <w:pPr>
        <w:pStyle w:val="Title"/>
      </w:pPr>
      <w:bookmarkStart w:id="35" w:name="_Toc8740944"/>
      <w:r w:rsidRPr="003C39E0">
        <w:lastRenderedPageBreak/>
        <w:t>WRITTEN ASSESSMENT</w:t>
      </w:r>
      <w:bookmarkEnd w:id="35"/>
    </w:p>
    <w:p w:rsidR="00A965CF" w:rsidRPr="00A965CF" w:rsidRDefault="00A965CF" w:rsidP="00A965CF">
      <w:pPr>
        <w:spacing w:after="240" w:line="360" w:lineRule="auto"/>
        <w:jc w:val="both"/>
        <w:rPr>
          <w:rFonts w:ascii="Arial" w:eastAsia="Times New Roman" w:hAnsi="Arial" w:cs="Arial"/>
          <w:lang w:val="en-US"/>
        </w:rPr>
      </w:pPr>
      <w:r w:rsidRPr="00A965CF">
        <w:rPr>
          <w:rFonts w:ascii="Arial" w:eastAsia="Times New Roman" w:hAnsi="Arial" w:cs="Arial"/>
          <w:b/>
          <w:lang w:val="en-US"/>
        </w:rPr>
        <w:t>Candidate instruction:</w:t>
      </w:r>
      <w:r w:rsidRPr="00A965CF">
        <w:rPr>
          <w:rFonts w:ascii="Arial" w:eastAsia="Times New Roman" w:hAnsi="Arial" w:cs="Arial"/>
          <w:lang w:val="en-US"/>
        </w:rPr>
        <w:t xml:space="preserve"> Complete the following multiple-choice questionnaire by marking the most appropriate response with an x in the space provided.</w:t>
      </w:r>
    </w:p>
    <w:tbl>
      <w:tblPr>
        <w:tblW w:w="9464" w:type="dxa"/>
        <w:tblBorders>
          <w:top w:val="single" w:sz="8" w:space="0" w:color="C0504D"/>
          <w:bottom w:val="single" w:sz="8" w:space="0" w:color="C0504D"/>
        </w:tblBorders>
        <w:tblLook w:val="04A0" w:firstRow="1" w:lastRow="0" w:firstColumn="1" w:lastColumn="0" w:noHBand="0" w:noVBand="1"/>
      </w:tblPr>
      <w:tblGrid>
        <w:gridCol w:w="918"/>
        <w:gridCol w:w="599"/>
        <w:gridCol w:w="254"/>
        <w:gridCol w:w="5502"/>
        <w:gridCol w:w="1021"/>
        <w:gridCol w:w="815"/>
        <w:gridCol w:w="355"/>
      </w:tblGrid>
      <w:tr w:rsidR="00A965CF" w:rsidRPr="00A965CF" w:rsidTr="00323303">
        <w:trPr>
          <w:trHeight w:val="567"/>
        </w:trPr>
        <w:tc>
          <w:tcPr>
            <w:tcW w:w="1517"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lang w:val="en-US"/>
              </w:rPr>
            </w:pPr>
            <w:r w:rsidRPr="00A965CF">
              <w:rPr>
                <w:rFonts w:ascii="Arial" w:eastAsia="Times New Roman" w:hAnsi="Arial" w:cs="Arial"/>
                <w:b/>
                <w:bCs/>
                <w:lang w:val="en-US"/>
              </w:rPr>
              <w:t>Scope of Assessment</w:t>
            </w:r>
          </w:p>
        </w:tc>
        <w:tc>
          <w:tcPr>
            <w:tcW w:w="6777" w:type="dxa"/>
            <w:gridSpan w:val="3"/>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lang w:val="en-US"/>
              </w:rPr>
            </w:pPr>
            <w:r w:rsidRPr="00A965CF">
              <w:rPr>
                <w:rFonts w:ascii="Arial" w:eastAsia="Times New Roman" w:hAnsi="Arial" w:cs="Arial"/>
                <w:b/>
                <w:bCs/>
                <w:lang w:val="en-US"/>
              </w:rPr>
              <w:t>Exit Level Outcome/s</w:t>
            </w:r>
          </w:p>
        </w:tc>
        <w:tc>
          <w:tcPr>
            <w:tcW w:w="1170"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lang w:val="en-US"/>
              </w:rPr>
            </w:pPr>
            <w:r w:rsidRPr="00A965CF">
              <w:rPr>
                <w:rFonts w:ascii="Arial" w:eastAsia="Times New Roman" w:hAnsi="Arial" w:cs="Arial"/>
                <w:b/>
                <w:bCs/>
                <w:lang w:val="en-US"/>
              </w:rPr>
              <w:t>Module/s</w:t>
            </w:r>
          </w:p>
        </w:tc>
      </w:tr>
      <w:tr w:rsidR="00A965CF" w:rsidRPr="00A965CF" w:rsidTr="00323303">
        <w:trPr>
          <w:trHeight w:val="567"/>
        </w:trPr>
        <w:tc>
          <w:tcPr>
            <w:tcW w:w="1517"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lang w:val="en-US"/>
              </w:rPr>
            </w:pPr>
          </w:p>
        </w:tc>
        <w:tc>
          <w:tcPr>
            <w:tcW w:w="6777" w:type="dxa"/>
            <w:gridSpan w:val="3"/>
            <w:tcBorders>
              <w:top w:val="single" w:sz="8" w:space="0" w:color="C0504D"/>
              <w:bottom w:val="single" w:sz="8" w:space="0" w:color="C0504D"/>
            </w:tcBorders>
            <w:shd w:val="clear" w:color="auto" w:fill="auto"/>
            <w:vAlign w:val="center"/>
          </w:tcPr>
          <w:p w:rsidR="00A965CF" w:rsidRPr="00A965CF" w:rsidRDefault="00A965CF" w:rsidP="00323303">
            <w:pPr>
              <w:numPr>
                <w:ilvl w:val="0"/>
                <w:numId w:val="33"/>
              </w:numPr>
              <w:spacing w:after="0" w:line="240" w:lineRule="auto"/>
              <w:rPr>
                <w:rFonts w:ascii="Arial" w:eastAsia="Times New Roman" w:hAnsi="Arial" w:cs="Arial"/>
                <w:b/>
                <w:bCs/>
                <w:lang w:val="en-US"/>
              </w:rPr>
            </w:pPr>
            <w:r w:rsidRPr="00A965CF">
              <w:rPr>
                <w:rFonts w:ascii="Arial" w:hAnsi="Arial" w:cs="Arial"/>
              </w:rPr>
              <w:t>:</w:t>
            </w:r>
            <w:r w:rsidRPr="00A965CF">
              <w:rPr>
                <w:rFonts w:ascii="Arial" w:hAnsi="Arial" w:cs="Arial"/>
                <w:b/>
              </w:rPr>
              <w:t>Operations Management</w:t>
            </w:r>
          </w:p>
        </w:tc>
        <w:tc>
          <w:tcPr>
            <w:tcW w:w="1170"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lang w:val="en-US"/>
              </w:rPr>
            </w:pPr>
            <w:r w:rsidRPr="00A965CF">
              <w:rPr>
                <w:rFonts w:ascii="Arial" w:eastAsia="Times New Roman" w:hAnsi="Arial" w:cs="Arial"/>
                <w:b/>
                <w:bCs/>
                <w:lang w:val="en-US"/>
              </w:rPr>
              <w:t>1</w:t>
            </w:r>
          </w:p>
        </w:tc>
      </w:tr>
      <w:tr w:rsidR="00A965CF" w:rsidRPr="00A965CF" w:rsidTr="00323303">
        <w:tblPrEx>
          <w:tblBorders>
            <w:top w:val="single" w:sz="8" w:space="0" w:color="4F81BD"/>
            <w:bottom w:val="single" w:sz="8" w:space="0" w:color="4F81BD"/>
          </w:tblBorders>
        </w:tblPrEx>
        <w:trPr>
          <w:trHeight w:val="397"/>
        </w:trPr>
        <w:tc>
          <w:tcPr>
            <w:tcW w:w="9464" w:type="dxa"/>
            <w:gridSpan w:val="7"/>
            <w:shd w:val="clear" w:color="auto" w:fill="auto"/>
            <w:vAlign w:val="center"/>
          </w:tcPr>
          <w:p w:rsidR="00A965CF" w:rsidRPr="00A965CF" w:rsidRDefault="00A965CF" w:rsidP="00323303">
            <w:pPr>
              <w:spacing w:after="0" w:line="240" w:lineRule="auto"/>
              <w:rPr>
                <w:rFonts w:ascii="Arial" w:eastAsia="Times New Roman" w:hAnsi="Arial" w:cs="Arial"/>
                <w:lang w:val="en-US"/>
              </w:rPr>
            </w:pPr>
            <w:r w:rsidRPr="00A965CF">
              <w:rPr>
                <w:rFonts w:ascii="Arial" w:eastAsia="Times New Roman" w:hAnsi="Arial" w:cs="Arial"/>
                <w:b/>
                <w:bCs/>
                <w:lang w:val="en-US"/>
              </w:rPr>
              <w:t>Alignment – Learning Outcome 1,2,3&amp;4: General, Employment, Financial and Personnel Management</w:t>
            </w:r>
          </w:p>
          <w:p w:rsidR="00A965CF" w:rsidRPr="00A965CF" w:rsidRDefault="00A965CF" w:rsidP="00323303">
            <w:pPr>
              <w:spacing w:after="0" w:line="240" w:lineRule="auto"/>
              <w:rPr>
                <w:rFonts w:ascii="Arial" w:eastAsia="Times New Roman" w:hAnsi="Arial" w:cs="Arial"/>
                <w:lang w:val="en-US"/>
              </w:rPr>
            </w:pPr>
          </w:p>
          <w:p w:rsidR="00A965CF" w:rsidRPr="00A965CF" w:rsidRDefault="00A965CF" w:rsidP="00323303">
            <w:pPr>
              <w:spacing w:after="0" w:line="240" w:lineRule="auto"/>
              <w:rPr>
                <w:rFonts w:ascii="Arial" w:eastAsia="Times New Roman" w:hAnsi="Arial" w:cs="Arial"/>
                <w:b/>
                <w:bCs/>
                <w:lang w:val="en-US"/>
              </w:rPr>
            </w:pPr>
            <w:r w:rsidRPr="00A965CF">
              <w:rPr>
                <w:rFonts w:ascii="Arial" w:eastAsia="Times New Roman" w:hAnsi="Arial" w:cs="Arial"/>
                <w:b/>
                <w:bCs/>
                <w:lang w:val="en-US"/>
              </w:rPr>
              <w:t>Award one mark for selection of valid “x”.  One mark = Competent</w:t>
            </w:r>
          </w:p>
        </w:tc>
      </w:tr>
      <w:tr w:rsidR="00A965CF" w:rsidRPr="00A965CF" w:rsidTr="00323303">
        <w:tblPrEx>
          <w:tblBorders>
            <w:top w:val="none" w:sz="0" w:space="0" w:color="auto"/>
            <w:bottom w:val="none" w:sz="0" w:space="0" w:color="auto"/>
          </w:tblBorders>
        </w:tblPrEx>
        <w:trPr>
          <w:gridAfter w:val="1"/>
          <w:wAfter w:w="355" w:type="dxa"/>
          <w:trHeight w:val="59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11.1</w:t>
            </w:r>
          </w:p>
        </w:tc>
        <w:tc>
          <w:tcPr>
            <w:tcW w:w="6355" w:type="dxa"/>
            <w:gridSpan w:val="3"/>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What is the role of the operational manager?</w:t>
            </w:r>
          </w:p>
        </w:tc>
        <w:tc>
          <w:tcPr>
            <w:tcW w:w="1836" w:type="dxa"/>
            <w:gridSpan w:val="2"/>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blPrEx>
          <w:tblBorders>
            <w:top w:val="none" w:sz="0" w:space="0" w:color="auto"/>
            <w:bottom w:val="none" w:sz="0" w:space="0" w:color="auto"/>
          </w:tblBorders>
        </w:tblPrEx>
        <w:trPr>
          <w:gridAfter w:val="1"/>
          <w:wAfter w:w="355" w:type="dxa"/>
          <w:trHeight w:val="475"/>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853" w:type="dxa"/>
            <w:gridSpan w:val="2"/>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02"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Provides the mode of operation to accomplish the objectives.</w:t>
            </w:r>
          </w:p>
        </w:tc>
        <w:tc>
          <w:tcPr>
            <w:tcW w:w="1836" w:type="dxa"/>
            <w:gridSpan w:val="2"/>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blPrEx>
          <w:tblBorders>
            <w:top w:val="none" w:sz="0" w:space="0" w:color="auto"/>
            <w:bottom w:val="none" w:sz="0" w:space="0" w:color="auto"/>
          </w:tblBorders>
        </w:tblPrEx>
        <w:trPr>
          <w:gridAfter w:val="1"/>
          <w:wAfter w:w="355" w:type="dxa"/>
          <w:trHeight w:val="475"/>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853"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02"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Changing plans according to results of control task</w:t>
            </w:r>
          </w:p>
        </w:tc>
        <w:tc>
          <w:tcPr>
            <w:tcW w:w="1836"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blPrEx>
          <w:tblBorders>
            <w:top w:val="none" w:sz="0" w:space="0" w:color="auto"/>
            <w:bottom w:val="none" w:sz="0" w:space="0" w:color="auto"/>
          </w:tblBorders>
        </w:tblPrEx>
        <w:trPr>
          <w:gridAfter w:val="1"/>
          <w:wAfter w:w="355" w:type="dxa"/>
          <w:trHeight w:val="475"/>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853" w:type="dxa"/>
            <w:gridSpan w:val="2"/>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02"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Determining and defining the objectives</w:t>
            </w:r>
          </w:p>
        </w:tc>
        <w:tc>
          <w:tcPr>
            <w:tcW w:w="1836" w:type="dxa"/>
            <w:gridSpan w:val="2"/>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blPrEx>
          <w:tblBorders>
            <w:top w:val="none" w:sz="0" w:space="0" w:color="auto"/>
            <w:bottom w:val="none" w:sz="0" w:space="0" w:color="auto"/>
          </w:tblBorders>
        </w:tblPrEx>
        <w:trPr>
          <w:gridAfter w:val="1"/>
          <w:wAfter w:w="355" w:type="dxa"/>
          <w:trHeight w:val="475"/>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853"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FD"/>
            </w:r>
          </w:p>
        </w:tc>
        <w:tc>
          <w:tcPr>
            <w:tcW w:w="5502"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Responsible for the technical management, supervision and control of industrial production processes</w:t>
            </w:r>
          </w:p>
        </w:tc>
        <w:tc>
          <w:tcPr>
            <w:tcW w:w="1836"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blPrEx>
          <w:tblBorders>
            <w:top w:val="none" w:sz="0" w:space="0" w:color="auto"/>
            <w:bottom w:val="none" w:sz="0" w:space="0" w:color="auto"/>
          </w:tblBorders>
        </w:tblPrEx>
        <w:trPr>
          <w:gridAfter w:val="1"/>
          <w:wAfter w:w="355" w:type="dxa"/>
          <w:trHeight w:val="387"/>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853" w:type="dxa"/>
            <w:gridSpan w:val="2"/>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A8"/>
            </w:r>
          </w:p>
        </w:tc>
        <w:tc>
          <w:tcPr>
            <w:tcW w:w="5502"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eastAsiaTheme="minorHAnsi" w:hAnsi="Arial" w:cs="Arial"/>
                <w:lang w:val="en-US"/>
              </w:rPr>
              <w:t>Specifying policy and procedures</w:t>
            </w:r>
          </w:p>
        </w:tc>
        <w:tc>
          <w:tcPr>
            <w:tcW w:w="1836" w:type="dxa"/>
            <w:gridSpan w:val="2"/>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4</w:t>
            </w:r>
          </w:p>
        </w:tc>
      </w:tr>
    </w:tbl>
    <w:p w:rsidR="00323303" w:rsidRDefault="00323303"/>
    <w:tbl>
      <w:tblPr>
        <w:tblW w:w="9109" w:type="dxa"/>
        <w:tblLook w:val="04A0" w:firstRow="1" w:lastRow="0" w:firstColumn="1" w:lastColumn="0" w:noHBand="0" w:noVBand="1"/>
      </w:tblPr>
      <w:tblGrid>
        <w:gridCol w:w="918"/>
        <w:gridCol w:w="775"/>
        <w:gridCol w:w="5580"/>
        <w:gridCol w:w="1646"/>
        <w:gridCol w:w="190"/>
      </w:tblGrid>
      <w:tr w:rsidR="00A965CF" w:rsidRPr="00A965CF" w:rsidTr="00323303">
        <w:trPr>
          <w:trHeight w:val="59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11.2</w:t>
            </w:r>
          </w:p>
        </w:tc>
        <w:tc>
          <w:tcPr>
            <w:tcW w:w="6355" w:type="dxa"/>
            <w:gridSpan w:val="2"/>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Definition of Leadership is:</w:t>
            </w:r>
          </w:p>
        </w:tc>
        <w:tc>
          <w:tcPr>
            <w:tcW w:w="1836" w:type="dxa"/>
            <w:gridSpan w:val="2"/>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blPrEx>
          <w:tblBorders>
            <w:top w:val="single" w:sz="8" w:space="0" w:color="C0504D"/>
            <w:bottom w:val="single" w:sz="8" w:space="0" w:color="C0504D"/>
          </w:tblBorders>
        </w:tblPrEx>
        <w:trPr>
          <w:gridAfter w:val="1"/>
          <w:wAfter w:w="190" w:type="dxa"/>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A scientific process which could be defined as the determination of those future activities required to achieve the objectives.</w:t>
            </w:r>
          </w:p>
        </w:tc>
        <w:tc>
          <w:tcPr>
            <w:tcW w:w="1646"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blPrEx>
          <w:tblBorders>
            <w:top w:val="single" w:sz="8" w:space="0" w:color="C0504D"/>
            <w:bottom w:val="single" w:sz="8" w:space="0" w:color="C0504D"/>
          </w:tblBorders>
        </w:tblPrEx>
        <w:trPr>
          <w:gridAfter w:val="1"/>
          <w:wAfter w:w="190" w:type="dxa"/>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775"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shd w:val="clear" w:color="auto" w:fill="FFFFFF" w:themeFill="background1"/>
              </w:rPr>
              <w:t>The relationship between people, work and resources used to achieve the common objectives (goals)</w:t>
            </w:r>
          </w:p>
        </w:tc>
        <w:tc>
          <w:tcPr>
            <w:tcW w:w="1646"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blPrEx>
          <w:tblBorders>
            <w:top w:val="single" w:sz="8" w:space="0" w:color="C0504D"/>
            <w:bottom w:val="single" w:sz="8" w:space="0" w:color="C0504D"/>
          </w:tblBorders>
        </w:tblPrEx>
        <w:trPr>
          <w:gridAfter w:val="1"/>
          <w:wAfter w:w="190" w:type="dxa"/>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The process of selecting a particular strategy or course of action from among alternative courses of action with the objective of obtaining the greatest satisfaction of the goals.</w:t>
            </w:r>
          </w:p>
        </w:tc>
        <w:tc>
          <w:tcPr>
            <w:tcW w:w="1646"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blPrEx>
          <w:tblBorders>
            <w:top w:val="single" w:sz="8" w:space="0" w:color="C0504D"/>
            <w:bottom w:val="single" w:sz="8" w:space="0" w:color="C0504D"/>
          </w:tblBorders>
        </w:tblPrEx>
        <w:trPr>
          <w:gridAfter w:val="1"/>
          <w:wAfter w:w="190" w:type="dxa"/>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775"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It is a process of ensuring that manufacturing processes run reliably and efficiently.</w:t>
            </w:r>
          </w:p>
        </w:tc>
        <w:tc>
          <w:tcPr>
            <w:tcW w:w="1646"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blPrEx>
          <w:tblBorders>
            <w:top w:val="single" w:sz="8" w:space="0" w:color="C0504D"/>
            <w:bottom w:val="single" w:sz="8" w:space="0" w:color="C0504D"/>
          </w:tblBorders>
        </w:tblPrEx>
        <w:trPr>
          <w:gridAfter w:val="1"/>
          <w:wAfter w:w="190" w:type="dxa"/>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FD"/>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The process of social influence in which one person can enlist the aid and support of others in the accomplishment of a common task</w:t>
            </w:r>
          </w:p>
        </w:tc>
        <w:tc>
          <w:tcPr>
            <w:tcW w:w="1646"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4</w:t>
            </w:r>
          </w:p>
        </w:tc>
      </w:tr>
    </w:tbl>
    <w:p w:rsidR="00323303" w:rsidRDefault="00323303"/>
    <w:p w:rsidR="00323303" w:rsidRDefault="00323303"/>
    <w:tbl>
      <w:tblPr>
        <w:tblW w:w="8994" w:type="dxa"/>
        <w:tblBorders>
          <w:top w:val="single" w:sz="8" w:space="0" w:color="C0504D"/>
          <w:bottom w:val="single" w:sz="8" w:space="0" w:color="C0504D"/>
        </w:tblBorders>
        <w:tblLook w:val="04A0" w:firstRow="1" w:lastRow="0" w:firstColumn="1" w:lastColumn="0" w:noHBand="0" w:noVBand="1"/>
      </w:tblPr>
      <w:tblGrid>
        <w:gridCol w:w="918"/>
        <w:gridCol w:w="775"/>
        <w:gridCol w:w="5580"/>
        <w:gridCol w:w="1721"/>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lastRenderedPageBreak/>
              <w:t>11.3</w:t>
            </w:r>
          </w:p>
        </w:tc>
        <w:tc>
          <w:tcPr>
            <w:tcW w:w="6355"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What is Scheduling?</w:t>
            </w:r>
          </w:p>
        </w:tc>
        <w:tc>
          <w:tcPr>
            <w:tcW w:w="1721"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the relationship between people, work and resources used to achieve the common objectives (goals)</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775"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FD"/>
            </w:r>
          </w:p>
        </w:tc>
        <w:tc>
          <w:tcPr>
            <w:tcW w:w="5580"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the process of arranging, controlling and optimizing work and workloads in a production process</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eastAsiaTheme="minorHAnsi" w:hAnsi="Arial" w:cs="Arial"/>
                <w:lang w:val="en-US"/>
              </w:rPr>
              <w:t>Anticipating future problems and developing plans for unforeseen circumstances</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775"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Forecasting uncertainties</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process of social influence in which one person can enlist the aid and support of others in the accomplishment of a common task</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4</w:t>
            </w:r>
          </w:p>
        </w:tc>
      </w:tr>
    </w:tbl>
    <w:p w:rsidR="00323303" w:rsidRDefault="00323303"/>
    <w:tbl>
      <w:tblPr>
        <w:tblW w:w="8994" w:type="dxa"/>
        <w:tblBorders>
          <w:top w:val="single" w:sz="8" w:space="0" w:color="C0504D"/>
          <w:bottom w:val="single" w:sz="8" w:space="0" w:color="C0504D"/>
        </w:tblBorders>
        <w:tblLook w:val="04A0" w:firstRow="1" w:lastRow="0" w:firstColumn="1" w:lastColumn="0" w:noHBand="0" w:noVBand="1"/>
      </w:tblPr>
      <w:tblGrid>
        <w:gridCol w:w="918"/>
        <w:gridCol w:w="775"/>
        <w:gridCol w:w="5580"/>
        <w:gridCol w:w="1721"/>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11.4</w:t>
            </w:r>
          </w:p>
        </w:tc>
        <w:tc>
          <w:tcPr>
            <w:tcW w:w="6355"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What does seeing the big picture mean?</w:t>
            </w:r>
          </w:p>
        </w:tc>
        <w:tc>
          <w:tcPr>
            <w:tcW w:w="1721"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A desire to solve complex problems and discover patterns in events is particularly prevalent.</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775"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To arrange, control and optimize work</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FD"/>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The ability of a successful manager to rise above a particular situation and see it in its broader context, and then to descend to attend to the detail</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775"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To believe in what you are doing.</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The capacity to perceive the need for action and then to do something about it</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4</w:t>
            </w:r>
          </w:p>
        </w:tc>
      </w:tr>
    </w:tbl>
    <w:p w:rsidR="00323303" w:rsidRDefault="00323303"/>
    <w:tbl>
      <w:tblPr>
        <w:tblW w:w="8994" w:type="dxa"/>
        <w:tblBorders>
          <w:top w:val="single" w:sz="8" w:space="0" w:color="C0504D"/>
          <w:bottom w:val="single" w:sz="8" w:space="0" w:color="C0504D"/>
        </w:tblBorders>
        <w:tblLook w:val="04A0" w:firstRow="1" w:lastRow="0" w:firstColumn="1" w:lastColumn="0" w:noHBand="0" w:noVBand="1"/>
      </w:tblPr>
      <w:tblGrid>
        <w:gridCol w:w="918"/>
        <w:gridCol w:w="938"/>
        <w:gridCol w:w="5417"/>
        <w:gridCol w:w="1721"/>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11.5</w:t>
            </w:r>
          </w:p>
        </w:tc>
        <w:tc>
          <w:tcPr>
            <w:tcW w:w="6355"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What are variable costs?</w:t>
            </w:r>
          </w:p>
        </w:tc>
        <w:tc>
          <w:tcPr>
            <w:tcW w:w="1721"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938"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17"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Are those costs that are constant and have to be paid regularly, although their value may change over time, for example, rent, electricity, salaries, etc.</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938"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17"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Are costs which cannot be directly linked to the production of the crop that the farm sells</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938"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FD"/>
            </w:r>
          </w:p>
        </w:tc>
        <w:tc>
          <w:tcPr>
            <w:tcW w:w="5417"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Are those that change depending on the time of year and what is happening on the farm, for example, fertiliser, raw materials, diesel, agrochemicals, etc.</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938"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17"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Consist of all non-directly allocatable variable costs</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938"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A8"/>
            </w:r>
          </w:p>
        </w:tc>
        <w:tc>
          <w:tcPr>
            <w:tcW w:w="5417"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Are costs directly related to the production of the product that generates the income</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4</w:t>
            </w:r>
          </w:p>
        </w:tc>
      </w:tr>
    </w:tbl>
    <w:p w:rsidR="00323303" w:rsidRDefault="00323303"/>
    <w:p w:rsidR="00323303" w:rsidRDefault="00323303"/>
    <w:p w:rsidR="00323303" w:rsidRDefault="00323303"/>
    <w:p w:rsidR="00323303" w:rsidRDefault="00323303"/>
    <w:tbl>
      <w:tblPr>
        <w:tblW w:w="8994" w:type="dxa"/>
        <w:tblBorders>
          <w:top w:val="single" w:sz="8" w:space="0" w:color="C0504D"/>
          <w:bottom w:val="single" w:sz="8" w:space="0" w:color="C0504D"/>
        </w:tblBorders>
        <w:tblLook w:val="04A0" w:firstRow="1" w:lastRow="0" w:firstColumn="1" w:lastColumn="0" w:noHBand="0" w:noVBand="1"/>
      </w:tblPr>
      <w:tblGrid>
        <w:gridCol w:w="918"/>
        <w:gridCol w:w="853"/>
        <w:gridCol w:w="5502"/>
        <w:gridCol w:w="1721"/>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lastRenderedPageBreak/>
              <w:t>11.6</w:t>
            </w:r>
          </w:p>
        </w:tc>
        <w:tc>
          <w:tcPr>
            <w:tcW w:w="6355"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What is budgeting?</w:t>
            </w:r>
          </w:p>
        </w:tc>
        <w:tc>
          <w:tcPr>
            <w:tcW w:w="1721"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853"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02"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An amount which is in the bank at the end of the year</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853"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02"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Acquiring the personnel and other resources necessary to get the tasks don</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853"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FD"/>
            </w:r>
          </w:p>
        </w:tc>
        <w:tc>
          <w:tcPr>
            <w:tcW w:w="5502"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Is an essential financial management tool which involves planning and controlling of finances for a specific period</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853"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02"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A process of implementing a decision</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853"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A8"/>
            </w:r>
          </w:p>
        </w:tc>
        <w:tc>
          <w:tcPr>
            <w:tcW w:w="5502"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Is the assignment of authority and responsibility to another person</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4</w:t>
            </w:r>
          </w:p>
        </w:tc>
      </w:tr>
    </w:tbl>
    <w:p w:rsidR="00323303" w:rsidRDefault="00323303"/>
    <w:tbl>
      <w:tblPr>
        <w:tblW w:w="8994" w:type="dxa"/>
        <w:tblBorders>
          <w:top w:val="single" w:sz="8" w:space="0" w:color="C0504D"/>
          <w:bottom w:val="single" w:sz="8" w:space="0" w:color="C0504D"/>
        </w:tblBorders>
        <w:tblLook w:val="04A0" w:firstRow="1" w:lastRow="0" w:firstColumn="1" w:lastColumn="0" w:noHBand="0" w:noVBand="1"/>
      </w:tblPr>
      <w:tblGrid>
        <w:gridCol w:w="918"/>
        <w:gridCol w:w="775"/>
        <w:gridCol w:w="5580"/>
        <w:gridCol w:w="1721"/>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11.7</w:t>
            </w:r>
          </w:p>
        </w:tc>
        <w:tc>
          <w:tcPr>
            <w:tcW w:w="6355"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What is a contract?</w:t>
            </w:r>
          </w:p>
        </w:tc>
        <w:tc>
          <w:tcPr>
            <w:tcW w:w="1721"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A natural person (an individual) or a group of individuals such as a partnership, a company or a close corporation that has full contractual capacity</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775"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A document used to determine the future of cash flow for a specific business.</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FD"/>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A legal document, a binding agreement between two or more legal persons that is enforceable by law</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775"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A document which you present to potential sponsors or clients to receive funding or get your project approved.</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A document used to make an offer for the supply of goods or services</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4</w:t>
            </w:r>
          </w:p>
        </w:tc>
      </w:tr>
    </w:tbl>
    <w:p w:rsidR="00323303" w:rsidRDefault="00323303"/>
    <w:tbl>
      <w:tblPr>
        <w:tblW w:w="8994" w:type="dxa"/>
        <w:tblBorders>
          <w:top w:val="single" w:sz="8" w:space="0" w:color="C0504D"/>
          <w:bottom w:val="single" w:sz="8" w:space="0" w:color="C0504D"/>
        </w:tblBorders>
        <w:tblLook w:val="04A0" w:firstRow="1" w:lastRow="0" w:firstColumn="1" w:lastColumn="0" w:noHBand="0" w:noVBand="1"/>
      </w:tblPr>
      <w:tblGrid>
        <w:gridCol w:w="918"/>
        <w:gridCol w:w="938"/>
        <w:gridCol w:w="5417"/>
        <w:gridCol w:w="1721"/>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11.8</w:t>
            </w:r>
          </w:p>
        </w:tc>
        <w:tc>
          <w:tcPr>
            <w:tcW w:w="6355"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Why is control necessary, choose two correct answers</w:t>
            </w:r>
          </w:p>
        </w:tc>
        <w:tc>
          <w:tcPr>
            <w:tcW w:w="1721"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938"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17"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In order to implement the plan that has been developed</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938"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BatangChe" w:eastAsia="BatangChe" w:hAnsi="BatangChe" w:cs="Arial" w:hint="eastAsia"/>
                <w:color w:val="943634"/>
                <w:sz w:val="36"/>
                <w:szCs w:val="36"/>
                <w:lang w:val="en-US"/>
              </w:rPr>
              <w:sym w:font="Wingdings" w:char="F0FD"/>
            </w:r>
          </w:p>
        </w:tc>
        <w:tc>
          <w:tcPr>
            <w:tcW w:w="5417"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Although everything may be going according to plan, the dynamic nature of the environment could result in a plan becoming outdated</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938"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17"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To Identify and define problems and opportunities</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938"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17"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Help choose the best alternative</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938"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FD"/>
            </w:r>
          </w:p>
        </w:tc>
        <w:tc>
          <w:tcPr>
            <w:tcW w:w="5417"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Planning is often hampered by an uncertain environment and incomplete knowledge. Some of the assumptions made could easily be incorrect; therefore adjustments and modifications are often necessary.</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8</w:t>
            </w:r>
          </w:p>
        </w:tc>
      </w:tr>
    </w:tbl>
    <w:p w:rsidR="00323303" w:rsidRDefault="00323303"/>
    <w:p w:rsidR="00323303" w:rsidRDefault="00323303"/>
    <w:p w:rsidR="00323303" w:rsidRDefault="00323303"/>
    <w:tbl>
      <w:tblPr>
        <w:tblW w:w="8994" w:type="dxa"/>
        <w:tblBorders>
          <w:top w:val="single" w:sz="8" w:space="0" w:color="C0504D"/>
          <w:bottom w:val="single" w:sz="8" w:space="0" w:color="C0504D"/>
        </w:tblBorders>
        <w:tblLook w:val="04A0" w:firstRow="1" w:lastRow="0" w:firstColumn="1" w:lastColumn="0" w:noHBand="0" w:noVBand="1"/>
      </w:tblPr>
      <w:tblGrid>
        <w:gridCol w:w="918"/>
        <w:gridCol w:w="775"/>
        <w:gridCol w:w="5580"/>
        <w:gridCol w:w="1721"/>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lastRenderedPageBreak/>
              <w:t>11.9</w:t>
            </w:r>
          </w:p>
        </w:tc>
        <w:tc>
          <w:tcPr>
            <w:tcW w:w="6355"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What is delegation</w:t>
            </w:r>
          </w:p>
        </w:tc>
        <w:tc>
          <w:tcPr>
            <w:tcW w:w="1721"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To Identify and define problems and opportunities</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775"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To accept responsibility for the decision and its consequences</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FD"/>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Is the assignment of authority and responsibility to another person (normally from a manager to a subordinate) to carry out specific activities.</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775"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To identify and define problems and opportunities</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77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A8"/>
            </w:r>
          </w:p>
        </w:tc>
        <w:tc>
          <w:tcPr>
            <w:tcW w:w="5580"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A process of implementing a decision</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4</w:t>
            </w:r>
          </w:p>
        </w:tc>
      </w:tr>
    </w:tbl>
    <w:p w:rsidR="00323303" w:rsidRDefault="00323303"/>
    <w:tbl>
      <w:tblPr>
        <w:tblW w:w="8994" w:type="dxa"/>
        <w:tblBorders>
          <w:top w:val="single" w:sz="8" w:space="0" w:color="C0504D"/>
          <w:bottom w:val="single" w:sz="8" w:space="0" w:color="C0504D"/>
        </w:tblBorders>
        <w:tblLook w:val="04A0" w:firstRow="1" w:lastRow="0" w:firstColumn="1" w:lastColumn="0" w:noHBand="0" w:noVBand="1"/>
      </w:tblPr>
      <w:tblGrid>
        <w:gridCol w:w="918"/>
        <w:gridCol w:w="896"/>
        <w:gridCol w:w="5459"/>
        <w:gridCol w:w="1721"/>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11.10</w:t>
            </w:r>
          </w:p>
        </w:tc>
        <w:tc>
          <w:tcPr>
            <w:tcW w:w="6355"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Choose two correct answers, the main steps in company budgetary control are:</w:t>
            </w:r>
          </w:p>
        </w:tc>
        <w:tc>
          <w:tcPr>
            <w:tcW w:w="1721"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896"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FD"/>
            </w:r>
          </w:p>
        </w:tc>
        <w:tc>
          <w:tcPr>
            <w:tcW w:w="5459"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Definition of objectives</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896"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59"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Correcting deviations from standards and plans.</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896"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59"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Keeping the relevant records</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896"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59"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Assessing labour and material requirements, and availability.</w:t>
            </w:r>
          </w:p>
        </w:tc>
        <w:tc>
          <w:tcPr>
            <w:tcW w:w="1721"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896"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FD"/>
            </w:r>
          </w:p>
        </w:tc>
        <w:tc>
          <w:tcPr>
            <w:tcW w:w="5459"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Budget approval</w:t>
            </w:r>
          </w:p>
        </w:tc>
        <w:tc>
          <w:tcPr>
            <w:tcW w:w="172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8</w:t>
            </w:r>
          </w:p>
        </w:tc>
      </w:tr>
    </w:tbl>
    <w:p w:rsidR="00323303" w:rsidRDefault="00323303"/>
    <w:tbl>
      <w:tblPr>
        <w:tblW w:w="9047" w:type="dxa"/>
        <w:tblBorders>
          <w:top w:val="single" w:sz="8" w:space="0" w:color="C0504D"/>
          <w:bottom w:val="single" w:sz="8" w:space="0" w:color="C0504D"/>
        </w:tblBorders>
        <w:tblLook w:val="04A0" w:firstRow="1" w:lastRow="0" w:firstColumn="1" w:lastColumn="0" w:noHBand="0" w:noVBand="1"/>
      </w:tblPr>
      <w:tblGrid>
        <w:gridCol w:w="924"/>
        <w:gridCol w:w="901"/>
        <w:gridCol w:w="5448"/>
        <w:gridCol w:w="1774"/>
      </w:tblGrid>
      <w:tr w:rsidR="00A965CF" w:rsidRPr="00A965CF" w:rsidTr="00323303">
        <w:trPr>
          <w:trHeight w:val="567"/>
        </w:trPr>
        <w:tc>
          <w:tcPr>
            <w:tcW w:w="924"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11.11</w:t>
            </w:r>
          </w:p>
        </w:tc>
        <w:tc>
          <w:tcPr>
            <w:tcW w:w="6349"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Define waste</w:t>
            </w:r>
          </w:p>
        </w:tc>
        <w:tc>
          <w:tcPr>
            <w:tcW w:w="1774"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24"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90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48"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Correction of defective material or errors</w:t>
            </w:r>
          </w:p>
        </w:tc>
        <w:tc>
          <w:tcPr>
            <w:tcW w:w="1774"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24"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901"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48"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is a transaction in which the contract states the sale of property</w:t>
            </w:r>
          </w:p>
        </w:tc>
        <w:tc>
          <w:tcPr>
            <w:tcW w:w="1774"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24"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90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48"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Handling and investigation of rejected or recalled products, including transport costs</w:t>
            </w:r>
          </w:p>
        </w:tc>
        <w:tc>
          <w:tcPr>
            <w:tcW w:w="1774"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24"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901" w:type="dxa"/>
            <w:shd w:val="clear" w:color="auto" w:fill="auto"/>
            <w:vAlign w:val="center"/>
          </w:tcPr>
          <w:p w:rsidR="00A965CF" w:rsidRPr="00A965CF" w:rsidRDefault="00A965CF" w:rsidP="00323303">
            <w:pPr>
              <w:spacing w:after="0" w:line="240" w:lineRule="auto"/>
              <w:rPr>
                <w:rFonts w:ascii="Arial" w:eastAsia="Times New Roman" w:hAnsi="Arial" w:cs="Arial"/>
                <w:color w:val="943634"/>
                <w:sz w:val="36"/>
                <w:szCs w:val="36"/>
                <w:lang w:val="en-US"/>
              </w:rPr>
            </w:pPr>
            <w:r w:rsidRPr="00A965CF">
              <w:rPr>
                <w:rFonts w:ascii="Arial" w:eastAsia="Times New Roman" w:hAnsi="Arial" w:cs="Arial"/>
                <w:color w:val="943634"/>
                <w:sz w:val="36"/>
                <w:szCs w:val="36"/>
                <w:lang w:val="en-US"/>
              </w:rPr>
              <w:sym w:font="Wingdings" w:char="F0A8"/>
            </w:r>
          </w:p>
        </w:tc>
        <w:tc>
          <w:tcPr>
            <w:tcW w:w="5448" w:type="dxa"/>
            <w:shd w:val="clear" w:color="auto" w:fill="auto"/>
            <w:vAlign w:val="center"/>
          </w:tcPr>
          <w:p w:rsidR="00A965CF" w:rsidRPr="00A965CF" w:rsidRDefault="00A965CF" w:rsidP="00323303">
            <w:pPr>
              <w:spacing w:after="0" w:line="240" w:lineRule="auto"/>
              <w:rPr>
                <w:rFonts w:ascii="Arial" w:hAnsi="Arial" w:cs="Arial"/>
              </w:rPr>
            </w:pPr>
          </w:p>
        </w:tc>
        <w:tc>
          <w:tcPr>
            <w:tcW w:w="1774"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24"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90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sz w:val="36"/>
                <w:szCs w:val="36"/>
                <w:lang w:val="en-US"/>
              </w:rPr>
              <w:sym w:font="Wingdings" w:char="F0FD"/>
            </w:r>
          </w:p>
        </w:tc>
        <w:tc>
          <w:tcPr>
            <w:tcW w:w="5448"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Poor work performance, errors, poor organization and poor communication in the plant.</w:t>
            </w:r>
          </w:p>
        </w:tc>
        <w:tc>
          <w:tcPr>
            <w:tcW w:w="1774"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4</w:t>
            </w:r>
          </w:p>
        </w:tc>
      </w:tr>
    </w:tbl>
    <w:p w:rsidR="00A965CF" w:rsidRPr="00A965CF" w:rsidRDefault="00A965CF" w:rsidP="00A965CF">
      <w:r w:rsidRPr="00A965CF">
        <w:br w:type="page"/>
      </w:r>
    </w:p>
    <w:p w:rsidR="00A965CF" w:rsidRPr="00A965CF" w:rsidRDefault="00A965CF" w:rsidP="00A965CF">
      <w:pPr>
        <w:rPr>
          <w:rFonts w:ascii="Arial" w:hAnsi="Arial" w:cs="Arial"/>
          <w:b/>
        </w:rPr>
      </w:pPr>
      <w:r w:rsidRPr="00A965CF">
        <w:rPr>
          <w:rFonts w:ascii="Arial" w:hAnsi="Arial" w:cs="Arial"/>
          <w:b/>
        </w:rPr>
        <w:lastRenderedPageBreak/>
        <w:t>TRUE OR FALSE QUESTIONS:</w:t>
      </w:r>
    </w:p>
    <w:p w:rsidR="00A965CF" w:rsidRPr="00A965CF" w:rsidRDefault="00A965CF" w:rsidP="00A965CF">
      <w:pPr>
        <w:rPr>
          <w:rFonts w:ascii="Arial" w:hAnsi="Arial" w:cs="Arial"/>
          <w:b/>
        </w:rPr>
      </w:pPr>
      <w:r w:rsidRPr="00A965CF">
        <w:rPr>
          <w:rFonts w:ascii="Arial" w:hAnsi="Arial" w:cs="Arial"/>
          <w:b/>
        </w:rPr>
        <w:t>Award one mark for each selection of valid “T/F”.</w:t>
      </w:r>
    </w:p>
    <w:tbl>
      <w:tblPr>
        <w:tblW w:w="8568" w:type="dxa"/>
        <w:tblBorders>
          <w:top w:val="single" w:sz="8" w:space="0" w:color="C0504D"/>
          <w:bottom w:val="single" w:sz="8" w:space="0" w:color="C0504D"/>
        </w:tblBorders>
        <w:tblLayout w:type="fixed"/>
        <w:tblLook w:val="04A0" w:firstRow="1" w:lastRow="0" w:firstColumn="1" w:lastColumn="0" w:noHBand="0" w:noVBand="1"/>
      </w:tblPr>
      <w:tblGrid>
        <w:gridCol w:w="918"/>
        <w:gridCol w:w="1355"/>
        <w:gridCol w:w="4648"/>
        <w:gridCol w:w="1647"/>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11.12</w:t>
            </w:r>
          </w:p>
        </w:tc>
        <w:tc>
          <w:tcPr>
            <w:tcW w:w="6003"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hAnsi="Arial" w:cs="Arial"/>
                <w:b/>
                <w:color w:val="943634" w:themeColor="accent2" w:themeShade="BF"/>
              </w:rPr>
              <w:t>True or False the following are the characteristics of being a leader</w:t>
            </w:r>
          </w:p>
        </w:tc>
        <w:tc>
          <w:tcPr>
            <w:tcW w:w="1647"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135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4648"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Intelligence</w:t>
            </w:r>
          </w:p>
        </w:tc>
        <w:tc>
          <w:tcPr>
            <w:tcW w:w="16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1355"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4648"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Initiative</w:t>
            </w:r>
          </w:p>
        </w:tc>
        <w:tc>
          <w:tcPr>
            <w:tcW w:w="1647"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135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4648"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Self-assurance</w:t>
            </w:r>
          </w:p>
        </w:tc>
        <w:tc>
          <w:tcPr>
            <w:tcW w:w="16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1355"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4648"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Seeing the big picture</w:t>
            </w:r>
          </w:p>
        </w:tc>
        <w:tc>
          <w:tcPr>
            <w:tcW w:w="1647"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1355"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lang w:val="en-US"/>
              </w:rPr>
            </w:pPr>
            <w:r w:rsidRPr="00A965CF">
              <w:rPr>
                <w:rFonts w:ascii="BatangChe" w:eastAsia="BatangChe" w:hAnsi="BatangChe" w:cs="Arial" w:hint="eastAsia"/>
                <w:b/>
                <w:color w:val="943634"/>
                <w:sz w:val="36"/>
                <w:szCs w:val="36"/>
                <w:lang w:val="en-US"/>
              </w:rPr>
              <w:t>ⓣ</w:t>
            </w:r>
          </w:p>
        </w:tc>
        <w:tc>
          <w:tcPr>
            <w:tcW w:w="4648"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lang w:val="en-US"/>
              </w:rPr>
              <w:t>determination</w:t>
            </w:r>
          </w:p>
        </w:tc>
        <w:tc>
          <w:tcPr>
            <w:tcW w:w="16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5</w:t>
            </w:r>
          </w:p>
        </w:tc>
      </w:tr>
    </w:tbl>
    <w:p w:rsidR="008A61EB" w:rsidRDefault="008A61EB"/>
    <w:tbl>
      <w:tblPr>
        <w:tblW w:w="85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056"/>
        <w:gridCol w:w="1647"/>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11.13</w:t>
            </w:r>
          </w:p>
        </w:tc>
        <w:tc>
          <w:tcPr>
            <w:tcW w:w="6003"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The following are laws and regulations which relates to human resource management.</w:t>
            </w:r>
          </w:p>
        </w:tc>
        <w:tc>
          <w:tcPr>
            <w:tcW w:w="1647"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056"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The Adult Basic Education and Training Act</w:t>
            </w:r>
          </w:p>
        </w:tc>
        <w:tc>
          <w:tcPr>
            <w:tcW w:w="16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947"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056"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Demotion, dismissal or summary dismissal</w:t>
            </w:r>
          </w:p>
        </w:tc>
        <w:tc>
          <w:tcPr>
            <w:tcW w:w="1647"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056"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The Agricultural Labour Act, 1993 (Act No. 147 of 1993</w:t>
            </w:r>
          </w:p>
        </w:tc>
        <w:tc>
          <w:tcPr>
            <w:tcW w:w="16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947"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056"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Employment Equity Act, 1998 (Act No. 55 of 1998)</w:t>
            </w:r>
          </w:p>
        </w:tc>
        <w:tc>
          <w:tcPr>
            <w:tcW w:w="1647"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lang w:val="en-US"/>
              </w:rPr>
            </w:pPr>
            <w:r w:rsidRPr="00A965CF">
              <w:rPr>
                <w:rFonts w:ascii="BatangChe" w:eastAsia="BatangChe" w:hAnsi="BatangChe" w:cs="Arial" w:hint="eastAsia"/>
                <w:b/>
                <w:color w:val="943634"/>
                <w:sz w:val="36"/>
                <w:szCs w:val="36"/>
                <w:lang w:val="en-US"/>
              </w:rPr>
              <w:t>ⓣ</w:t>
            </w:r>
          </w:p>
        </w:tc>
        <w:tc>
          <w:tcPr>
            <w:tcW w:w="5056"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Skills Development Act, 1998 (Act No. 97 of 1998):</w:t>
            </w:r>
          </w:p>
        </w:tc>
        <w:tc>
          <w:tcPr>
            <w:tcW w:w="16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5</w:t>
            </w:r>
          </w:p>
        </w:tc>
      </w:tr>
    </w:tbl>
    <w:p w:rsidR="008A61EB" w:rsidRDefault="008A61EB"/>
    <w:tbl>
      <w:tblPr>
        <w:tblW w:w="85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056"/>
        <w:gridCol w:w="1647"/>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11.14</w:t>
            </w:r>
          </w:p>
        </w:tc>
        <w:tc>
          <w:tcPr>
            <w:tcW w:w="6003"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True or False results of bad communication are:</w:t>
            </w:r>
          </w:p>
        </w:tc>
        <w:tc>
          <w:tcPr>
            <w:tcW w:w="1647"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056"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Conflict</w:t>
            </w:r>
          </w:p>
        </w:tc>
        <w:tc>
          <w:tcPr>
            <w:tcW w:w="16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947"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056"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Demotivation</w:t>
            </w:r>
          </w:p>
        </w:tc>
        <w:tc>
          <w:tcPr>
            <w:tcW w:w="1647"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056"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Poor working relationship</w:t>
            </w:r>
          </w:p>
        </w:tc>
        <w:tc>
          <w:tcPr>
            <w:tcW w:w="16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947"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056"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Motivation</w:t>
            </w:r>
          </w:p>
        </w:tc>
        <w:tc>
          <w:tcPr>
            <w:tcW w:w="1647" w:type="dxa"/>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056"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 xml:space="preserve">High production </w:t>
            </w:r>
          </w:p>
        </w:tc>
        <w:tc>
          <w:tcPr>
            <w:tcW w:w="16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5</w:t>
            </w:r>
          </w:p>
        </w:tc>
      </w:tr>
    </w:tbl>
    <w:p w:rsidR="008A61EB" w:rsidRDefault="008A61EB"/>
    <w:p w:rsidR="008A61EB" w:rsidRDefault="008A61EB"/>
    <w:p w:rsidR="008A61EB" w:rsidRDefault="008A61EB"/>
    <w:p w:rsidR="008A61EB" w:rsidRDefault="008A61EB"/>
    <w:tbl>
      <w:tblPr>
        <w:tblW w:w="85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038"/>
        <w:gridCol w:w="18"/>
        <w:gridCol w:w="1647"/>
      </w:tblGrid>
      <w:tr w:rsidR="00A965CF" w:rsidRPr="00A965CF" w:rsidTr="00323303">
        <w:trPr>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lastRenderedPageBreak/>
              <w:t>11.15</w:t>
            </w:r>
          </w:p>
        </w:tc>
        <w:tc>
          <w:tcPr>
            <w:tcW w:w="6003" w:type="dxa"/>
            <w:gridSpan w:val="3"/>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True or False the following are procedures to follow when employer is dissatisfied</w:t>
            </w:r>
          </w:p>
        </w:tc>
        <w:tc>
          <w:tcPr>
            <w:tcW w:w="1647"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038"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Fire an employee immediately</w:t>
            </w:r>
          </w:p>
        </w:tc>
        <w:tc>
          <w:tcPr>
            <w:tcW w:w="1665"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947"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038"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Written warning</w:t>
            </w:r>
          </w:p>
        </w:tc>
        <w:tc>
          <w:tcPr>
            <w:tcW w:w="1665"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038"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Issue an employee with a penalty</w:t>
            </w:r>
          </w:p>
        </w:tc>
        <w:tc>
          <w:tcPr>
            <w:tcW w:w="1665"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947"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038" w:type="dxa"/>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Final written warning</w:t>
            </w:r>
          </w:p>
        </w:tc>
        <w:tc>
          <w:tcPr>
            <w:tcW w:w="1665"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lang w:val="en-US"/>
              </w:rPr>
            </w:pPr>
            <w:r w:rsidRPr="00A965CF">
              <w:rPr>
                <w:rFonts w:ascii="BatangChe" w:eastAsia="BatangChe" w:hAnsi="BatangChe" w:cs="Arial" w:hint="eastAsia"/>
                <w:b/>
                <w:color w:val="943634"/>
                <w:sz w:val="36"/>
                <w:szCs w:val="36"/>
                <w:lang w:val="en-US"/>
              </w:rPr>
              <w:t>ⓣ</w:t>
            </w:r>
          </w:p>
        </w:tc>
        <w:tc>
          <w:tcPr>
            <w:tcW w:w="5038" w:type="dxa"/>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Demotion, dismissal or summary dismissal</w:t>
            </w:r>
          </w:p>
        </w:tc>
        <w:tc>
          <w:tcPr>
            <w:tcW w:w="1665"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5</w:t>
            </w:r>
          </w:p>
        </w:tc>
      </w:tr>
    </w:tbl>
    <w:p w:rsidR="008A61EB" w:rsidRDefault="008A61EB"/>
    <w:tbl>
      <w:tblPr>
        <w:tblW w:w="85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056"/>
        <w:gridCol w:w="534"/>
        <w:gridCol w:w="746"/>
        <w:gridCol w:w="367"/>
      </w:tblGrid>
      <w:tr w:rsidR="00A965CF" w:rsidRPr="00A965CF" w:rsidTr="00323303">
        <w:trPr>
          <w:gridAfter w:val="1"/>
          <w:wAfter w:w="367" w:type="dxa"/>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11.16</w:t>
            </w:r>
          </w:p>
        </w:tc>
        <w:tc>
          <w:tcPr>
            <w:tcW w:w="6003"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True or False benefits of on the job training for both employer and employee are:</w:t>
            </w:r>
          </w:p>
        </w:tc>
        <w:tc>
          <w:tcPr>
            <w:tcW w:w="1280"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590"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Improved performance</w:t>
            </w:r>
          </w:p>
        </w:tc>
        <w:tc>
          <w:tcPr>
            <w:tcW w:w="1113"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947"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590"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To give full details of what is expected of you as an employee</w:t>
            </w:r>
          </w:p>
        </w:tc>
        <w:tc>
          <w:tcPr>
            <w:tcW w:w="1113"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590"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Update employee’s skills</w:t>
            </w:r>
          </w:p>
        </w:tc>
        <w:tc>
          <w:tcPr>
            <w:tcW w:w="1113"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947"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590"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To enable equality at the workplace</w:t>
            </w:r>
          </w:p>
        </w:tc>
        <w:tc>
          <w:tcPr>
            <w:tcW w:w="1113"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lang w:val="en-US"/>
              </w:rPr>
            </w:pPr>
            <w:r w:rsidRPr="00A965CF">
              <w:rPr>
                <w:rFonts w:ascii="BatangChe" w:eastAsia="BatangChe" w:hAnsi="BatangChe" w:cs="Arial" w:hint="eastAsia"/>
                <w:b/>
                <w:color w:val="943634"/>
                <w:sz w:val="36"/>
                <w:szCs w:val="36"/>
                <w:lang w:val="en-US"/>
              </w:rPr>
              <w:t>ⓣ</w:t>
            </w:r>
          </w:p>
        </w:tc>
        <w:tc>
          <w:tcPr>
            <w:tcW w:w="5590"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Satisfy personal growth needs</w:t>
            </w:r>
          </w:p>
        </w:tc>
        <w:tc>
          <w:tcPr>
            <w:tcW w:w="1113"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5</w:t>
            </w:r>
          </w:p>
        </w:tc>
      </w:tr>
    </w:tbl>
    <w:p w:rsidR="008A61EB" w:rsidRDefault="008A61EB"/>
    <w:tbl>
      <w:tblPr>
        <w:tblW w:w="85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056"/>
        <w:gridCol w:w="534"/>
        <w:gridCol w:w="746"/>
        <w:gridCol w:w="367"/>
      </w:tblGrid>
      <w:tr w:rsidR="00A965CF" w:rsidRPr="00A965CF" w:rsidTr="00323303">
        <w:trPr>
          <w:gridAfter w:val="1"/>
          <w:wAfter w:w="367" w:type="dxa"/>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11.17</w:t>
            </w:r>
          </w:p>
        </w:tc>
        <w:tc>
          <w:tcPr>
            <w:tcW w:w="6003"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True or False causes of strikes are:</w:t>
            </w:r>
          </w:p>
        </w:tc>
        <w:tc>
          <w:tcPr>
            <w:tcW w:w="1280"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590"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Unfair treatment</w:t>
            </w:r>
          </w:p>
        </w:tc>
        <w:tc>
          <w:tcPr>
            <w:tcW w:w="1113"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947"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590"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High wages</w:t>
            </w:r>
          </w:p>
        </w:tc>
        <w:tc>
          <w:tcPr>
            <w:tcW w:w="1113"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590"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Unfair payments</w:t>
            </w:r>
          </w:p>
        </w:tc>
        <w:tc>
          <w:tcPr>
            <w:tcW w:w="1113"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947"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590"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Poor working conditions</w:t>
            </w:r>
          </w:p>
        </w:tc>
        <w:tc>
          <w:tcPr>
            <w:tcW w:w="1113"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323303">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947"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lang w:val="en-US"/>
              </w:rPr>
            </w:pPr>
            <w:r w:rsidRPr="00A965CF">
              <w:rPr>
                <w:rFonts w:ascii="Batang" w:eastAsia="Batang" w:hAnsi="Batang" w:cs="Arial" w:hint="eastAsia"/>
                <w:b/>
                <w:color w:val="943634"/>
                <w:sz w:val="36"/>
                <w:szCs w:val="36"/>
                <w:lang w:val="en-US"/>
              </w:rPr>
              <w:t>ⓕ</w:t>
            </w:r>
          </w:p>
        </w:tc>
        <w:tc>
          <w:tcPr>
            <w:tcW w:w="5590"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Good communication</w:t>
            </w:r>
          </w:p>
        </w:tc>
        <w:tc>
          <w:tcPr>
            <w:tcW w:w="1113"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5</w:t>
            </w:r>
          </w:p>
        </w:tc>
      </w:tr>
    </w:tbl>
    <w:p w:rsidR="008A61EB" w:rsidRDefault="008A61EB"/>
    <w:tbl>
      <w:tblPr>
        <w:tblW w:w="8568"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5242"/>
        <w:gridCol w:w="534"/>
        <w:gridCol w:w="746"/>
        <w:gridCol w:w="305"/>
        <w:gridCol w:w="62"/>
      </w:tblGrid>
      <w:tr w:rsidR="00A965CF" w:rsidRPr="00A965CF" w:rsidTr="008A61EB">
        <w:trPr>
          <w:gridAfter w:val="2"/>
          <w:wAfter w:w="367" w:type="dxa"/>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11.18</w:t>
            </w:r>
          </w:p>
        </w:tc>
        <w:tc>
          <w:tcPr>
            <w:tcW w:w="6003"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True of False the following are different types of contract.</w:t>
            </w:r>
          </w:p>
        </w:tc>
        <w:tc>
          <w:tcPr>
            <w:tcW w:w="1280"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8A61EB">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Employment contracts</w:t>
            </w:r>
          </w:p>
        </w:tc>
        <w:tc>
          <w:tcPr>
            <w:tcW w:w="1113" w:type="dxa"/>
            <w:gridSpan w:val="3"/>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761"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Contract to purchase</w:t>
            </w:r>
          </w:p>
        </w:tc>
        <w:tc>
          <w:tcPr>
            <w:tcW w:w="1113" w:type="dxa"/>
            <w:gridSpan w:val="3"/>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Marketing contracts</w:t>
            </w:r>
          </w:p>
        </w:tc>
        <w:tc>
          <w:tcPr>
            <w:tcW w:w="1113" w:type="dxa"/>
            <w:gridSpan w:val="3"/>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761"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776"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A proposal document</w:t>
            </w:r>
          </w:p>
        </w:tc>
        <w:tc>
          <w:tcPr>
            <w:tcW w:w="1113" w:type="dxa"/>
            <w:gridSpan w:val="3"/>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Credit agreements</w:t>
            </w:r>
          </w:p>
        </w:tc>
        <w:tc>
          <w:tcPr>
            <w:tcW w:w="1113" w:type="dxa"/>
            <w:gridSpan w:val="3"/>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5</w:t>
            </w:r>
          </w:p>
        </w:tc>
      </w:tr>
      <w:tr w:rsidR="00A965CF" w:rsidRPr="00A965CF" w:rsidTr="008A61EB">
        <w:trPr>
          <w:gridAfter w:val="2"/>
          <w:wAfter w:w="367" w:type="dxa"/>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lastRenderedPageBreak/>
              <w:t>11.19</w:t>
            </w:r>
          </w:p>
        </w:tc>
        <w:tc>
          <w:tcPr>
            <w:tcW w:w="6003"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True or False the purpose of a contract is?</w:t>
            </w:r>
          </w:p>
        </w:tc>
        <w:tc>
          <w:tcPr>
            <w:tcW w:w="1280"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8A61EB">
        <w:trPr>
          <w:gridAfter w:val="1"/>
          <w:wAfter w:w="62" w:type="dxa"/>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To balance the risks</w:t>
            </w:r>
          </w:p>
        </w:tc>
        <w:tc>
          <w:tcPr>
            <w:tcW w:w="1051"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gridAfter w:val="1"/>
          <w:wAfter w:w="62" w:type="dxa"/>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761"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776"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To get more power over someone</w:t>
            </w:r>
          </w:p>
        </w:tc>
        <w:tc>
          <w:tcPr>
            <w:tcW w:w="1051"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gridAfter w:val="1"/>
          <w:wAfter w:w="62" w:type="dxa"/>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Provide certainty</w:t>
            </w:r>
          </w:p>
        </w:tc>
        <w:tc>
          <w:tcPr>
            <w:tcW w:w="1051"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gridAfter w:val="1"/>
          <w:wAfter w:w="62" w:type="dxa"/>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761"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776"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To get funding</w:t>
            </w:r>
          </w:p>
        </w:tc>
        <w:tc>
          <w:tcPr>
            <w:tcW w:w="1051"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gridAfter w:val="1"/>
          <w:wAfter w:w="62" w:type="dxa"/>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To avoid disputes</w:t>
            </w:r>
          </w:p>
        </w:tc>
        <w:tc>
          <w:tcPr>
            <w:tcW w:w="1051"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5</w:t>
            </w:r>
          </w:p>
        </w:tc>
      </w:tr>
    </w:tbl>
    <w:p w:rsidR="008A61EB" w:rsidRDefault="008A61EB"/>
    <w:tbl>
      <w:tblPr>
        <w:tblW w:w="8506"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5242"/>
        <w:gridCol w:w="534"/>
        <w:gridCol w:w="746"/>
        <w:gridCol w:w="305"/>
      </w:tblGrid>
      <w:tr w:rsidR="00A965CF" w:rsidRPr="00A965CF" w:rsidTr="008A61EB">
        <w:trPr>
          <w:gridAfter w:val="1"/>
          <w:wAfter w:w="305" w:type="dxa"/>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11.20</w:t>
            </w:r>
          </w:p>
        </w:tc>
        <w:tc>
          <w:tcPr>
            <w:tcW w:w="6003"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True of False the functions of leaders are?</w:t>
            </w:r>
          </w:p>
        </w:tc>
        <w:tc>
          <w:tcPr>
            <w:tcW w:w="1280"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8A61EB">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Provide for the well-being of the led</w:t>
            </w:r>
          </w:p>
        </w:tc>
        <w:tc>
          <w:tcPr>
            <w:tcW w:w="1051"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761"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776"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Do employee payments</w:t>
            </w:r>
          </w:p>
        </w:tc>
        <w:tc>
          <w:tcPr>
            <w:tcW w:w="1051"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Provide a social organization in which people feel relatively secure</w:t>
            </w:r>
          </w:p>
        </w:tc>
        <w:tc>
          <w:tcPr>
            <w:tcW w:w="1051"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761"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 w:eastAsia="Batang" w:hAnsi="Batang" w:cs="Arial" w:hint="eastAsia"/>
                <w:b/>
                <w:color w:val="943634"/>
                <w:sz w:val="36"/>
                <w:szCs w:val="36"/>
                <w:lang w:val="en-US"/>
              </w:rPr>
              <w:t>ⓕ</w:t>
            </w:r>
          </w:p>
        </w:tc>
        <w:tc>
          <w:tcPr>
            <w:tcW w:w="5776"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Hiring of new staff</w:t>
            </w:r>
          </w:p>
        </w:tc>
        <w:tc>
          <w:tcPr>
            <w:tcW w:w="1051"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Provide a set of beliefs.</w:t>
            </w:r>
          </w:p>
        </w:tc>
        <w:tc>
          <w:tcPr>
            <w:tcW w:w="1051"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5</w:t>
            </w:r>
          </w:p>
        </w:tc>
      </w:tr>
    </w:tbl>
    <w:p w:rsidR="008A61EB" w:rsidRDefault="008A61EB"/>
    <w:tbl>
      <w:tblPr>
        <w:tblW w:w="8506"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5242"/>
        <w:gridCol w:w="534"/>
        <w:gridCol w:w="746"/>
        <w:gridCol w:w="305"/>
      </w:tblGrid>
      <w:tr w:rsidR="00A965CF" w:rsidRPr="00A965CF" w:rsidTr="008A61EB">
        <w:trPr>
          <w:gridAfter w:val="1"/>
          <w:wAfter w:w="305" w:type="dxa"/>
          <w:trHeight w:val="567"/>
        </w:trPr>
        <w:tc>
          <w:tcPr>
            <w:tcW w:w="918" w:type="dxa"/>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11.21</w:t>
            </w:r>
          </w:p>
        </w:tc>
        <w:tc>
          <w:tcPr>
            <w:tcW w:w="6003"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The decision making process consist of the following steps.</w:t>
            </w:r>
          </w:p>
        </w:tc>
        <w:tc>
          <w:tcPr>
            <w:tcW w:w="1280" w:type="dxa"/>
            <w:gridSpan w:val="2"/>
            <w:tcBorders>
              <w:top w:val="single" w:sz="8" w:space="0" w:color="C0504D"/>
              <w:bottom w:val="single" w:sz="8" w:space="0" w:color="C0504D"/>
            </w:tcBorders>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Mark Allocation</w:t>
            </w:r>
          </w:p>
        </w:tc>
      </w:tr>
      <w:tr w:rsidR="00A965CF" w:rsidRPr="00A965CF" w:rsidTr="008A61EB">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a.</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Identify and define problems or opportunities</w:t>
            </w:r>
          </w:p>
        </w:tc>
        <w:tc>
          <w:tcPr>
            <w:tcW w:w="1051"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b.</w:t>
            </w:r>
          </w:p>
        </w:tc>
        <w:tc>
          <w:tcPr>
            <w:tcW w:w="761"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Gather and analyse relevant information, opinions and facts</w:t>
            </w:r>
          </w:p>
        </w:tc>
        <w:tc>
          <w:tcPr>
            <w:tcW w:w="1051"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454"/>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c.</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Identify and analyse alternative actions and solutions</w:t>
            </w:r>
          </w:p>
        </w:tc>
        <w:tc>
          <w:tcPr>
            <w:tcW w:w="1051"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454"/>
        </w:trPr>
        <w:tc>
          <w:tcPr>
            <w:tcW w:w="918" w:type="dxa"/>
            <w:shd w:val="clear" w:color="auto" w:fill="auto"/>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d.</w:t>
            </w:r>
          </w:p>
        </w:tc>
        <w:tc>
          <w:tcPr>
            <w:tcW w:w="761" w:type="dxa"/>
            <w:shd w:val="clear" w:color="auto" w:fill="auto"/>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auto"/>
            <w:vAlign w:val="center"/>
          </w:tcPr>
          <w:p w:rsidR="00A965CF" w:rsidRPr="00A965CF" w:rsidRDefault="00A965CF" w:rsidP="00323303">
            <w:pPr>
              <w:spacing w:after="0" w:line="240" w:lineRule="auto"/>
              <w:rPr>
                <w:rFonts w:ascii="Arial" w:hAnsi="Arial" w:cs="Arial"/>
              </w:rPr>
            </w:pPr>
            <w:r w:rsidRPr="00A965CF">
              <w:rPr>
                <w:rFonts w:ascii="Arial" w:hAnsi="Arial" w:cs="Arial"/>
              </w:rPr>
              <w:t>Make the decision – choose the best option</w:t>
            </w:r>
          </w:p>
        </w:tc>
        <w:tc>
          <w:tcPr>
            <w:tcW w:w="1051" w:type="dxa"/>
            <w:gridSpan w:val="2"/>
            <w:shd w:val="clear" w:color="auto" w:fill="auto"/>
            <w:vAlign w:val="center"/>
          </w:tcPr>
          <w:p w:rsidR="00A965CF" w:rsidRPr="00A965CF" w:rsidRDefault="00A965CF" w:rsidP="00323303">
            <w:pPr>
              <w:spacing w:after="0" w:line="240" w:lineRule="auto"/>
              <w:rPr>
                <w:rFonts w:ascii="Arial" w:eastAsia="Times New Roman" w:hAnsi="Arial" w:cs="Arial"/>
                <w:color w:val="943634"/>
                <w:lang w:val="en-US"/>
              </w:rPr>
            </w:pPr>
          </w:p>
        </w:tc>
      </w:tr>
      <w:tr w:rsidR="00A965CF" w:rsidRPr="00A965CF" w:rsidTr="008A61EB">
        <w:trPr>
          <w:trHeight w:val="340"/>
        </w:trPr>
        <w:tc>
          <w:tcPr>
            <w:tcW w:w="918" w:type="dxa"/>
            <w:shd w:val="clear" w:color="auto" w:fill="EFD3D2"/>
            <w:vAlign w:val="center"/>
          </w:tcPr>
          <w:p w:rsidR="00A965CF" w:rsidRPr="00A965CF" w:rsidRDefault="00A965CF" w:rsidP="00323303">
            <w:pPr>
              <w:spacing w:after="0" w:line="240" w:lineRule="auto"/>
              <w:rPr>
                <w:rFonts w:ascii="Arial" w:eastAsia="Times New Roman" w:hAnsi="Arial" w:cs="Arial"/>
                <w:b/>
                <w:bCs/>
                <w:color w:val="943634"/>
                <w:lang w:val="en-US"/>
              </w:rPr>
            </w:pPr>
            <w:r w:rsidRPr="00A965CF">
              <w:rPr>
                <w:rFonts w:ascii="Arial" w:eastAsia="Times New Roman" w:hAnsi="Arial" w:cs="Arial"/>
                <w:b/>
                <w:bCs/>
                <w:color w:val="943634"/>
                <w:lang w:val="en-US"/>
              </w:rPr>
              <w:t>e.</w:t>
            </w:r>
          </w:p>
        </w:tc>
        <w:tc>
          <w:tcPr>
            <w:tcW w:w="761" w:type="dxa"/>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b/>
                <w:color w:val="943634"/>
                <w:sz w:val="36"/>
                <w:szCs w:val="36"/>
                <w:lang w:val="en-US"/>
              </w:rPr>
            </w:pPr>
            <w:r w:rsidRPr="00A965CF">
              <w:rPr>
                <w:rFonts w:ascii="BatangChe" w:eastAsia="BatangChe" w:hAnsi="BatangChe" w:cs="Arial" w:hint="eastAsia"/>
                <w:b/>
                <w:color w:val="943634"/>
                <w:sz w:val="36"/>
                <w:szCs w:val="36"/>
                <w:lang w:val="en-US"/>
              </w:rPr>
              <w:t>ⓣ</w:t>
            </w:r>
          </w:p>
        </w:tc>
        <w:tc>
          <w:tcPr>
            <w:tcW w:w="5776" w:type="dxa"/>
            <w:gridSpan w:val="2"/>
            <w:shd w:val="clear" w:color="auto" w:fill="EFD3D2"/>
            <w:vAlign w:val="center"/>
          </w:tcPr>
          <w:p w:rsidR="00A965CF" w:rsidRPr="00A965CF" w:rsidRDefault="00A965CF" w:rsidP="00323303">
            <w:pPr>
              <w:spacing w:after="0" w:line="240" w:lineRule="auto"/>
              <w:rPr>
                <w:rFonts w:ascii="Arial" w:hAnsi="Arial" w:cs="Arial"/>
              </w:rPr>
            </w:pPr>
            <w:r w:rsidRPr="00A965CF">
              <w:rPr>
                <w:rFonts w:ascii="Arial" w:hAnsi="Arial" w:cs="Arial"/>
              </w:rPr>
              <w:t>Accept responsibility for the decision and its consequences</w:t>
            </w:r>
          </w:p>
        </w:tc>
        <w:tc>
          <w:tcPr>
            <w:tcW w:w="1051" w:type="dxa"/>
            <w:gridSpan w:val="2"/>
            <w:tcBorders>
              <w:left w:val="nil"/>
              <w:right w:val="nil"/>
            </w:tcBorders>
            <w:shd w:val="clear" w:color="auto" w:fill="EFD3D2"/>
            <w:vAlign w:val="center"/>
          </w:tcPr>
          <w:p w:rsidR="00A965CF" w:rsidRPr="00A965CF" w:rsidRDefault="00A965CF" w:rsidP="00323303">
            <w:pPr>
              <w:spacing w:after="0" w:line="240" w:lineRule="auto"/>
              <w:rPr>
                <w:rFonts w:ascii="Arial" w:eastAsia="Times New Roman" w:hAnsi="Arial" w:cs="Arial"/>
                <w:color w:val="943634"/>
                <w:lang w:val="en-US"/>
              </w:rPr>
            </w:pPr>
            <w:r w:rsidRPr="00A965CF">
              <w:rPr>
                <w:rFonts w:ascii="Arial" w:eastAsia="Times New Roman" w:hAnsi="Arial" w:cs="Arial"/>
                <w:color w:val="943634"/>
                <w:lang w:val="en-US"/>
              </w:rPr>
              <w:t>5</w:t>
            </w:r>
          </w:p>
        </w:tc>
      </w:tr>
    </w:tbl>
    <w:p w:rsidR="00A965CF" w:rsidRPr="00A965CF" w:rsidRDefault="00A965CF" w:rsidP="00A965CF">
      <w:pPr>
        <w:tabs>
          <w:tab w:val="left" w:pos="480"/>
        </w:tabs>
        <w:spacing w:after="160" w:line="360" w:lineRule="auto"/>
        <w:ind w:left="720" w:hanging="360"/>
        <w:jc w:val="center"/>
        <w:rPr>
          <w:rFonts w:ascii="Arial" w:eastAsia="Times New Roman" w:hAnsi="Arial" w:cs="Arial"/>
          <w:b/>
          <w:sz w:val="32"/>
          <w:szCs w:val="32"/>
        </w:rPr>
      </w:pPr>
    </w:p>
    <w:p w:rsidR="00A965CF" w:rsidRPr="00A965CF" w:rsidRDefault="00A965CF" w:rsidP="00A965CF">
      <w:pPr>
        <w:spacing w:after="0" w:line="240" w:lineRule="auto"/>
        <w:rPr>
          <w:rFonts w:ascii="Arial" w:eastAsia="Times New Roman" w:hAnsi="Arial" w:cs="Arial"/>
          <w:b/>
          <w:sz w:val="32"/>
          <w:szCs w:val="32"/>
        </w:rPr>
      </w:pPr>
      <w:r w:rsidRPr="00A965CF">
        <w:rPr>
          <w:rFonts w:ascii="Arial" w:eastAsia="Times New Roman" w:hAnsi="Arial" w:cs="Arial"/>
          <w:b/>
          <w:sz w:val="32"/>
          <w:szCs w:val="32"/>
        </w:rPr>
        <w:br w:type="page"/>
      </w:r>
    </w:p>
    <w:p w:rsidR="00A965CF" w:rsidRPr="00A965CF" w:rsidRDefault="008A61EB" w:rsidP="008A61EB">
      <w:pPr>
        <w:pStyle w:val="Title"/>
      </w:pPr>
      <w:bookmarkStart w:id="36" w:name="_Toc8740945"/>
      <w:r>
        <w:lastRenderedPageBreak/>
        <w:t>FINAL MARKS</w:t>
      </w:r>
      <w:bookmarkEnd w:id="36"/>
    </w:p>
    <w:p w:rsidR="00A965CF" w:rsidRPr="00A965CF" w:rsidRDefault="00A965CF" w:rsidP="00A965CF">
      <w:pPr>
        <w:tabs>
          <w:tab w:val="left" w:pos="480"/>
        </w:tabs>
        <w:spacing w:after="160" w:line="360" w:lineRule="auto"/>
        <w:ind w:left="720" w:hanging="360"/>
        <w:jc w:val="center"/>
        <w:rPr>
          <w:rFonts w:ascii="Arial" w:eastAsia="Times New Roman" w:hAnsi="Arial" w:cs="Arial"/>
          <w:b/>
          <w:sz w:val="32"/>
          <w:szCs w:val="32"/>
        </w:rPr>
      </w:pPr>
      <w:r w:rsidRPr="00A965CF">
        <w:rPr>
          <w:rFonts w:ascii="Arial" w:eastAsia="Times New Roman" w:hAnsi="Arial" w:cs="Arial"/>
          <w:b/>
          <w:sz w:val="32"/>
          <w:szCs w:val="32"/>
        </w:rPr>
        <w:t>TOTAL MARKS: 102</w:t>
      </w:r>
    </w:p>
    <w:p w:rsidR="00A965CF" w:rsidRPr="00A965CF" w:rsidRDefault="00A965CF" w:rsidP="00A965CF">
      <w:pPr>
        <w:tabs>
          <w:tab w:val="left" w:pos="480"/>
        </w:tabs>
        <w:spacing w:after="160" w:line="360" w:lineRule="auto"/>
        <w:ind w:left="720" w:hanging="360"/>
        <w:jc w:val="center"/>
        <w:rPr>
          <w:rFonts w:ascii="Arial" w:eastAsia="Times New Roman" w:hAnsi="Arial" w:cs="Arial"/>
          <w:b/>
          <w:sz w:val="32"/>
          <w:szCs w:val="32"/>
        </w:rPr>
      </w:pPr>
      <w:r w:rsidRPr="00A965CF">
        <w:rPr>
          <w:rFonts w:ascii="Arial" w:eastAsia="Times New Roman" w:hAnsi="Arial" w:cs="Arial"/>
          <w:b/>
          <w:sz w:val="32"/>
          <w:szCs w:val="32"/>
        </w:rPr>
        <w:t>PASS MARK: 82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A965CF" w:rsidRPr="00A965CF" w:rsidTr="00E62167">
        <w:trPr>
          <w:jc w:val="center"/>
        </w:trPr>
        <w:tc>
          <w:tcPr>
            <w:tcW w:w="4428" w:type="dxa"/>
            <w:shd w:val="clear" w:color="auto" w:fill="auto"/>
          </w:tcPr>
          <w:p w:rsidR="00A965CF" w:rsidRPr="00A965CF" w:rsidRDefault="00A965CF" w:rsidP="00A965CF">
            <w:pPr>
              <w:tabs>
                <w:tab w:val="left" w:pos="480"/>
              </w:tabs>
              <w:spacing w:before="120" w:after="120" w:line="240" w:lineRule="auto"/>
              <w:ind w:left="720" w:hanging="360"/>
              <w:rPr>
                <w:rFonts w:ascii="Arial" w:eastAsia="Times New Roman" w:hAnsi="Arial" w:cs="Arial"/>
                <w:b/>
                <w:sz w:val="24"/>
                <w:szCs w:val="24"/>
              </w:rPr>
            </w:pPr>
            <w:r w:rsidRPr="00A965CF">
              <w:rPr>
                <w:rFonts w:ascii="Arial" w:eastAsia="Times New Roman" w:hAnsi="Arial" w:cs="Arial"/>
                <w:b/>
                <w:sz w:val="24"/>
                <w:szCs w:val="24"/>
              </w:rPr>
              <w:t>LEARNER MARKS</w:t>
            </w:r>
          </w:p>
        </w:tc>
        <w:tc>
          <w:tcPr>
            <w:tcW w:w="4428" w:type="dxa"/>
            <w:shd w:val="clear" w:color="auto" w:fill="auto"/>
          </w:tcPr>
          <w:p w:rsidR="00A965CF" w:rsidRPr="00A965CF" w:rsidRDefault="00A965CF" w:rsidP="00A965CF">
            <w:pPr>
              <w:tabs>
                <w:tab w:val="left" w:pos="480"/>
              </w:tabs>
              <w:spacing w:before="120" w:after="120" w:line="240" w:lineRule="auto"/>
              <w:ind w:left="720" w:hanging="360"/>
              <w:rPr>
                <w:rFonts w:ascii="Arial" w:eastAsia="Times New Roman" w:hAnsi="Arial" w:cs="Arial"/>
                <w:b/>
                <w:sz w:val="24"/>
                <w:szCs w:val="24"/>
              </w:rPr>
            </w:pPr>
          </w:p>
        </w:tc>
      </w:tr>
      <w:tr w:rsidR="00A965CF" w:rsidRPr="00A965CF" w:rsidTr="00E62167">
        <w:trPr>
          <w:jc w:val="center"/>
        </w:trPr>
        <w:tc>
          <w:tcPr>
            <w:tcW w:w="4428" w:type="dxa"/>
            <w:shd w:val="clear" w:color="auto" w:fill="auto"/>
          </w:tcPr>
          <w:p w:rsidR="00A965CF" w:rsidRPr="00A965CF" w:rsidRDefault="00A965CF" w:rsidP="00A965CF">
            <w:pPr>
              <w:tabs>
                <w:tab w:val="left" w:pos="480"/>
              </w:tabs>
              <w:spacing w:before="120" w:after="120" w:line="240" w:lineRule="auto"/>
              <w:ind w:left="720" w:hanging="360"/>
              <w:rPr>
                <w:rFonts w:ascii="Arial" w:eastAsia="Times New Roman" w:hAnsi="Arial" w:cs="Arial"/>
                <w:b/>
                <w:sz w:val="24"/>
                <w:szCs w:val="24"/>
              </w:rPr>
            </w:pPr>
            <w:r w:rsidRPr="00A965CF">
              <w:rPr>
                <w:rFonts w:ascii="Arial" w:eastAsia="Times New Roman" w:hAnsi="Arial" w:cs="Arial"/>
                <w:b/>
                <w:sz w:val="24"/>
                <w:szCs w:val="24"/>
              </w:rPr>
              <w:t>PERCENTAGE</w:t>
            </w:r>
          </w:p>
        </w:tc>
        <w:tc>
          <w:tcPr>
            <w:tcW w:w="4428" w:type="dxa"/>
            <w:shd w:val="clear" w:color="auto" w:fill="auto"/>
          </w:tcPr>
          <w:p w:rsidR="00A965CF" w:rsidRPr="00A965CF" w:rsidRDefault="00A965CF" w:rsidP="00A965CF">
            <w:pPr>
              <w:tabs>
                <w:tab w:val="left" w:pos="480"/>
              </w:tabs>
              <w:spacing w:before="120" w:after="120" w:line="240" w:lineRule="auto"/>
              <w:ind w:left="720" w:hanging="360"/>
              <w:rPr>
                <w:rFonts w:ascii="Arial" w:eastAsia="Times New Roman" w:hAnsi="Arial" w:cs="Arial"/>
                <w:b/>
                <w:sz w:val="24"/>
                <w:szCs w:val="24"/>
              </w:rPr>
            </w:pPr>
          </w:p>
        </w:tc>
      </w:tr>
      <w:tr w:rsidR="00A965CF" w:rsidRPr="00A965CF" w:rsidTr="00E62167">
        <w:trPr>
          <w:trHeight w:val="107"/>
          <w:jc w:val="center"/>
        </w:trPr>
        <w:tc>
          <w:tcPr>
            <w:tcW w:w="8856" w:type="dxa"/>
            <w:gridSpan w:val="2"/>
            <w:shd w:val="clear" w:color="auto" w:fill="auto"/>
          </w:tcPr>
          <w:p w:rsidR="00A965CF" w:rsidRPr="00A965CF" w:rsidRDefault="00B26202" w:rsidP="00A965CF">
            <w:pPr>
              <w:tabs>
                <w:tab w:val="left" w:pos="480"/>
              </w:tabs>
              <w:spacing w:before="120" w:after="120" w:line="240" w:lineRule="auto"/>
              <w:ind w:left="720" w:hanging="360"/>
              <w:rPr>
                <w:rFonts w:ascii="Arial" w:eastAsia="Times New Roman" w:hAnsi="Arial" w:cs="Arial"/>
                <w:b/>
                <w:sz w:val="24"/>
                <w:szCs w:val="24"/>
              </w:rPr>
            </w:pPr>
            <w:r>
              <w:rPr>
                <w:rFonts w:ascii="Arial" w:eastAsia="Times New Roman" w:hAnsi="Arial" w:cs="Arial"/>
                <w:b/>
                <w:sz w:val="24"/>
                <w:szCs w:val="24"/>
              </w:rPr>
              <w:t>ASSESSOR SIGNA</w:t>
            </w:r>
            <w:r w:rsidR="00A965CF" w:rsidRPr="00A965CF">
              <w:rPr>
                <w:rFonts w:ascii="Arial" w:eastAsia="Times New Roman" w:hAnsi="Arial" w:cs="Arial"/>
                <w:b/>
                <w:sz w:val="24"/>
                <w:szCs w:val="24"/>
              </w:rPr>
              <w:t>TURE:</w:t>
            </w:r>
          </w:p>
        </w:tc>
      </w:tr>
    </w:tbl>
    <w:p w:rsidR="00C61520" w:rsidRDefault="00C61520" w:rsidP="00C61520">
      <w:pPr>
        <w:tabs>
          <w:tab w:val="left" w:pos="480"/>
        </w:tabs>
        <w:spacing w:after="160" w:line="360" w:lineRule="auto"/>
        <w:ind w:left="720" w:hanging="360"/>
        <w:jc w:val="center"/>
        <w:rPr>
          <w:rFonts w:ascii="Arial" w:eastAsia="Times New Roman" w:hAnsi="Arial" w:cs="Arial"/>
          <w:b/>
          <w:sz w:val="32"/>
          <w:szCs w:val="32"/>
        </w:rPr>
      </w:pPr>
    </w:p>
    <w:sectPr w:rsidR="00C61520" w:rsidSect="00A062D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A0" w:rsidRDefault="00BF6CA0" w:rsidP="00231402">
      <w:pPr>
        <w:spacing w:after="0" w:line="240" w:lineRule="auto"/>
      </w:pPr>
      <w:r>
        <w:separator/>
      </w:r>
    </w:p>
  </w:endnote>
  <w:endnote w:type="continuationSeparator" w:id="0">
    <w:p w:rsidR="00BF6CA0" w:rsidRDefault="00BF6CA0" w:rsidP="0023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03" w:rsidRPr="004E79F7" w:rsidRDefault="00323303" w:rsidP="004E79F7">
    <w:pPr>
      <w:tabs>
        <w:tab w:val="center" w:pos="4513"/>
        <w:tab w:val="right" w:pos="9356"/>
      </w:tabs>
      <w:spacing w:after="0" w:line="240" w:lineRule="auto"/>
      <w:rPr>
        <w:rFonts w:ascii="Arial" w:hAnsi="Arial" w:cs="Arial"/>
        <w:sz w:val="16"/>
        <w:szCs w:val="16"/>
      </w:rPr>
    </w:pPr>
    <w:r w:rsidRPr="004E79F7">
      <w:rPr>
        <w:rFonts w:ascii="Arial" w:hAnsi="Arial" w:cs="Arial"/>
        <w:noProof/>
        <w:sz w:val="16"/>
        <w:szCs w:val="16"/>
        <w:lang w:val="en-US"/>
      </w:rPr>
      <w:drawing>
        <wp:anchor distT="0" distB="0" distL="114300" distR="114300" simplePos="0" relativeHeight="251660288" behindDoc="0" locked="0" layoutInCell="1" allowOverlap="1" wp14:anchorId="369CA475" wp14:editId="325DFC1D">
          <wp:simplePos x="0" y="0"/>
          <wp:positionH relativeFrom="column">
            <wp:posOffset>4925695</wp:posOffset>
          </wp:positionH>
          <wp:positionV relativeFrom="paragraph">
            <wp:posOffset>-31115</wp:posOffset>
          </wp:positionV>
          <wp:extent cx="985520" cy="53975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539750"/>
                  </a:xfrm>
                  <a:prstGeom prst="rect">
                    <a:avLst/>
                  </a:prstGeom>
                </pic:spPr>
              </pic:pic>
            </a:graphicData>
          </a:graphic>
          <wp14:sizeRelH relativeFrom="page">
            <wp14:pctWidth>0</wp14:pctWidth>
          </wp14:sizeRelH>
          <wp14:sizeRelV relativeFrom="page">
            <wp14:pctHeight>0</wp14:pctHeight>
          </wp14:sizeRelV>
        </wp:anchor>
      </w:drawing>
    </w:r>
    <w:r w:rsidRPr="004E79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5A9DB5AE" wp14:editId="6F4FC98C">
              <wp:simplePos x="0" y="0"/>
              <wp:positionH relativeFrom="column">
                <wp:posOffset>52070</wp:posOffset>
              </wp:positionH>
              <wp:positionV relativeFrom="paragraph">
                <wp:posOffset>50165</wp:posOffset>
              </wp:positionV>
              <wp:extent cx="4680000" cy="0"/>
              <wp:effectExtent l="0" t="19050" r="63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4.1pt;margin-top:3.95pt;width:3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" strokeweight="2.25pt"/>
          </w:pict>
        </mc:Fallback>
      </mc:AlternateContent>
    </w:r>
  </w:p>
  <w:p w:rsidR="00323303" w:rsidRPr="004E79F7" w:rsidRDefault="00323303" w:rsidP="004E7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A0" w:rsidRDefault="00BF6CA0" w:rsidP="00231402">
      <w:pPr>
        <w:spacing w:after="0" w:line="240" w:lineRule="auto"/>
      </w:pPr>
      <w:r>
        <w:separator/>
      </w:r>
    </w:p>
  </w:footnote>
  <w:footnote w:type="continuationSeparator" w:id="0">
    <w:p w:rsidR="00BF6CA0" w:rsidRDefault="00BF6CA0" w:rsidP="0023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03" w:rsidRPr="00231402" w:rsidRDefault="00323303" w:rsidP="00231402">
    <w:pPr>
      <w:tabs>
        <w:tab w:val="center" w:pos="4513"/>
        <w:tab w:val="right" w:pos="9026"/>
      </w:tabs>
      <w:spacing w:after="0" w:line="240" w:lineRule="auto"/>
      <w:jc w:val="right"/>
      <w:rPr>
        <w:rFonts w:ascii="Arial" w:eastAsia="Times New Roman" w:hAnsi="Arial" w:cs="Arial"/>
        <w:szCs w:val="24"/>
        <w:lang w:eastAsia="en-GB"/>
      </w:rPr>
    </w:pPr>
    <w:r w:rsidRPr="00231402">
      <w:rPr>
        <w:rFonts w:ascii="Arial" w:eastAsia="Times New Roman" w:hAnsi="Arial" w:cs="Arial"/>
        <w:szCs w:val="24"/>
        <w:lang w:eastAsia="en-GB"/>
      </w:rPr>
      <w:fldChar w:fldCharType="begin"/>
    </w:r>
    <w:r w:rsidRPr="00231402">
      <w:rPr>
        <w:rFonts w:ascii="Arial" w:eastAsia="Times New Roman" w:hAnsi="Arial" w:cs="Arial"/>
        <w:szCs w:val="24"/>
        <w:lang w:eastAsia="en-GB"/>
      </w:rPr>
      <w:instrText xml:space="preserve"> PAGE   \* MERGEFORMAT </w:instrText>
    </w:r>
    <w:r w:rsidRPr="00231402">
      <w:rPr>
        <w:rFonts w:ascii="Arial" w:eastAsia="Times New Roman" w:hAnsi="Arial" w:cs="Arial"/>
        <w:szCs w:val="24"/>
        <w:lang w:eastAsia="en-GB"/>
      </w:rPr>
      <w:fldChar w:fldCharType="separate"/>
    </w:r>
    <w:r w:rsidR="008A61EB">
      <w:rPr>
        <w:rFonts w:ascii="Arial" w:eastAsia="Times New Roman" w:hAnsi="Arial" w:cs="Arial"/>
        <w:noProof/>
        <w:szCs w:val="24"/>
        <w:lang w:eastAsia="en-GB"/>
      </w:rPr>
      <w:t>5</w:t>
    </w:r>
    <w:r w:rsidRPr="00231402">
      <w:rPr>
        <w:rFonts w:ascii="Arial" w:eastAsia="Times New Roman" w:hAnsi="Arial" w:cs="Arial"/>
        <w:noProof/>
        <w:szCs w:val="24"/>
        <w:lang w:eastAsia="en-GB"/>
      </w:rPr>
      <w:fldChar w:fldCharType="end"/>
    </w:r>
  </w:p>
  <w:p w:rsidR="00323303" w:rsidRDefault="00323303" w:rsidP="00A14CA9">
    <w:pPr>
      <w:tabs>
        <w:tab w:val="center" w:pos="4513"/>
        <w:tab w:val="right" w:pos="9026"/>
      </w:tabs>
      <w:spacing w:after="0" w:line="240" w:lineRule="auto"/>
      <w:rPr>
        <w:rFonts w:eastAsia="Times New Roman"/>
        <w:lang w:eastAsia="en-ZA"/>
      </w:rPr>
    </w:pPr>
    <w:r>
      <w:rPr>
        <w:rFonts w:eastAsia="Times New Roman"/>
        <w:lang w:eastAsia="en-ZA"/>
      </w:rPr>
      <w:t xml:space="preserve">KNOWLEDGE COMPONENT: </w:t>
    </w:r>
    <w:r w:rsidRPr="00696501">
      <w:rPr>
        <w:rFonts w:eastAsia="Times New Roman"/>
        <w:lang w:eastAsia="en-ZA"/>
      </w:rPr>
      <w:t>FACILITATOR ASSESSMENT</w:t>
    </w:r>
    <w:r>
      <w:rPr>
        <w:rFonts w:eastAsia="Times New Roman"/>
        <w:lang w:eastAsia="en-ZA"/>
      </w:rPr>
      <w:t xml:space="preserve"> TOOLS AND MODEL ANSWERS: BOOK 11</w:t>
    </w:r>
  </w:p>
  <w:p w:rsidR="00323303" w:rsidRPr="00231402" w:rsidRDefault="00323303" w:rsidP="00A14CA9">
    <w:pPr>
      <w:tabs>
        <w:tab w:val="center" w:pos="4513"/>
        <w:tab w:val="right" w:pos="9026"/>
      </w:tabs>
      <w:spacing w:after="0" w:line="240" w:lineRule="auto"/>
      <w:rPr>
        <w:rFonts w:eastAsia="Times New Roman"/>
        <w:lang w:eastAsia="en-ZA"/>
      </w:rPr>
    </w:pPr>
    <w:r>
      <w:rPr>
        <w:rFonts w:eastAsia="Times New Roman"/>
        <w:lang w:eastAsia="en-ZA"/>
      </w:rPr>
      <w:t>OCCUPATIONAL CERTIFICATE: SUGAR PROCESSING CONTROLLER</w:t>
    </w:r>
  </w:p>
  <w:p w:rsidR="00323303" w:rsidRPr="00231402" w:rsidRDefault="00323303" w:rsidP="00231402">
    <w:pPr>
      <w:tabs>
        <w:tab w:val="center" w:pos="4513"/>
        <w:tab w:val="right" w:pos="9026"/>
      </w:tabs>
      <w:spacing w:after="0" w:line="240" w:lineRule="auto"/>
      <w:rPr>
        <w:rFonts w:eastAsia="Times New Roman"/>
        <w:lang w:eastAsia="en-ZA"/>
      </w:rPr>
    </w:pPr>
    <w:r>
      <w:rPr>
        <w:rFonts w:eastAsia="Times New Roman"/>
        <w:noProof/>
        <w:lang w:val="en-US"/>
      </w:rPr>
      <mc:AlternateContent>
        <mc:Choice Requires="wps">
          <w:drawing>
            <wp:anchor distT="4294967295" distB="4294967295" distL="114300" distR="114300" simplePos="0" relativeHeight="251655168" behindDoc="0" locked="0" layoutInCell="1" allowOverlap="1" wp14:anchorId="06AAB495" wp14:editId="5DDE5CD8">
              <wp:simplePos x="0" y="0"/>
              <wp:positionH relativeFrom="column">
                <wp:posOffset>13970</wp:posOffset>
              </wp:positionH>
              <wp:positionV relativeFrom="paragraph">
                <wp:posOffset>38734</wp:posOffset>
              </wp:positionV>
              <wp:extent cx="5664200" cy="0"/>
              <wp:effectExtent l="0" t="19050" r="12700"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1pt;margin-top:3.05pt;width:446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bXJw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9.75pt;height:9.75pt" o:bullet="t">
        <v:imagedata r:id="rId1" o:title="BD21294_"/>
      </v:shape>
    </w:pict>
  </w:numPicBullet>
  <w:numPicBullet w:numPicBulletId="1">
    <w:pict>
      <v:shape id="_x0000_i1126" type="#_x0000_t75" style="width:9.75pt;height:9.75pt" o:bullet="t">
        <v:imagedata r:id="rId2" o:title="BD21294_"/>
      </v:shape>
    </w:pict>
  </w:numPicBullet>
  <w:abstractNum w:abstractNumId="0">
    <w:nsid w:val="FFFFFFFE"/>
    <w:multiLevelType w:val="singleLevel"/>
    <w:tmpl w:val="A698C5B2"/>
    <w:lvl w:ilvl="0">
      <w:numFmt w:val="decimal"/>
      <w:pStyle w:val="Caption"/>
      <w:lvlText w:val="*"/>
      <w:lvlJc w:val="left"/>
    </w:lvl>
  </w:abstractNum>
  <w:abstractNum w:abstractNumId="1">
    <w:nsid w:val="030A4950"/>
    <w:multiLevelType w:val="hybridMultilevel"/>
    <w:tmpl w:val="7018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26A93"/>
    <w:multiLevelType w:val="hybridMultilevel"/>
    <w:tmpl w:val="9854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4393F"/>
    <w:multiLevelType w:val="hybridMultilevel"/>
    <w:tmpl w:val="B6D4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13036"/>
    <w:multiLevelType w:val="multilevel"/>
    <w:tmpl w:val="EEE6760A"/>
    <w:lvl w:ilvl="0">
      <w:start w:val="1"/>
      <w:numFmt w:val="decimal"/>
      <w:pStyle w:val="Title"/>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1CF76123"/>
    <w:multiLevelType w:val="hybridMultilevel"/>
    <w:tmpl w:val="E1C8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A43B8"/>
    <w:multiLevelType w:val="multilevel"/>
    <w:tmpl w:val="7CF42236"/>
    <w:lvl w:ilvl="0">
      <w:start w:val="1"/>
      <w:numFmt w:val="decimal"/>
      <w:lvlText w:val="%1."/>
      <w:lvlJc w:val="left"/>
      <w:pPr>
        <w:ind w:left="720" w:hanging="360"/>
      </w:pPr>
      <w:rPr>
        <w:rFonts w:hint="default"/>
      </w:rPr>
    </w:lvl>
    <w:lvl w:ilvl="1">
      <w:start w:val="3"/>
      <w:numFmt w:val="decimal"/>
      <w:isLgl/>
      <w:lvlText w:val="%1.%2"/>
      <w:lvlJc w:val="left"/>
      <w:pPr>
        <w:ind w:left="62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1FCF0290"/>
    <w:multiLevelType w:val="hybridMultilevel"/>
    <w:tmpl w:val="D9A4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7094E"/>
    <w:multiLevelType w:val="hybridMultilevel"/>
    <w:tmpl w:val="42AE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D7625"/>
    <w:multiLevelType w:val="hybridMultilevel"/>
    <w:tmpl w:val="15A8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D49F1"/>
    <w:multiLevelType w:val="hybridMultilevel"/>
    <w:tmpl w:val="CD02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676C7"/>
    <w:multiLevelType w:val="hybridMultilevel"/>
    <w:tmpl w:val="07F0C816"/>
    <w:lvl w:ilvl="0" w:tplc="08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51978F4"/>
    <w:multiLevelType w:val="hybridMultilevel"/>
    <w:tmpl w:val="FBB6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A7FE7"/>
    <w:multiLevelType w:val="hybridMultilevel"/>
    <w:tmpl w:val="DE42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AC6F45"/>
    <w:multiLevelType w:val="hybridMultilevel"/>
    <w:tmpl w:val="078CE27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64731D"/>
    <w:multiLevelType w:val="hybridMultilevel"/>
    <w:tmpl w:val="19D6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F26DA"/>
    <w:multiLevelType w:val="hybridMultilevel"/>
    <w:tmpl w:val="BB8C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115495"/>
    <w:multiLevelType w:val="hybridMultilevel"/>
    <w:tmpl w:val="047ECF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9">
    <w:nsid w:val="4C2A3DA8"/>
    <w:multiLevelType w:val="multilevel"/>
    <w:tmpl w:val="3B2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4C57C0"/>
    <w:multiLevelType w:val="hybridMultilevel"/>
    <w:tmpl w:val="2A7EB2CA"/>
    <w:lvl w:ilvl="0" w:tplc="46885472">
      <w:start w:val="1"/>
      <w:numFmt w:val="lowerLetter"/>
      <w:lvlText w:val="%1)"/>
      <w:lvlJc w:val="left"/>
      <w:pPr>
        <w:ind w:left="1080" w:hanging="360"/>
      </w:pPr>
      <w:rPr>
        <w:rFonts w:ascii="Arial" w:eastAsiaTheme="minorHAnsi" w:hAnsi="Arial" w:cs="Arial"/>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nsid w:val="50395C33"/>
    <w:multiLevelType w:val="hybridMultilevel"/>
    <w:tmpl w:val="D1705C56"/>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3">
    <w:nsid w:val="55BC64E5"/>
    <w:multiLevelType w:val="hybridMultilevel"/>
    <w:tmpl w:val="D1FA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331B2F"/>
    <w:multiLevelType w:val="hybridMultilevel"/>
    <w:tmpl w:val="20CEFD34"/>
    <w:lvl w:ilvl="0" w:tplc="D050087E">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83066F9"/>
    <w:multiLevelType w:val="hybridMultilevel"/>
    <w:tmpl w:val="3EB03E7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4D6CF9"/>
    <w:multiLevelType w:val="hybridMultilevel"/>
    <w:tmpl w:val="82BA86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5B40231"/>
    <w:multiLevelType w:val="hybridMultilevel"/>
    <w:tmpl w:val="82B28FB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61632E9"/>
    <w:multiLevelType w:val="hybridMultilevel"/>
    <w:tmpl w:val="B7C8F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6371791"/>
    <w:multiLevelType w:val="hybridMultilevel"/>
    <w:tmpl w:val="72AEEB9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F55204"/>
    <w:multiLevelType w:val="hybridMultilevel"/>
    <w:tmpl w:val="1A0E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F23CED"/>
    <w:multiLevelType w:val="multilevel"/>
    <w:tmpl w:val="FE9AFBAE"/>
    <w:lvl w:ilvl="0">
      <w:start w:val="11"/>
      <w:numFmt w:val="decimal"/>
      <w:lvlText w:val="%1"/>
      <w:lvlJc w:val="left"/>
      <w:pPr>
        <w:ind w:left="615" w:hanging="61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4F36801"/>
    <w:multiLevelType w:val="hybridMultilevel"/>
    <w:tmpl w:val="7C5EC33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F92A87"/>
    <w:multiLevelType w:val="hybridMultilevel"/>
    <w:tmpl w:val="55A4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543E1E"/>
    <w:multiLevelType w:val="hybridMultilevel"/>
    <w:tmpl w:val="A908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9653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18"/>
  </w:num>
  <w:num w:numId="3">
    <w:abstractNumId w:val="22"/>
  </w:num>
  <w:num w:numId="4">
    <w:abstractNumId w:val="35"/>
  </w:num>
  <w:num w:numId="5">
    <w:abstractNumId w:val="21"/>
  </w:num>
  <w:num w:numId="6">
    <w:abstractNumId w:val="25"/>
  </w:num>
  <w:num w:numId="7">
    <w:abstractNumId w:val="29"/>
  </w:num>
  <w:num w:numId="8">
    <w:abstractNumId w:val="32"/>
  </w:num>
  <w:num w:numId="9">
    <w:abstractNumId w:val="14"/>
  </w:num>
  <w:num w:numId="10">
    <w:abstractNumId w:val="6"/>
  </w:num>
  <w:num w:numId="11">
    <w:abstractNumId w:val="11"/>
  </w:num>
  <w:num w:numId="12">
    <w:abstractNumId w:val="4"/>
  </w:num>
  <w:num w:numId="13">
    <w:abstractNumId w:val="8"/>
  </w:num>
  <w:num w:numId="14">
    <w:abstractNumId w:val="23"/>
  </w:num>
  <w:num w:numId="15">
    <w:abstractNumId w:val="7"/>
  </w:num>
  <w:num w:numId="16">
    <w:abstractNumId w:val="34"/>
  </w:num>
  <w:num w:numId="17">
    <w:abstractNumId w:val="10"/>
  </w:num>
  <w:num w:numId="18">
    <w:abstractNumId w:val="20"/>
  </w:num>
  <w:num w:numId="19">
    <w:abstractNumId w:val="17"/>
  </w:num>
  <w:num w:numId="20">
    <w:abstractNumId w:val="28"/>
  </w:num>
  <w:num w:numId="21">
    <w:abstractNumId w:val="16"/>
  </w:num>
  <w:num w:numId="22">
    <w:abstractNumId w:val="9"/>
  </w:num>
  <w:num w:numId="23">
    <w:abstractNumId w:val="3"/>
  </w:num>
  <w:num w:numId="24">
    <w:abstractNumId w:val="33"/>
  </w:num>
  <w:num w:numId="25">
    <w:abstractNumId w:val="13"/>
  </w:num>
  <w:num w:numId="26">
    <w:abstractNumId w:val="19"/>
  </w:num>
  <w:num w:numId="27">
    <w:abstractNumId w:val="12"/>
  </w:num>
  <w:num w:numId="28">
    <w:abstractNumId w:val="2"/>
  </w:num>
  <w:num w:numId="29">
    <w:abstractNumId w:val="15"/>
  </w:num>
  <w:num w:numId="30">
    <w:abstractNumId w:val="30"/>
  </w:num>
  <w:num w:numId="31">
    <w:abstractNumId w:val="5"/>
  </w:num>
  <w:num w:numId="32">
    <w:abstractNumId w:val="27"/>
  </w:num>
  <w:num w:numId="33">
    <w:abstractNumId w:val="26"/>
  </w:num>
  <w:num w:numId="34">
    <w:abstractNumId w:val="31"/>
  </w:num>
  <w:num w:numId="35">
    <w:abstractNumId w:val="1"/>
  </w:num>
  <w:num w:numId="3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yNbQwMzM1NDSxMLFU0lEKTi0uzszPAykwrgUAOrdCECwAAAA="/>
  </w:docVars>
  <w:rsids>
    <w:rsidRoot w:val="00231402"/>
    <w:rsid w:val="00004B49"/>
    <w:rsid w:val="00015E79"/>
    <w:rsid w:val="000217D0"/>
    <w:rsid w:val="00030C59"/>
    <w:rsid w:val="00031054"/>
    <w:rsid w:val="000338B7"/>
    <w:rsid w:val="000412AD"/>
    <w:rsid w:val="00041711"/>
    <w:rsid w:val="00042924"/>
    <w:rsid w:val="00043A8C"/>
    <w:rsid w:val="00054628"/>
    <w:rsid w:val="000606A0"/>
    <w:rsid w:val="000632E0"/>
    <w:rsid w:val="0006525C"/>
    <w:rsid w:val="00065E5A"/>
    <w:rsid w:val="00077FF8"/>
    <w:rsid w:val="00081AAD"/>
    <w:rsid w:val="000821DD"/>
    <w:rsid w:val="00083869"/>
    <w:rsid w:val="00084AC1"/>
    <w:rsid w:val="00084EA2"/>
    <w:rsid w:val="000854CE"/>
    <w:rsid w:val="0009045F"/>
    <w:rsid w:val="00093A73"/>
    <w:rsid w:val="00095D53"/>
    <w:rsid w:val="000972B5"/>
    <w:rsid w:val="000A37C0"/>
    <w:rsid w:val="000A38E9"/>
    <w:rsid w:val="000B021F"/>
    <w:rsid w:val="000B4A26"/>
    <w:rsid w:val="000C18B4"/>
    <w:rsid w:val="000C677B"/>
    <w:rsid w:val="000D1D4A"/>
    <w:rsid w:val="000D2CB7"/>
    <w:rsid w:val="000D4722"/>
    <w:rsid w:val="000D785A"/>
    <w:rsid w:val="000E08BB"/>
    <w:rsid w:val="000E4D29"/>
    <w:rsid w:val="000E7F99"/>
    <w:rsid w:val="000F46E9"/>
    <w:rsid w:val="000F5CCC"/>
    <w:rsid w:val="001044B9"/>
    <w:rsid w:val="001241B6"/>
    <w:rsid w:val="001244D7"/>
    <w:rsid w:val="001370B7"/>
    <w:rsid w:val="00137C7E"/>
    <w:rsid w:val="00143199"/>
    <w:rsid w:val="0015436E"/>
    <w:rsid w:val="00154C42"/>
    <w:rsid w:val="001554A3"/>
    <w:rsid w:val="00156FB7"/>
    <w:rsid w:val="001623AF"/>
    <w:rsid w:val="0016318E"/>
    <w:rsid w:val="001676AB"/>
    <w:rsid w:val="00173C47"/>
    <w:rsid w:val="00175777"/>
    <w:rsid w:val="00175C66"/>
    <w:rsid w:val="00177D63"/>
    <w:rsid w:val="001810FF"/>
    <w:rsid w:val="00187202"/>
    <w:rsid w:val="001A28BE"/>
    <w:rsid w:val="001A4DBD"/>
    <w:rsid w:val="001A70E5"/>
    <w:rsid w:val="001B4C85"/>
    <w:rsid w:val="001B5E9B"/>
    <w:rsid w:val="001C0341"/>
    <w:rsid w:val="001C0F7A"/>
    <w:rsid w:val="001C423C"/>
    <w:rsid w:val="001C5B2B"/>
    <w:rsid w:val="001D0A2A"/>
    <w:rsid w:val="001D1A7B"/>
    <w:rsid w:val="001E0EBF"/>
    <w:rsid w:val="001E2B25"/>
    <w:rsid w:val="001E31D8"/>
    <w:rsid w:val="001E66AC"/>
    <w:rsid w:val="001F012E"/>
    <w:rsid w:val="001F24CB"/>
    <w:rsid w:val="00206671"/>
    <w:rsid w:val="00214864"/>
    <w:rsid w:val="002216B5"/>
    <w:rsid w:val="00224479"/>
    <w:rsid w:val="00231402"/>
    <w:rsid w:val="00235D45"/>
    <w:rsid w:val="00236297"/>
    <w:rsid w:val="00236C7B"/>
    <w:rsid w:val="0024343F"/>
    <w:rsid w:val="0024373C"/>
    <w:rsid w:val="00245173"/>
    <w:rsid w:val="0024574D"/>
    <w:rsid w:val="0025181F"/>
    <w:rsid w:val="00251A36"/>
    <w:rsid w:val="00255AF9"/>
    <w:rsid w:val="0027541A"/>
    <w:rsid w:val="00275752"/>
    <w:rsid w:val="00280EDE"/>
    <w:rsid w:val="00283902"/>
    <w:rsid w:val="00286BBE"/>
    <w:rsid w:val="00297E16"/>
    <w:rsid w:val="002A0795"/>
    <w:rsid w:val="002A19D9"/>
    <w:rsid w:val="002B4A13"/>
    <w:rsid w:val="002B7B0C"/>
    <w:rsid w:val="002C71F1"/>
    <w:rsid w:val="002D731A"/>
    <w:rsid w:val="002E00F9"/>
    <w:rsid w:val="002E2F21"/>
    <w:rsid w:val="002E4AE9"/>
    <w:rsid w:val="002E55D1"/>
    <w:rsid w:val="002F7FB5"/>
    <w:rsid w:val="00303210"/>
    <w:rsid w:val="003037E9"/>
    <w:rsid w:val="0031483C"/>
    <w:rsid w:val="00315C00"/>
    <w:rsid w:val="00315E60"/>
    <w:rsid w:val="0031698D"/>
    <w:rsid w:val="00317E49"/>
    <w:rsid w:val="00322B8D"/>
    <w:rsid w:val="00323303"/>
    <w:rsid w:val="00331C6D"/>
    <w:rsid w:val="003321EE"/>
    <w:rsid w:val="00343D8C"/>
    <w:rsid w:val="003445A6"/>
    <w:rsid w:val="00344676"/>
    <w:rsid w:val="00351C2A"/>
    <w:rsid w:val="003530E5"/>
    <w:rsid w:val="003576C9"/>
    <w:rsid w:val="0036517A"/>
    <w:rsid w:val="00372CB1"/>
    <w:rsid w:val="003733BF"/>
    <w:rsid w:val="003741A7"/>
    <w:rsid w:val="00382224"/>
    <w:rsid w:val="00392C21"/>
    <w:rsid w:val="00394B71"/>
    <w:rsid w:val="003A3F39"/>
    <w:rsid w:val="003A4E2D"/>
    <w:rsid w:val="003A62FE"/>
    <w:rsid w:val="003B0D5D"/>
    <w:rsid w:val="003B7450"/>
    <w:rsid w:val="003C0A8D"/>
    <w:rsid w:val="003C438E"/>
    <w:rsid w:val="003C6B74"/>
    <w:rsid w:val="003D0794"/>
    <w:rsid w:val="003D16CC"/>
    <w:rsid w:val="003D2303"/>
    <w:rsid w:val="003D231B"/>
    <w:rsid w:val="003E4488"/>
    <w:rsid w:val="003E5E4F"/>
    <w:rsid w:val="003F0476"/>
    <w:rsid w:val="003F6A9F"/>
    <w:rsid w:val="0040151A"/>
    <w:rsid w:val="004046D7"/>
    <w:rsid w:val="00412566"/>
    <w:rsid w:val="00420B84"/>
    <w:rsid w:val="0042567F"/>
    <w:rsid w:val="004354B6"/>
    <w:rsid w:val="0043596A"/>
    <w:rsid w:val="00441333"/>
    <w:rsid w:val="004449C6"/>
    <w:rsid w:val="00447DBA"/>
    <w:rsid w:val="004562D2"/>
    <w:rsid w:val="00456764"/>
    <w:rsid w:val="0045738F"/>
    <w:rsid w:val="00460657"/>
    <w:rsid w:val="00462DB0"/>
    <w:rsid w:val="00463666"/>
    <w:rsid w:val="004673F2"/>
    <w:rsid w:val="0047133A"/>
    <w:rsid w:val="00473B5D"/>
    <w:rsid w:val="0047541F"/>
    <w:rsid w:val="004811ED"/>
    <w:rsid w:val="004828B0"/>
    <w:rsid w:val="00483A63"/>
    <w:rsid w:val="004A145C"/>
    <w:rsid w:val="004A238C"/>
    <w:rsid w:val="004A6DE2"/>
    <w:rsid w:val="004C2E4A"/>
    <w:rsid w:val="004E24AE"/>
    <w:rsid w:val="004E2A39"/>
    <w:rsid w:val="004E72A8"/>
    <w:rsid w:val="004E79F7"/>
    <w:rsid w:val="004F2B36"/>
    <w:rsid w:val="0050106C"/>
    <w:rsid w:val="00504914"/>
    <w:rsid w:val="0051259E"/>
    <w:rsid w:val="0051532A"/>
    <w:rsid w:val="005156E0"/>
    <w:rsid w:val="00520D67"/>
    <w:rsid w:val="00522797"/>
    <w:rsid w:val="00525291"/>
    <w:rsid w:val="005271D5"/>
    <w:rsid w:val="0053276C"/>
    <w:rsid w:val="00533A54"/>
    <w:rsid w:val="00541AB6"/>
    <w:rsid w:val="00541C46"/>
    <w:rsid w:val="00546C3D"/>
    <w:rsid w:val="005474E1"/>
    <w:rsid w:val="0055450F"/>
    <w:rsid w:val="00555F7C"/>
    <w:rsid w:val="00556EE2"/>
    <w:rsid w:val="00561162"/>
    <w:rsid w:val="00562F83"/>
    <w:rsid w:val="00565124"/>
    <w:rsid w:val="00565409"/>
    <w:rsid w:val="0056643E"/>
    <w:rsid w:val="005728AE"/>
    <w:rsid w:val="005736C9"/>
    <w:rsid w:val="005841A9"/>
    <w:rsid w:val="0059111D"/>
    <w:rsid w:val="005A5B9B"/>
    <w:rsid w:val="005B0669"/>
    <w:rsid w:val="005B0E35"/>
    <w:rsid w:val="005B67AB"/>
    <w:rsid w:val="005C1E00"/>
    <w:rsid w:val="005C4692"/>
    <w:rsid w:val="005C4F52"/>
    <w:rsid w:val="005D37DF"/>
    <w:rsid w:val="005E3001"/>
    <w:rsid w:val="005E38CD"/>
    <w:rsid w:val="00601448"/>
    <w:rsid w:val="00601C7C"/>
    <w:rsid w:val="00616145"/>
    <w:rsid w:val="00620B2F"/>
    <w:rsid w:val="00623B14"/>
    <w:rsid w:val="006255D9"/>
    <w:rsid w:val="006336C0"/>
    <w:rsid w:val="00633FD7"/>
    <w:rsid w:val="00634CF1"/>
    <w:rsid w:val="0064135D"/>
    <w:rsid w:val="00642E5F"/>
    <w:rsid w:val="00647559"/>
    <w:rsid w:val="006521DD"/>
    <w:rsid w:val="00661E51"/>
    <w:rsid w:val="006646C3"/>
    <w:rsid w:val="00665F1B"/>
    <w:rsid w:val="00670589"/>
    <w:rsid w:val="006717F4"/>
    <w:rsid w:val="006721F5"/>
    <w:rsid w:val="006731FF"/>
    <w:rsid w:val="00684441"/>
    <w:rsid w:val="00687463"/>
    <w:rsid w:val="006902F8"/>
    <w:rsid w:val="00691EF0"/>
    <w:rsid w:val="006944CC"/>
    <w:rsid w:val="00695E55"/>
    <w:rsid w:val="006966AC"/>
    <w:rsid w:val="006B1C1F"/>
    <w:rsid w:val="006B39F2"/>
    <w:rsid w:val="006B43AD"/>
    <w:rsid w:val="006B5D2B"/>
    <w:rsid w:val="006C6FB4"/>
    <w:rsid w:val="006D0BF9"/>
    <w:rsid w:val="006D2632"/>
    <w:rsid w:val="006D29B1"/>
    <w:rsid w:val="006D6727"/>
    <w:rsid w:val="006E758C"/>
    <w:rsid w:val="006F145B"/>
    <w:rsid w:val="006F2002"/>
    <w:rsid w:val="007024DA"/>
    <w:rsid w:val="00702D00"/>
    <w:rsid w:val="00703FD7"/>
    <w:rsid w:val="0070617E"/>
    <w:rsid w:val="007175EA"/>
    <w:rsid w:val="00717975"/>
    <w:rsid w:val="00725749"/>
    <w:rsid w:val="00727C67"/>
    <w:rsid w:val="00730E8E"/>
    <w:rsid w:val="007321B3"/>
    <w:rsid w:val="007348F1"/>
    <w:rsid w:val="00740534"/>
    <w:rsid w:val="00742436"/>
    <w:rsid w:val="0074763D"/>
    <w:rsid w:val="00751133"/>
    <w:rsid w:val="00754882"/>
    <w:rsid w:val="00754CED"/>
    <w:rsid w:val="00756A50"/>
    <w:rsid w:val="00756F0F"/>
    <w:rsid w:val="007609E0"/>
    <w:rsid w:val="0076493A"/>
    <w:rsid w:val="00775A97"/>
    <w:rsid w:val="00775E94"/>
    <w:rsid w:val="00775F50"/>
    <w:rsid w:val="007830AB"/>
    <w:rsid w:val="00784E9F"/>
    <w:rsid w:val="0079027C"/>
    <w:rsid w:val="007946A4"/>
    <w:rsid w:val="00794B99"/>
    <w:rsid w:val="00794BCD"/>
    <w:rsid w:val="00794E3E"/>
    <w:rsid w:val="00795228"/>
    <w:rsid w:val="007969BD"/>
    <w:rsid w:val="007A2F7A"/>
    <w:rsid w:val="007A5688"/>
    <w:rsid w:val="007A7451"/>
    <w:rsid w:val="007A79B2"/>
    <w:rsid w:val="007B2D32"/>
    <w:rsid w:val="007B6933"/>
    <w:rsid w:val="007B6C9F"/>
    <w:rsid w:val="007C467F"/>
    <w:rsid w:val="007C67C4"/>
    <w:rsid w:val="007C73F0"/>
    <w:rsid w:val="007D4D9B"/>
    <w:rsid w:val="007D52E5"/>
    <w:rsid w:val="007E034E"/>
    <w:rsid w:val="007E6155"/>
    <w:rsid w:val="007F0946"/>
    <w:rsid w:val="007F15F4"/>
    <w:rsid w:val="008049BF"/>
    <w:rsid w:val="00817E73"/>
    <w:rsid w:val="00821466"/>
    <w:rsid w:val="0082154F"/>
    <w:rsid w:val="008221F7"/>
    <w:rsid w:val="00826007"/>
    <w:rsid w:val="00835B0D"/>
    <w:rsid w:val="0083661F"/>
    <w:rsid w:val="00841323"/>
    <w:rsid w:val="00842CAE"/>
    <w:rsid w:val="008475EB"/>
    <w:rsid w:val="008517B3"/>
    <w:rsid w:val="00874505"/>
    <w:rsid w:val="008746A3"/>
    <w:rsid w:val="00881B7D"/>
    <w:rsid w:val="00883B75"/>
    <w:rsid w:val="00883D22"/>
    <w:rsid w:val="00890AE1"/>
    <w:rsid w:val="00890E22"/>
    <w:rsid w:val="008916C3"/>
    <w:rsid w:val="008934EE"/>
    <w:rsid w:val="0089764A"/>
    <w:rsid w:val="008A046C"/>
    <w:rsid w:val="008A39DF"/>
    <w:rsid w:val="008A61EB"/>
    <w:rsid w:val="008B101A"/>
    <w:rsid w:val="008C2AAA"/>
    <w:rsid w:val="008C3695"/>
    <w:rsid w:val="008C5B4F"/>
    <w:rsid w:val="008C5F84"/>
    <w:rsid w:val="008C68EA"/>
    <w:rsid w:val="008D22EC"/>
    <w:rsid w:val="008D55F6"/>
    <w:rsid w:val="008E21A9"/>
    <w:rsid w:val="008E2B76"/>
    <w:rsid w:val="008F78B7"/>
    <w:rsid w:val="00902F05"/>
    <w:rsid w:val="009050D7"/>
    <w:rsid w:val="00905360"/>
    <w:rsid w:val="00905DEA"/>
    <w:rsid w:val="0090772F"/>
    <w:rsid w:val="00922340"/>
    <w:rsid w:val="009238C9"/>
    <w:rsid w:val="00926BD9"/>
    <w:rsid w:val="00930BAD"/>
    <w:rsid w:val="009346E3"/>
    <w:rsid w:val="00941CD9"/>
    <w:rsid w:val="009425D0"/>
    <w:rsid w:val="00950BC1"/>
    <w:rsid w:val="009614E5"/>
    <w:rsid w:val="009618EE"/>
    <w:rsid w:val="00966A69"/>
    <w:rsid w:val="00967F10"/>
    <w:rsid w:val="009706F8"/>
    <w:rsid w:val="009733F7"/>
    <w:rsid w:val="0097472B"/>
    <w:rsid w:val="00975FA1"/>
    <w:rsid w:val="0098352E"/>
    <w:rsid w:val="0098432C"/>
    <w:rsid w:val="00984F84"/>
    <w:rsid w:val="00985A96"/>
    <w:rsid w:val="0099073C"/>
    <w:rsid w:val="009907B2"/>
    <w:rsid w:val="00990C28"/>
    <w:rsid w:val="0099668A"/>
    <w:rsid w:val="009A47CB"/>
    <w:rsid w:val="009A77A7"/>
    <w:rsid w:val="009A7E19"/>
    <w:rsid w:val="009B020C"/>
    <w:rsid w:val="009B3A2D"/>
    <w:rsid w:val="009C1FF6"/>
    <w:rsid w:val="009C4FDB"/>
    <w:rsid w:val="009C6E1C"/>
    <w:rsid w:val="009D2183"/>
    <w:rsid w:val="009D22DB"/>
    <w:rsid w:val="009E19F0"/>
    <w:rsid w:val="009E203E"/>
    <w:rsid w:val="009E2A23"/>
    <w:rsid w:val="009E4F19"/>
    <w:rsid w:val="009F69E5"/>
    <w:rsid w:val="009F7B4F"/>
    <w:rsid w:val="00A01CE1"/>
    <w:rsid w:val="00A02169"/>
    <w:rsid w:val="00A062DF"/>
    <w:rsid w:val="00A07DF2"/>
    <w:rsid w:val="00A14CA9"/>
    <w:rsid w:val="00A1588E"/>
    <w:rsid w:val="00A220E9"/>
    <w:rsid w:val="00A23B31"/>
    <w:rsid w:val="00A24032"/>
    <w:rsid w:val="00A264F5"/>
    <w:rsid w:val="00A338E3"/>
    <w:rsid w:val="00A424DA"/>
    <w:rsid w:val="00A45A60"/>
    <w:rsid w:val="00A47223"/>
    <w:rsid w:val="00A517EA"/>
    <w:rsid w:val="00A52FB1"/>
    <w:rsid w:val="00A53984"/>
    <w:rsid w:val="00A81C48"/>
    <w:rsid w:val="00A8380F"/>
    <w:rsid w:val="00A8382B"/>
    <w:rsid w:val="00A841AA"/>
    <w:rsid w:val="00A84229"/>
    <w:rsid w:val="00A87960"/>
    <w:rsid w:val="00A947F7"/>
    <w:rsid w:val="00A965CF"/>
    <w:rsid w:val="00A9796E"/>
    <w:rsid w:val="00AA49FB"/>
    <w:rsid w:val="00AA550B"/>
    <w:rsid w:val="00AA6776"/>
    <w:rsid w:val="00AB1547"/>
    <w:rsid w:val="00AB20A4"/>
    <w:rsid w:val="00AB2595"/>
    <w:rsid w:val="00AB2DCA"/>
    <w:rsid w:val="00AC0CE5"/>
    <w:rsid w:val="00AC6A67"/>
    <w:rsid w:val="00AD56A5"/>
    <w:rsid w:val="00AE2494"/>
    <w:rsid w:val="00AF12D7"/>
    <w:rsid w:val="00AF149E"/>
    <w:rsid w:val="00AF2B79"/>
    <w:rsid w:val="00AF4531"/>
    <w:rsid w:val="00B050F6"/>
    <w:rsid w:val="00B063C6"/>
    <w:rsid w:val="00B15899"/>
    <w:rsid w:val="00B2189A"/>
    <w:rsid w:val="00B222FF"/>
    <w:rsid w:val="00B23D00"/>
    <w:rsid w:val="00B26202"/>
    <w:rsid w:val="00B32702"/>
    <w:rsid w:val="00B35C73"/>
    <w:rsid w:val="00B45386"/>
    <w:rsid w:val="00B50497"/>
    <w:rsid w:val="00B54783"/>
    <w:rsid w:val="00B56868"/>
    <w:rsid w:val="00B56951"/>
    <w:rsid w:val="00B616CD"/>
    <w:rsid w:val="00B66CDB"/>
    <w:rsid w:val="00B70350"/>
    <w:rsid w:val="00B71BD1"/>
    <w:rsid w:val="00B80878"/>
    <w:rsid w:val="00B8354C"/>
    <w:rsid w:val="00B86A88"/>
    <w:rsid w:val="00B87BF7"/>
    <w:rsid w:val="00BA5C72"/>
    <w:rsid w:val="00BA6BFE"/>
    <w:rsid w:val="00BB04CA"/>
    <w:rsid w:val="00BB1C3A"/>
    <w:rsid w:val="00BB1C84"/>
    <w:rsid w:val="00BB7E36"/>
    <w:rsid w:val="00BC2AE6"/>
    <w:rsid w:val="00BD0E72"/>
    <w:rsid w:val="00BD1AD7"/>
    <w:rsid w:val="00BD38CA"/>
    <w:rsid w:val="00BD59A7"/>
    <w:rsid w:val="00BE131B"/>
    <w:rsid w:val="00BE4DE5"/>
    <w:rsid w:val="00BF150B"/>
    <w:rsid w:val="00BF194A"/>
    <w:rsid w:val="00BF261E"/>
    <w:rsid w:val="00BF6CA0"/>
    <w:rsid w:val="00C048AC"/>
    <w:rsid w:val="00C07DC8"/>
    <w:rsid w:val="00C10A35"/>
    <w:rsid w:val="00C120C2"/>
    <w:rsid w:val="00C1289A"/>
    <w:rsid w:val="00C15232"/>
    <w:rsid w:val="00C1590D"/>
    <w:rsid w:val="00C25F22"/>
    <w:rsid w:val="00C26058"/>
    <w:rsid w:val="00C26877"/>
    <w:rsid w:val="00C42C21"/>
    <w:rsid w:val="00C43C05"/>
    <w:rsid w:val="00C4545A"/>
    <w:rsid w:val="00C4568D"/>
    <w:rsid w:val="00C47BDE"/>
    <w:rsid w:val="00C518D4"/>
    <w:rsid w:val="00C535E8"/>
    <w:rsid w:val="00C54445"/>
    <w:rsid w:val="00C563E3"/>
    <w:rsid w:val="00C61520"/>
    <w:rsid w:val="00C63FD5"/>
    <w:rsid w:val="00C64E44"/>
    <w:rsid w:val="00C704E7"/>
    <w:rsid w:val="00C709B1"/>
    <w:rsid w:val="00C747D6"/>
    <w:rsid w:val="00C77338"/>
    <w:rsid w:val="00C80F7F"/>
    <w:rsid w:val="00C82147"/>
    <w:rsid w:val="00C926A6"/>
    <w:rsid w:val="00C938B1"/>
    <w:rsid w:val="00C97B3B"/>
    <w:rsid w:val="00CB17D5"/>
    <w:rsid w:val="00CB4B4F"/>
    <w:rsid w:val="00CB5699"/>
    <w:rsid w:val="00CC271A"/>
    <w:rsid w:val="00CC339E"/>
    <w:rsid w:val="00CC4A4D"/>
    <w:rsid w:val="00CC7618"/>
    <w:rsid w:val="00CC7CB7"/>
    <w:rsid w:val="00CD0EDC"/>
    <w:rsid w:val="00CD463E"/>
    <w:rsid w:val="00CE14C9"/>
    <w:rsid w:val="00CE3573"/>
    <w:rsid w:val="00CF25A1"/>
    <w:rsid w:val="00CF6CF5"/>
    <w:rsid w:val="00D0564F"/>
    <w:rsid w:val="00D1081C"/>
    <w:rsid w:val="00D13B6C"/>
    <w:rsid w:val="00D17569"/>
    <w:rsid w:val="00D224F3"/>
    <w:rsid w:val="00D2389F"/>
    <w:rsid w:val="00D23A78"/>
    <w:rsid w:val="00D23EDC"/>
    <w:rsid w:val="00D26E60"/>
    <w:rsid w:val="00D27314"/>
    <w:rsid w:val="00D277AB"/>
    <w:rsid w:val="00D306A3"/>
    <w:rsid w:val="00D30BA2"/>
    <w:rsid w:val="00D3151F"/>
    <w:rsid w:val="00D315B8"/>
    <w:rsid w:val="00D3581E"/>
    <w:rsid w:val="00D407B5"/>
    <w:rsid w:val="00D4384C"/>
    <w:rsid w:val="00D51270"/>
    <w:rsid w:val="00D51BAC"/>
    <w:rsid w:val="00D55285"/>
    <w:rsid w:val="00D57B35"/>
    <w:rsid w:val="00D615E9"/>
    <w:rsid w:val="00D73611"/>
    <w:rsid w:val="00D73F67"/>
    <w:rsid w:val="00D84367"/>
    <w:rsid w:val="00D86485"/>
    <w:rsid w:val="00DA1334"/>
    <w:rsid w:val="00DA39CB"/>
    <w:rsid w:val="00DA510A"/>
    <w:rsid w:val="00DA7172"/>
    <w:rsid w:val="00DB3A59"/>
    <w:rsid w:val="00DB7001"/>
    <w:rsid w:val="00DC0753"/>
    <w:rsid w:val="00DC0E6D"/>
    <w:rsid w:val="00DC35DF"/>
    <w:rsid w:val="00DC751C"/>
    <w:rsid w:val="00DD1A81"/>
    <w:rsid w:val="00DD4FBF"/>
    <w:rsid w:val="00DD656D"/>
    <w:rsid w:val="00DE095E"/>
    <w:rsid w:val="00DE1D23"/>
    <w:rsid w:val="00DE2517"/>
    <w:rsid w:val="00DE2CD0"/>
    <w:rsid w:val="00DE4797"/>
    <w:rsid w:val="00E02C8D"/>
    <w:rsid w:val="00E02EE7"/>
    <w:rsid w:val="00E074DE"/>
    <w:rsid w:val="00E13E27"/>
    <w:rsid w:val="00E1648E"/>
    <w:rsid w:val="00E2046B"/>
    <w:rsid w:val="00E24029"/>
    <w:rsid w:val="00E2786F"/>
    <w:rsid w:val="00E316BC"/>
    <w:rsid w:val="00E34B46"/>
    <w:rsid w:val="00E62167"/>
    <w:rsid w:val="00E62558"/>
    <w:rsid w:val="00E63D7D"/>
    <w:rsid w:val="00E6482E"/>
    <w:rsid w:val="00E6779E"/>
    <w:rsid w:val="00E72F8D"/>
    <w:rsid w:val="00E75149"/>
    <w:rsid w:val="00E75E65"/>
    <w:rsid w:val="00E86140"/>
    <w:rsid w:val="00E8763A"/>
    <w:rsid w:val="00E87B27"/>
    <w:rsid w:val="00EA0C3A"/>
    <w:rsid w:val="00EA287E"/>
    <w:rsid w:val="00EA3580"/>
    <w:rsid w:val="00EA548E"/>
    <w:rsid w:val="00EA573C"/>
    <w:rsid w:val="00EA6E6A"/>
    <w:rsid w:val="00EB5EF0"/>
    <w:rsid w:val="00EC1AAD"/>
    <w:rsid w:val="00EC536C"/>
    <w:rsid w:val="00EC690A"/>
    <w:rsid w:val="00ED16D1"/>
    <w:rsid w:val="00ED558E"/>
    <w:rsid w:val="00EE251F"/>
    <w:rsid w:val="00EE37BB"/>
    <w:rsid w:val="00EF1558"/>
    <w:rsid w:val="00EF6CB5"/>
    <w:rsid w:val="00F03A26"/>
    <w:rsid w:val="00F052CD"/>
    <w:rsid w:val="00F11A2C"/>
    <w:rsid w:val="00F14D31"/>
    <w:rsid w:val="00F23895"/>
    <w:rsid w:val="00F26732"/>
    <w:rsid w:val="00F27C02"/>
    <w:rsid w:val="00F33CDF"/>
    <w:rsid w:val="00F341C3"/>
    <w:rsid w:val="00F412B2"/>
    <w:rsid w:val="00F414A3"/>
    <w:rsid w:val="00F52528"/>
    <w:rsid w:val="00F540FF"/>
    <w:rsid w:val="00F615DB"/>
    <w:rsid w:val="00F82A3E"/>
    <w:rsid w:val="00F82CEA"/>
    <w:rsid w:val="00F85438"/>
    <w:rsid w:val="00F86F01"/>
    <w:rsid w:val="00F87E63"/>
    <w:rsid w:val="00F90D8C"/>
    <w:rsid w:val="00F915A9"/>
    <w:rsid w:val="00F931B1"/>
    <w:rsid w:val="00FA07E5"/>
    <w:rsid w:val="00FA68ED"/>
    <w:rsid w:val="00FB0642"/>
    <w:rsid w:val="00FB280F"/>
    <w:rsid w:val="00FB5F22"/>
    <w:rsid w:val="00FC67F8"/>
    <w:rsid w:val="00FD3819"/>
    <w:rsid w:val="00FD688C"/>
    <w:rsid w:val="00FE1411"/>
    <w:rsid w:val="00FE1A1D"/>
    <w:rsid w:val="00FE45E7"/>
    <w:rsid w:val="00FE4EC1"/>
    <w:rsid w:val="00FE5671"/>
    <w:rsid w:val="00FF6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2"/>
    <w:pPr>
      <w:spacing w:after="200" w:line="276" w:lineRule="auto"/>
    </w:pPr>
    <w:rPr>
      <w:sz w:val="22"/>
      <w:szCs w:val="22"/>
      <w:lang w:eastAsia="en-US"/>
    </w:rPr>
  </w:style>
  <w:style w:type="paragraph" w:styleId="Heading1">
    <w:name w:val="heading 1"/>
    <w:basedOn w:val="Subtitle"/>
    <w:next w:val="Normal"/>
    <w:link w:val="Heading1Char"/>
    <w:uiPriority w:val="9"/>
    <w:qFormat/>
    <w:rsid w:val="00A220E9"/>
    <w:pPr>
      <w:ind w:left="851" w:hanging="851"/>
      <w:outlineLvl w:val="0"/>
    </w:pPr>
  </w:style>
  <w:style w:type="paragraph" w:styleId="Heading2">
    <w:name w:val="heading 2"/>
    <w:basedOn w:val="Normal"/>
    <w:next w:val="Normal"/>
    <w:link w:val="Heading2Char"/>
    <w:uiPriority w:val="9"/>
    <w:unhideWhenUsed/>
    <w:qFormat/>
    <w:rsid w:val="002314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231402"/>
    <w:pPr>
      <w:keepNext/>
      <w:keepLines/>
      <w:tabs>
        <w:tab w:val="num" w:pos="1008"/>
      </w:tabs>
      <w:spacing w:after="0"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1152"/>
      </w:tabs>
      <w:spacing w:before="140" w:after="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1296"/>
      </w:tabs>
      <w:spacing w:before="140" w:after="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1440"/>
      </w:tabs>
      <w:spacing w:before="140" w:after="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1584"/>
      </w:tabs>
      <w:spacing w:before="140" w:after="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A220E9"/>
    <w:rPr>
      <w:rFonts w:ascii="Arial Black" w:eastAsia="Times New Roman" w:hAnsi="Arial Black" w:cs="Arial"/>
      <w:spacing w:val="-30"/>
      <w:kern w:val="28"/>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F27C02"/>
    <w:pPr>
      <w:spacing w:after="240" w:line="360" w:lineRule="auto"/>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F27C02"/>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ListParagraph"/>
    <w:next w:val="Subtitle"/>
    <w:link w:val="TitleChar"/>
    <w:qFormat/>
    <w:rsid w:val="00A220E9"/>
    <w:pPr>
      <w:keepNext/>
      <w:keepLines/>
      <w:numPr>
        <w:numId w:val="12"/>
      </w:numPr>
      <w:pBdr>
        <w:top w:val="single" w:sz="6" w:space="16" w:color="auto"/>
      </w:pBdr>
      <w:spacing w:after="240"/>
      <w:ind w:left="851" w:hanging="851"/>
      <w:contextualSpacing w:val="0"/>
      <w:jc w:val="both"/>
    </w:pPr>
    <w:rPr>
      <w:rFonts w:ascii="Arial Black" w:eastAsia="Times New Roman" w:hAnsi="Arial Black" w:cs="Arial"/>
      <w:color w:val="000000"/>
      <w:spacing w:val="-30"/>
      <w:kern w:val="28"/>
      <w:sz w:val="40"/>
      <w:szCs w:val="20"/>
      <w:lang w:val="en-US"/>
    </w:rPr>
  </w:style>
  <w:style w:type="character" w:customStyle="1" w:styleId="TitleChar">
    <w:name w:val="Title Char"/>
    <w:link w:val="Title"/>
    <w:rsid w:val="00A220E9"/>
    <w:rPr>
      <w:rFonts w:ascii="Arial Black" w:eastAsia="Times New Roman" w:hAnsi="Arial Black" w:cs="Arial"/>
      <w:color w:val="000000"/>
      <w:spacing w:val="-30"/>
      <w:kern w:val="28"/>
      <w:sz w:val="40"/>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line="240" w:lineRule="atLeast"/>
    </w:pPr>
    <w:rPr>
      <w:rFonts w:ascii="Arial" w:hAnsi="Arial"/>
      <w:b/>
      <w:bCs/>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sz w:val="24"/>
      <w:szCs w:val="24"/>
    </w:rPr>
  </w:style>
  <w:style w:type="character" w:customStyle="1" w:styleId="Style3Char">
    <w:name w:val="Style3 Char"/>
    <w:basedOn w:val="Heading1Char"/>
    <w:link w:val="Style3"/>
    <w:rsid w:val="00902F05"/>
    <w:rPr>
      <w:rFonts w:ascii="Arial" w:eastAsia="Times New Roman" w:hAnsi="Arial" w:cs="Arial"/>
      <w:b w:val="0"/>
      <w:bCs w:val="0"/>
      <w:spacing w:val="-30"/>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2"/>
    <w:pPr>
      <w:spacing w:after="200" w:line="276" w:lineRule="auto"/>
    </w:pPr>
    <w:rPr>
      <w:sz w:val="22"/>
      <w:szCs w:val="22"/>
      <w:lang w:eastAsia="en-US"/>
    </w:rPr>
  </w:style>
  <w:style w:type="paragraph" w:styleId="Heading1">
    <w:name w:val="heading 1"/>
    <w:basedOn w:val="Subtitle"/>
    <w:next w:val="Normal"/>
    <w:link w:val="Heading1Char"/>
    <w:uiPriority w:val="9"/>
    <w:qFormat/>
    <w:rsid w:val="00A220E9"/>
    <w:pPr>
      <w:ind w:left="851" w:hanging="851"/>
      <w:outlineLvl w:val="0"/>
    </w:pPr>
  </w:style>
  <w:style w:type="paragraph" w:styleId="Heading2">
    <w:name w:val="heading 2"/>
    <w:basedOn w:val="Normal"/>
    <w:next w:val="Normal"/>
    <w:link w:val="Heading2Char"/>
    <w:uiPriority w:val="9"/>
    <w:unhideWhenUsed/>
    <w:qFormat/>
    <w:rsid w:val="002314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231402"/>
    <w:pPr>
      <w:keepNext/>
      <w:keepLines/>
      <w:tabs>
        <w:tab w:val="num" w:pos="1008"/>
      </w:tabs>
      <w:spacing w:after="0"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1152"/>
      </w:tabs>
      <w:spacing w:before="140" w:after="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1296"/>
      </w:tabs>
      <w:spacing w:before="140" w:after="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1440"/>
      </w:tabs>
      <w:spacing w:before="140" w:after="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1584"/>
      </w:tabs>
      <w:spacing w:before="140" w:after="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A220E9"/>
    <w:rPr>
      <w:rFonts w:ascii="Arial Black" w:eastAsia="Times New Roman" w:hAnsi="Arial Black" w:cs="Arial"/>
      <w:spacing w:val="-30"/>
      <w:kern w:val="28"/>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F27C02"/>
    <w:pPr>
      <w:spacing w:after="240" w:line="360" w:lineRule="auto"/>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F27C02"/>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ListParagraph"/>
    <w:next w:val="Subtitle"/>
    <w:link w:val="TitleChar"/>
    <w:qFormat/>
    <w:rsid w:val="00A220E9"/>
    <w:pPr>
      <w:keepNext/>
      <w:keepLines/>
      <w:numPr>
        <w:numId w:val="12"/>
      </w:numPr>
      <w:pBdr>
        <w:top w:val="single" w:sz="6" w:space="16" w:color="auto"/>
      </w:pBdr>
      <w:spacing w:after="240"/>
      <w:ind w:left="851" w:hanging="851"/>
      <w:contextualSpacing w:val="0"/>
      <w:jc w:val="both"/>
    </w:pPr>
    <w:rPr>
      <w:rFonts w:ascii="Arial Black" w:eastAsia="Times New Roman" w:hAnsi="Arial Black" w:cs="Arial"/>
      <w:color w:val="000000"/>
      <w:spacing w:val="-30"/>
      <w:kern w:val="28"/>
      <w:sz w:val="40"/>
      <w:szCs w:val="20"/>
      <w:lang w:val="en-US"/>
    </w:rPr>
  </w:style>
  <w:style w:type="character" w:customStyle="1" w:styleId="TitleChar">
    <w:name w:val="Title Char"/>
    <w:link w:val="Title"/>
    <w:rsid w:val="00A220E9"/>
    <w:rPr>
      <w:rFonts w:ascii="Arial Black" w:eastAsia="Times New Roman" w:hAnsi="Arial Black" w:cs="Arial"/>
      <w:color w:val="000000"/>
      <w:spacing w:val="-30"/>
      <w:kern w:val="28"/>
      <w:sz w:val="40"/>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line="240" w:lineRule="atLeast"/>
    </w:pPr>
    <w:rPr>
      <w:rFonts w:ascii="Arial" w:hAnsi="Arial"/>
      <w:b/>
      <w:bCs/>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sz w:val="24"/>
      <w:szCs w:val="24"/>
    </w:rPr>
  </w:style>
  <w:style w:type="character" w:customStyle="1" w:styleId="Style3Char">
    <w:name w:val="Style3 Char"/>
    <w:basedOn w:val="Heading1Char"/>
    <w:link w:val="Style3"/>
    <w:rsid w:val="00902F05"/>
    <w:rPr>
      <w:rFonts w:ascii="Arial" w:eastAsia="Times New Roman" w:hAnsi="Arial" w:cs="Arial"/>
      <w:b w:val="0"/>
      <w:bCs w:val="0"/>
      <w:spacing w:val="-30"/>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4841">
      <w:bodyDiv w:val="1"/>
      <w:marLeft w:val="0"/>
      <w:marRight w:val="0"/>
      <w:marTop w:val="0"/>
      <w:marBottom w:val="0"/>
      <w:divBdr>
        <w:top w:val="none" w:sz="0" w:space="0" w:color="auto"/>
        <w:left w:val="none" w:sz="0" w:space="0" w:color="auto"/>
        <w:bottom w:val="none" w:sz="0" w:space="0" w:color="auto"/>
        <w:right w:val="none" w:sz="0" w:space="0" w:color="auto"/>
      </w:divBdr>
    </w:div>
    <w:div w:id="1144081681">
      <w:bodyDiv w:val="1"/>
      <w:marLeft w:val="0"/>
      <w:marRight w:val="0"/>
      <w:marTop w:val="0"/>
      <w:marBottom w:val="0"/>
      <w:divBdr>
        <w:top w:val="none" w:sz="0" w:space="0" w:color="auto"/>
        <w:left w:val="none" w:sz="0" w:space="0" w:color="auto"/>
        <w:bottom w:val="none" w:sz="0" w:space="0" w:color="auto"/>
        <w:right w:val="none" w:sz="0" w:space="0" w:color="auto"/>
      </w:divBdr>
    </w:div>
    <w:div w:id="14810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lyan-city.blogspot.com/2011/04/what-is-management-definitions-meaning.htm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83F3D944B9D242BC2B2B737E9F12DD" ma:contentTypeVersion="0" ma:contentTypeDescription="Create a new document." ma:contentTypeScope="" ma:versionID="ed1326efab41682ffb28ddec261807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1F16A-FB51-41B6-A39A-594E2B66F3BA}"/>
</file>

<file path=customXml/itemProps2.xml><?xml version="1.0" encoding="utf-8"?>
<ds:datastoreItem xmlns:ds="http://schemas.openxmlformats.org/officeDocument/2006/customXml" ds:itemID="{D235A913-28AC-4134-BE30-EE1E814ECE2C}"/>
</file>

<file path=customXml/itemProps3.xml><?xml version="1.0" encoding="utf-8"?>
<ds:datastoreItem xmlns:ds="http://schemas.openxmlformats.org/officeDocument/2006/customXml" ds:itemID="{DAFA2731-51D8-409C-B45D-31138D38490C}"/>
</file>

<file path=customXml/itemProps4.xml><?xml version="1.0" encoding="utf-8"?>
<ds:datastoreItem xmlns:ds="http://schemas.openxmlformats.org/officeDocument/2006/customXml" ds:itemID="{DC03F378-BC7A-44DF-86F5-C5B1DEF3CD32}"/>
</file>

<file path=docProps/app.xml><?xml version="1.0" encoding="utf-8"?>
<Properties xmlns="http://schemas.openxmlformats.org/officeDocument/2006/extended-properties" xmlns:vt="http://schemas.openxmlformats.org/officeDocument/2006/docPropsVTypes">
  <Template>Normal.dotm</Template>
  <TotalTime>364</TotalTime>
  <Pages>39</Pages>
  <Words>7293</Words>
  <Characters>41573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48769</CharactersWithSpaces>
  <SharedDoc>false</SharedDoc>
  <HLinks>
    <vt:vector size="180" baseType="variant">
      <vt:variant>
        <vt:i4>1048629</vt:i4>
      </vt:variant>
      <vt:variant>
        <vt:i4>170</vt:i4>
      </vt:variant>
      <vt:variant>
        <vt:i4>0</vt:i4>
      </vt:variant>
      <vt:variant>
        <vt:i4>5</vt:i4>
      </vt:variant>
      <vt:variant>
        <vt:lpwstr/>
      </vt:variant>
      <vt:variant>
        <vt:lpwstr>_Toc469397152</vt:lpwstr>
      </vt:variant>
      <vt:variant>
        <vt:i4>1048629</vt:i4>
      </vt:variant>
      <vt:variant>
        <vt:i4>164</vt:i4>
      </vt:variant>
      <vt:variant>
        <vt:i4>0</vt:i4>
      </vt:variant>
      <vt:variant>
        <vt:i4>5</vt:i4>
      </vt:variant>
      <vt:variant>
        <vt:lpwstr/>
      </vt:variant>
      <vt:variant>
        <vt:lpwstr>_Toc469397151</vt:lpwstr>
      </vt:variant>
      <vt:variant>
        <vt:i4>1048629</vt:i4>
      </vt:variant>
      <vt:variant>
        <vt:i4>158</vt:i4>
      </vt:variant>
      <vt:variant>
        <vt:i4>0</vt:i4>
      </vt:variant>
      <vt:variant>
        <vt:i4>5</vt:i4>
      </vt:variant>
      <vt:variant>
        <vt:lpwstr/>
      </vt:variant>
      <vt:variant>
        <vt:lpwstr>_Toc469397150</vt:lpwstr>
      </vt:variant>
      <vt:variant>
        <vt:i4>1114165</vt:i4>
      </vt:variant>
      <vt:variant>
        <vt:i4>152</vt:i4>
      </vt:variant>
      <vt:variant>
        <vt:i4>0</vt:i4>
      </vt:variant>
      <vt:variant>
        <vt:i4>5</vt:i4>
      </vt:variant>
      <vt:variant>
        <vt:lpwstr/>
      </vt:variant>
      <vt:variant>
        <vt:lpwstr>_Toc469397149</vt:lpwstr>
      </vt:variant>
      <vt:variant>
        <vt:i4>1114165</vt:i4>
      </vt:variant>
      <vt:variant>
        <vt:i4>146</vt:i4>
      </vt:variant>
      <vt:variant>
        <vt:i4>0</vt:i4>
      </vt:variant>
      <vt:variant>
        <vt:i4>5</vt:i4>
      </vt:variant>
      <vt:variant>
        <vt:lpwstr/>
      </vt:variant>
      <vt:variant>
        <vt:lpwstr>_Toc469397148</vt:lpwstr>
      </vt:variant>
      <vt:variant>
        <vt:i4>1114165</vt:i4>
      </vt:variant>
      <vt:variant>
        <vt:i4>140</vt:i4>
      </vt:variant>
      <vt:variant>
        <vt:i4>0</vt:i4>
      </vt:variant>
      <vt:variant>
        <vt:i4>5</vt:i4>
      </vt:variant>
      <vt:variant>
        <vt:lpwstr/>
      </vt:variant>
      <vt:variant>
        <vt:lpwstr>_Toc469397147</vt:lpwstr>
      </vt:variant>
      <vt:variant>
        <vt:i4>1114165</vt:i4>
      </vt:variant>
      <vt:variant>
        <vt:i4>134</vt:i4>
      </vt:variant>
      <vt:variant>
        <vt:i4>0</vt:i4>
      </vt:variant>
      <vt:variant>
        <vt:i4>5</vt:i4>
      </vt:variant>
      <vt:variant>
        <vt:lpwstr/>
      </vt:variant>
      <vt:variant>
        <vt:lpwstr>_Toc469397146</vt:lpwstr>
      </vt:variant>
      <vt:variant>
        <vt:i4>1114165</vt:i4>
      </vt:variant>
      <vt:variant>
        <vt:i4>128</vt:i4>
      </vt:variant>
      <vt:variant>
        <vt:i4>0</vt:i4>
      </vt:variant>
      <vt:variant>
        <vt:i4>5</vt:i4>
      </vt:variant>
      <vt:variant>
        <vt:lpwstr/>
      </vt:variant>
      <vt:variant>
        <vt:lpwstr>_Toc469397145</vt:lpwstr>
      </vt:variant>
      <vt:variant>
        <vt:i4>1114165</vt:i4>
      </vt:variant>
      <vt:variant>
        <vt:i4>122</vt:i4>
      </vt:variant>
      <vt:variant>
        <vt:i4>0</vt:i4>
      </vt:variant>
      <vt:variant>
        <vt:i4>5</vt:i4>
      </vt:variant>
      <vt:variant>
        <vt:lpwstr/>
      </vt:variant>
      <vt:variant>
        <vt:lpwstr>_Toc469397144</vt:lpwstr>
      </vt:variant>
      <vt:variant>
        <vt:i4>1114165</vt:i4>
      </vt:variant>
      <vt:variant>
        <vt:i4>116</vt:i4>
      </vt:variant>
      <vt:variant>
        <vt:i4>0</vt:i4>
      </vt:variant>
      <vt:variant>
        <vt:i4>5</vt:i4>
      </vt:variant>
      <vt:variant>
        <vt:lpwstr/>
      </vt:variant>
      <vt:variant>
        <vt:lpwstr>_Toc469397143</vt:lpwstr>
      </vt:variant>
      <vt:variant>
        <vt:i4>1114165</vt:i4>
      </vt:variant>
      <vt:variant>
        <vt:i4>110</vt:i4>
      </vt:variant>
      <vt:variant>
        <vt:i4>0</vt:i4>
      </vt:variant>
      <vt:variant>
        <vt:i4>5</vt:i4>
      </vt:variant>
      <vt:variant>
        <vt:lpwstr/>
      </vt:variant>
      <vt:variant>
        <vt:lpwstr>_Toc469397142</vt:lpwstr>
      </vt:variant>
      <vt:variant>
        <vt:i4>1114165</vt:i4>
      </vt:variant>
      <vt:variant>
        <vt:i4>104</vt:i4>
      </vt:variant>
      <vt:variant>
        <vt:i4>0</vt:i4>
      </vt:variant>
      <vt:variant>
        <vt:i4>5</vt:i4>
      </vt:variant>
      <vt:variant>
        <vt:lpwstr/>
      </vt:variant>
      <vt:variant>
        <vt:lpwstr>_Toc469397141</vt:lpwstr>
      </vt:variant>
      <vt:variant>
        <vt:i4>1114165</vt:i4>
      </vt:variant>
      <vt:variant>
        <vt:i4>98</vt:i4>
      </vt:variant>
      <vt:variant>
        <vt:i4>0</vt:i4>
      </vt:variant>
      <vt:variant>
        <vt:i4>5</vt:i4>
      </vt:variant>
      <vt:variant>
        <vt:lpwstr/>
      </vt:variant>
      <vt:variant>
        <vt:lpwstr>_Toc469397140</vt:lpwstr>
      </vt:variant>
      <vt:variant>
        <vt:i4>1441845</vt:i4>
      </vt:variant>
      <vt:variant>
        <vt:i4>92</vt:i4>
      </vt:variant>
      <vt:variant>
        <vt:i4>0</vt:i4>
      </vt:variant>
      <vt:variant>
        <vt:i4>5</vt:i4>
      </vt:variant>
      <vt:variant>
        <vt:lpwstr/>
      </vt:variant>
      <vt:variant>
        <vt:lpwstr>_Toc469397139</vt:lpwstr>
      </vt:variant>
      <vt:variant>
        <vt:i4>1441845</vt:i4>
      </vt:variant>
      <vt:variant>
        <vt:i4>86</vt:i4>
      </vt:variant>
      <vt:variant>
        <vt:i4>0</vt:i4>
      </vt:variant>
      <vt:variant>
        <vt:i4>5</vt:i4>
      </vt:variant>
      <vt:variant>
        <vt:lpwstr/>
      </vt:variant>
      <vt:variant>
        <vt:lpwstr>_Toc469397138</vt:lpwstr>
      </vt:variant>
      <vt:variant>
        <vt:i4>1441845</vt:i4>
      </vt:variant>
      <vt:variant>
        <vt:i4>80</vt:i4>
      </vt:variant>
      <vt:variant>
        <vt:i4>0</vt:i4>
      </vt:variant>
      <vt:variant>
        <vt:i4>5</vt:i4>
      </vt:variant>
      <vt:variant>
        <vt:lpwstr/>
      </vt:variant>
      <vt:variant>
        <vt:lpwstr>_Toc469397137</vt:lpwstr>
      </vt:variant>
      <vt:variant>
        <vt:i4>1441845</vt:i4>
      </vt:variant>
      <vt:variant>
        <vt:i4>74</vt:i4>
      </vt:variant>
      <vt:variant>
        <vt:i4>0</vt:i4>
      </vt:variant>
      <vt:variant>
        <vt:i4>5</vt:i4>
      </vt:variant>
      <vt:variant>
        <vt:lpwstr/>
      </vt:variant>
      <vt:variant>
        <vt:lpwstr>_Toc469397136</vt:lpwstr>
      </vt:variant>
      <vt:variant>
        <vt:i4>1441845</vt:i4>
      </vt:variant>
      <vt:variant>
        <vt:i4>68</vt:i4>
      </vt:variant>
      <vt:variant>
        <vt:i4>0</vt:i4>
      </vt:variant>
      <vt:variant>
        <vt:i4>5</vt:i4>
      </vt:variant>
      <vt:variant>
        <vt:lpwstr/>
      </vt:variant>
      <vt:variant>
        <vt:lpwstr>_Toc469397135</vt:lpwstr>
      </vt:variant>
      <vt:variant>
        <vt:i4>1441845</vt:i4>
      </vt:variant>
      <vt:variant>
        <vt:i4>62</vt:i4>
      </vt:variant>
      <vt:variant>
        <vt:i4>0</vt:i4>
      </vt:variant>
      <vt:variant>
        <vt:i4>5</vt:i4>
      </vt:variant>
      <vt:variant>
        <vt:lpwstr/>
      </vt:variant>
      <vt:variant>
        <vt:lpwstr>_Toc469397134</vt:lpwstr>
      </vt:variant>
      <vt:variant>
        <vt:i4>1441845</vt:i4>
      </vt:variant>
      <vt:variant>
        <vt:i4>56</vt:i4>
      </vt:variant>
      <vt:variant>
        <vt:i4>0</vt:i4>
      </vt:variant>
      <vt:variant>
        <vt:i4>5</vt:i4>
      </vt:variant>
      <vt:variant>
        <vt:lpwstr/>
      </vt:variant>
      <vt:variant>
        <vt:lpwstr>_Toc469397133</vt:lpwstr>
      </vt:variant>
      <vt:variant>
        <vt:i4>1441845</vt:i4>
      </vt:variant>
      <vt:variant>
        <vt:i4>50</vt:i4>
      </vt:variant>
      <vt:variant>
        <vt:i4>0</vt:i4>
      </vt:variant>
      <vt:variant>
        <vt:i4>5</vt:i4>
      </vt:variant>
      <vt:variant>
        <vt:lpwstr/>
      </vt:variant>
      <vt:variant>
        <vt:lpwstr>_Toc469397132</vt:lpwstr>
      </vt:variant>
      <vt:variant>
        <vt:i4>1441845</vt:i4>
      </vt:variant>
      <vt:variant>
        <vt:i4>44</vt:i4>
      </vt:variant>
      <vt:variant>
        <vt:i4>0</vt:i4>
      </vt:variant>
      <vt:variant>
        <vt:i4>5</vt:i4>
      </vt:variant>
      <vt:variant>
        <vt:lpwstr/>
      </vt:variant>
      <vt:variant>
        <vt:lpwstr>_Toc469397131</vt:lpwstr>
      </vt:variant>
      <vt:variant>
        <vt:i4>1441845</vt:i4>
      </vt:variant>
      <vt:variant>
        <vt:i4>38</vt:i4>
      </vt:variant>
      <vt:variant>
        <vt:i4>0</vt:i4>
      </vt:variant>
      <vt:variant>
        <vt:i4>5</vt:i4>
      </vt:variant>
      <vt:variant>
        <vt:lpwstr/>
      </vt:variant>
      <vt:variant>
        <vt:lpwstr>_Toc469397130</vt:lpwstr>
      </vt:variant>
      <vt:variant>
        <vt:i4>1507381</vt:i4>
      </vt:variant>
      <vt:variant>
        <vt:i4>32</vt:i4>
      </vt:variant>
      <vt:variant>
        <vt:i4>0</vt:i4>
      </vt:variant>
      <vt:variant>
        <vt:i4>5</vt:i4>
      </vt:variant>
      <vt:variant>
        <vt:lpwstr/>
      </vt:variant>
      <vt:variant>
        <vt:lpwstr>_Toc469397129</vt:lpwstr>
      </vt:variant>
      <vt:variant>
        <vt:i4>1507381</vt:i4>
      </vt:variant>
      <vt:variant>
        <vt:i4>26</vt:i4>
      </vt:variant>
      <vt:variant>
        <vt:i4>0</vt:i4>
      </vt:variant>
      <vt:variant>
        <vt:i4>5</vt:i4>
      </vt:variant>
      <vt:variant>
        <vt:lpwstr/>
      </vt:variant>
      <vt:variant>
        <vt:lpwstr>_Toc469397128</vt:lpwstr>
      </vt:variant>
      <vt:variant>
        <vt:i4>1507381</vt:i4>
      </vt:variant>
      <vt:variant>
        <vt:i4>20</vt:i4>
      </vt:variant>
      <vt:variant>
        <vt:i4>0</vt:i4>
      </vt:variant>
      <vt:variant>
        <vt:i4>5</vt:i4>
      </vt:variant>
      <vt:variant>
        <vt:lpwstr/>
      </vt:variant>
      <vt:variant>
        <vt:lpwstr>_Toc469397127</vt:lpwstr>
      </vt:variant>
      <vt:variant>
        <vt:i4>1507381</vt:i4>
      </vt:variant>
      <vt:variant>
        <vt:i4>14</vt:i4>
      </vt:variant>
      <vt:variant>
        <vt:i4>0</vt:i4>
      </vt:variant>
      <vt:variant>
        <vt:i4>5</vt:i4>
      </vt:variant>
      <vt:variant>
        <vt:lpwstr/>
      </vt:variant>
      <vt:variant>
        <vt:lpwstr>_Toc469397126</vt:lpwstr>
      </vt:variant>
      <vt:variant>
        <vt:i4>1507381</vt:i4>
      </vt:variant>
      <vt:variant>
        <vt:i4>8</vt:i4>
      </vt:variant>
      <vt:variant>
        <vt:i4>0</vt:i4>
      </vt:variant>
      <vt:variant>
        <vt:i4>5</vt:i4>
      </vt:variant>
      <vt:variant>
        <vt:lpwstr/>
      </vt:variant>
      <vt:variant>
        <vt:lpwstr>_Toc469397125</vt:lpwstr>
      </vt:variant>
      <vt:variant>
        <vt:i4>1507381</vt:i4>
      </vt:variant>
      <vt:variant>
        <vt:i4>2</vt:i4>
      </vt:variant>
      <vt:variant>
        <vt:i4>0</vt:i4>
      </vt:variant>
      <vt:variant>
        <vt:i4>5</vt:i4>
      </vt:variant>
      <vt:variant>
        <vt:lpwstr/>
      </vt:variant>
      <vt:variant>
        <vt:lpwstr>_Toc469397124</vt:lpwstr>
      </vt:variant>
      <vt:variant>
        <vt:i4>3670050</vt:i4>
      </vt:variant>
      <vt:variant>
        <vt:i4>0</vt:i4>
      </vt:variant>
      <vt:variant>
        <vt:i4>0</vt:i4>
      </vt:variant>
      <vt:variant>
        <vt:i4>5</vt:i4>
      </vt:variant>
      <vt:variant>
        <vt:lpwstr>http://www.sasa.org.za/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Merida Roets</dc:creator>
  <cp:lastModifiedBy>User</cp:lastModifiedBy>
  <cp:revision>84</cp:revision>
  <cp:lastPrinted>2019-04-24T07:15:00Z</cp:lastPrinted>
  <dcterms:created xsi:type="dcterms:W3CDTF">2019-05-10T08:09:00Z</dcterms:created>
  <dcterms:modified xsi:type="dcterms:W3CDTF">2019-05-14T13:42:00Z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0x010100D883F3D944B9D242BC2B2B737E9F12DD</vt:lpwstr>
  </property>
</Properties>
</file>