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1C6931" w:rsidP="000378AD">
      <w:pPr>
        <w:spacing w:after="240" w:line="360" w:lineRule="auto"/>
        <w:rPr>
          <w:rFonts w:ascii="Arial" w:hAnsi="Arial" w:cs="Arial"/>
          <w:b/>
          <w:u w:val="single"/>
        </w:rPr>
      </w:pPr>
      <w:r w:rsidRPr="00A80A64">
        <w:rPr>
          <w:rFonts w:ascii="Times New Roman" w:hAnsi="Times New Roman"/>
          <w:noProof/>
          <w:sz w:val="24"/>
          <w:szCs w:val="24"/>
          <w:u w:val="single"/>
          <w:lang w:val="en-US"/>
        </w:rPr>
        <mc:AlternateContent>
          <mc:Choice Requires="wps">
            <w:drawing>
              <wp:anchor distT="0" distB="0" distL="114300" distR="114300" simplePos="0" relativeHeight="251804672" behindDoc="0" locked="0" layoutInCell="1" allowOverlap="1" wp14:anchorId="6B77B011" wp14:editId="69AA7BDA">
                <wp:simplePos x="0" y="0"/>
                <wp:positionH relativeFrom="column">
                  <wp:posOffset>-506730</wp:posOffset>
                </wp:positionH>
                <wp:positionV relativeFrom="paragraph">
                  <wp:posOffset>-652780</wp:posOffset>
                </wp:positionV>
                <wp:extent cx="6839585" cy="1168400"/>
                <wp:effectExtent l="0" t="0" r="0" b="3175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1684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146C8" w:rsidRDefault="00C146C8"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C146C8" w:rsidRPr="000A708D" w:rsidRDefault="00C146C8" w:rsidP="00CE20FB">
                            <w:pPr>
                              <w:widowControl w:val="0"/>
                              <w:spacing w:line="273" w:lineRule="auto"/>
                              <w:jc w:val="center"/>
                              <w:rPr>
                                <w:rFonts w:ascii="Arial" w:hAnsi="Arial" w:cs="Arial"/>
                                <w:b/>
                                <w:bCs/>
                                <w:sz w:val="40"/>
                                <w:szCs w:val="40"/>
                              </w:rPr>
                            </w:pPr>
                            <w:r>
                              <w:rPr>
                                <w:rFonts w:ascii="Arial" w:hAnsi="Arial" w:cs="Arial"/>
                                <w:b/>
                                <w:bCs/>
                                <w:sz w:val="40"/>
                                <w:szCs w:val="40"/>
                              </w:rPr>
                              <w:t>BOOK 12: SAFETY, HEALTH, ENVIRONMENT, RISK AND QUALITY CONTROL (SHEQ)</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margin-left:-39.9pt;margin-top:-51.4pt;width:538.55pt;height: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" fillcolor="#4c94b8" stroked="f">
                <v:fill color2="#dbeaf1" rotate="t" focus="100%" type="gradient"/>
                <v:shadow on="t" color="black" opacity="24903f" origin=",.5" offset="0,.55556mm"/>
                <v:textbox>
                  <w:txbxContent>
                    <w:p w:rsidR="00C146C8" w:rsidRDefault="00C146C8"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C146C8" w:rsidRPr="000A708D" w:rsidRDefault="00C146C8" w:rsidP="00CE20FB">
                      <w:pPr>
                        <w:widowControl w:val="0"/>
                        <w:spacing w:line="273" w:lineRule="auto"/>
                        <w:jc w:val="center"/>
                        <w:rPr>
                          <w:rFonts w:ascii="Arial" w:hAnsi="Arial" w:cs="Arial"/>
                          <w:b/>
                          <w:bCs/>
                          <w:sz w:val="40"/>
                          <w:szCs w:val="40"/>
                        </w:rPr>
                      </w:pPr>
                      <w:r>
                        <w:rPr>
                          <w:rFonts w:ascii="Arial" w:hAnsi="Arial" w:cs="Arial"/>
                          <w:b/>
                          <w:bCs/>
                          <w:sz w:val="40"/>
                          <w:szCs w:val="40"/>
                        </w:rPr>
                        <w:t>BOOK 12: SAFETY, HEALTH, ENVIRONMENT, RISK AND QUALITY CONTROL (SHEQ)</w:t>
                      </w:r>
                    </w:p>
                  </w:txbxContent>
                </v:textbox>
              </v:shape>
            </w:pict>
          </mc:Fallback>
        </mc:AlternateContent>
      </w:r>
      <w:r w:rsidR="00E46B9E">
        <w:rPr>
          <w:rFonts w:ascii="Arial" w:hAnsi="Arial" w:cs="Arial"/>
          <w:b/>
          <w:noProof/>
          <w:u w:val="single"/>
          <w:lang w:val="en-US"/>
        </w:rPr>
        <w:drawing>
          <wp:anchor distT="0" distB="0" distL="114300" distR="114300" simplePos="0" relativeHeight="252186624" behindDoc="1" locked="0" layoutInCell="1" allowOverlap="1" wp14:anchorId="292F82FD" wp14:editId="1EC0F4AF">
            <wp:simplePos x="0" y="0"/>
            <wp:positionH relativeFrom="column">
              <wp:posOffset>-514350</wp:posOffset>
            </wp:positionH>
            <wp:positionV relativeFrom="paragraph">
              <wp:posOffset>-182880</wp:posOffset>
            </wp:positionV>
            <wp:extent cx="6840000" cy="9405236"/>
            <wp:effectExtent l="0" t="0" r="0" b="571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840000" cy="9405236"/>
                    </a:xfrm>
                    <a:prstGeom prst="rect">
                      <a:avLst/>
                    </a:prstGeom>
                  </pic:spPr>
                </pic:pic>
              </a:graphicData>
            </a:graphic>
            <wp14:sizeRelH relativeFrom="page">
              <wp14:pctWidth>0</wp14:pctWidth>
            </wp14:sizeRelH>
            <wp14:sizeRelV relativeFrom="page">
              <wp14:pctHeight>0</wp14:pctHeight>
            </wp14:sizeRelV>
          </wp:anchor>
        </w:drawing>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67200"/>
                <wp:effectExtent l="0" t="0" r="19050" b="1905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67200"/>
                        </a:xfrm>
                        <a:prstGeom prst="rect">
                          <a:avLst/>
                        </a:prstGeom>
                        <a:solidFill>
                          <a:srgbClr val="FFFFFF"/>
                        </a:solidFill>
                        <a:ln w="9525">
                          <a:solidFill>
                            <a:srgbClr val="000000"/>
                          </a:solidFill>
                          <a:miter lim="800000"/>
                          <a:headEnd/>
                          <a:tailEnd/>
                        </a:ln>
                      </wps:spPr>
                      <wps:txbx>
                        <w:txbxContent>
                          <w:p w:rsidR="00C146C8" w:rsidRPr="00692DC8" w:rsidRDefault="00C146C8" w:rsidP="00692DC8">
                            <w:pPr>
                              <w:jc w:val="center"/>
                              <w:rPr>
                                <w:b/>
                                <w:sz w:val="52"/>
                                <w:szCs w:val="52"/>
                              </w:rPr>
                            </w:pPr>
                            <w:r w:rsidRPr="00692DC8">
                              <w:rPr>
                                <w:b/>
                                <w:sz w:val="52"/>
                                <w:szCs w:val="52"/>
                              </w:rPr>
                              <w:t>OCCUPATIONAL QUALIFICATION: SUGAR PROCESSING CONTROLLER</w:t>
                            </w:r>
                          </w:p>
                          <w:p w:rsidR="00C146C8" w:rsidRDefault="00C146C8" w:rsidP="00692DC8">
                            <w:pPr>
                              <w:jc w:val="center"/>
                              <w:rPr>
                                <w:b/>
                                <w:sz w:val="52"/>
                                <w:szCs w:val="52"/>
                              </w:rPr>
                            </w:pPr>
                          </w:p>
                          <w:p w:rsidR="00C146C8" w:rsidRPr="00692DC8" w:rsidRDefault="00C146C8" w:rsidP="00692DC8">
                            <w:pPr>
                              <w:jc w:val="center"/>
                              <w:rPr>
                                <w:b/>
                                <w:sz w:val="52"/>
                                <w:szCs w:val="52"/>
                              </w:rPr>
                            </w:pPr>
                            <w:r w:rsidRPr="00692DC8">
                              <w:rPr>
                                <w:b/>
                                <w:sz w:val="52"/>
                                <w:szCs w:val="52"/>
                              </w:rPr>
                              <w:t xml:space="preserve">KNOWLEDGE COMPONENT: </w:t>
                            </w:r>
                          </w:p>
                          <w:p w:rsidR="00C146C8" w:rsidRPr="00692DC8" w:rsidRDefault="00C146C8" w:rsidP="00692DC8">
                            <w:pPr>
                              <w:jc w:val="center"/>
                              <w:rPr>
                                <w:b/>
                                <w:sz w:val="52"/>
                                <w:szCs w:val="52"/>
                              </w:rPr>
                            </w:pPr>
                            <w:r w:rsidRPr="00692DC8">
                              <w:rPr>
                                <w:b/>
                                <w:sz w:val="52"/>
                                <w:szCs w:val="52"/>
                              </w:rPr>
                              <w:t>LEARNING RESOURCE</w:t>
                            </w:r>
                          </w:p>
                          <w:p w:rsidR="00C146C8" w:rsidRDefault="00C146C8" w:rsidP="00692DC8">
                            <w:pPr>
                              <w:jc w:val="center"/>
                              <w:rPr>
                                <w:b/>
                                <w:sz w:val="52"/>
                                <w:szCs w:val="52"/>
                              </w:rPr>
                            </w:pPr>
                          </w:p>
                          <w:p w:rsidR="00C146C8" w:rsidRPr="00692DC8" w:rsidRDefault="00C146C8" w:rsidP="00692DC8">
                            <w:pPr>
                              <w:jc w:val="center"/>
                              <w:rPr>
                                <w:b/>
                                <w:sz w:val="52"/>
                                <w:szCs w:val="52"/>
                              </w:rPr>
                            </w:pPr>
                            <w:r>
                              <w:rPr>
                                <w:b/>
                                <w:sz w:val="52"/>
                                <w:szCs w:val="52"/>
                              </w:rPr>
                              <w:t>BOOK 12: SAFETY, HEALTH, ENVIRONMENT, RISK AND QUALITY CONTROL</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">
                <v:textbox inset="6.75pt,3.75pt,6.75pt,3.75pt">
                  <w:txbxContent>
                    <w:p w:rsidR="00C146C8" w:rsidRPr="00692DC8" w:rsidRDefault="00C146C8" w:rsidP="00692DC8">
                      <w:pPr>
                        <w:jc w:val="center"/>
                        <w:rPr>
                          <w:b/>
                          <w:sz w:val="52"/>
                          <w:szCs w:val="52"/>
                        </w:rPr>
                      </w:pPr>
                      <w:r w:rsidRPr="00692DC8">
                        <w:rPr>
                          <w:b/>
                          <w:sz w:val="52"/>
                          <w:szCs w:val="52"/>
                        </w:rPr>
                        <w:t>OCCUPATIONAL QUALIFICATION: SUGAR PROCESSING CONTROLLER</w:t>
                      </w:r>
                    </w:p>
                    <w:p w:rsidR="00C146C8" w:rsidRDefault="00C146C8" w:rsidP="00692DC8">
                      <w:pPr>
                        <w:jc w:val="center"/>
                        <w:rPr>
                          <w:b/>
                          <w:sz w:val="52"/>
                          <w:szCs w:val="52"/>
                        </w:rPr>
                      </w:pPr>
                    </w:p>
                    <w:p w:rsidR="00C146C8" w:rsidRPr="00692DC8" w:rsidRDefault="00C146C8" w:rsidP="00692DC8">
                      <w:pPr>
                        <w:jc w:val="center"/>
                        <w:rPr>
                          <w:b/>
                          <w:sz w:val="52"/>
                          <w:szCs w:val="52"/>
                        </w:rPr>
                      </w:pPr>
                      <w:r w:rsidRPr="00692DC8">
                        <w:rPr>
                          <w:b/>
                          <w:sz w:val="52"/>
                          <w:szCs w:val="52"/>
                        </w:rPr>
                        <w:t xml:space="preserve">KNOWLEDGE COMPONENT: </w:t>
                      </w:r>
                    </w:p>
                    <w:p w:rsidR="00C146C8" w:rsidRPr="00692DC8" w:rsidRDefault="00C146C8" w:rsidP="00692DC8">
                      <w:pPr>
                        <w:jc w:val="center"/>
                        <w:rPr>
                          <w:b/>
                          <w:sz w:val="52"/>
                          <w:szCs w:val="52"/>
                        </w:rPr>
                      </w:pPr>
                      <w:r w:rsidRPr="00692DC8">
                        <w:rPr>
                          <w:b/>
                          <w:sz w:val="52"/>
                          <w:szCs w:val="52"/>
                        </w:rPr>
                        <w:t>LEARNING RESOURCE</w:t>
                      </w:r>
                    </w:p>
                    <w:p w:rsidR="00C146C8" w:rsidRDefault="00C146C8" w:rsidP="00692DC8">
                      <w:pPr>
                        <w:jc w:val="center"/>
                        <w:rPr>
                          <w:b/>
                          <w:sz w:val="52"/>
                          <w:szCs w:val="52"/>
                        </w:rPr>
                      </w:pPr>
                    </w:p>
                    <w:p w:rsidR="00C146C8" w:rsidRPr="00692DC8" w:rsidRDefault="00C146C8" w:rsidP="00692DC8">
                      <w:pPr>
                        <w:jc w:val="center"/>
                        <w:rPr>
                          <w:b/>
                          <w:sz w:val="52"/>
                          <w:szCs w:val="52"/>
                        </w:rPr>
                      </w:pPr>
                      <w:r>
                        <w:rPr>
                          <w:b/>
                          <w:sz w:val="52"/>
                          <w:szCs w:val="52"/>
                        </w:rPr>
                        <w:t>BOOK 12: SAFETY, HEALTH, ENVIRONMENT, RISK AND QUALITY CONTROL</w:t>
                      </w:r>
                    </w:p>
                  </w:txbxContent>
                </v:textbox>
                <w10:wrap type="square" anchorx="margin" anchory="margin"/>
              </v:shape>
            </w:pict>
          </mc:Fallback>
        </mc:AlternateContent>
      </w:r>
      <w:r w:rsidR="00F341EC" w:rsidRPr="00A80A64">
        <w:rPr>
          <w:rFonts w:ascii="Arial" w:hAnsi="Arial" w:cs="Arial"/>
          <w:b/>
          <w:u w:val="single"/>
        </w:rPr>
        <w:br w:type="page"/>
      </w:r>
    </w:p>
    <w:p w:rsidR="00444FCE" w:rsidRDefault="000A708D" w:rsidP="000A708D">
      <w:pPr>
        <w:jc w:val="center"/>
        <w:rPr>
          <w:rFonts w:ascii="Arial" w:hAnsi="Arial" w:cs="Arial"/>
          <w:b/>
        </w:rPr>
      </w:pPr>
      <w:r>
        <w:rPr>
          <w:b/>
          <w:sz w:val="56"/>
          <w:szCs w:val="56"/>
        </w:rPr>
        <w:lastRenderedPageBreak/>
        <w:t xml:space="preserve">KNOWLEDGE COMPONENT: </w:t>
      </w:r>
      <w:r w:rsidR="000F0E5A">
        <w:rPr>
          <w:b/>
          <w:sz w:val="56"/>
          <w:szCs w:val="56"/>
        </w:rPr>
        <w:t>LEARNING RESOURCE</w:t>
      </w:r>
      <w:r w:rsidR="00B56BBB">
        <w:rPr>
          <w:b/>
          <w:sz w:val="56"/>
          <w:szCs w:val="56"/>
        </w:rPr>
        <w:t xml:space="preserve"> </w:t>
      </w:r>
      <w:r w:rsidR="002B124C">
        <w:rPr>
          <w:b/>
          <w:sz w:val="56"/>
          <w:szCs w:val="56"/>
        </w:rPr>
        <w:t>BOOK 12</w:t>
      </w:r>
      <w:r w:rsidR="000378AD">
        <w:rPr>
          <w:b/>
          <w:sz w:val="56"/>
          <w:szCs w:val="56"/>
        </w:rPr>
        <w:t xml:space="preserve">: </w:t>
      </w:r>
      <w:r w:rsidR="002B124C">
        <w:rPr>
          <w:b/>
          <w:sz w:val="56"/>
          <w:szCs w:val="56"/>
        </w:rPr>
        <w:t>SAFETY, HEALTH, ENVIRONMENT, RISK AND QUALITY CONTROL</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3945600" cy="2625340"/>
            <wp:effectExtent l="57150" t="57150" r="131445" b="137160"/>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600" cy="2625340"/>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SUGAR PROCESSING CONTROLLER</w:t>
      </w:r>
    </w:p>
    <w:p w:rsidR="000378AD" w:rsidRDefault="000378AD" w:rsidP="000A708D">
      <w:pPr>
        <w:jc w:val="center"/>
        <w:rPr>
          <w:rFonts w:ascii="Arial" w:hAnsi="Arial" w:cs="Arial"/>
          <w:b/>
          <w:sz w:val="52"/>
          <w:szCs w:val="52"/>
        </w:rPr>
      </w:pPr>
    </w:p>
    <w:p w:rsidR="001C6931" w:rsidRDefault="001C6931" w:rsidP="000A708D">
      <w:pPr>
        <w:jc w:val="center"/>
        <w:rPr>
          <w:rFonts w:ascii="Arial" w:hAnsi="Arial" w:cs="Arial"/>
          <w:b/>
          <w:sz w:val="52"/>
          <w:szCs w:val="52"/>
        </w:rPr>
      </w:pPr>
    </w:p>
    <w:p w:rsidR="001C6931" w:rsidRPr="00E44852" w:rsidRDefault="001C6931"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proofErr w:type="spellStart"/>
      <w:r w:rsidR="00485AF8">
        <w:rPr>
          <w:rFonts w:ascii="Arial" w:hAnsi="Arial" w:cs="Arial"/>
          <w:b/>
          <w:sz w:val="28"/>
          <w:szCs w:val="28"/>
        </w:rPr>
        <w:t>AgriSETA</w:t>
      </w:r>
      <w:proofErr w:type="spellEnd"/>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proofErr w:type="spellStart"/>
      <w:r>
        <w:rPr>
          <w:rFonts w:ascii="Arial" w:hAnsi="Arial" w:cs="Arial"/>
        </w:rPr>
        <w:t>AgriSETA</w:t>
      </w:r>
      <w:proofErr w:type="spellEnd"/>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p w:rsidR="00570A2D" w:rsidRPr="00570A2D" w:rsidRDefault="000A0FF3" w:rsidP="00570A2D">
      <w:pPr>
        <w:pStyle w:val="TOC1"/>
        <w:tabs>
          <w:tab w:val="right" w:leader="dot" w:pos="9061"/>
        </w:tabs>
        <w:spacing w:before="0" w:after="80"/>
        <w:rPr>
          <w:rFonts w:eastAsiaTheme="minorEastAsia" w:cstheme="minorBidi"/>
          <w:b w:val="0"/>
          <w:bCs w:val="0"/>
          <w:caps w:val="0"/>
          <w:noProof/>
          <w:sz w:val="24"/>
          <w:szCs w:val="24"/>
          <w:lang w:val="en-US"/>
        </w:rPr>
      </w:pPr>
      <w:r w:rsidRPr="00570A2D">
        <w:rPr>
          <w:rFonts w:cs="Arial"/>
          <w:b w:val="0"/>
          <w:caps w:val="0"/>
          <w:sz w:val="24"/>
          <w:szCs w:val="24"/>
        </w:rPr>
        <w:fldChar w:fldCharType="begin"/>
      </w:r>
      <w:r w:rsidRPr="00570A2D">
        <w:rPr>
          <w:rFonts w:cs="Arial"/>
          <w:b w:val="0"/>
          <w:caps w:val="0"/>
          <w:sz w:val="24"/>
          <w:szCs w:val="24"/>
        </w:rPr>
        <w:instrText xml:space="preserve"> TOC \h \z \t "Heading 1,3,Heading 2,4,Heading 3,5,Heading 4,6,Subtitle,2,Subtitle Cover,2,Title,1,Title Cover,1" </w:instrText>
      </w:r>
      <w:r w:rsidRPr="00570A2D">
        <w:rPr>
          <w:rFonts w:cs="Arial"/>
          <w:b w:val="0"/>
          <w:caps w:val="0"/>
          <w:sz w:val="24"/>
          <w:szCs w:val="24"/>
        </w:rPr>
        <w:fldChar w:fldCharType="separate"/>
      </w:r>
      <w:hyperlink w:anchor="_Toc8994523" w:history="1">
        <w:r w:rsidR="00570A2D" w:rsidRPr="00570A2D">
          <w:rPr>
            <w:rStyle w:val="Hyperlink"/>
            <w:noProof/>
            <w:sz w:val="24"/>
            <w:szCs w:val="24"/>
          </w:rPr>
          <w:t>AN INTRODUCTION TO THIS LEARNING RESOURCE</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_Toc8994523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9</w:t>
        </w:r>
        <w:r w:rsidR="00570A2D" w:rsidRPr="00570A2D">
          <w:rPr>
            <w:noProof/>
            <w:webHidden/>
            <w:sz w:val="24"/>
            <w:szCs w:val="24"/>
          </w:rPr>
          <w:fldChar w:fldCharType="end"/>
        </w:r>
      </w:hyperlink>
    </w:p>
    <w:p w:rsidR="00570A2D" w:rsidRPr="00570A2D" w:rsidRDefault="00C146C8" w:rsidP="00570A2D">
      <w:pPr>
        <w:pStyle w:val="TOC1"/>
        <w:tabs>
          <w:tab w:val="right" w:leader="dot" w:pos="9061"/>
        </w:tabs>
        <w:spacing w:before="0" w:after="80"/>
        <w:rPr>
          <w:rFonts w:eastAsiaTheme="minorEastAsia" w:cstheme="minorBidi"/>
          <w:b w:val="0"/>
          <w:bCs w:val="0"/>
          <w:caps w:val="0"/>
          <w:noProof/>
          <w:sz w:val="24"/>
          <w:szCs w:val="24"/>
          <w:lang w:val="en-US"/>
        </w:rPr>
      </w:pPr>
      <w:hyperlink w:anchor="_Toc8994524" w:history="1">
        <w:r w:rsidR="00570A2D" w:rsidRPr="00570A2D">
          <w:rPr>
            <w:rStyle w:val="Hyperlink"/>
            <w:noProof/>
            <w:sz w:val="24"/>
            <w:szCs w:val="24"/>
          </w:rPr>
          <w:t>KNOWLEDGE MODULE 12</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_Toc8994524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10</w:t>
        </w:r>
        <w:r w:rsidR="00570A2D" w:rsidRPr="00570A2D">
          <w:rPr>
            <w:noProof/>
            <w:webHidden/>
            <w:sz w:val="24"/>
            <w:szCs w:val="24"/>
          </w:rPr>
          <w:fldChar w:fldCharType="end"/>
        </w:r>
      </w:hyperlink>
    </w:p>
    <w:p w:rsidR="00570A2D" w:rsidRPr="00570A2D" w:rsidRDefault="00C146C8" w:rsidP="00570A2D">
      <w:pPr>
        <w:pStyle w:val="TOC1"/>
        <w:tabs>
          <w:tab w:val="right" w:leader="dot" w:pos="9061"/>
        </w:tabs>
        <w:spacing w:before="0" w:after="80"/>
        <w:rPr>
          <w:rFonts w:eastAsiaTheme="minorEastAsia" w:cstheme="minorBidi"/>
          <w:b w:val="0"/>
          <w:bCs w:val="0"/>
          <w:caps w:val="0"/>
          <w:noProof/>
          <w:sz w:val="24"/>
          <w:szCs w:val="24"/>
          <w:lang w:val="en-US"/>
        </w:rPr>
      </w:pPr>
      <w:hyperlink w:anchor="_Toc8994525" w:history="1">
        <w:r w:rsidR="00570A2D" w:rsidRPr="00570A2D">
          <w:rPr>
            <w:rStyle w:val="Hyperlink"/>
            <w:noProof/>
            <w:sz w:val="24"/>
            <w:szCs w:val="24"/>
          </w:rPr>
          <w:t>SAFETY, HEALTH, ENVIRONMENT, RISK AND QUALITY CONTROL</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_Toc8994525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10</w:t>
        </w:r>
        <w:r w:rsidR="00570A2D" w:rsidRPr="00570A2D">
          <w:rPr>
            <w:noProof/>
            <w:webHidden/>
            <w:sz w:val="24"/>
            <w:szCs w:val="24"/>
          </w:rPr>
          <w:fldChar w:fldCharType="end"/>
        </w:r>
      </w:hyperlink>
    </w:p>
    <w:p w:rsidR="00570A2D" w:rsidRPr="00570A2D" w:rsidRDefault="00C146C8" w:rsidP="00570A2D">
      <w:pPr>
        <w:pStyle w:val="TOC2"/>
        <w:tabs>
          <w:tab w:val="left" w:pos="660"/>
          <w:tab w:val="right" w:leader="dot" w:pos="9061"/>
        </w:tabs>
        <w:spacing w:after="80"/>
        <w:rPr>
          <w:rFonts w:eastAsiaTheme="minorEastAsia" w:cstheme="minorBidi"/>
          <w:smallCaps w:val="0"/>
          <w:noProof/>
          <w:sz w:val="24"/>
          <w:szCs w:val="24"/>
          <w:lang w:val="en-US"/>
        </w:rPr>
      </w:pPr>
      <w:hyperlink w:anchor="_Toc8994526" w:history="1">
        <w:r w:rsidR="00570A2D" w:rsidRPr="00570A2D">
          <w:rPr>
            <w:rStyle w:val="Hyperlink"/>
            <w:rFonts w:ascii="Arial" w:hAnsi="Arial" w:cs="Arial"/>
            <w:noProof/>
            <w:sz w:val="24"/>
            <w:szCs w:val="24"/>
          </w:rPr>
          <w:t>1.</w:t>
        </w:r>
        <w:r w:rsidR="00570A2D" w:rsidRPr="00570A2D">
          <w:rPr>
            <w:rFonts w:eastAsiaTheme="minorEastAsia" w:cstheme="minorBidi"/>
            <w:smallCaps w:val="0"/>
            <w:noProof/>
            <w:sz w:val="24"/>
            <w:szCs w:val="24"/>
            <w:lang w:val="en-US"/>
          </w:rPr>
          <w:tab/>
        </w:r>
        <w:r w:rsidR="00570A2D" w:rsidRPr="00570A2D">
          <w:rPr>
            <w:rStyle w:val="Hyperlink"/>
            <w:rFonts w:ascii="Arial" w:hAnsi="Arial" w:cs="Arial"/>
            <w:noProof/>
            <w:sz w:val="24"/>
            <w:szCs w:val="24"/>
          </w:rPr>
          <w:t>Knowledge Topic 1: Quality management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_Toc8994526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12</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27" w:history="1">
        <w:r w:rsidR="00570A2D" w:rsidRPr="00570A2D">
          <w:rPr>
            <w:rStyle w:val="Hyperlink"/>
            <w:noProof/>
            <w:sz w:val="24"/>
            <w:szCs w:val="24"/>
          </w:rPr>
          <w:t>1.1</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QUALITY MANAGEMENT SYSTEMS (HACCP, ISO)</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_Toc8994527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12</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28" w:history="1">
        <w:r w:rsidR="00570A2D" w:rsidRPr="00570A2D">
          <w:rPr>
            <w:rStyle w:val="Hyperlink"/>
            <w:noProof/>
            <w:sz w:val="24"/>
            <w:szCs w:val="24"/>
          </w:rPr>
          <w:t>1.1.1</w:t>
        </w:r>
        <w:r w:rsidR="00570A2D" w:rsidRPr="00570A2D">
          <w:rPr>
            <w:rFonts w:eastAsiaTheme="minorEastAsia" w:cstheme="minorBidi"/>
            <w:noProof/>
            <w:sz w:val="24"/>
            <w:szCs w:val="24"/>
            <w:lang w:val="en-US"/>
          </w:rPr>
          <w:tab/>
        </w:r>
        <w:r w:rsidR="00570A2D" w:rsidRPr="00570A2D">
          <w:rPr>
            <w:rStyle w:val="Hyperlink"/>
            <w:noProof/>
            <w:sz w:val="24"/>
            <w:szCs w:val="24"/>
          </w:rPr>
          <w:t>What is ISO certification?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_Toc8994528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12</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29" w:history="1">
        <w:r w:rsidR="00570A2D" w:rsidRPr="00570A2D">
          <w:rPr>
            <w:rStyle w:val="Hyperlink"/>
            <w:noProof/>
            <w:sz w:val="24"/>
            <w:szCs w:val="24"/>
          </w:rPr>
          <w:t>1.1.2</w:t>
        </w:r>
        <w:r w:rsidR="00570A2D" w:rsidRPr="00570A2D">
          <w:rPr>
            <w:rFonts w:eastAsiaTheme="minorEastAsia" w:cstheme="minorBidi"/>
            <w:noProof/>
            <w:sz w:val="24"/>
            <w:szCs w:val="24"/>
            <w:lang w:val="en-US"/>
          </w:rPr>
          <w:tab/>
        </w:r>
        <w:r w:rsidR="00570A2D" w:rsidRPr="00570A2D">
          <w:rPr>
            <w:rStyle w:val="Hyperlink"/>
            <w:noProof/>
            <w:sz w:val="24"/>
            <w:szCs w:val="24"/>
          </w:rPr>
          <w:t>HACCP</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_Toc8994529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13</w:t>
        </w:r>
        <w:r w:rsidR="00570A2D" w:rsidRPr="00570A2D">
          <w:rPr>
            <w:noProof/>
            <w:webHidden/>
            <w:sz w:val="24"/>
            <w:szCs w:val="24"/>
          </w:rPr>
          <w:fldChar w:fldCharType="end"/>
        </w:r>
      </w:hyperlink>
    </w:p>
    <w:p w:rsidR="00570A2D" w:rsidRPr="00570A2D" w:rsidRDefault="00C146C8" w:rsidP="00570A2D">
      <w:pPr>
        <w:pStyle w:val="TOC5"/>
        <w:tabs>
          <w:tab w:val="right" w:leader="dot" w:pos="9061"/>
        </w:tabs>
        <w:spacing w:after="80"/>
        <w:rPr>
          <w:rFonts w:eastAsiaTheme="minorEastAsia" w:cstheme="minorBidi"/>
          <w:noProof/>
          <w:sz w:val="24"/>
          <w:szCs w:val="24"/>
          <w:lang w:val="en-US"/>
        </w:rPr>
      </w:pPr>
      <w:hyperlink w:anchor="_Toc8994530" w:history="1">
        <w:r w:rsidR="00570A2D" w:rsidRPr="00570A2D">
          <w:rPr>
            <w:rStyle w:val="Hyperlink"/>
            <w:noProof/>
            <w:sz w:val="24"/>
            <w:szCs w:val="24"/>
          </w:rPr>
          <w:t>Principles for the development of HACCP concepts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13</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31" w:history="1">
        <w:r w:rsidR="00570A2D" w:rsidRPr="00570A2D">
          <w:rPr>
            <w:rStyle w:val="Hyperlink"/>
            <w:noProof/>
            <w:sz w:val="24"/>
            <w:szCs w:val="24"/>
          </w:rPr>
          <w:t>1.2</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QUALITY ADMINISTRATION AND REPORTING</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14</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32" w:history="1">
        <w:r w:rsidR="00570A2D" w:rsidRPr="00570A2D">
          <w:rPr>
            <w:rStyle w:val="Hyperlink"/>
            <w:noProof/>
            <w:sz w:val="24"/>
            <w:szCs w:val="24"/>
          </w:rPr>
          <w:t>1.2.1</w:t>
        </w:r>
        <w:r w:rsidR="00570A2D" w:rsidRPr="00570A2D">
          <w:rPr>
            <w:rFonts w:eastAsiaTheme="minorEastAsia" w:cstheme="minorBidi"/>
            <w:noProof/>
            <w:sz w:val="24"/>
            <w:szCs w:val="24"/>
            <w:lang w:val="en-US"/>
          </w:rPr>
          <w:tab/>
        </w:r>
        <w:r w:rsidR="00570A2D" w:rsidRPr="00570A2D">
          <w:rPr>
            <w:rStyle w:val="Hyperlink"/>
            <w:noProof/>
            <w:sz w:val="24"/>
            <w:szCs w:val="24"/>
          </w:rPr>
          <w:t>Quality administration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14</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33"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Structure of quality administration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14</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34"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Measuring Quality and Quality Assurance</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14</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35" w:history="1">
        <w:r w:rsidR="00570A2D" w:rsidRPr="00570A2D">
          <w:rPr>
            <w:rStyle w:val="Hyperlink"/>
            <w:noProof/>
            <w:sz w:val="24"/>
            <w:szCs w:val="24"/>
          </w:rPr>
          <w:t>(3)</w:t>
        </w:r>
        <w:r w:rsidR="00570A2D" w:rsidRPr="00570A2D">
          <w:rPr>
            <w:rFonts w:eastAsiaTheme="minorEastAsia" w:cstheme="minorBidi"/>
            <w:noProof/>
            <w:sz w:val="24"/>
            <w:szCs w:val="24"/>
            <w:lang w:val="en-US"/>
          </w:rPr>
          <w:tab/>
        </w:r>
        <w:r w:rsidR="00570A2D" w:rsidRPr="00570A2D">
          <w:rPr>
            <w:rStyle w:val="Hyperlink"/>
            <w:noProof/>
            <w:sz w:val="24"/>
            <w:szCs w:val="24"/>
          </w:rPr>
          <w:t>Useful Tools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14</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36" w:history="1">
        <w:r w:rsidR="00570A2D" w:rsidRPr="00570A2D">
          <w:rPr>
            <w:rStyle w:val="Hyperlink"/>
            <w:noProof/>
            <w:sz w:val="24"/>
            <w:szCs w:val="24"/>
          </w:rPr>
          <w:t>1.2.2</w:t>
        </w:r>
        <w:r w:rsidR="00570A2D" w:rsidRPr="00570A2D">
          <w:rPr>
            <w:rFonts w:eastAsiaTheme="minorEastAsia" w:cstheme="minorBidi"/>
            <w:noProof/>
            <w:sz w:val="24"/>
            <w:szCs w:val="24"/>
            <w:lang w:val="en-US"/>
          </w:rPr>
          <w:tab/>
        </w:r>
        <w:r w:rsidR="00570A2D" w:rsidRPr="00570A2D">
          <w:rPr>
            <w:rStyle w:val="Hyperlink"/>
            <w:noProof/>
            <w:sz w:val="24"/>
            <w:szCs w:val="24"/>
          </w:rPr>
          <w:t>Quality reporting</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15</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37" w:history="1">
        <w:r w:rsidR="00570A2D" w:rsidRPr="00570A2D">
          <w:rPr>
            <w:rStyle w:val="Hyperlink"/>
            <w:noProof/>
            <w:sz w:val="24"/>
            <w:szCs w:val="24"/>
          </w:rPr>
          <w:t>(4)</w:t>
        </w:r>
        <w:r w:rsidR="00570A2D" w:rsidRPr="00570A2D">
          <w:rPr>
            <w:rFonts w:eastAsiaTheme="minorEastAsia" w:cstheme="minorBidi"/>
            <w:noProof/>
            <w:sz w:val="24"/>
            <w:szCs w:val="24"/>
            <w:lang w:val="en-US"/>
          </w:rPr>
          <w:tab/>
        </w:r>
        <w:r w:rsidR="00570A2D" w:rsidRPr="00570A2D">
          <w:rPr>
            <w:rStyle w:val="Hyperlink"/>
            <w:noProof/>
            <w:sz w:val="24"/>
            <w:szCs w:val="24"/>
          </w:rPr>
          <w:t>Reporting on Quality</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15</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38" w:history="1">
        <w:r w:rsidR="00570A2D" w:rsidRPr="00570A2D">
          <w:rPr>
            <w:rStyle w:val="Hyperlink"/>
            <w:noProof/>
            <w:sz w:val="24"/>
            <w:szCs w:val="24"/>
          </w:rPr>
          <w:t>1.3</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QUALITY AUDIT PROCEDURES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15</w:t>
        </w:r>
        <w:r w:rsidR="00570A2D" w:rsidRPr="00570A2D">
          <w:rPr>
            <w:noProof/>
            <w:webHidden/>
            <w:sz w:val="24"/>
            <w:szCs w:val="24"/>
          </w:rPr>
          <w:fldChar w:fldCharType="end"/>
        </w:r>
      </w:hyperlink>
    </w:p>
    <w:p w:rsidR="00570A2D" w:rsidRPr="00570A2D" w:rsidRDefault="00570A2D" w:rsidP="00570A2D">
      <w:pPr>
        <w:pStyle w:val="TOC2"/>
        <w:tabs>
          <w:tab w:val="left" w:pos="660"/>
          <w:tab w:val="right" w:leader="dot" w:pos="9061"/>
        </w:tabs>
        <w:spacing w:after="80"/>
        <w:rPr>
          <w:rStyle w:val="Hyperlink"/>
          <w:noProof/>
          <w:sz w:val="24"/>
          <w:szCs w:val="24"/>
        </w:rPr>
      </w:pPr>
    </w:p>
    <w:p w:rsidR="00570A2D" w:rsidRPr="00570A2D" w:rsidRDefault="00C146C8" w:rsidP="00570A2D">
      <w:pPr>
        <w:pStyle w:val="TOC2"/>
        <w:tabs>
          <w:tab w:val="left" w:pos="660"/>
          <w:tab w:val="right" w:leader="dot" w:pos="9061"/>
        </w:tabs>
        <w:spacing w:after="80"/>
        <w:rPr>
          <w:rFonts w:eastAsiaTheme="minorEastAsia" w:cstheme="minorBidi"/>
          <w:smallCaps w:val="0"/>
          <w:noProof/>
          <w:sz w:val="24"/>
          <w:szCs w:val="24"/>
          <w:lang w:val="en-US"/>
        </w:rPr>
      </w:pPr>
      <w:hyperlink w:anchor="_Toc8994539" w:history="1">
        <w:r w:rsidR="00570A2D" w:rsidRPr="00570A2D">
          <w:rPr>
            <w:rStyle w:val="Hyperlink"/>
            <w:rFonts w:ascii="Arial" w:hAnsi="Arial" w:cs="Arial"/>
            <w:noProof/>
            <w:sz w:val="24"/>
            <w:szCs w:val="24"/>
          </w:rPr>
          <w:t>2.</w:t>
        </w:r>
        <w:r w:rsidR="00570A2D" w:rsidRPr="00570A2D">
          <w:rPr>
            <w:rFonts w:eastAsiaTheme="minorEastAsia" w:cstheme="minorBidi"/>
            <w:smallCaps w:val="0"/>
            <w:noProof/>
            <w:sz w:val="24"/>
            <w:szCs w:val="24"/>
            <w:lang w:val="en-US"/>
          </w:rPr>
          <w:tab/>
        </w:r>
        <w:r w:rsidR="00570A2D" w:rsidRPr="00570A2D">
          <w:rPr>
            <w:rStyle w:val="Hyperlink"/>
            <w:rFonts w:ascii="Arial" w:hAnsi="Arial" w:cs="Arial"/>
            <w:noProof/>
            <w:sz w:val="24"/>
            <w:szCs w:val="24"/>
          </w:rPr>
          <w:t>Knowledge Topic 2: Occupational safety, health and environmental protection management concepts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_Toc8994539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40" w:history="1">
        <w:r w:rsidR="00570A2D" w:rsidRPr="00570A2D">
          <w:rPr>
            <w:rStyle w:val="Hyperlink"/>
            <w:noProof/>
            <w:sz w:val="24"/>
            <w:szCs w:val="24"/>
          </w:rPr>
          <w:t>2.1</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INTRODUCTION TO OCCUPATIONAL HEALTH AND SAFETY ACT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41" w:history="1">
        <w:r w:rsidR="00570A2D" w:rsidRPr="00570A2D">
          <w:rPr>
            <w:rStyle w:val="Hyperlink"/>
            <w:noProof/>
            <w:sz w:val="24"/>
            <w:szCs w:val="24"/>
          </w:rPr>
          <w:t>2.2</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INTRODUCTION TO THE NATIONAL ENVIRONMENTAL MANAGEMENT ACT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17</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42" w:history="1">
        <w:r w:rsidR="00570A2D" w:rsidRPr="00570A2D">
          <w:rPr>
            <w:rStyle w:val="Hyperlink"/>
            <w:noProof/>
            <w:sz w:val="24"/>
            <w:szCs w:val="24"/>
          </w:rPr>
          <w:t>2.3</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INTRODUCTION TO THE COMPENSATION FOR OCCUPATIONAL INJURIES AND DISEASES ACT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18</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43" w:history="1">
        <w:r w:rsidR="00570A2D" w:rsidRPr="00570A2D">
          <w:rPr>
            <w:rStyle w:val="Hyperlink"/>
            <w:noProof/>
            <w:sz w:val="24"/>
            <w:szCs w:val="24"/>
          </w:rPr>
          <w:t>2.4</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INCIDENT INVESTIGATION AND REPORTING PROCEDURES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18</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44" w:history="1">
        <w:r w:rsidR="00570A2D" w:rsidRPr="00570A2D">
          <w:rPr>
            <w:rStyle w:val="Hyperlink"/>
            <w:noProof/>
            <w:sz w:val="24"/>
            <w:szCs w:val="24"/>
          </w:rPr>
          <w:t>2.4.1</w:t>
        </w:r>
        <w:r w:rsidR="00570A2D" w:rsidRPr="00570A2D">
          <w:rPr>
            <w:rFonts w:eastAsiaTheme="minorEastAsia" w:cstheme="minorBidi"/>
            <w:noProof/>
            <w:sz w:val="24"/>
            <w:szCs w:val="24"/>
            <w:lang w:val="en-US"/>
          </w:rPr>
          <w:tab/>
        </w:r>
        <w:r w:rsidR="00570A2D" w:rsidRPr="00570A2D">
          <w:rPr>
            <w:rStyle w:val="Hyperlink"/>
            <w:noProof/>
            <w:sz w:val="24"/>
            <w:szCs w:val="24"/>
          </w:rPr>
          <w:t>Incident investigation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18</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45"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Records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19</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46"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Employers' duties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20</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47" w:history="1">
        <w:r w:rsidR="00570A2D" w:rsidRPr="00570A2D">
          <w:rPr>
            <w:rStyle w:val="Hyperlink"/>
            <w:noProof/>
            <w:sz w:val="24"/>
            <w:szCs w:val="24"/>
          </w:rPr>
          <w:t>(3)</w:t>
        </w:r>
        <w:r w:rsidR="00570A2D" w:rsidRPr="00570A2D">
          <w:rPr>
            <w:rFonts w:eastAsiaTheme="minorEastAsia" w:cstheme="minorBidi"/>
            <w:noProof/>
            <w:sz w:val="24"/>
            <w:szCs w:val="24"/>
            <w:lang w:val="en-US"/>
          </w:rPr>
          <w:tab/>
        </w:r>
        <w:r w:rsidR="00570A2D" w:rsidRPr="00570A2D">
          <w:rPr>
            <w:rStyle w:val="Hyperlink"/>
            <w:noProof/>
            <w:sz w:val="24"/>
            <w:szCs w:val="24"/>
          </w:rPr>
          <w:t>Employees' duties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21</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48" w:history="1">
        <w:r w:rsidR="00570A2D" w:rsidRPr="00570A2D">
          <w:rPr>
            <w:rStyle w:val="Hyperlink"/>
            <w:noProof/>
            <w:sz w:val="24"/>
            <w:szCs w:val="24"/>
          </w:rPr>
          <w:t>(4)</w:t>
        </w:r>
        <w:r w:rsidR="00570A2D" w:rsidRPr="00570A2D">
          <w:rPr>
            <w:rFonts w:eastAsiaTheme="minorEastAsia" w:cstheme="minorBidi"/>
            <w:noProof/>
            <w:sz w:val="24"/>
            <w:szCs w:val="24"/>
            <w:lang w:val="en-US"/>
          </w:rPr>
          <w:tab/>
        </w:r>
        <w:r w:rsidR="00570A2D" w:rsidRPr="00570A2D">
          <w:rPr>
            <w:rStyle w:val="Hyperlink"/>
            <w:noProof/>
            <w:sz w:val="24"/>
            <w:szCs w:val="24"/>
          </w:rPr>
          <w:t>Requirements for investigation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21</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49" w:history="1">
        <w:r w:rsidR="00570A2D" w:rsidRPr="00570A2D">
          <w:rPr>
            <w:rStyle w:val="Hyperlink"/>
            <w:noProof/>
            <w:sz w:val="24"/>
            <w:szCs w:val="24"/>
          </w:rPr>
          <w:t>(5)</w:t>
        </w:r>
        <w:r w:rsidR="00570A2D" w:rsidRPr="00570A2D">
          <w:rPr>
            <w:rFonts w:eastAsiaTheme="minorEastAsia" w:cstheme="minorBidi"/>
            <w:noProof/>
            <w:sz w:val="24"/>
            <w:szCs w:val="24"/>
            <w:lang w:val="en-US"/>
          </w:rPr>
          <w:tab/>
        </w:r>
        <w:r w:rsidR="00570A2D" w:rsidRPr="00570A2D">
          <w:rPr>
            <w:rStyle w:val="Hyperlink"/>
            <w:noProof/>
            <w:sz w:val="24"/>
            <w:szCs w:val="24"/>
          </w:rPr>
          <w:t>What should be investigated?</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_Toc8994549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22</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50" w:history="1">
        <w:r w:rsidR="00570A2D" w:rsidRPr="00570A2D">
          <w:rPr>
            <w:rStyle w:val="Hyperlink"/>
            <w:noProof/>
            <w:sz w:val="24"/>
            <w:szCs w:val="24"/>
          </w:rPr>
          <w:t>(6)</w:t>
        </w:r>
        <w:r w:rsidR="00570A2D" w:rsidRPr="00570A2D">
          <w:rPr>
            <w:rFonts w:eastAsiaTheme="minorEastAsia" w:cstheme="minorBidi"/>
            <w:noProof/>
            <w:sz w:val="24"/>
            <w:szCs w:val="24"/>
            <w:lang w:val="en-US"/>
          </w:rPr>
          <w:tab/>
        </w:r>
        <w:r w:rsidR="00570A2D" w:rsidRPr="00570A2D">
          <w:rPr>
            <w:rStyle w:val="Hyperlink"/>
            <w:noProof/>
            <w:sz w:val="24"/>
            <w:szCs w:val="24"/>
          </w:rPr>
          <w:t>What will an investigation achieve?</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22</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51" w:history="1">
        <w:r w:rsidR="00570A2D" w:rsidRPr="00570A2D">
          <w:rPr>
            <w:rStyle w:val="Hyperlink"/>
            <w:noProof/>
            <w:sz w:val="24"/>
            <w:szCs w:val="24"/>
          </w:rPr>
          <w:t>2.4.2</w:t>
        </w:r>
        <w:r w:rsidR="00570A2D" w:rsidRPr="00570A2D">
          <w:rPr>
            <w:rFonts w:eastAsiaTheme="minorEastAsia" w:cstheme="minorBidi"/>
            <w:noProof/>
            <w:sz w:val="24"/>
            <w:szCs w:val="24"/>
            <w:lang w:val="en-US"/>
          </w:rPr>
          <w:tab/>
        </w:r>
        <w:r w:rsidR="00570A2D" w:rsidRPr="00570A2D">
          <w:rPr>
            <w:rStyle w:val="Hyperlink"/>
            <w:noProof/>
            <w:sz w:val="24"/>
            <w:szCs w:val="24"/>
          </w:rPr>
          <w:t>Reporting procedures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23</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52" w:history="1">
        <w:r w:rsidR="00570A2D" w:rsidRPr="00570A2D">
          <w:rPr>
            <w:rStyle w:val="Hyperlink"/>
            <w:noProof/>
            <w:sz w:val="24"/>
            <w:szCs w:val="24"/>
          </w:rPr>
          <w:t>2.5</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RISK MANAGEMENT CONCEPTS AND PRACTICES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25</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53" w:history="1">
        <w:r w:rsidR="00570A2D" w:rsidRPr="00570A2D">
          <w:rPr>
            <w:rStyle w:val="Hyperlink"/>
            <w:noProof/>
            <w:sz w:val="24"/>
            <w:szCs w:val="24"/>
          </w:rPr>
          <w:t>2.5.1</w:t>
        </w:r>
        <w:r w:rsidR="00570A2D" w:rsidRPr="00570A2D">
          <w:rPr>
            <w:rFonts w:eastAsiaTheme="minorEastAsia" w:cstheme="minorBidi"/>
            <w:noProof/>
            <w:sz w:val="24"/>
            <w:szCs w:val="24"/>
            <w:lang w:val="en-US"/>
          </w:rPr>
          <w:tab/>
        </w:r>
        <w:r w:rsidR="00570A2D" w:rsidRPr="00570A2D">
          <w:rPr>
            <w:rStyle w:val="Hyperlink"/>
            <w:noProof/>
            <w:sz w:val="24"/>
            <w:szCs w:val="24"/>
          </w:rPr>
          <w:t>Risk registers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26</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54" w:history="1">
        <w:r w:rsidR="00570A2D" w:rsidRPr="00570A2D">
          <w:rPr>
            <w:rStyle w:val="Hyperlink"/>
            <w:noProof/>
            <w:sz w:val="24"/>
            <w:szCs w:val="24"/>
          </w:rPr>
          <w:t>2.5.2</w:t>
        </w:r>
        <w:r w:rsidR="00570A2D" w:rsidRPr="00570A2D">
          <w:rPr>
            <w:rFonts w:eastAsiaTheme="minorEastAsia" w:cstheme="minorBidi"/>
            <w:noProof/>
            <w:sz w:val="24"/>
            <w:szCs w:val="24"/>
            <w:lang w:val="en-US"/>
          </w:rPr>
          <w:tab/>
        </w:r>
        <w:r w:rsidR="00570A2D" w:rsidRPr="00570A2D">
          <w:rPr>
            <w:rStyle w:val="Hyperlink"/>
            <w:noProof/>
            <w:sz w:val="24"/>
            <w:szCs w:val="24"/>
          </w:rPr>
          <w:t>Risk management process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26</w:t>
        </w:r>
        <w:r w:rsidR="00570A2D" w:rsidRPr="00570A2D">
          <w:rPr>
            <w:noProof/>
            <w:webHidden/>
            <w:sz w:val="24"/>
            <w:szCs w:val="24"/>
          </w:rPr>
          <w:fldChar w:fldCharType="end"/>
        </w:r>
      </w:hyperlink>
    </w:p>
    <w:p w:rsidR="00570A2D" w:rsidRPr="00570A2D" w:rsidRDefault="00570A2D" w:rsidP="00570A2D">
      <w:pPr>
        <w:pStyle w:val="TOC2"/>
        <w:tabs>
          <w:tab w:val="left" w:pos="660"/>
          <w:tab w:val="right" w:leader="dot" w:pos="9061"/>
        </w:tabs>
        <w:spacing w:after="80"/>
        <w:rPr>
          <w:rStyle w:val="Hyperlink"/>
          <w:noProof/>
          <w:sz w:val="24"/>
          <w:szCs w:val="24"/>
        </w:rPr>
      </w:pPr>
    </w:p>
    <w:p w:rsidR="00570A2D" w:rsidRPr="00570A2D" w:rsidRDefault="00C146C8" w:rsidP="00570A2D">
      <w:pPr>
        <w:pStyle w:val="TOC2"/>
        <w:tabs>
          <w:tab w:val="left" w:pos="660"/>
          <w:tab w:val="right" w:leader="dot" w:pos="9061"/>
        </w:tabs>
        <w:spacing w:after="80"/>
        <w:rPr>
          <w:rFonts w:eastAsiaTheme="minorEastAsia" w:cstheme="minorBidi"/>
          <w:smallCaps w:val="0"/>
          <w:noProof/>
          <w:sz w:val="24"/>
          <w:szCs w:val="24"/>
          <w:lang w:val="en-US"/>
        </w:rPr>
      </w:pPr>
      <w:hyperlink w:anchor="_Toc8994555" w:history="1">
        <w:r w:rsidR="00570A2D" w:rsidRPr="00570A2D">
          <w:rPr>
            <w:rStyle w:val="Hyperlink"/>
            <w:rFonts w:ascii="Arial" w:hAnsi="Arial" w:cs="Arial"/>
            <w:noProof/>
            <w:sz w:val="24"/>
            <w:szCs w:val="24"/>
          </w:rPr>
          <w:t>3.</w:t>
        </w:r>
        <w:r w:rsidR="00570A2D" w:rsidRPr="00570A2D">
          <w:rPr>
            <w:rFonts w:eastAsiaTheme="minorEastAsia" w:cstheme="minorBidi"/>
            <w:smallCaps w:val="0"/>
            <w:noProof/>
            <w:sz w:val="24"/>
            <w:szCs w:val="24"/>
            <w:lang w:val="en-US"/>
          </w:rPr>
          <w:tab/>
        </w:r>
        <w:r w:rsidR="00570A2D" w:rsidRPr="00570A2D">
          <w:rPr>
            <w:rStyle w:val="Hyperlink"/>
            <w:rFonts w:ascii="Arial" w:hAnsi="Arial" w:cs="Arial"/>
            <w:noProof/>
            <w:sz w:val="24"/>
            <w:szCs w:val="24"/>
          </w:rPr>
          <w:t>Knowledge topic 3: Controlling Quality</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28</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56" w:history="1">
        <w:r w:rsidR="00570A2D" w:rsidRPr="00570A2D">
          <w:rPr>
            <w:rStyle w:val="Hyperlink"/>
            <w:noProof/>
            <w:sz w:val="24"/>
            <w:szCs w:val="24"/>
          </w:rPr>
          <w:t>3.1</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QUALITY CONTROL VS QUALITY ASSURANCE</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28</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57" w:history="1">
        <w:r w:rsidR="00570A2D" w:rsidRPr="00570A2D">
          <w:rPr>
            <w:rStyle w:val="Hyperlink"/>
            <w:noProof/>
            <w:sz w:val="24"/>
            <w:szCs w:val="24"/>
          </w:rPr>
          <w:t>3.1.1</w:t>
        </w:r>
        <w:r w:rsidR="00570A2D" w:rsidRPr="00570A2D">
          <w:rPr>
            <w:rFonts w:eastAsiaTheme="minorEastAsia" w:cstheme="minorBidi"/>
            <w:noProof/>
            <w:sz w:val="24"/>
            <w:szCs w:val="24"/>
            <w:lang w:val="en-US"/>
          </w:rPr>
          <w:tab/>
        </w:r>
        <w:r w:rsidR="00570A2D" w:rsidRPr="00570A2D">
          <w:rPr>
            <w:rStyle w:val="Hyperlink"/>
            <w:noProof/>
            <w:sz w:val="24"/>
            <w:szCs w:val="24"/>
          </w:rPr>
          <w:t>Good manufacturing practices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28</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58" w:history="1">
        <w:r w:rsidR="00570A2D" w:rsidRPr="00570A2D">
          <w:rPr>
            <w:rStyle w:val="Hyperlink"/>
            <w:noProof/>
            <w:sz w:val="24"/>
            <w:szCs w:val="24"/>
          </w:rPr>
          <w:t>3.1.2</w:t>
        </w:r>
        <w:r w:rsidR="00570A2D" w:rsidRPr="00570A2D">
          <w:rPr>
            <w:rFonts w:eastAsiaTheme="minorEastAsia" w:cstheme="minorBidi"/>
            <w:noProof/>
            <w:sz w:val="24"/>
            <w:szCs w:val="24"/>
            <w:lang w:val="en-US"/>
          </w:rPr>
          <w:tab/>
        </w:r>
        <w:r w:rsidR="00570A2D" w:rsidRPr="00570A2D">
          <w:rPr>
            <w:rStyle w:val="Hyperlink"/>
            <w:noProof/>
            <w:sz w:val="24"/>
            <w:szCs w:val="24"/>
          </w:rPr>
          <w:t>Control measures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29</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59" w:history="1">
        <w:r w:rsidR="00570A2D" w:rsidRPr="00570A2D">
          <w:rPr>
            <w:rStyle w:val="Hyperlink"/>
            <w:noProof/>
            <w:sz w:val="24"/>
            <w:szCs w:val="24"/>
          </w:rPr>
          <w:t>3.2</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KEY PROCESS STAGES OR FACTORS THAT COULD AFFECT QUALITY (CRITICAL CONTROL POINTS)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_Toc8994559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31</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60" w:history="1">
        <w:r w:rsidR="00570A2D" w:rsidRPr="00570A2D">
          <w:rPr>
            <w:rStyle w:val="Hyperlink"/>
            <w:noProof/>
            <w:sz w:val="24"/>
            <w:szCs w:val="24"/>
          </w:rPr>
          <w:t>3.3</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QUALITY INDICATORS AT CRITICAL STAGES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32</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61" w:history="1">
        <w:r w:rsidR="00570A2D" w:rsidRPr="00570A2D">
          <w:rPr>
            <w:rStyle w:val="Hyperlink"/>
            <w:noProof/>
            <w:sz w:val="24"/>
            <w:szCs w:val="24"/>
          </w:rPr>
          <w:t>3.4</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CAUSES OF QUALITY PROBLEMS AND REMEDIAL ACTIONS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33</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62" w:history="1">
        <w:r w:rsidR="00570A2D" w:rsidRPr="00570A2D">
          <w:rPr>
            <w:rStyle w:val="Hyperlink"/>
            <w:noProof/>
            <w:sz w:val="24"/>
            <w:szCs w:val="24"/>
          </w:rPr>
          <w:t>3.4.1</w:t>
        </w:r>
        <w:r w:rsidR="00570A2D" w:rsidRPr="00570A2D">
          <w:rPr>
            <w:rFonts w:eastAsiaTheme="minorEastAsia" w:cstheme="minorBidi"/>
            <w:noProof/>
            <w:sz w:val="24"/>
            <w:szCs w:val="24"/>
            <w:lang w:val="en-US"/>
          </w:rPr>
          <w:tab/>
        </w:r>
        <w:r w:rsidR="00570A2D" w:rsidRPr="00570A2D">
          <w:rPr>
            <w:rStyle w:val="Hyperlink"/>
            <w:noProof/>
            <w:sz w:val="24"/>
            <w:szCs w:val="24"/>
          </w:rPr>
          <w:t>Sucrose Degradation during Extraction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33</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63" w:history="1">
        <w:r w:rsidR="00570A2D" w:rsidRPr="00570A2D">
          <w:rPr>
            <w:rStyle w:val="Hyperlink"/>
            <w:noProof/>
            <w:sz w:val="24"/>
            <w:szCs w:val="24"/>
          </w:rPr>
          <w:t>3.4.2</w:t>
        </w:r>
        <w:r w:rsidR="00570A2D" w:rsidRPr="00570A2D">
          <w:rPr>
            <w:rFonts w:eastAsiaTheme="minorEastAsia" w:cstheme="minorBidi"/>
            <w:noProof/>
            <w:sz w:val="24"/>
            <w:szCs w:val="24"/>
            <w:lang w:val="en-US"/>
          </w:rPr>
          <w:tab/>
        </w:r>
        <w:r w:rsidR="00570A2D" w:rsidRPr="00570A2D">
          <w:rPr>
            <w:rStyle w:val="Hyperlink"/>
            <w:noProof/>
            <w:sz w:val="24"/>
            <w:szCs w:val="24"/>
          </w:rPr>
          <w:t>Mill Sanitation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33</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64" w:history="1">
        <w:r w:rsidR="00570A2D" w:rsidRPr="00570A2D">
          <w:rPr>
            <w:rStyle w:val="Hyperlink"/>
            <w:noProof/>
            <w:sz w:val="24"/>
            <w:szCs w:val="24"/>
          </w:rPr>
          <w:t>3.4.3</w:t>
        </w:r>
        <w:r w:rsidR="00570A2D" w:rsidRPr="00570A2D">
          <w:rPr>
            <w:rFonts w:eastAsiaTheme="minorEastAsia" w:cstheme="minorBidi"/>
            <w:noProof/>
            <w:sz w:val="24"/>
            <w:szCs w:val="24"/>
            <w:lang w:val="en-US"/>
          </w:rPr>
          <w:tab/>
        </w:r>
        <w:r w:rsidR="00570A2D" w:rsidRPr="00570A2D">
          <w:rPr>
            <w:rStyle w:val="Hyperlink"/>
            <w:noProof/>
            <w:sz w:val="24"/>
            <w:szCs w:val="24"/>
          </w:rPr>
          <w:t>Microbiological factors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34</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65"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Control of microbiological losses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34</w:t>
        </w:r>
        <w:r w:rsidR="00570A2D" w:rsidRPr="00570A2D">
          <w:rPr>
            <w:noProof/>
            <w:webHidden/>
            <w:sz w:val="24"/>
            <w:szCs w:val="24"/>
          </w:rPr>
          <w:fldChar w:fldCharType="end"/>
        </w:r>
      </w:hyperlink>
    </w:p>
    <w:p w:rsidR="00570A2D" w:rsidRPr="00570A2D" w:rsidRDefault="00570A2D" w:rsidP="00570A2D">
      <w:pPr>
        <w:pStyle w:val="TOC2"/>
        <w:tabs>
          <w:tab w:val="left" w:pos="660"/>
          <w:tab w:val="right" w:leader="dot" w:pos="9061"/>
        </w:tabs>
        <w:spacing w:after="80"/>
        <w:rPr>
          <w:rStyle w:val="Hyperlink"/>
          <w:noProof/>
          <w:sz w:val="24"/>
          <w:szCs w:val="24"/>
        </w:rPr>
      </w:pPr>
    </w:p>
    <w:p w:rsidR="00570A2D" w:rsidRPr="00570A2D" w:rsidRDefault="00C146C8" w:rsidP="00570A2D">
      <w:pPr>
        <w:pStyle w:val="TOC2"/>
        <w:tabs>
          <w:tab w:val="left" w:pos="660"/>
          <w:tab w:val="right" w:leader="dot" w:pos="9061"/>
        </w:tabs>
        <w:spacing w:after="80"/>
        <w:rPr>
          <w:rFonts w:eastAsiaTheme="minorEastAsia" w:cstheme="minorBidi"/>
          <w:smallCaps w:val="0"/>
          <w:noProof/>
          <w:sz w:val="24"/>
          <w:szCs w:val="24"/>
          <w:lang w:val="en-US"/>
        </w:rPr>
      </w:pPr>
      <w:hyperlink w:anchor="_Toc8994566" w:history="1">
        <w:r w:rsidR="00570A2D" w:rsidRPr="00570A2D">
          <w:rPr>
            <w:rStyle w:val="Hyperlink"/>
            <w:rFonts w:ascii="Arial" w:hAnsi="Arial" w:cs="Arial"/>
            <w:noProof/>
            <w:sz w:val="24"/>
            <w:szCs w:val="24"/>
          </w:rPr>
          <w:t>4.</w:t>
        </w:r>
        <w:r w:rsidR="00570A2D" w:rsidRPr="00570A2D">
          <w:rPr>
            <w:rFonts w:eastAsiaTheme="minorEastAsia" w:cstheme="minorBidi"/>
            <w:smallCaps w:val="0"/>
            <w:noProof/>
            <w:sz w:val="24"/>
            <w:szCs w:val="24"/>
            <w:lang w:val="en-US"/>
          </w:rPr>
          <w:tab/>
        </w:r>
        <w:r w:rsidR="00570A2D" w:rsidRPr="00570A2D">
          <w:rPr>
            <w:rStyle w:val="Hyperlink"/>
            <w:rFonts w:ascii="Arial" w:hAnsi="Arial" w:cs="Arial"/>
            <w:noProof/>
            <w:sz w:val="24"/>
            <w:szCs w:val="24"/>
          </w:rPr>
          <w:t>Knowledge topic 4: Environmental protection and pollution concepts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67" w:history="1">
        <w:r w:rsidR="00570A2D" w:rsidRPr="00570A2D">
          <w:rPr>
            <w:rStyle w:val="Hyperlink"/>
            <w:noProof/>
            <w:sz w:val="24"/>
            <w:szCs w:val="24"/>
          </w:rPr>
          <w:t>4.1</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ENVIRONMENTAL POLLUTION CONCEPTS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68" w:history="1">
        <w:r w:rsidR="00570A2D" w:rsidRPr="00570A2D">
          <w:rPr>
            <w:rStyle w:val="Hyperlink"/>
            <w:noProof/>
            <w:sz w:val="24"/>
            <w:szCs w:val="24"/>
          </w:rPr>
          <w:t>4.2</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SOURCES OF AND IMPACT OF CONTAMINANTS ON THE NATURAL ENVIRONMENT SPECIFIC TO THE SUGAR MILLING INDUSTRY</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37</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69" w:history="1">
        <w:r w:rsidR="00570A2D" w:rsidRPr="00570A2D">
          <w:rPr>
            <w:rStyle w:val="Hyperlink"/>
            <w:noProof/>
            <w:sz w:val="24"/>
            <w:szCs w:val="24"/>
          </w:rPr>
          <w:t>4.2.1</w:t>
        </w:r>
        <w:r w:rsidR="00570A2D" w:rsidRPr="00570A2D">
          <w:rPr>
            <w:rFonts w:eastAsiaTheme="minorEastAsia" w:cstheme="minorBidi"/>
            <w:noProof/>
            <w:sz w:val="24"/>
            <w:szCs w:val="24"/>
            <w:lang w:val="en-US"/>
          </w:rPr>
          <w:tab/>
        </w:r>
        <w:r w:rsidR="00570A2D" w:rsidRPr="00570A2D">
          <w:rPr>
            <w:rStyle w:val="Hyperlink"/>
            <w:noProof/>
            <w:sz w:val="24"/>
            <w:szCs w:val="24"/>
          </w:rPr>
          <w:t>Sources of pollution in a factory</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_Toc8994569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38</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70"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Running losses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38</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71"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Cleaning losses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39</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72" w:history="1">
        <w:r w:rsidR="00570A2D" w:rsidRPr="00570A2D">
          <w:rPr>
            <w:rStyle w:val="Hyperlink"/>
            <w:noProof/>
            <w:sz w:val="24"/>
            <w:szCs w:val="24"/>
          </w:rPr>
          <w:t>4.2.2</w:t>
        </w:r>
        <w:r w:rsidR="00570A2D" w:rsidRPr="00570A2D">
          <w:rPr>
            <w:rFonts w:eastAsiaTheme="minorEastAsia" w:cstheme="minorBidi"/>
            <w:noProof/>
            <w:sz w:val="24"/>
            <w:szCs w:val="24"/>
            <w:lang w:val="en-US"/>
          </w:rPr>
          <w:tab/>
        </w:r>
        <w:r w:rsidR="00570A2D" w:rsidRPr="00570A2D">
          <w:rPr>
            <w:rStyle w:val="Hyperlink"/>
            <w:noProof/>
            <w:sz w:val="24"/>
            <w:szCs w:val="24"/>
          </w:rPr>
          <w:t>The general standard for waste water or effluent released from a Sugar Mill</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40</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73" w:history="1">
        <w:r w:rsidR="00570A2D" w:rsidRPr="00570A2D">
          <w:rPr>
            <w:rStyle w:val="Hyperlink"/>
            <w:noProof/>
            <w:sz w:val="24"/>
            <w:szCs w:val="24"/>
          </w:rPr>
          <w:t>4.3</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GENERAL RULES RELATED TO WASTE CONTROL AND MANAGEMENT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40</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74" w:history="1">
        <w:r w:rsidR="00570A2D" w:rsidRPr="00570A2D">
          <w:rPr>
            <w:rStyle w:val="Hyperlink"/>
            <w:noProof/>
            <w:sz w:val="24"/>
            <w:szCs w:val="24"/>
          </w:rPr>
          <w:t>4.3.1</w:t>
        </w:r>
        <w:r w:rsidR="00570A2D" w:rsidRPr="00570A2D">
          <w:rPr>
            <w:rFonts w:eastAsiaTheme="minorEastAsia" w:cstheme="minorBidi"/>
            <w:noProof/>
            <w:sz w:val="24"/>
            <w:szCs w:val="24"/>
            <w:lang w:val="en-US"/>
          </w:rPr>
          <w:tab/>
        </w:r>
        <w:r w:rsidR="00570A2D" w:rsidRPr="00570A2D">
          <w:rPr>
            <w:rStyle w:val="Hyperlink"/>
            <w:noProof/>
            <w:sz w:val="24"/>
            <w:szCs w:val="24"/>
          </w:rPr>
          <w:t>Waste management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40</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75" w:history="1">
        <w:r w:rsidR="00570A2D" w:rsidRPr="00570A2D">
          <w:rPr>
            <w:rStyle w:val="Hyperlink"/>
            <w:noProof/>
            <w:sz w:val="24"/>
            <w:szCs w:val="24"/>
          </w:rPr>
          <w:t>4.3.2</w:t>
        </w:r>
        <w:r w:rsidR="00570A2D" w:rsidRPr="00570A2D">
          <w:rPr>
            <w:rFonts w:eastAsiaTheme="minorEastAsia" w:cstheme="minorBidi"/>
            <w:noProof/>
            <w:sz w:val="24"/>
            <w:szCs w:val="24"/>
            <w:lang w:val="en-US"/>
          </w:rPr>
          <w:tab/>
        </w:r>
        <w:r w:rsidR="00570A2D" w:rsidRPr="00570A2D">
          <w:rPr>
            <w:rStyle w:val="Hyperlink"/>
            <w:noProof/>
            <w:sz w:val="24"/>
            <w:szCs w:val="24"/>
          </w:rPr>
          <w:t>Importance of good housekeeping</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42</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76" w:history="1">
        <w:r w:rsidR="00570A2D" w:rsidRPr="00570A2D">
          <w:rPr>
            <w:rStyle w:val="Hyperlink"/>
            <w:noProof/>
            <w:sz w:val="24"/>
            <w:szCs w:val="24"/>
          </w:rPr>
          <w:t>4.4</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THE IMPACT OF ENVIRONMENTAL POLLUTION ON NATURAL RESOURCES, COMMUNITIES AND THE ECONOMY</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42</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77" w:history="1">
        <w:r w:rsidR="00570A2D" w:rsidRPr="00570A2D">
          <w:rPr>
            <w:rStyle w:val="Hyperlink"/>
            <w:noProof/>
            <w:sz w:val="24"/>
            <w:szCs w:val="24"/>
          </w:rPr>
          <w:t>4.4.1</w:t>
        </w:r>
        <w:r w:rsidR="00570A2D" w:rsidRPr="00570A2D">
          <w:rPr>
            <w:rFonts w:eastAsiaTheme="minorEastAsia" w:cstheme="minorBidi"/>
            <w:noProof/>
            <w:sz w:val="24"/>
            <w:szCs w:val="24"/>
            <w:lang w:val="en-US"/>
          </w:rPr>
          <w:tab/>
        </w:r>
        <w:r w:rsidR="00570A2D" w:rsidRPr="00570A2D">
          <w:rPr>
            <w:rStyle w:val="Hyperlink"/>
            <w:noProof/>
            <w:sz w:val="24"/>
            <w:szCs w:val="24"/>
          </w:rPr>
          <w:t>The Consequences of Pollution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42</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78"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Air Pollution Effects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42</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79"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Water Pollution Effects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_Toc8994579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43</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80" w:history="1">
        <w:r w:rsidR="00570A2D" w:rsidRPr="00570A2D">
          <w:rPr>
            <w:rStyle w:val="Hyperlink"/>
            <w:noProof/>
            <w:sz w:val="24"/>
            <w:szCs w:val="24"/>
          </w:rPr>
          <w:t>4.5</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GLOBAL WARMING AND GREEN PRODUCTION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44</w:t>
        </w:r>
        <w:r w:rsidR="00570A2D" w:rsidRPr="00570A2D">
          <w:rPr>
            <w:noProof/>
            <w:webHidden/>
            <w:sz w:val="24"/>
            <w:szCs w:val="24"/>
          </w:rPr>
          <w:fldChar w:fldCharType="end"/>
        </w:r>
      </w:hyperlink>
    </w:p>
    <w:p w:rsidR="00570A2D" w:rsidRPr="00570A2D" w:rsidRDefault="00570A2D" w:rsidP="00570A2D">
      <w:pPr>
        <w:pStyle w:val="TOC2"/>
        <w:tabs>
          <w:tab w:val="left" w:pos="660"/>
          <w:tab w:val="right" w:leader="dot" w:pos="9061"/>
        </w:tabs>
        <w:spacing w:after="80"/>
        <w:rPr>
          <w:rStyle w:val="Hyperlink"/>
          <w:noProof/>
          <w:sz w:val="24"/>
          <w:szCs w:val="24"/>
        </w:rPr>
      </w:pPr>
    </w:p>
    <w:p w:rsidR="00570A2D" w:rsidRPr="00570A2D" w:rsidRDefault="00C146C8" w:rsidP="00570A2D">
      <w:pPr>
        <w:pStyle w:val="TOC2"/>
        <w:tabs>
          <w:tab w:val="left" w:pos="660"/>
          <w:tab w:val="right" w:leader="dot" w:pos="9061"/>
        </w:tabs>
        <w:spacing w:after="80"/>
        <w:rPr>
          <w:rFonts w:eastAsiaTheme="minorEastAsia" w:cstheme="minorBidi"/>
          <w:smallCaps w:val="0"/>
          <w:noProof/>
          <w:sz w:val="24"/>
          <w:szCs w:val="24"/>
          <w:lang w:val="en-US"/>
        </w:rPr>
      </w:pPr>
      <w:hyperlink w:anchor="_Toc8994581" w:history="1">
        <w:r w:rsidR="00570A2D" w:rsidRPr="00570A2D">
          <w:rPr>
            <w:rStyle w:val="Hyperlink"/>
            <w:rFonts w:ascii="Arial" w:hAnsi="Arial" w:cs="Arial"/>
            <w:noProof/>
            <w:sz w:val="24"/>
            <w:szCs w:val="24"/>
          </w:rPr>
          <w:t>5.</w:t>
        </w:r>
        <w:r w:rsidR="00570A2D" w:rsidRPr="00570A2D">
          <w:rPr>
            <w:rFonts w:eastAsiaTheme="minorEastAsia" w:cstheme="minorBidi"/>
            <w:smallCaps w:val="0"/>
            <w:noProof/>
            <w:sz w:val="24"/>
            <w:szCs w:val="24"/>
            <w:lang w:val="en-US"/>
          </w:rPr>
          <w:tab/>
        </w:r>
        <w:r w:rsidR="00570A2D" w:rsidRPr="00570A2D">
          <w:rPr>
            <w:rStyle w:val="Hyperlink"/>
            <w:rFonts w:ascii="Arial" w:hAnsi="Arial" w:cs="Arial"/>
            <w:noProof/>
            <w:sz w:val="24"/>
            <w:szCs w:val="24"/>
          </w:rPr>
          <w:t>Knowledge topic 5: Contamination control</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82" w:history="1">
        <w:r w:rsidR="00570A2D" w:rsidRPr="00570A2D">
          <w:rPr>
            <w:rStyle w:val="Hyperlink"/>
            <w:noProof/>
            <w:sz w:val="24"/>
            <w:szCs w:val="24"/>
          </w:rPr>
          <w:t>5.1</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PEST CONTROL PRINCIPLES AND PRACTICES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46</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83" w:history="1">
        <w:r w:rsidR="00570A2D" w:rsidRPr="00570A2D">
          <w:rPr>
            <w:rStyle w:val="Hyperlink"/>
            <w:noProof/>
            <w:sz w:val="24"/>
            <w:szCs w:val="24"/>
          </w:rPr>
          <w:t>5.1.1</w:t>
        </w:r>
        <w:r w:rsidR="00570A2D" w:rsidRPr="00570A2D">
          <w:rPr>
            <w:rFonts w:eastAsiaTheme="minorEastAsia" w:cstheme="minorBidi"/>
            <w:noProof/>
            <w:sz w:val="24"/>
            <w:szCs w:val="24"/>
            <w:lang w:val="en-US"/>
          </w:rPr>
          <w:tab/>
        </w:r>
        <w:r w:rsidR="00570A2D" w:rsidRPr="00570A2D">
          <w:rPr>
            <w:rStyle w:val="Hyperlink"/>
            <w:noProof/>
            <w:sz w:val="24"/>
            <w:szCs w:val="24"/>
          </w:rPr>
          <w:t>Controlling pests within the factory environment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46</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84" w:history="1">
        <w:r w:rsidR="00570A2D" w:rsidRPr="00570A2D">
          <w:rPr>
            <w:rStyle w:val="Hyperlink"/>
            <w:noProof/>
            <w:sz w:val="24"/>
            <w:szCs w:val="24"/>
          </w:rPr>
          <w:t>5.1.2</w:t>
        </w:r>
        <w:r w:rsidR="00570A2D" w:rsidRPr="00570A2D">
          <w:rPr>
            <w:rFonts w:eastAsiaTheme="minorEastAsia" w:cstheme="minorBidi"/>
            <w:noProof/>
            <w:sz w:val="24"/>
            <w:szCs w:val="24"/>
            <w:lang w:val="en-US"/>
          </w:rPr>
          <w:tab/>
        </w:r>
        <w:r w:rsidR="00570A2D" w:rsidRPr="00570A2D">
          <w:rPr>
            <w:rStyle w:val="Hyperlink"/>
            <w:noProof/>
            <w:sz w:val="24"/>
            <w:szCs w:val="24"/>
          </w:rPr>
          <w:t>Rodents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47</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85" w:history="1">
        <w:r w:rsidR="00570A2D" w:rsidRPr="00570A2D">
          <w:rPr>
            <w:rStyle w:val="Hyperlink"/>
            <w:noProof/>
            <w:sz w:val="24"/>
            <w:szCs w:val="24"/>
          </w:rPr>
          <w:t>5.1.3</w:t>
        </w:r>
        <w:r w:rsidR="00570A2D" w:rsidRPr="00570A2D">
          <w:rPr>
            <w:rFonts w:eastAsiaTheme="minorEastAsia" w:cstheme="minorBidi"/>
            <w:noProof/>
            <w:sz w:val="24"/>
            <w:szCs w:val="24"/>
            <w:lang w:val="en-US"/>
          </w:rPr>
          <w:tab/>
        </w:r>
        <w:r w:rsidR="00570A2D" w:rsidRPr="00570A2D">
          <w:rPr>
            <w:rStyle w:val="Hyperlink"/>
            <w:noProof/>
            <w:sz w:val="24"/>
            <w:szCs w:val="24"/>
          </w:rPr>
          <w:t>Insects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48</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86" w:history="1">
        <w:r w:rsidR="00570A2D" w:rsidRPr="00570A2D">
          <w:rPr>
            <w:rStyle w:val="Hyperlink"/>
            <w:noProof/>
            <w:sz w:val="24"/>
            <w:szCs w:val="24"/>
          </w:rPr>
          <w:t>5.1.4</w:t>
        </w:r>
        <w:r w:rsidR="00570A2D" w:rsidRPr="00570A2D">
          <w:rPr>
            <w:rFonts w:eastAsiaTheme="minorEastAsia" w:cstheme="minorBidi"/>
            <w:noProof/>
            <w:sz w:val="24"/>
            <w:szCs w:val="24"/>
            <w:lang w:val="en-US"/>
          </w:rPr>
          <w:tab/>
        </w:r>
        <w:r w:rsidR="00570A2D" w:rsidRPr="00570A2D">
          <w:rPr>
            <w:rStyle w:val="Hyperlink"/>
            <w:noProof/>
            <w:sz w:val="24"/>
            <w:szCs w:val="24"/>
          </w:rPr>
          <w:t>Birds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49</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87" w:history="1">
        <w:r w:rsidR="00570A2D" w:rsidRPr="00570A2D">
          <w:rPr>
            <w:rStyle w:val="Hyperlink"/>
            <w:noProof/>
            <w:sz w:val="24"/>
            <w:szCs w:val="24"/>
          </w:rPr>
          <w:t>5.2</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PRODUCT CONTAMINATION AND DETERIORATION CAUSED BY EQUIPMENT OR FACILITIES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49</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88" w:history="1">
        <w:r w:rsidR="00570A2D" w:rsidRPr="00570A2D">
          <w:rPr>
            <w:rStyle w:val="Hyperlink"/>
            <w:noProof/>
            <w:sz w:val="24"/>
            <w:szCs w:val="24"/>
          </w:rPr>
          <w:t>5.2.1</w:t>
        </w:r>
        <w:r w:rsidR="00570A2D" w:rsidRPr="00570A2D">
          <w:rPr>
            <w:rFonts w:eastAsiaTheme="minorEastAsia" w:cstheme="minorBidi"/>
            <w:noProof/>
            <w:sz w:val="24"/>
            <w:szCs w:val="24"/>
            <w:lang w:val="en-US"/>
          </w:rPr>
          <w:tab/>
        </w:r>
        <w:r w:rsidR="00570A2D" w:rsidRPr="00570A2D">
          <w:rPr>
            <w:rStyle w:val="Hyperlink"/>
            <w:noProof/>
            <w:sz w:val="24"/>
            <w:szCs w:val="24"/>
          </w:rPr>
          <w:t>Sources of contamination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49</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89"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Physical food safety hazards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_Toc8994589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50</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90"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Chemical food safety hazards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50</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91" w:history="1">
        <w:r w:rsidR="00570A2D" w:rsidRPr="00570A2D">
          <w:rPr>
            <w:rStyle w:val="Hyperlink"/>
            <w:noProof/>
            <w:sz w:val="24"/>
            <w:szCs w:val="24"/>
          </w:rPr>
          <w:t>(3)</w:t>
        </w:r>
        <w:r w:rsidR="00570A2D" w:rsidRPr="00570A2D">
          <w:rPr>
            <w:rFonts w:eastAsiaTheme="minorEastAsia" w:cstheme="minorBidi"/>
            <w:noProof/>
            <w:sz w:val="24"/>
            <w:szCs w:val="24"/>
            <w:lang w:val="en-US"/>
          </w:rPr>
          <w:tab/>
        </w:r>
        <w:r w:rsidR="00570A2D" w:rsidRPr="00570A2D">
          <w:rPr>
            <w:rStyle w:val="Hyperlink"/>
            <w:noProof/>
            <w:sz w:val="24"/>
            <w:szCs w:val="24"/>
          </w:rPr>
          <w:t>Biological food safety hazards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51</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592" w:history="1">
        <w:r w:rsidR="00570A2D" w:rsidRPr="00570A2D">
          <w:rPr>
            <w:rStyle w:val="Hyperlink"/>
            <w:noProof/>
            <w:sz w:val="24"/>
            <w:szCs w:val="24"/>
          </w:rPr>
          <w:t>5.3</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PREVENTATIVE ACTIONS FOR MICROBIAL AND MYCOTOXIN CONTAMINATION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52</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93" w:history="1">
        <w:r w:rsidR="00570A2D" w:rsidRPr="00570A2D">
          <w:rPr>
            <w:rStyle w:val="Hyperlink"/>
            <w:noProof/>
            <w:sz w:val="24"/>
            <w:szCs w:val="24"/>
          </w:rPr>
          <w:t>5.3.1</w:t>
        </w:r>
        <w:r w:rsidR="00570A2D" w:rsidRPr="00570A2D">
          <w:rPr>
            <w:rFonts w:eastAsiaTheme="minorEastAsia" w:cstheme="minorBidi"/>
            <w:noProof/>
            <w:sz w:val="24"/>
            <w:szCs w:val="24"/>
            <w:lang w:val="en-US"/>
          </w:rPr>
          <w:tab/>
        </w:r>
        <w:r w:rsidR="00570A2D" w:rsidRPr="00570A2D">
          <w:rPr>
            <w:rStyle w:val="Hyperlink"/>
            <w:noProof/>
            <w:sz w:val="24"/>
            <w:szCs w:val="24"/>
          </w:rPr>
          <w:t>MIcrobial</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52</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94"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What is the significance of microbial infection and contamination on sugar production?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52</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95"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Measures to control the invasion of microorganisms in sugarcane</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52</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596" w:history="1">
        <w:r w:rsidR="00570A2D" w:rsidRPr="00570A2D">
          <w:rPr>
            <w:rStyle w:val="Hyperlink"/>
            <w:noProof/>
            <w:sz w:val="24"/>
            <w:szCs w:val="24"/>
          </w:rPr>
          <w:t>5.3.2</w:t>
        </w:r>
        <w:r w:rsidR="00570A2D" w:rsidRPr="00570A2D">
          <w:rPr>
            <w:rFonts w:eastAsiaTheme="minorEastAsia" w:cstheme="minorBidi"/>
            <w:noProof/>
            <w:sz w:val="24"/>
            <w:szCs w:val="24"/>
            <w:lang w:val="en-US"/>
          </w:rPr>
          <w:tab/>
        </w:r>
        <w:r w:rsidR="00570A2D" w:rsidRPr="00570A2D">
          <w:rPr>
            <w:rStyle w:val="Hyperlink"/>
            <w:noProof/>
            <w:sz w:val="24"/>
            <w:szCs w:val="24"/>
          </w:rPr>
          <w:t>Mycotoxins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53</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97"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Primary prevention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54</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98"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Secondary prevention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54</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599" w:history="1">
        <w:r w:rsidR="00570A2D" w:rsidRPr="00570A2D">
          <w:rPr>
            <w:rStyle w:val="Hyperlink"/>
            <w:noProof/>
            <w:sz w:val="24"/>
            <w:szCs w:val="24"/>
          </w:rPr>
          <w:t>(3)</w:t>
        </w:r>
        <w:r w:rsidR="00570A2D" w:rsidRPr="00570A2D">
          <w:rPr>
            <w:rFonts w:eastAsiaTheme="minorEastAsia" w:cstheme="minorBidi"/>
            <w:noProof/>
            <w:sz w:val="24"/>
            <w:szCs w:val="24"/>
            <w:lang w:val="en-US"/>
          </w:rPr>
          <w:tab/>
        </w:r>
        <w:r w:rsidR="00570A2D" w:rsidRPr="00570A2D">
          <w:rPr>
            <w:rStyle w:val="Hyperlink"/>
            <w:noProof/>
            <w:sz w:val="24"/>
            <w:szCs w:val="24"/>
          </w:rPr>
          <w:t>Tertiary prevention</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_Toc8994599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55</w:t>
        </w:r>
        <w:r w:rsidR="00570A2D" w:rsidRPr="00570A2D">
          <w:rPr>
            <w:noProof/>
            <w:webHidden/>
            <w:sz w:val="24"/>
            <w:szCs w:val="24"/>
          </w:rPr>
          <w:fldChar w:fldCharType="end"/>
        </w:r>
      </w:hyperlink>
    </w:p>
    <w:p w:rsidR="00570A2D" w:rsidRPr="00570A2D" w:rsidRDefault="00570A2D" w:rsidP="00570A2D">
      <w:pPr>
        <w:pStyle w:val="TOC2"/>
        <w:tabs>
          <w:tab w:val="left" w:pos="660"/>
          <w:tab w:val="right" w:leader="dot" w:pos="9061"/>
        </w:tabs>
        <w:spacing w:after="80"/>
        <w:rPr>
          <w:rStyle w:val="Hyperlink"/>
          <w:noProof/>
          <w:sz w:val="24"/>
          <w:szCs w:val="24"/>
        </w:rPr>
      </w:pPr>
    </w:p>
    <w:p w:rsidR="00570A2D" w:rsidRPr="00570A2D" w:rsidRDefault="00C146C8" w:rsidP="00570A2D">
      <w:pPr>
        <w:pStyle w:val="TOC2"/>
        <w:tabs>
          <w:tab w:val="left" w:pos="660"/>
          <w:tab w:val="right" w:leader="dot" w:pos="9061"/>
        </w:tabs>
        <w:spacing w:after="80"/>
        <w:rPr>
          <w:rFonts w:eastAsiaTheme="minorEastAsia" w:cstheme="minorBidi"/>
          <w:smallCaps w:val="0"/>
          <w:noProof/>
          <w:sz w:val="24"/>
          <w:szCs w:val="24"/>
          <w:lang w:val="en-US"/>
        </w:rPr>
      </w:pPr>
      <w:hyperlink w:anchor="_Toc8994600" w:history="1">
        <w:r w:rsidR="00570A2D" w:rsidRPr="00570A2D">
          <w:rPr>
            <w:rStyle w:val="Hyperlink"/>
            <w:rFonts w:ascii="Arial" w:hAnsi="Arial" w:cs="Arial"/>
            <w:noProof/>
            <w:sz w:val="24"/>
            <w:szCs w:val="24"/>
          </w:rPr>
          <w:t>6.</w:t>
        </w:r>
        <w:r w:rsidR="00570A2D" w:rsidRPr="00570A2D">
          <w:rPr>
            <w:rFonts w:eastAsiaTheme="minorEastAsia" w:cstheme="minorBidi"/>
            <w:smallCaps w:val="0"/>
            <w:noProof/>
            <w:sz w:val="24"/>
            <w:szCs w:val="24"/>
            <w:lang w:val="en-US"/>
          </w:rPr>
          <w:tab/>
        </w:r>
        <w:r w:rsidR="00570A2D" w:rsidRPr="00570A2D">
          <w:rPr>
            <w:rStyle w:val="Hyperlink"/>
            <w:rFonts w:ascii="Arial" w:hAnsi="Arial" w:cs="Arial"/>
            <w:noProof/>
            <w:sz w:val="24"/>
            <w:szCs w:val="24"/>
          </w:rPr>
          <w:t>Knowledge topic 6: Risk control and safety practices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601" w:history="1">
        <w:r w:rsidR="00570A2D" w:rsidRPr="00570A2D">
          <w:rPr>
            <w:rStyle w:val="Hyperlink"/>
            <w:noProof/>
            <w:sz w:val="24"/>
            <w:szCs w:val="24"/>
          </w:rPr>
          <w:t>6.1</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RISK CONTROL CONCEPTS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56</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602" w:history="1">
        <w:r w:rsidR="00570A2D" w:rsidRPr="00570A2D">
          <w:rPr>
            <w:rStyle w:val="Hyperlink"/>
            <w:noProof/>
            <w:sz w:val="24"/>
            <w:szCs w:val="24"/>
          </w:rPr>
          <w:t>6.1.1</w:t>
        </w:r>
        <w:r w:rsidR="00570A2D" w:rsidRPr="00570A2D">
          <w:rPr>
            <w:rFonts w:eastAsiaTheme="minorEastAsia" w:cstheme="minorBidi"/>
            <w:noProof/>
            <w:sz w:val="24"/>
            <w:szCs w:val="24"/>
            <w:lang w:val="en-US"/>
          </w:rPr>
          <w:tab/>
        </w:r>
        <w:r w:rsidR="00570A2D" w:rsidRPr="00570A2D">
          <w:rPr>
            <w:rStyle w:val="Hyperlink"/>
            <w:noProof/>
            <w:sz w:val="24"/>
            <w:szCs w:val="24"/>
          </w:rPr>
          <w:t>Risk Management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603" w:history="1">
        <w:r w:rsidR="00570A2D" w:rsidRPr="00570A2D">
          <w:rPr>
            <w:rStyle w:val="Hyperlink"/>
            <w:noProof/>
            <w:sz w:val="24"/>
            <w:szCs w:val="24"/>
          </w:rPr>
          <w:t>6.2</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EQUIPMENT AND MECHANICAL SYSTEM SAFETY</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58</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604" w:history="1">
        <w:r w:rsidR="00570A2D" w:rsidRPr="00570A2D">
          <w:rPr>
            <w:rStyle w:val="Hyperlink"/>
            <w:noProof/>
            <w:sz w:val="24"/>
            <w:szCs w:val="24"/>
          </w:rPr>
          <w:t>6.2.1</w:t>
        </w:r>
        <w:r w:rsidR="00570A2D" w:rsidRPr="00570A2D">
          <w:rPr>
            <w:rFonts w:eastAsiaTheme="minorEastAsia" w:cstheme="minorBidi"/>
            <w:noProof/>
            <w:sz w:val="24"/>
            <w:szCs w:val="24"/>
            <w:lang w:val="en-US"/>
          </w:rPr>
          <w:tab/>
        </w:r>
        <w:r w:rsidR="00570A2D" w:rsidRPr="00570A2D">
          <w:rPr>
            <w:rStyle w:val="Hyperlink"/>
            <w:noProof/>
            <w:sz w:val="24"/>
            <w:szCs w:val="24"/>
          </w:rPr>
          <w:t>Mechanical hazards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58</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605" w:history="1">
        <w:r w:rsidR="00570A2D" w:rsidRPr="00570A2D">
          <w:rPr>
            <w:rStyle w:val="Hyperlink"/>
            <w:noProof/>
            <w:sz w:val="24"/>
            <w:szCs w:val="24"/>
          </w:rPr>
          <w:t>6.2.2</w:t>
        </w:r>
        <w:r w:rsidR="00570A2D" w:rsidRPr="00570A2D">
          <w:rPr>
            <w:rFonts w:eastAsiaTheme="minorEastAsia" w:cstheme="minorBidi"/>
            <w:noProof/>
            <w:sz w:val="24"/>
            <w:szCs w:val="24"/>
            <w:lang w:val="en-US"/>
          </w:rPr>
          <w:tab/>
        </w:r>
        <w:r w:rsidR="00570A2D" w:rsidRPr="00570A2D">
          <w:rPr>
            <w:rStyle w:val="Hyperlink"/>
            <w:noProof/>
            <w:sz w:val="24"/>
            <w:szCs w:val="24"/>
          </w:rPr>
          <w:t>Non-mechanical hazards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59</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606" w:history="1">
        <w:r w:rsidR="00570A2D" w:rsidRPr="00570A2D">
          <w:rPr>
            <w:rStyle w:val="Hyperlink"/>
            <w:noProof/>
            <w:sz w:val="24"/>
            <w:szCs w:val="24"/>
          </w:rPr>
          <w:t>6.2.3</w:t>
        </w:r>
        <w:r w:rsidR="00570A2D" w:rsidRPr="00570A2D">
          <w:rPr>
            <w:rFonts w:eastAsiaTheme="minorEastAsia" w:cstheme="minorBidi"/>
            <w:noProof/>
            <w:sz w:val="24"/>
            <w:szCs w:val="24"/>
            <w:lang w:val="en-US"/>
          </w:rPr>
          <w:tab/>
        </w:r>
        <w:r w:rsidR="00570A2D" w:rsidRPr="00570A2D">
          <w:rPr>
            <w:rStyle w:val="Hyperlink"/>
            <w:noProof/>
            <w:sz w:val="24"/>
            <w:szCs w:val="24"/>
          </w:rPr>
          <w:t>Know the difference between unsafe acts and unsafe conditions.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59</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07"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Unsafe Conditions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59</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08"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 xml:space="preserve">Unsafe </w:t>
        </w:r>
        <w:r w:rsidR="00570A2D" w:rsidRPr="00570A2D">
          <w:rPr>
            <w:rStyle w:val="Hyperlink"/>
            <w:i/>
            <w:iCs/>
            <w:noProof/>
            <w:sz w:val="24"/>
            <w:szCs w:val="24"/>
          </w:rPr>
          <w:t>Acts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60</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609" w:history="1">
        <w:r w:rsidR="00570A2D" w:rsidRPr="00570A2D">
          <w:rPr>
            <w:rStyle w:val="Hyperlink"/>
            <w:noProof/>
            <w:sz w:val="24"/>
            <w:szCs w:val="24"/>
          </w:rPr>
          <w:t>6.3</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BASIC ELECTRICAL SAFETY</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_Toc8994609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61</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610" w:history="1">
        <w:r w:rsidR="00570A2D" w:rsidRPr="00570A2D">
          <w:rPr>
            <w:rStyle w:val="Hyperlink"/>
            <w:noProof/>
            <w:sz w:val="24"/>
            <w:szCs w:val="24"/>
          </w:rPr>
          <w:t>6.4</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EMERGENCY RESPONSE</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62</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11" w:history="1">
        <w:r w:rsidR="00570A2D" w:rsidRPr="00570A2D">
          <w:rPr>
            <w:rStyle w:val="Hyperlink"/>
            <w:noProof/>
            <w:sz w:val="24"/>
            <w:szCs w:val="24"/>
          </w:rPr>
          <w:t>(1)</w:t>
        </w:r>
        <w:r w:rsidR="00570A2D" w:rsidRPr="00570A2D">
          <w:rPr>
            <w:rFonts w:eastAsiaTheme="minorEastAsia" w:cstheme="minorBidi"/>
            <w:noProof/>
            <w:sz w:val="24"/>
            <w:szCs w:val="24"/>
            <w:lang w:val="en-US"/>
          </w:rPr>
          <w:tab/>
        </w:r>
        <w:r w:rsidR="00570A2D" w:rsidRPr="00570A2D">
          <w:rPr>
            <w:rStyle w:val="Hyperlink"/>
            <w:noProof/>
            <w:sz w:val="24"/>
            <w:szCs w:val="24"/>
          </w:rPr>
          <w:t>Supplies &amp; Resources Checklist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62</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12" w:history="1">
        <w:r w:rsidR="00570A2D" w:rsidRPr="00570A2D">
          <w:rPr>
            <w:rStyle w:val="Hyperlink"/>
            <w:noProof/>
            <w:sz w:val="24"/>
            <w:szCs w:val="24"/>
          </w:rPr>
          <w:t>(2)</w:t>
        </w:r>
        <w:r w:rsidR="00570A2D" w:rsidRPr="00570A2D">
          <w:rPr>
            <w:rFonts w:eastAsiaTheme="minorEastAsia" w:cstheme="minorBidi"/>
            <w:noProof/>
            <w:sz w:val="24"/>
            <w:szCs w:val="24"/>
            <w:lang w:val="en-US"/>
          </w:rPr>
          <w:tab/>
        </w:r>
        <w:r w:rsidR="00570A2D" w:rsidRPr="00570A2D">
          <w:rPr>
            <w:rStyle w:val="Hyperlink"/>
            <w:noProof/>
            <w:sz w:val="24"/>
            <w:szCs w:val="24"/>
          </w:rPr>
          <w:t>Building and Systems Checklist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_Toc8994612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63</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13" w:history="1">
        <w:r w:rsidR="00570A2D" w:rsidRPr="00570A2D">
          <w:rPr>
            <w:rStyle w:val="Hyperlink"/>
            <w:noProof/>
            <w:sz w:val="24"/>
            <w:szCs w:val="24"/>
          </w:rPr>
          <w:t>(3)</w:t>
        </w:r>
        <w:r w:rsidR="00570A2D" w:rsidRPr="00570A2D">
          <w:rPr>
            <w:rFonts w:eastAsiaTheme="minorEastAsia" w:cstheme="minorBidi"/>
            <w:noProof/>
            <w:sz w:val="24"/>
            <w:szCs w:val="24"/>
            <w:lang w:val="en-US"/>
          </w:rPr>
          <w:tab/>
        </w:r>
        <w:r w:rsidR="00570A2D" w:rsidRPr="00570A2D">
          <w:rPr>
            <w:rStyle w:val="Hyperlink"/>
            <w:noProof/>
            <w:sz w:val="24"/>
            <w:szCs w:val="24"/>
          </w:rPr>
          <w:t>Communications Checklist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_Toc8994613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63</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14" w:history="1">
        <w:r w:rsidR="00570A2D" w:rsidRPr="00570A2D">
          <w:rPr>
            <w:rStyle w:val="Hyperlink"/>
            <w:noProof/>
            <w:sz w:val="24"/>
            <w:szCs w:val="24"/>
          </w:rPr>
          <w:t>(4)</w:t>
        </w:r>
        <w:r w:rsidR="00570A2D" w:rsidRPr="00570A2D">
          <w:rPr>
            <w:rFonts w:eastAsiaTheme="minorEastAsia" w:cstheme="minorBidi"/>
            <w:noProof/>
            <w:sz w:val="24"/>
            <w:szCs w:val="24"/>
            <w:lang w:val="en-US"/>
          </w:rPr>
          <w:tab/>
        </w:r>
        <w:r w:rsidR="00570A2D" w:rsidRPr="00570A2D">
          <w:rPr>
            <w:rStyle w:val="Hyperlink"/>
            <w:noProof/>
            <w:sz w:val="24"/>
            <w:szCs w:val="24"/>
          </w:rPr>
          <w:t>Emergency Supplies Checklist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_Toc8994614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65</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15" w:history="1">
        <w:r w:rsidR="00570A2D" w:rsidRPr="00570A2D">
          <w:rPr>
            <w:rStyle w:val="Hyperlink"/>
            <w:noProof/>
            <w:sz w:val="24"/>
            <w:szCs w:val="24"/>
          </w:rPr>
          <w:t>(5)</w:t>
        </w:r>
        <w:r w:rsidR="00570A2D" w:rsidRPr="00570A2D">
          <w:rPr>
            <w:rFonts w:eastAsiaTheme="minorEastAsia" w:cstheme="minorBidi"/>
            <w:noProof/>
            <w:sz w:val="24"/>
            <w:szCs w:val="24"/>
            <w:lang w:val="en-US"/>
          </w:rPr>
          <w:tab/>
        </w:r>
        <w:r w:rsidR="00570A2D" w:rsidRPr="00570A2D">
          <w:rPr>
            <w:rStyle w:val="Hyperlink"/>
            <w:noProof/>
            <w:sz w:val="24"/>
            <w:szCs w:val="24"/>
          </w:rPr>
          <w:t>General Preparedness Checklist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_Toc8994615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65</w:t>
        </w:r>
        <w:r w:rsidR="00570A2D" w:rsidRPr="00570A2D">
          <w:rPr>
            <w:noProof/>
            <w:webHidden/>
            <w:sz w:val="24"/>
            <w:szCs w:val="24"/>
          </w:rPr>
          <w:fldChar w:fldCharType="end"/>
        </w:r>
      </w:hyperlink>
    </w:p>
    <w:p w:rsidR="00570A2D" w:rsidRPr="00570A2D" w:rsidRDefault="00C146C8" w:rsidP="00570A2D">
      <w:pPr>
        <w:pStyle w:val="TOC5"/>
        <w:tabs>
          <w:tab w:val="left" w:pos="1320"/>
          <w:tab w:val="right" w:leader="dot" w:pos="9061"/>
        </w:tabs>
        <w:spacing w:after="80"/>
        <w:rPr>
          <w:rFonts w:eastAsiaTheme="minorEastAsia" w:cstheme="minorBidi"/>
          <w:noProof/>
          <w:sz w:val="24"/>
          <w:szCs w:val="24"/>
          <w:lang w:val="en-US"/>
        </w:rPr>
      </w:pPr>
      <w:hyperlink w:anchor="_Toc8994616" w:history="1">
        <w:r w:rsidR="00570A2D" w:rsidRPr="00570A2D">
          <w:rPr>
            <w:rStyle w:val="Hyperlink"/>
            <w:noProof/>
            <w:sz w:val="24"/>
            <w:szCs w:val="24"/>
          </w:rPr>
          <w:t>(6)</w:t>
        </w:r>
        <w:r w:rsidR="00570A2D" w:rsidRPr="00570A2D">
          <w:rPr>
            <w:rFonts w:eastAsiaTheme="minorEastAsia" w:cstheme="minorBidi"/>
            <w:noProof/>
            <w:sz w:val="24"/>
            <w:szCs w:val="24"/>
            <w:lang w:val="en-US"/>
          </w:rPr>
          <w:tab/>
        </w:r>
        <w:r w:rsidR="00570A2D" w:rsidRPr="00570A2D">
          <w:rPr>
            <w:rStyle w:val="Hyperlink"/>
            <w:noProof/>
            <w:sz w:val="24"/>
            <w:szCs w:val="24"/>
          </w:rPr>
          <w:t>Power Outage Preparation Checklist</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_Toc8994616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617" w:history="1">
        <w:r w:rsidR="00570A2D" w:rsidRPr="00570A2D">
          <w:rPr>
            <w:rStyle w:val="Hyperlink"/>
            <w:noProof/>
            <w:sz w:val="24"/>
            <w:szCs w:val="24"/>
          </w:rPr>
          <w:t>6.6</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DUST EXPLOSION AND SPONTANEOUS COMBUSTION RISKS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_Toc8994617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66</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618" w:history="1">
        <w:r w:rsidR="00570A2D" w:rsidRPr="00570A2D">
          <w:rPr>
            <w:rStyle w:val="Hyperlink"/>
            <w:noProof/>
            <w:sz w:val="24"/>
            <w:szCs w:val="24"/>
          </w:rPr>
          <w:t>6.7</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FIRE RISKS AND PREVENTATIVE MEASURES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_Toc8994618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68</w:t>
        </w:r>
        <w:r w:rsidR="00570A2D" w:rsidRPr="00570A2D">
          <w:rPr>
            <w:noProof/>
            <w:webHidden/>
            <w:sz w:val="24"/>
            <w:szCs w:val="24"/>
          </w:rPr>
          <w:fldChar w:fldCharType="end"/>
        </w:r>
      </w:hyperlink>
    </w:p>
    <w:p w:rsidR="00570A2D" w:rsidRPr="00570A2D" w:rsidRDefault="00C146C8" w:rsidP="00570A2D">
      <w:pPr>
        <w:pStyle w:val="TOC3"/>
        <w:tabs>
          <w:tab w:val="left" w:pos="1100"/>
          <w:tab w:val="right" w:leader="dot" w:pos="9061"/>
        </w:tabs>
        <w:spacing w:after="80"/>
        <w:rPr>
          <w:rFonts w:eastAsiaTheme="minorEastAsia" w:cstheme="minorBidi"/>
          <w:i w:val="0"/>
          <w:iCs w:val="0"/>
          <w:noProof/>
          <w:sz w:val="24"/>
          <w:szCs w:val="24"/>
          <w:lang w:val="en-US"/>
        </w:rPr>
      </w:pPr>
      <w:hyperlink w:anchor="_Toc8994619" w:history="1">
        <w:r w:rsidR="00570A2D" w:rsidRPr="00570A2D">
          <w:rPr>
            <w:rStyle w:val="Hyperlink"/>
            <w:noProof/>
            <w:sz w:val="24"/>
            <w:szCs w:val="24"/>
          </w:rPr>
          <w:t>6.8</w:t>
        </w:r>
        <w:r w:rsidR="00570A2D" w:rsidRPr="00570A2D">
          <w:rPr>
            <w:rFonts w:eastAsiaTheme="minorEastAsia" w:cstheme="minorBidi"/>
            <w:i w:val="0"/>
            <w:iCs w:val="0"/>
            <w:noProof/>
            <w:sz w:val="24"/>
            <w:szCs w:val="24"/>
            <w:lang w:val="en-US"/>
          </w:rPr>
          <w:tab/>
        </w:r>
        <w:r w:rsidR="00570A2D" w:rsidRPr="00570A2D">
          <w:rPr>
            <w:rStyle w:val="Hyperlink"/>
            <w:noProof/>
            <w:sz w:val="24"/>
            <w:szCs w:val="24"/>
          </w:rPr>
          <w:t>ACCESS AND MOVEMENT CONTROL</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_Toc8994619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70</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620" w:history="1">
        <w:r w:rsidR="00570A2D" w:rsidRPr="00570A2D">
          <w:rPr>
            <w:rStyle w:val="Hyperlink"/>
            <w:noProof/>
            <w:sz w:val="24"/>
            <w:szCs w:val="24"/>
          </w:rPr>
          <w:t>6.8.1</w:t>
        </w:r>
        <w:r w:rsidR="00570A2D" w:rsidRPr="00570A2D">
          <w:rPr>
            <w:rFonts w:eastAsiaTheme="minorEastAsia" w:cstheme="minorBidi"/>
            <w:noProof/>
            <w:sz w:val="24"/>
            <w:szCs w:val="24"/>
            <w:lang w:val="en-US"/>
          </w:rPr>
          <w:tab/>
        </w:r>
        <w:r w:rsidR="00570A2D" w:rsidRPr="00570A2D">
          <w:rPr>
            <w:rStyle w:val="Hyperlink"/>
            <w:noProof/>
            <w:sz w:val="24"/>
            <w:szCs w:val="24"/>
          </w:rPr>
          <w:t>Reasons for an access control system</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_Toc8994620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71</w:t>
        </w:r>
        <w:r w:rsidR="00570A2D" w:rsidRPr="00570A2D">
          <w:rPr>
            <w:noProof/>
            <w:webHidden/>
            <w:sz w:val="24"/>
            <w:szCs w:val="24"/>
          </w:rPr>
          <w:fldChar w:fldCharType="end"/>
        </w:r>
      </w:hyperlink>
    </w:p>
    <w:p w:rsidR="00570A2D" w:rsidRPr="00570A2D" w:rsidRDefault="00C146C8" w:rsidP="00570A2D">
      <w:pPr>
        <w:pStyle w:val="TOC4"/>
        <w:tabs>
          <w:tab w:val="left" w:pos="1320"/>
          <w:tab w:val="right" w:leader="dot" w:pos="9061"/>
        </w:tabs>
        <w:spacing w:after="80"/>
        <w:rPr>
          <w:rFonts w:eastAsiaTheme="minorEastAsia" w:cstheme="minorBidi"/>
          <w:noProof/>
          <w:sz w:val="24"/>
          <w:szCs w:val="24"/>
          <w:lang w:val="en-US"/>
        </w:rPr>
      </w:pPr>
      <w:hyperlink w:anchor="_Toc8994621" w:history="1">
        <w:r w:rsidR="00570A2D" w:rsidRPr="00570A2D">
          <w:rPr>
            <w:rStyle w:val="Hyperlink"/>
            <w:noProof/>
            <w:sz w:val="24"/>
            <w:szCs w:val="24"/>
          </w:rPr>
          <w:t>6.8.2</w:t>
        </w:r>
        <w:r w:rsidR="00570A2D" w:rsidRPr="00570A2D">
          <w:rPr>
            <w:rFonts w:eastAsiaTheme="minorEastAsia" w:cstheme="minorBidi"/>
            <w:noProof/>
            <w:sz w:val="24"/>
            <w:szCs w:val="24"/>
            <w:lang w:val="en-US"/>
          </w:rPr>
          <w:tab/>
        </w:r>
        <w:r w:rsidR="00570A2D" w:rsidRPr="00570A2D">
          <w:rPr>
            <w:rStyle w:val="Hyperlink"/>
            <w:noProof/>
            <w:sz w:val="24"/>
            <w:szCs w:val="24"/>
          </w:rPr>
          <w:t>Access into confined spaces</w:t>
        </w:r>
        <w:r w:rsidR="00570A2D" w:rsidRPr="00570A2D">
          <w:rPr>
            <w:noProof/>
            <w:webHidden/>
            <w:sz w:val="24"/>
            <w:szCs w:val="24"/>
          </w:rPr>
          <w:tab/>
        </w:r>
        <w:r w:rsidR="00570A2D" w:rsidRPr="00570A2D">
          <w:rPr>
            <w:noProof/>
            <w:webHidden/>
            <w:sz w:val="24"/>
            <w:szCs w:val="24"/>
          </w:rPr>
          <w:fldChar w:fldCharType="begin"/>
        </w:r>
        <w:r w:rsidR="00570A2D" w:rsidRPr="00570A2D">
          <w:rPr>
            <w:noProof/>
            <w:webHidden/>
            <w:sz w:val="24"/>
            <w:szCs w:val="24"/>
          </w:rPr>
          <w:instrText xml:space="preserve"> PAGEREF _Toc8994621 \h </w:instrText>
        </w:r>
        <w:r w:rsidR="00570A2D" w:rsidRPr="00570A2D">
          <w:rPr>
            <w:noProof/>
            <w:webHidden/>
            <w:sz w:val="24"/>
            <w:szCs w:val="24"/>
          </w:rPr>
        </w:r>
        <w:r w:rsidR="00570A2D" w:rsidRPr="00570A2D">
          <w:rPr>
            <w:noProof/>
            <w:webHidden/>
            <w:sz w:val="24"/>
            <w:szCs w:val="24"/>
          </w:rPr>
          <w:fldChar w:fldCharType="separate"/>
        </w:r>
        <w:r w:rsidR="00570A2D">
          <w:rPr>
            <w:noProof/>
            <w:webHidden/>
            <w:sz w:val="24"/>
            <w:szCs w:val="24"/>
          </w:rPr>
          <w:t>71</w:t>
        </w:r>
        <w:r w:rsidR="00570A2D" w:rsidRPr="00570A2D">
          <w:rPr>
            <w:noProof/>
            <w:webHidden/>
            <w:sz w:val="24"/>
            <w:szCs w:val="24"/>
          </w:rPr>
          <w:fldChar w:fldCharType="end"/>
        </w:r>
      </w:hyperlink>
    </w:p>
    <w:p w:rsidR="00F341EC" w:rsidRPr="002F775B" w:rsidRDefault="000A0FF3" w:rsidP="00570A2D">
      <w:pPr>
        <w:spacing w:after="80"/>
        <w:jc w:val="both"/>
        <w:rPr>
          <w:rFonts w:asciiTheme="minorHAnsi" w:hAnsiTheme="minorHAnsi" w:cs="Arial"/>
          <w:b/>
          <w:sz w:val="24"/>
          <w:szCs w:val="24"/>
        </w:rPr>
      </w:pPr>
      <w:r w:rsidRPr="00570A2D">
        <w:rPr>
          <w:rFonts w:asciiTheme="minorHAnsi" w:hAnsiTheme="minorHAnsi" w:cs="Arial"/>
          <w:b/>
          <w:caps/>
          <w:sz w:val="24"/>
          <w:szCs w:val="24"/>
        </w:rPr>
        <w:fldChar w:fldCharType="end"/>
      </w:r>
    </w:p>
    <w:p w:rsidR="00537765" w:rsidRPr="001C6931" w:rsidRDefault="00F341EC" w:rsidP="001C6931">
      <w:pPr>
        <w:pStyle w:val="Title"/>
      </w:pPr>
      <w:r>
        <w:rPr>
          <w:rFonts w:ascii="Arial" w:hAnsi="Arial"/>
        </w:rPr>
        <w:br w:type="page"/>
      </w:r>
      <w:bookmarkStart w:id="0" w:name="_Toc8994523"/>
      <w:bookmarkStart w:id="1" w:name="_Toc464730905"/>
      <w:r w:rsidR="00537765" w:rsidRPr="001C6931">
        <w:lastRenderedPageBreak/>
        <w:t>AN INTRODUCTION TO THIS LEARNING RESOURCE</w:t>
      </w:r>
      <w:bookmarkEnd w:id="0"/>
    </w:p>
    <w:bookmarkEnd w:id="1"/>
    <w:p w:rsidR="00C13AC5" w:rsidRPr="001D0133" w:rsidRDefault="000378AD" w:rsidP="001D0133">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4F06A2">
        <w:rPr>
          <w:rFonts w:ascii="Arial" w:hAnsi="Arial" w:cs="Arial"/>
        </w:rPr>
        <w:t>Resource: Book 12</w:t>
      </w:r>
      <w:r w:rsidRPr="001D0133">
        <w:rPr>
          <w:rFonts w:ascii="Arial" w:hAnsi="Arial" w:cs="Arial"/>
        </w:rPr>
        <w:t xml:space="preserve">: </w:t>
      </w:r>
      <w:r w:rsidR="004F06A2">
        <w:rPr>
          <w:rFonts w:ascii="Arial" w:hAnsi="Arial" w:cs="Arial"/>
        </w:rPr>
        <w:t xml:space="preserve">Safety, Health, Environment, Risk and Quality Control </w:t>
      </w:r>
      <w:proofErr w:type="gramStart"/>
      <w:r w:rsidRPr="001D0133">
        <w:rPr>
          <w:rFonts w:ascii="Arial" w:hAnsi="Arial" w:cs="Arial"/>
        </w:rPr>
        <w:t>is</w:t>
      </w:r>
      <w:proofErr w:type="gramEnd"/>
      <w:r w:rsidRPr="001D0133">
        <w:rPr>
          <w:rFonts w:ascii="Arial" w:hAnsi="Arial" w:cs="Arial"/>
        </w:rPr>
        <w:t xml:space="preserve"> intended to be used with the Knowle</w:t>
      </w:r>
      <w:r w:rsidR="00BB50C2">
        <w:rPr>
          <w:rFonts w:ascii="Arial" w:hAnsi="Arial" w:cs="Arial"/>
        </w:rPr>
        <w:t>d</w:t>
      </w:r>
      <w:r w:rsidR="004F06A2">
        <w:rPr>
          <w:rFonts w:ascii="Arial" w:hAnsi="Arial" w:cs="Arial"/>
        </w:rPr>
        <w:t>ge Component Learner Workbook 12</w:t>
      </w:r>
      <w:r w:rsidRPr="001D0133">
        <w:rPr>
          <w:rFonts w:ascii="Arial" w:hAnsi="Arial" w:cs="Arial"/>
        </w:rPr>
        <w:t xml:space="preserve"> (Formative Assessment Guide): </w:t>
      </w:r>
      <w:r w:rsidR="004F06A2">
        <w:rPr>
          <w:rFonts w:ascii="Arial" w:hAnsi="Arial" w:cs="Arial"/>
        </w:rPr>
        <w:t>Safety. Health, Environment, Risk and Quality Control</w:t>
      </w:r>
      <w:r w:rsidRPr="001D0133">
        <w:rPr>
          <w:rFonts w:ascii="Arial" w:hAnsi="Arial" w:cs="Arial"/>
        </w:rPr>
        <w:t>: Sugar Processing Controller NQF 5. It can also be used as a stand-alone information resource (text book).</w:t>
      </w:r>
    </w:p>
    <w:p w:rsidR="00C13AC5" w:rsidRPr="001D0133" w:rsidRDefault="00C62244" w:rsidP="001D0133">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1D0133" w:rsidRPr="001D0133" w:rsidRDefault="00A0045D"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w:t>
      </w:r>
      <w:r w:rsidR="00270F3E">
        <w:rPr>
          <w:rFonts w:ascii="Arial" w:hAnsi="Arial" w:cs="Arial"/>
          <w:sz w:val="22"/>
          <w:szCs w:val="22"/>
        </w:rPr>
        <w:t>1</w:t>
      </w:r>
      <w:r>
        <w:rPr>
          <w:rFonts w:ascii="Arial" w:hAnsi="Arial" w:cs="Arial"/>
          <w:sz w:val="22"/>
          <w:szCs w:val="22"/>
        </w:rPr>
        <w:t>2</w:t>
      </w:r>
      <w:r w:rsidR="001D0133" w:rsidRPr="001D0133">
        <w:rPr>
          <w:rFonts w:ascii="Arial" w:hAnsi="Arial" w:cs="Arial"/>
          <w:sz w:val="22"/>
          <w:szCs w:val="22"/>
        </w:rPr>
        <w:t xml:space="preserve">-KT01: </w:t>
      </w:r>
      <w:r>
        <w:rPr>
          <w:rFonts w:ascii="Arial" w:hAnsi="Arial" w:cs="Arial"/>
          <w:sz w:val="22"/>
          <w:szCs w:val="22"/>
        </w:rPr>
        <w:t>Quality management (20%)</w:t>
      </w:r>
    </w:p>
    <w:p w:rsidR="00BB50C2" w:rsidRPr="00BB50C2" w:rsidRDefault="00A0045D" w:rsidP="00BB50C2">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KM-12</w:t>
      </w:r>
      <w:r w:rsidR="001D0133" w:rsidRPr="001D0133">
        <w:rPr>
          <w:rFonts w:ascii="Arial" w:hAnsi="Arial" w:cs="Arial"/>
          <w:sz w:val="22"/>
          <w:szCs w:val="22"/>
        </w:rPr>
        <w:t>-</w:t>
      </w:r>
      <w:r w:rsidR="00497374">
        <w:rPr>
          <w:rFonts w:ascii="Arial" w:hAnsi="Arial" w:cs="Arial"/>
          <w:sz w:val="22"/>
          <w:szCs w:val="22"/>
        </w:rPr>
        <w:t xml:space="preserve">KT02: </w:t>
      </w:r>
      <w:r>
        <w:rPr>
          <w:rFonts w:ascii="Arial" w:hAnsi="Arial" w:cs="Arial"/>
          <w:sz w:val="22"/>
          <w:szCs w:val="22"/>
        </w:rPr>
        <w:t>Occupational safety, health and environmental protection management concepts (25%)</w:t>
      </w:r>
    </w:p>
    <w:p w:rsidR="00C002B5" w:rsidRDefault="00A0045D"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KM-12</w:t>
      </w:r>
      <w:r w:rsidR="00497374">
        <w:rPr>
          <w:rFonts w:ascii="Arial" w:hAnsi="Arial" w:cs="Arial"/>
          <w:sz w:val="22"/>
          <w:szCs w:val="22"/>
        </w:rPr>
        <w:t xml:space="preserve">-KT03: </w:t>
      </w:r>
      <w:r>
        <w:rPr>
          <w:rFonts w:ascii="Arial" w:hAnsi="Arial" w:cs="Arial"/>
          <w:sz w:val="22"/>
          <w:szCs w:val="22"/>
        </w:rPr>
        <w:t>Controlling quality (20%)</w:t>
      </w:r>
    </w:p>
    <w:p w:rsidR="00BB50C2" w:rsidRDefault="00270F3E"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w:t>
      </w:r>
      <w:r w:rsidR="00A0045D">
        <w:rPr>
          <w:rFonts w:ascii="Arial" w:hAnsi="Arial" w:cs="Arial"/>
          <w:sz w:val="22"/>
          <w:szCs w:val="22"/>
        </w:rPr>
        <w:t>2-KT04: Environmental protection and pollution concepts (10%)</w:t>
      </w:r>
    </w:p>
    <w:p w:rsidR="00A0045D" w:rsidRDefault="00A0045D"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KM-12-KT05: Contamination control (10%)</w:t>
      </w:r>
    </w:p>
    <w:p w:rsidR="00A0045D" w:rsidRDefault="00A0045D"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 xml:space="preserve">KM-12-KT06: Risk control and safety practices (15%) </w:t>
      </w:r>
    </w:p>
    <w:p w:rsidR="001D0133" w:rsidRPr="00B147E6" w:rsidRDefault="00692DC8" w:rsidP="00B147E6">
      <w:pPr>
        <w:spacing w:after="240" w:line="360" w:lineRule="auto"/>
        <w:jc w:val="both"/>
        <w:rPr>
          <w:rFonts w:ascii="Arial" w:hAnsi="Arial" w:cs="Arial"/>
        </w:rPr>
      </w:pPr>
      <w:r w:rsidRPr="00B147E6">
        <w:rPr>
          <w:rFonts w:ascii="Arial" w:hAnsi="Arial" w:cs="Arial"/>
        </w:rPr>
        <w:t xml:space="preserve"> </w:t>
      </w:r>
      <w:r w:rsidR="001D0133" w:rsidRPr="00B147E6">
        <w:rPr>
          <w:rFonts w:ascii="Arial" w:hAnsi="Arial" w:cs="Arial"/>
        </w:rPr>
        <w:t>(Note: KM = Knowledge Module, KT = Knowledge Topic)</w:t>
      </w:r>
    </w:p>
    <w:p w:rsidR="00BB7942" w:rsidRPr="001C6931" w:rsidRDefault="005F2DCE" w:rsidP="001C6931">
      <w:pPr>
        <w:pStyle w:val="Title"/>
        <w:spacing w:line="360" w:lineRule="auto"/>
      </w:pPr>
      <w:r>
        <w:rPr>
          <w:rFonts w:ascii="Arial" w:hAnsi="Arial"/>
        </w:rPr>
        <w:br w:type="page"/>
      </w:r>
      <w:bookmarkStart w:id="2" w:name="_Toc195429042"/>
      <w:bookmarkStart w:id="3" w:name="_Toc464730913"/>
      <w:bookmarkStart w:id="4" w:name="_Toc8994524"/>
      <w:r w:rsidR="00BB7942" w:rsidRPr="001C6931">
        <w:lastRenderedPageBreak/>
        <w:t>KNOWLEDGE M</w:t>
      </w:r>
      <w:r w:rsidR="00A70710" w:rsidRPr="001C6931">
        <w:t xml:space="preserve">ODULE </w:t>
      </w:r>
      <w:bookmarkEnd w:id="2"/>
      <w:bookmarkEnd w:id="3"/>
      <w:r w:rsidR="005A6853" w:rsidRPr="001C6931">
        <w:t>1</w:t>
      </w:r>
      <w:r w:rsidR="00DA1429" w:rsidRPr="001C6931">
        <w:t>2</w:t>
      </w:r>
      <w:bookmarkEnd w:id="4"/>
    </w:p>
    <w:p w:rsidR="00BB7942" w:rsidRPr="001C6931" w:rsidRDefault="00DA1429" w:rsidP="001C6931">
      <w:pPr>
        <w:pStyle w:val="Title"/>
        <w:spacing w:line="360" w:lineRule="auto"/>
      </w:pPr>
      <w:bookmarkStart w:id="5" w:name="_Toc8994525"/>
      <w:r w:rsidRPr="001C6931">
        <w:t>SAFETY, HEALTH, ENVIRONMENT, RISK AND QUALITY CONTROL</w:t>
      </w:r>
      <w:bookmarkEnd w:id="5"/>
    </w:p>
    <w:p w:rsidR="000A2F77" w:rsidRDefault="006128D0" w:rsidP="001C6931">
      <w:pPr>
        <w:spacing w:after="240" w:line="360" w:lineRule="auto"/>
        <w:jc w:val="both"/>
        <w:rPr>
          <w:rFonts w:ascii="Arial" w:hAnsi="Arial" w:cs="Arial"/>
        </w:rPr>
      </w:pPr>
      <w:r>
        <w:rPr>
          <w:rFonts w:ascii="Arial" w:hAnsi="Arial" w:cs="Arial"/>
        </w:rPr>
        <w:t>Module number: 313908000-KM-12</w:t>
      </w:r>
      <w:r w:rsidR="00931F89" w:rsidRPr="00931F89">
        <w:rPr>
          <w:rFonts w:ascii="Arial" w:hAnsi="Arial" w:cs="Arial"/>
        </w:rPr>
        <w:t xml:space="preserve">: </w:t>
      </w:r>
      <w:r w:rsidR="001F46DA">
        <w:rPr>
          <w:rFonts w:ascii="Arial" w:hAnsi="Arial" w:cs="Arial"/>
        </w:rPr>
        <w:t>NQF Level 5</w:t>
      </w:r>
      <w:r w:rsidR="00931F89" w:rsidRPr="00931F89">
        <w:rPr>
          <w:rFonts w:ascii="Arial" w:hAnsi="Arial" w:cs="Arial"/>
        </w:rPr>
        <w:t xml:space="preserve">: </w:t>
      </w:r>
      <w:r>
        <w:rPr>
          <w:rFonts w:ascii="Arial" w:hAnsi="Arial" w:cs="Arial"/>
        </w:rPr>
        <w:t>Credits 8</w:t>
      </w:r>
    </w:p>
    <w:p w:rsidR="0024266E" w:rsidRPr="001C6931" w:rsidRDefault="0024266E" w:rsidP="001C6931">
      <w:pPr>
        <w:spacing w:after="240" w:line="360" w:lineRule="auto"/>
        <w:jc w:val="both"/>
        <w:rPr>
          <w:rStyle w:val="SubtleEmphasis"/>
          <w:sz w:val="32"/>
          <w:szCs w:val="32"/>
        </w:rPr>
      </w:pPr>
      <w:r w:rsidRPr="001C6931">
        <w:rPr>
          <w:rStyle w:val="SubtleEmphasis"/>
          <w:sz w:val="32"/>
          <w:szCs w:val="32"/>
        </w:rPr>
        <w:t>BACKGROUND</w:t>
      </w:r>
    </w:p>
    <w:p w:rsidR="006778AF" w:rsidRPr="001C6931" w:rsidRDefault="006778AF" w:rsidP="00142D8A">
      <w:pPr>
        <w:pStyle w:val="ListParagraph"/>
        <w:numPr>
          <w:ilvl w:val="0"/>
          <w:numId w:val="8"/>
        </w:numPr>
        <w:spacing w:after="240" w:line="360" w:lineRule="auto"/>
        <w:ind w:left="851" w:hanging="851"/>
        <w:contextualSpacing w:val="0"/>
        <w:jc w:val="both"/>
        <w:rPr>
          <w:rFonts w:ascii="Arial" w:hAnsi="Arial" w:cs="Arial"/>
          <w:b/>
        </w:rPr>
      </w:pPr>
      <w:r w:rsidRPr="001C6931">
        <w:rPr>
          <w:rFonts w:ascii="Arial" w:hAnsi="Arial" w:cs="Arial"/>
          <w:b/>
        </w:rPr>
        <w:t>The concept of safety is understood and applied so as to ensure Occupational Safety.</w:t>
      </w:r>
    </w:p>
    <w:p w:rsidR="006778AF" w:rsidRPr="0095709C" w:rsidRDefault="006778AF" w:rsidP="001C6931">
      <w:pPr>
        <w:spacing w:after="240" w:line="360" w:lineRule="auto"/>
        <w:jc w:val="both"/>
        <w:rPr>
          <w:rFonts w:ascii="Arial" w:hAnsi="Arial" w:cs="Arial"/>
        </w:rPr>
      </w:pPr>
      <w:r w:rsidRPr="0095709C">
        <w:rPr>
          <w:rFonts w:ascii="Arial" w:hAnsi="Arial" w:cs="Arial"/>
        </w:rPr>
        <w:t xml:space="preserve">Safety in the sugar mill, as in any other workplace, simply means “accident prevention”.  Accidents are, to a large extent, caused by negligence.  Safe working habits are therefore one of the first things you will have to learn.  This module ensures that you take note of general safety procedures in your own work area.  By developing a responsible attitude towards yourself and a consideration for the welfare of your fellow workers, accidents can be prevented. </w:t>
      </w:r>
    </w:p>
    <w:p w:rsidR="006778AF" w:rsidRPr="0095709C" w:rsidRDefault="006778AF" w:rsidP="001C6931">
      <w:pPr>
        <w:spacing w:after="240" w:line="360" w:lineRule="auto"/>
        <w:jc w:val="both"/>
        <w:rPr>
          <w:rFonts w:ascii="Arial" w:hAnsi="Arial" w:cs="Arial"/>
        </w:rPr>
      </w:pPr>
      <w:r w:rsidRPr="0095709C">
        <w:rPr>
          <w:rFonts w:ascii="Arial" w:hAnsi="Arial" w:cs="Arial"/>
        </w:rPr>
        <w:t>An accident can be caused by an unsafe act or an unsafe condition and can lead to:</w:t>
      </w:r>
    </w:p>
    <w:p w:rsidR="006778AF" w:rsidRPr="0095709C" w:rsidRDefault="006778AF" w:rsidP="00142D8A">
      <w:pPr>
        <w:pStyle w:val="ListParagraph"/>
        <w:numPr>
          <w:ilvl w:val="0"/>
          <w:numId w:val="9"/>
        </w:numPr>
        <w:spacing w:after="240" w:line="360" w:lineRule="auto"/>
        <w:contextualSpacing w:val="0"/>
        <w:jc w:val="both"/>
        <w:rPr>
          <w:rFonts w:ascii="Arial" w:hAnsi="Arial" w:cs="Arial"/>
          <w:sz w:val="22"/>
          <w:szCs w:val="22"/>
        </w:rPr>
      </w:pPr>
      <w:r w:rsidRPr="0095709C">
        <w:rPr>
          <w:rFonts w:ascii="Arial" w:hAnsi="Arial" w:cs="Arial"/>
          <w:sz w:val="22"/>
          <w:szCs w:val="22"/>
        </w:rPr>
        <w:t>Personal injuries</w:t>
      </w:r>
    </w:p>
    <w:p w:rsidR="006778AF" w:rsidRPr="0095709C" w:rsidRDefault="006778AF" w:rsidP="00142D8A">
      <w:pPr>
        <w:pStyle w:val="ListParagraph"/>
        <w:numPr>
          <w:ilvl w:val="0"/>
          <w:numId w:val="9"/>
        </w:numPr>
        <w:spacing w:after="240" w:line="360" w:lineRule="auto"/>
        <w:contextualSpacing w:val="0"/>
        <w:jc w:val="both"/>
        <w:rPr>
          <w:rFonts w:ascii="Arial" w:hAnsi="Arial" w:cs="Arial"/>
          <w:sz w:val="22"/>
          <w:szCs w:val="22"/>
        </w:rPr>
      </w:pPr>
      <w:r w:rsidRPr="0095709C">
        <w:rPr>
          <w:rFonts w:ascii="Arial" w:hAnsi="Arial" w:cs="Arial"/>
          <w:sz w:val="22"/>
          <w:szCs w:val="22"/>
        </w:rPr>
        <w:t>Damage to machinery or equipment</w:t>
      </w:r>
    </w:p>
    <w:p w:rsidR="006778AF" w:rsidRPr="0095709C" w:rsidRDefault="006778AF" w:rsidP="00142D8A">
      <w:pPr>
        <w:pStyle w:val="ListParagraph"/>
        <w:numPr>
          <w:ilvl w:val="0"/>
          <w:numId w:val="9"/>
        </w:numPr>
        <w:spacing w:after="240" w:line="360" w:lineRule="auto"/>
        <w:contextualSpacing w:val="0"/>
        <w:jc w:val="both"/>
        <w:rPr>
          <w:rFonts w:ascii="Arial" w:hAnsi="Arial" w:cs="Arial"/>
          <w:sz w:val="22"/>
          <w:szCs w:val="22"/>
        </w:rPr>
      </w:pPr>
      <w:r w:rsidRPr="0095709C">
        <w:rPr>
          <w:rFonts w:ascii="Arial" w:hAnsi="Arial" w:cs="Arial"/>
          <w:sz w:val="22"/>
          <w:szCs w:val="22"/>
        </w:rPr>
        <w:t>Damage to the product being manufactured</w:t>
      </w:r>
    </w:p>
    <w:p w:rsidR="006778AF" w:rsidRPr="0095709C" w:rsidRDefault="006778AF" w:rsidP="00142D8A">
      <w:pPr>
        <w:pStyle w:val="ListParagraph"/>
        <w:numPr>
          <w:ilvl w:val="0"/>
          <w:numId w:val="9"/>
        </w:numPr>
        <w:spacing w:after="240" w:line="360" w:lineRule="auto"/>
        <w:contextualSpacing w:val="0"/>
        <w:jc w:val="both"/>
        <w:rPr>
          <w:rFonts w:ascii="Arial" w:hAnsi="Arial" w:cs="Arial"/>
          <w:sz w:val="22"/>
          <w:szCs w:val="22"/>
        </w:rPr>
      </w:pPr>
      <w:r w:rsidRPr="0095709C">
        <w:rPr>
          <w:rFonts w:ascii="Arial" w:hAnsi="Arial" w:cs="Arial"/>
          <w:sz w:val="22"/>
          <w:szCs w:val="22"/>
        </w:rPr>
        <w:t>The death of an employee</w:t>
      </w:r>
    </w:p>
    <w:p w:rsidR="006778AF" w:rsidRPr="0095709C" w:rsidRDefault="006778AF" w:rsidP="00142D8A">
      <w:pPr>
        <w:pStyle w:val="ListParagraph"/>
        <w:numPr>
          <w:ilvl w:val="0"/>
          <w:numId w:val="9"/>
        </w:numPr>
        <w:spacing w:after="240" w:line="360" w:lineRule="auto"/>
        <w:contextualSpacing w:val="0"/>
        <w:jc w:val="both"/>
        <w:rPr>
          <w:rFonts w:ascii="Arial" w:hAnsi="Arial" w:cs="Arial"/>
          <w:sz w:val="22"/>
          <w:szCs w:val="22"/>
        </w:rPr>
      </w:pPr>
      <w:r w:rsidRPr="0095709C">
        <w:rPr>
          <w:rFonts w:ascii="Arial" w:hAnsi="Arial" w:cs="Arial"/>
          <w:sz w:val="22"/>
          <w:szCs w:val="22"/>
        </w:rPr>
        <w:t>Increased expenses</w:t>
      </w:r>
    </w:p>
    <w:p w:rsidR="006778AF" w:rsidRPr="0095709C" w:rsidRDefault="006778AF" w:rsidP="001C6931">
      <w:pPr>
        <w:spacing w:after="240" w:line="360" w:lineRule="auto"/>
        <w:jc w:val="both"/>
        <w:rPr>
          <w:rFonts w:ascii="Arial" w:hAnsi="Arial" w:cs="Arial"/>
        </w:rPr>
      </w:pPr>
      <w:r w:rsidRPr="0095709C">
        <w:rPr>
          <w:rFonts w:ascii="Arial" w:hAnsi="Arial" w:cs="Arial"/>
        </w:rPr>
        <w:t>As a starting point to ensuring a safe work area, good housekeeping must be maintained.  This means that the work area and surrounding areas of the process should be free of oil, grease and any obstructions likely to injure a person. Materials and processed goods should be stacked safely and correctly.</w:t>
      </w:r>
    </w:p>
    <w:p w:rsidR="006778AF" w:rsidRPr="0095709C" w:rsidRDefault="006778AF" w:rsidP="00142D8A">
      <w:pPr>
        <w:pStyle w:val="ListParagraph"/>
        <w:numPr>
          <w:ilvl w:val="0"/>
          <w:numId w:val="8"/>
        </w:numPr>
        <w:spacing w:after="240" w:line="360" w:lineRule="auto"/>
        <w:ind w:left="851" w:hanging="851"/>
        <w:contextualSpacing w:val="0"/>
        <w:jc w:val="both"/>
        <w:rPr>
          <w:rFonts w:ascii="Arial" w:hAnsi="Arial" w:cs="Arial"/>
          <w:b/>
        </w:rPr>
      </w:pPr>
      <w:r w:rsidRPr="0095709C">
        <w:rPr>
          <w:rFonts w:ascii="Arial" w:hAnsi="Arial" w:cs="Arial"/>
          <w:b/>
        </w:rPr>
        <w:lastRenderedPageBreak/>
        <w:t>The concept of health is understood and applied.</w:t>
      </w:r>
    </w:p>
    <w:p w:rsidR="006778AF" w:rsidRPr="0095709C" w:rsidRDefault="006778AF" w:rsidP="001C6931">
      <w:pPr>
        <w:spacing w:after="240" w:line="360" w:lineRule="auto"/>
        <w:jc w:val="both"/>
        <w:rPr>
          <w:rFonts w:ascii="Arial" w:hAnsi="Arial" w:cs="Arial"/>
        </w:rPr>
      </w:pPr>
      <w:r w:rsidRPr="0095709C">
        <w:rPr>
          <w:rFonts w:ascii="Arial" w:hAnsi="Arial" w:cs="Arial"/>
        </w:rPr>
        <w:t xml:space="preserve">Safety is not just about working safely with equipment and applying prevention procedures.  It is also about looking after </w:t>
      </w:r>
      <w:proofErr w:type="gramStart"/>
      <w:r w:rsidRPr="0095709C">
        <w:rPr>
          <w:rFonts w:ascii="Arial" w:hAnsi="Arial" w:cs="Arial"/>
        </w:rPr>
        <w:t>yourself</w:t>
      </w:r>
      <w:proofErr w:type="gramEnd"/>
      <w:r w:rsidRPr="0095709C">
        <w:rPr>
          <w:rFonts w:ascii="Arial" w:hAnsi="Arial" w:cs="Arial"/>
        </w:rPr>
        <w:t xml:space="preserve"> and being aware of health matters.  This includes:</w:t>
      </w:r>
    </w:p>
    <w:p w:rsidR="006778AF" w:rsidRPr="0095709C" w:rsidRDefault="006778AF" w:rsidP="00142D8A">
      <w:pPr>
        <w:pStyle w:val="ListParagraph"/>
        <w:numPr>
          <w:ilvl w:val="0"/>
          <w:numId w:val="10"/>
        </w:numPr>
        <w:spacing w:after="240" w:line="360" w:lineRule="auto"/>
        <w:contextualSpacing w:val="0"/>
        <w:jc w:val="both"/>
        <w:rPr>
          <w:rFonts w:ascii="Arial" w:hAnsi="Arial" w:cs="Arial"/>
          <w:sz w:val="22"/>
          <w:szCs w:val="22"/>
        </w:rPr>
      </w:pPr>
      <w:r w:rsidRPr="0095709C">
        <w:rPr>
          <w:rFonts w:ascii="Arial" w:hAnsi="Arial" w:cs="Arial"/>
          <w:sz w:val="22"/>
          <w:szCs w:val="22"/>
        </w:rPr>
        <w:t>Hygiene</w:t>
      </w:r>
    </w:p>
    <w:p w:rsidR="006778AF" w:rsidRDefault="006778AF" w:rsidP="00142D8A">
      <w:pPr>
        <w:pStyle w:val="ListParagraph"/>
        <w:numPr>
          <w:ilvl w:val="0"/>
          <w:numId w:val="10"/>
        </w:numPr>
        <w:spacing w:after="240" w:line="360" w:lineRule="auto"/>
        <w:contextualSpacing w:val="0"/>
        <w:jc w:val="both"/>
        <w:rPr>
          <w:rFonts w:ascii="Arial" w:hAnsi="Arial" w:cs="Arial"/>
          <w:sz w:val="22"/>
          <w:szCs w:val="22"/>
        </w:rPr>
      </w:pPr>
      <w:r w:rsidRPr="0095709C">
        <w:rPr>
          <w:rFonts w:ascii="Arial" w:hAnsi="Arial" w:cs="Arial"/>
          <w:sz w:val="22"/>
          <w:szCs w:val="22"/>
        </w:rPr>
        <w:t>Personal protection</w:t>
      </w:r>
    </w:p>
    <w:p w:rsidR="006778AF" w:rsidRPr="0095709C" w:rsidRDefault="006778AF" w:rsidP="00142D8A">
      <w:pPr>
        <w:pStyle w:val="ListParagraph"/>
        <w:numPr>
          <w:ilvl w:val="0"/>
          <w:numId w:val="8"/>
        </w:numPr>
        <w:spacing w:after="240" w:line="360" w:lineRule="auto"/>
        <w:ind w:left="851" w:hanging="851"/>
        <w:contextualSpacing w:val="0"/>
        <w:jc w:val="both"/>
        <w:rPr>
          <w:rFonts w:ascii="Arial" w:hAnsi="Arial" w:cs="Arial"/>
          <w:b/>
        </w:rPr>
      </w:pPr>
      <w:r w:rsidRPr="0095709C">
        <w:rPr>
          <w:rFonts w:ascii="Arial" w:hAnsi="Arial" w:cs="Arial"/>
          <w:b/>
        </w:rPr>
        <w:t>The concept of the environment is understood and principles to manage the environmental resources sustainably are applied.</w:t>
      </w:r>
    </w:p>
    <w:p w:rsidR="006778AF" w:rsidRPr="0095709C" w:rsidRDefault="006778AF" w:rsidP="001C6931">
      <w:pPr>
        <w:spacing w:after="240" w:line="360" w:lineRule="auto"/>
        <w:jc w:val="both"/>
        <w:rPr>
          <w:rFonts w:ascii="Arial" w:hAnsi="Arial" w:cs="Arial"/>
        </w:rPr>
      </w:pPr>
      <w:r w:rsidRPr="0095709C">
        <w:rPr>
          <w:rFonts w:ascii="Arial" w:hAnsi="Arial" w:cs="Arial"/>
        </w:rPr>
        <w:t>Surroun</w:t>
      </w:r>
      <w:r w:rsidR="0095709C">
        <w:rPr>
          <w:rFonts w:ascii="Arial" w:hAnsi="Arial" w:cs="Arial"/>
        </w:rPr>
        <w:t xml:space="preserve">ding the sugar </w:t>
      </w:r>
      <w:r w:rsidRPr="0095709C">
        <w:rPr>
          <w:rFonts w:ascii="Arial" w:hAnsi="Arial" w:cs="Arial"/>
        </w:rPr>
        <w:t>mill are natural resources which need to be managed sustainably. These include:</w:t>
      </w:r>
    </w:p>
    <w:p w:rsidR="006778AF" w:rsidRPr="0095709C" w:rsidRDefault="006778AF" w:rsidP="00142D8A">
      <w:pPr>
        <w:pStyle w:val="ListParagraph"/>
        <w:numPr>
          <w:ilvl w:val="0"/>
          <w:numId w:val="11"/>
        </w:numPr>
        <w:spacing w:after="240" w:line="360" w:lineRule="auto"/>
        <w:contextualSpacing w:val="0"/>
        <w:jc w:val="both"/>
        <w:rPr>
          <w:rFonts w:ascii="Arial" w:hAnsi="Arial" w:cs="Arial"/>
          <w:sz w:val="22"/>
          <w:szCs w:val="22"/>
        </w:rPr>
      </w:pPr>
      <w:r w:rsidRPr="0095709C">
        <w:rPr>
          <w:rFonts w:ascii="Arial" w:hAnsi="Arial" w:cs="Arial"/>
          <w:sz w:val="22"/>
          <w:szCs w:val="22"/>
        </w:rPr>
        <w:t>Air</w:t>
      </w:r>
    </w:p>
    <w:p w:rsidR="006778AF" w:rsidRPr="0095709C" w:rsidRDefault="006778AF" w:rsidP="00142D8A">
      <w:pPr>
        <w:pStyle w:val="ListParagraph"/>
        <w:numPr>
          <w:ilvl w:val="0"/>
          <w:numId w:val="11"/>
        </w:numPr>
        <w:spacing w:after="240" w:line="360" w:lineRule="auto"/>
        <w:contextualSpacing w:val="0"/>
        <w:jc w:val="both"/>
        <w:rPr>
          <w:rFonts w:ascii="Arial" w:hAnsi="Arial" w:cs="Arial"/>
          <w:sz w:val="22"/>
          <w:szCs w:val="22"/>
        </w:rPr>
      </w:pPr>
      <w:r w:rsidRPr="0095709C">
        <w:rPr>
          <w:rFonts w:ascii="Arial" w:hAnsi="Arial" w:cs="Arial"/>
          <w:sz w:val="22"/>
          <w:szCs w:val="22"/>
        </w:rPr>
        <w:t>Water</w:t>
      </w:r>
    </w:p>
    <w:p w:rsidR="006778AF" w:rsidRPr="0095709C" w:rsidRDefault="006778AF" w:rsidP="00142D8A">
      <w:pPr>
        <w:pStyle w:val="ListParagraph"/>
        <w:numPr>
          <w:ilvl w:val="0"/>
          <w:numId w:val="11"/>
        </w:numPr>
        <w:spacing w:after="240" w:line="360" w:lineRule="auto"/>
        <w:contextualSpacing w:val="0"/>
        <w:jc w:val="both"/>
        <w:rPr>
          <w:rFonts w:ascii="Arial" w:hAnsi="Arial" w:cs="Arial"/>
          <w:sz w:val="22"/>
          <w:szCs w:val="22"/>
        </w:rPr>
      </w:pPr>
      <w:r w:rsidRPr="0095709C">
        <w:rPr>
          <w:rFonts w:ascii="Arial" w:hAnsi="Arial" w:cs="Arial"/>
          <w:sz w:val="22"/>
          <w:szCs w:val="22"/>
        </w:rPr>
        <w:t>Soil</w:t>
      </w:r>
    </w:p>
    <w:p w:rsidR="006778AF" w:rsidRPr="0095709C" w:rsidRDefault="006778AF" w:rsidP="00142D8A">
      <w:pPr>
        <w:pStyle w:val="ListParagraph"/>
        <w:numPr>
          <w:ilvl w:val="0"/>
          <w:numId w:val="11"/>
        </w:numPr>
        <w:spacing w:after="240" w:line="360" w:lineRule="auto"/>
        <w:contextualSpacing w:val="0"/>
        <w:jc w:val="both"/>
        <w:rPr>
          <w:rFonts w:ascii="Arial" w:hAnsi="Arial" w:cs="Arial"/>
          <w:sz w:val="22"/>
          <w:szCs w:val="22"/>
        </w:rPr>
      </w:pPr>
      <w:r w:rsidRPr="0095709C">
        <w:rPr>
          <w:rFonts w:ascii="Arial" w:hAnsi="Arial" w:cs="Arial"/>
          <w:sz w:val="22"/>
          <w:szCs w:val="22"/>
        </w:rPr>
        <w:t xml:space="preserve">Vegetation.  </w:t>
      </w:r>
    </w:p>
    <w:p w:rsidR="006778AF" w:rsidRPr="0095709C" w:rsidRDefault="006778AF" w:rsidP="001C6931">
      <w:pPr>
        <w:spacing w:after="240" w:line="360" w:lineRule="auto"/>
        <w:jc w:val="both"/>
        <w:rPr>
          <w:rFonts w:ascii="Arial" w:hAnsi="Arial" w:cs="Arial"/>
        </w:rPr>
      </w:pPr>
      <w:r w:rsidRPr="0095709C">
        <w:rPr>
          <w:rFonts w:ascii="Arial" w:hAnsi="Arial" w:cs="Arial"/>
        </w:rPr>
        <w:t>The environments in which the above-mentioned resources should be managed include:</w:t>
      </w:r>
    </w:p>
    <w:p w:rsidR="006778AF" w:rsidRPr="0095709C" w:rsidRDefault="006778AF" w:rsidP="00142D8A">
      <w:pPr>
        <w:pStyle w:val="ListParagraph"/>
        <w:numPr>
          <w:ilvl w:val="0"/>
          <w:numId w:val="12"/>
        </w:numPr>
        <w:spacing w:after="240" w:line="360" w:lineRule="auto"/>
        <w:contextualSpacing w:val="0"/>
        <w:jc w:val="both"/>
        <w:rPr>
          <w:rFonts w:ascii="Arial" w:hAnsi="Arial" w:cs="Arial"/>
          <w:sz w:val="22"/>
          <w:szCs w:val="22"/>
        </w:rPr>
      </w:pPr>
      <w:r w:rsidRPr="0095709C">
        <w:rPr>
          <w:rFonts w:ascii="Arial" w:hAnsi="Arial" w:cs="Arial"/>
          <w:sz w:val="22"/>
          <w:szCs w:val="22"/>
        </w:rPr>
        <w:t>In the workplace</w:t>
      </w:r>
    </w:p>
    <w:p w:rsidR="006778AF" w:rsidRPr="0095709C" w:rsidRDefault="006778AF" w:rsidP="00142D8A">
      <w:pPr>
        <w:pStyle w:val="ListParagraph"/>
        <w:numPr>
          <w:ilvl w:val="0"/>
          <w:numId w:val="12"/>
        </w:numPr>
        <w:spacing w:after="240" w:line="360" w:lineRule="auto"/>
        <w:contextualSpacing w:val="0"/>
        <w:jc w:val="both"/>
        <w:rPr>
          <w:rFonts w:ascii="Arial" w:hAnsi="Arial" w:cs="Arial"/>
          <w:sz w:val="22"/>
          <w:szCs w:val="22"/>
        </w:rPr>
      </w:pPr>
      <w:r w:rsidRPr="0095709C">
        <w:rPr>
          <w:rFonts w:ascii="Arial" w:hAnsi="Arial" w:cs="Arial"/>
          <w:sz w:val="22"/>
          <w:szCs w:val="22"/>
        </w:rPr>
        <w:t xml:space="preserve">In the community </w:t>
      </w:r>
    </w:p>
    <w:p w:rsidR="006778AF" w:rsidRPr="0095709C" w:rsidRDefault="006778AF" w:rsidP="001C6931">
      <w:pPr>
        <w:spacing w:after="240" w:line="360" w:lineRule="auto"/>
        <w:jc w:val="both"/>
        <w:rPr>
          <w:rFonts w:ascii="Arial" w:hAnsi="Arial" w:cs="Arial"/>
        </w:rPr>
      </w:pPr>
      <w:r w:rsidRPr="0095709C">
        <w:rPr>
          <w:rFonts w:ascii="Arial" w:hAnsi="Arial" w:cs="Arial"/>
        </w:rPr>
        <w:t>Industry interacts with the environment and can affect the quality of life; both for the living environment of the community and the working environment of employees.</w:t>
      </w:r>
    </w:p>
    <w:p w:rsidR="006778AF" w:rsidRDefault="006778AF">
      <w:pPr>
        <w:rPr>
          <w:rFonts w:ascii="Arial" w:hAnsi="Arial" w:cs="Arial"/>
          <w:sz w:val="24"/>
          <w:szCs w:val="24"/>
        </w:rPr>
      </w:pPr>
      <w:r>
        <w:rPr>
          <w:rFonts w:ascii="Arial" w:hAnsi="Arial" w:cs="Arial"/>
          <w:sz w:val="24"/>
          <w:szCs w:val="24"/>
        </w:rPr>
        <w:br w:type="page"/>
      </w:r>
    </w:p>
    <w:p w:rsidR="00711932" w:rsidRPr="004B4B98" w:rsidRDefault="008558F2" w:rsidP="00496C7E">
      <w:pPr>
        <w:pStyle w:val="SubtitleCover"/>
        <w:widowControl w:val="0"/>
        <w:numPr>
          <w:ilvl w:val="1"/>
          <w:numId w:val="5"/>
        </w:numPr>
        <w:spacing w:after="240" w:line="360" w:lineRule="auto"/>
        <w:ind w:left="851" w:right="-94" w:hanging="851"/>
        <w:jc w:val="both"/>
        <w:rPr>
          <w:rStyle w:val="SubtleEmphasis"/>
        </w:rPr>
      </w:pPr>
      <w:bookmarkStart w:id="6" w:name="_Toc8994526"/>
      <w:r w:rsidRPr="004B4B98">
        <w:rPr>
          <w:rStyle w:val="SubtleEmphasis"/>
        </w:rPr>
        <w:lastRenderedPageBreak/>
        <w:t>Knowledge Topic 1</w:t>
      </w:r>
      <w:r w:rsidR="001E3AB7" w:rsidRPr="004B4B98">
        <w:rPr>
          <w:rStyle w:val="SubtleEmphasis"/>
        </w:rPr>
        <w:t xml:space="preserve">: </w:t>
      </w:r>
      <w:r w:rsidR="006778AF" w:rsidRPr="004B4B98">
        <w:rPr>
          <w:rStyle w:val="SubtleEmphasis"/>
        </w:rPr>
        <w:t>Quality management</w:t>
      </w:r>
      <w:bookmarkEnd w:id="6"/>
    </w:p>
    <w:p w:rsidR="005A6853" w:rsidRPr="001C6931" w:rsidRDefault="00492AF0" w:rsidP="000A10CA">
      <w:pPr>
        <w:pStyle w:val="Heading1"/>
      </w:pPr>
      <w:bookmarkStart w:id="7" w:name="_Toc8994527"/>
      <w:r>
        <w:t>1.1</w:t>
      </w:r>
      <w:r>
        <w:tab/>
      </w:r>
      <w:r w:rsidR="001C6931" w:rsidRPr="001C6931">
        <w:t>QUALITY MANAGEMENT SYSTEMS (HACCP, ISO)</w:t>
      </w:r>
      <w:bookmarkEnd w:id="7"/>
    </w:p>
    <w:p w:rsidR="004B1753" w:rsidRPr="00492AF0" w:rsidRDefault="00492AF0" w:rsidP="001910C1">
      <w:pPr>
        <w:pStyle w:val="Heading2"/>
      </w:pPr>
      <w:bookmarkStart w:id="8" w:name="_Toc8994528"/>
      <w:r w:rsidRPr="00492AF0">
        <w:t>1.1.1</w:t>
      </w:r>
      <w:r w:rsidRPr="00492AF0">
        <w:tab/>
      </w:r>
      <w:r w:rsidR="004B1753" w:rsidRPr="00492AF0">
        <w:t>What is ISO certification?</w:t>
      </w:r>
      <w:bookmarkEnd w:id="8"/>
    </w:p>
    <w:p w:rsidR="00E921AC" w:rsidRPr="00E921AC" w:rsidRDefault="00E921AC" w:rsidP="00E921AC">
      <w:pPr>
        <w:keepNext/>
        <w:keepLines/>
        <w:widowControl w:val="0"/>
        <w:spacing w:after="240" w:line="360" w:lineRule="auto"/>
        <w:jc w:val="both"/>
        <w:outlineLvl w:val="0"/>
        <w:rPr>
          <w:rFonts w:ascii="Arial" w:hAnsi="Arial" w:cs="Arial"/>
          <w:lang w:val="en-US"/>
        </w:rPr>
      </w:pPr>
      <w:r w:rsidRPr="00E921AC">
        <w:rPr>
          <w:rFonts w:ascii="Arial" w:hAnsi="Arial" w:cs="Arial"/>
          <w:lang w:val="en-US"/>
        </w:rPr>
        <w:t>The International Standard of quality and business management specifies requirements for a food safety management system where an organization in the food chain needs to demonstrate its ability to control food safety hazards in order to ensure that food is safe at the time of human consumption.</w:t>
      </w:r>
    </w:p>
    <w:p w:rsidR="00E921AC" w:rsidRDefault="00E921AC" w:rsidP="00E921AC">
      <w:pPr>
        <w:keepNext/>
        <w:keepLines/>
        <w:widowControl w:val="0"/>
        <w:spacing w:after="240" w:line="360" w:lineRule="auto"/>
        <w:jc w:val="both"/>
        <w:outlineLvl w:val="0"/>
        <w:rPr>
          <w:rFonts w:ascii="Arial" w:hAnsi="Arial" w:cs="Arial"/>
          <w:lang w:val="en-US"/>
        </w:rPr>
      </w:pPr>
      <w:r w:rsidRPr="00E921AC">
        <w:rPr>
          <w:rFonts w:ascii="Arial" w:hAnsi="Arial" w:cs="Arial"/>
          <w:lang w:val="en-US"/>
        </w:rPr>
        <w:t>All requirements of this International Standard are generic and are intended to be applicable to all organizations in the food chain regardless of size and complexity. This includes organizations directly or indirectly involved in one or more steps of the food chain. Organizations that are directly involved incl</w:t>
      </w:r>
      <w:r w:rsidR="001C6931">
        <w:rPr>
          <w:rFonts w:ascii="Arial" w:hAnsi="Arial" w:cs="Arial"/>
          <w:lang w:val="en-US"/>
        </w:rPr>
        <w:t>ude, but are not limited to, foo</w:t>
      </w:r>
      <w:r w:rsidRPr="00E921AC">
        <w:rPr>
          <w:rFonts w:ascii="Arial" w:hAnsi="Arial" w:cs="Arial"/>
          <w:lang w:val="en-US"/>
        </w:rPr>
        <w:t>d producers, harvesters, farmers, producers of ingredients, food manufacturers, retailers, food services, catering services, organizations providing cleaning and sanitation services, transportation, storage and distribution services. Other organizations that are indirectly involved include, but are not limited to, suppliers of equipment, cleaning and sanitizing agents, packaging material, and other fo</w:t>
      </w:r>
      <w:r>
        <w:rPr>
          <w:rFonts w:ascii="Arial" w:hAnsi="Arial" w:cs="Arial"/>
          <w:lang w:val="en-US"/>
        </w:rPr>
        <w:t>od contact materials.</w:t>
      </w:r>
    </w:p>
    <w:p w:rsidR="00E921AC" w:rsidRPr="00E921AC" w:rsidRDefault="001C6931" w:rsidP="00E921AC">
      <w:pPr>
        <w:spacing w:after="240"/>
        <w:jc w:val="both"/>
        <w:rPr>
          <w:rFonts w:ascii="Arial" w:eastAsia="Times New Roman" w:hAnsi="Arial" w:cs="Arial"/>
          <w:b/>
          <w:bCs/>
          <w:color w:val="000000"/>
          <w:spacing w:val="-5"/>
          <w:sz w:val="24"/>
          <w:szCs w:val="20"/>
          <w:lang w:val="en-US"/>
        </w:rPr>
      </w:pPr>
      <w:r>
        <w:rPr>
          <w:rFonts w:ascii="Arial" w:eastAsia="Times New Roman" w:hAnsi="Arial" w:cs="Arial"/>
          <w:b/>
          <w:bCs/>
          <w:color w:val="000000"/>
          <w:spacing w:val="-5"/>
          <w:sz w:val="24"/>
          <w:szCs w:val="20"/>
          <w:lang w:val="en-US"/>
        </w:rPr>
        <w:t xml:space="preserve">ISO </w:t>
      </w:r>
      <w:r w:rsidR="00E921AC" w:rsidRPr="00E921AC">
        <w:rPr>
          <w:rFonts w:ascii="Arial" w:eastAsia="Times New Roman" w:hAnsi="Arial" w:cs="Arial"/>
          <w:b/>
          <w:bCs/>
          <w:color w:val="000000"/>
          <w:spacing w:val="-5"/>
          <w:sz w:val="24"/>
          <w:szCs w:val="20"/>
          <w:lang w:val="en-US"/>
        </w:rPr>
        <w:t>was designed for use in all segments of the food chain.</w:t>
      </w:r>
    </w:p>
    <w:p w:rsidR="00E921AC" w:rsidRPr="00E921AC" w:rsidRDefault="001C6931" w:rsidP="00E921AC">
      <w:pPr>
        <w:spacing w:after="240"/>
        <w:jc w:val="both"/>
        <w:rPr>
          <w:rFonts w:ascii="Arial" w:eastAsia="Times New Roman" w:hAnsi="Arial" w:cs="Arial"/>
          <w:bCs/>
          <w:color w:val="000000"/>
          <w:spacing w:val="-5"/>
          <w:sz w:val="24"/>
          <w:szCs w:val="20"/>
          <w:lang w:val="en-US"/>
        </w:rPr>
      </w:pPr>
      <w:r>
        <w:rPr>
          <w:rFonts w:ascii="Arial" w:eastAsia="Times New Roman" w:hAnsi="Arial" w:cs="Arial"/>
          <w:bCs/>
          <w:color w:val="000000"/>
          <w:spacing w:val="-5"/>
          <w:sz w:val="24"/>
          <w:szCs w:val="20"/>
          <w:lang w:val="en-US"/>
        </w:rPr>
        <w:t xml:space="preserve">An </w:t>
      </w:r>
      <w:r w:rsidR="00E921AC" w:rsidRPr="00E921AC">
        <w:rPr>
          <w:rFonts w:ascii="Arial" w:eastAsia="Times New Roman" w:hAnsi="Arial" w:cs="Arial"/>
          <w:bCs/>
          <w:color w:val="000000"/>
          <w:spacing w:val="-5"/>
          <w:sz w:val="24"/>
          <w:szCs w:val="20"/>
          <w:lang w:val="en-US"/>
        </w:rPr>
        <w:t>ISO CYCLE is illustrated by the following diagram:</w:t>
      </w:r>
    </w:p>
    <w:p w:rsidR="00E921AC" w:rsidRPr="00E921AC" w:rsidRDefault="00E921AC" w:rsidP="001C6931">
      <w:pPr>
        <w:spacing w:after="240"/>
        <w:jc w:val="center"/>
        <w:rPr>
          <w:rFonts w:ascii="Arial" w:eastAsia="Times New Roman" w:hAnsi="Arial" w:cs="Arial"/>
          <w:b/>
          <w:bCs/>
          <w:color w:val="000000"/>
          <w:spacing w:val="-5"/>
          <w:sz w:val="24"/>
          <w:szCs w:val="20"/>
          <w:u w:val="single"/>
          <w:lang w:val="en-US"/>
        </w:rPr>
      </w:pPr>
      <w:r>
        <w:rPr>
          <w:rFonts w:ascii="Arial" w:eastAsia="Times New Roman" w:hAnsi="Arial" w:cs="Arial"/>
          <w:noProof/>
          <w:color w:val="000000"/>
          <w:spacing w:val="-5"/>
          <w:sz w:val="24"/>
          <w:szCs w:val="20"/>
          <w:lang w:val="en-US"/>
        </w:rPr>
        <w:drawing>
          <wp:inline distT="0" distB="0" distL="0" distR="0" wp14:anchorId="4EA44C57" wp14:editId="101183DE">
            <wp:extent cx="4058344" cy="273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
                      <a:extLst>
                        <a:ext uri="{28A0092B-C50C-407E-A947-70E740481C1C}">
                          <a14:useLocalDpi xmlns:a14="http://schemas.microsoft.com/office/drawing/2010/main" val="0"/>
                        </a:ext>
                      </a:extLst>
                    </a:blip>
                    <a:srcRect l="29097" t="33000" r="22639" b="14778"/>
                    <a:stretch>
                      <a:fillRect/>
                    </a:stretch>
                  </pic:blipFill>
                  <pic:spPr bwMode="auto">
                    <a:xfrm>
                      <a:off x="0" y="0"/>
                      <a:ext cx="4057896" cy="2730198"/>
                    </a:xfrm>
                    <a:prstGeom prst="rect">
                      <a:avLst/>
                    </a:prstGeom>
                    <a:noFill/>
                    <a:ln>
                      <a:noFill/>
                    </a:ln>
                  </pic:spPr>
                </pic:pic>
              </a:graphicData>
            </a:graphic>
          </wp:inline>
        </w:drawing>
      </w:r>
    </w:p>
    <w:p w:rsidR="00E921AC" w:rsidRPr="001C6931" w:rsidRDefault="00BD30DB" w:rsidP="001C6931">
      <w:pPr>
        <w:spacing w:after="240" w:line="360" w:lineRule="auto"/>
        <w:jc w:val="both"/>
        <w:rPr>
          <w:rFonts w:ascii="Arial" w:eastAsia="Times New Roman" w:hAnsi="Arial" w:cs="Arial"/>
          <w:bCs/>
          <w:color w:val="000000"/>
          <w:spacing w:val="-5"/>
          <w:lang w:val="en-US"/>
        </w:rPr>
      </w:pPr>
      <w:r>
        <w:rPr>
          <w:rFonts w:ascii="Arial" w:eastAsia="Times New Roman" w:hAnsi="Arial" w:cs="Arial"/>
          <w:bCs/>
          <w:noProof/>
          <w:color w:val="000000"/>
          <w:spacing w:val="-5"/>
          <w:lang w:val="en-US"/>
        </w:rPr>
        <w:lastRenderedPageBreak/>
        <w:drawing>
          <wp:anchor distT="0" distB="0" distL="114300" distR="114300" simplePos="0" relativeHeight="252201984" behindDoc="1" locked="0" layoutInCell="1" allowOverlap="1" wp14:anchorId="0AFCA276" wp14:editId="18F12EEF">
            <wp:simplePos x="0" y="0"/>
            <wp:positionH relativeFrom="column">
              <wp:posOffset>1466215</wp:posOffset>
            </wp:positionH>
            <wp:positionV relativeFrom="paragraph">
              <wp:posOffset>239395</wp:posOffset>
            </wp:positionV>
            <wp:extent cx="4457700" cy="180848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1AC" w:rsidRPr="001C6931">
        <w:rPr>
          <w:rFonts w:ascii="Arial" w:eastAsia="Times New Roman" w:hAnsi="Arial" w:cs="Arial"/>
          <w:bCs/>
          <w:color w:val="000000"/>
          <w:spacing w:val="-5"/>
          <w:lang w:val="en-US"/>
        </w:rPr>
        <w:t>If an organization can demonstrate its ability to control food safety hazards in order to ensure that food is safe at the time of human consumption is can achieve ISO compliance and can be certified as such.</w:t>
      </w:r>
    </w:p>
    <w:p w:rsidR="007B65A1" w:rsidRPr="00492AF0" w:rsidRDefault="00492AF0" w:rsidP="001910C1">
      <w:pPr>
        <w:pStyle w:val="Heading2"/>
      </w:pPr>
      <w:bookmarkStart w:id="9" w:name="_Toc8994529"/>
      <w:r w:rsidRPr="00492AF0">
        <w:t>1.1.2</w:t>
      </w:r>
      <w:r w:rsidRPr="00492AF0">
        <w:tab/>
      </w:r>
      <w:r w:rsidR="007B65A1" w:rsidRPr="00492AF0">
        <w:t>HACCP</w:t>
      </w:r>
      <w:bookmarkEnd w:id="9"/>
    </w:p>
    <w:p w:rsidR="007B65A1" w:rsidRDefault="007B65A1" w:rsidP="001C6931">
      <w:pPr>
        <w:spacing w:after="240" w:line="360" w:lineRule="auto"/>
        <w:jc w:val="both"/>
        <w:rPr>
          <w:rFonts w:ascii="Arial" w:hAnsi="Arial" w:cs="Arial"/>
          <w:lang w:val="en-US"/>
        </w:rPr>
      </w:pPr>
      <w:r w:rsidRPr="007B65A1">
        <w:rPr>
          <w:rFonts w:ascii="Arial" w:hAnsi="Arial" w:cs="Arial"/>
          <w:lang w:val="en-US"/>
        </w:rPr>
        <w:t>The HACCP concept (Hazard Analysis</w:t>
      </w:r>
      <w:r>
        <w:rPr>
          <w:rFonts w:ascii="Arial" w:hAnsi="Arial" w:cs="Arial"/>
          <w:lang w:val="en-US"/>
        </w:rPr>
        <w:t xml:space="preserve"> </w:t>
      </w:r>
      <w:r w:rsidRPr="007B65A1">
        <w:rPr>
          <w:rFonts w:ascii="Arial" w:hAnsi="Arial" w:cs="Arial"/>
          <w:lang w:val="en-US"/>
        </w:rPr>
        <w:t>Critical Contro</w:t>
      </w:r>
      <w:r>
        <w:rPr>
          <w:rFonts w:ascii="Arial" w:hAnsi="Arial" w:cs="Arial"/>
          <w:lang w:val="en-US"/>
        </w:rPr>
        <w:t xml:space="preserve">l Point) is an internationally- </w:t>
      </w:r>
      <w:proofErr w:type="spellStart"/>
      <w:r w:rsidRPr="007B65A1">
        <w:rPr>
          <w:rFonts w:ascii="Arial" w:hAnsi="Arial" w:cs="Arial"/>
          <w:lang w:val="en-US"/>
        </w:rPr>
        <w:t>re</w:t>
      </w:r>
      <w:r>
        <w:rPr>
          <w:rFonts w:ascii="Arial" w:hAnsi="Arial" w:cs="Arial"/>
          <w:lang w:val="en-US"/>
        </w:rPr>
        <w:t>cognised</w:t>
      </w:r>
      <w:proofErr w:type="spellEnd"/>
      <w:r>
        <w:rPr>
          <w:rFonts w:ascii="Arial" w:hAnsi="Arial" w:cs="Arial"/>
          <w:lang w:val="en-US"/>
        </w:rPr>
        <w:t xml:space="preserve"> tool for ensuring food </w:t>
      </w:r>
      <w:r w:rsidRPr="007B65A1">
        <w:rPr>
          <w:rFonts w:ascii="Arial" w:hAnsi="Arial" w:cs="Arial"/>
          <w:lang w:val="en-US"/>
        </w:rPr>
        <w:t>safety</w:t>
      </w:r>
      <w:r>
        <w:rPr>
          <w:rFonts w:ascii="Arial" w:hAnsi="Arial" w:cs="Arial"/>
          <w:lang w:val="en-US"/>
        </w:rPr>
        <w:t xml:space="preserve">. It enables potential consumer </w:t>
      </w:r>
      <w:r w:rsidRPr="007B65A1">
        <w:rPr>
          <w:rFonts w:ascii="Arial" w:hAnsi="Arial" w:cs="Arial"/>
          <w:lang w:val="en-US"/>
        </w:rPr>
        <w:t>risks caused by food consumption to b</w:t>
      </w:r>
      <w:r>
        <w:rPr>
          <w:rFonts w:ascii="Arial" w:hAnsi="Arial" w:cs="Arial"/>
          <w:lang w:val="en-US"/>
        </w:rPr>
        <w:t xml:space="preserve">e </w:t>
      </w:r>
      <w:r w:rsidRPr="007B65A1">
        <w:rPr>
          <w:rFonts w:ascii="Arial" w:hAnsi="Arial" w:cs="Arial"/>
          <w:lang w:val="en-US"/>
        </w:rPr>
        <w:t xml:space="preserve">identified </w:t>
      </w:r>
      <w:r>
        <w:rPr>
          <w:rFonts w:ascii="Arial" w:hAnsi="Arial" w:cs="Arial"/>
          <w:lang w:val="en-US"/>
        </w:rPr>
        <w:t xml:space="preserve">and controlled using preventive </w:t>
      </w:r>
      <w:r w:rsidRPr="007B65A1">
        <w:rPr>
          <w:rFonts w:ascii="Arial" w:hAnsi="Arial" w:cs="Arial"/>
          <w:lang w:val="en-US"/>
        </w:rPr>
        <w:t>m</w:t>
      </w:r>
      <w:r>
        <w:rPr>
          <w:rFonts w:ascii="Arial" w:hAnsi="Arial" w:cs="Arial"/>
          <w:lang w:val="en-US"/>
        </w:rPr>
        <w:t xml:space="preserve">easures. A prerequisite for the </w:t>
      </w:r>
      <w:r w:rsidRPr="007B65A1">
        <w:rPr>
          <w:rFonts w:ascii="Arial" w:hAnsi="Arial" w:cs="Arial"/>
          <w:lang w:val="en-US"/>
        </w:rPr>
        <w:t>int</w:t>
      </w:r>
      <w:r>
        <w:rPr>
          <w:rFonts w:ascii="Arial" w:hAnsi="Arial" w:cs="Arial"/>
          <w:lang w:val="en-US"/>
        </w:rPr>
        <w:t xml:space="preserve">roduction and maintenance of an </w:t>
      </w:r>
      <w:r w:rsidRPr="007B65A1">
        <w:rPr>
          <w:rFonts w:ascii="Arial" w:hAnsi="Arial" w:cs="Arial"/>
          <w:lang w:val="en-US"/>
        </w:rPr>
        <w:t>HA</w:t>
      </w:r>
      <w:r>
        <w:rPr>
          <w:rFonts w:ascii="Arial" w:hAnsi="Arial" w:cs="Arial"/>
          <w:lang w:val="en-US"/>
        </w:rPr>
        <w:t xml:space="preserve">CCP concept are measures of the </w:t>
      </w:r>
      <w:r w:rsidRPr="007B65A1">
        <w:rPr>
          <w:rFonts w:ascii="Arial" w:hAnsi="Arial" w:cs="Arial"/>
          <w:lang w:val="en-US"/>
        </w:rPr>
        <w:t>good</w:t>
      </w:r>
      <w:r>
        <w:rPr>
          <w:rFonts w:ascii="Arial" w:hAnsi="Arial" w:cs="Arial"/>
          <w:lang w:val="en-US"/>
        </w:rPr>
        <w:t xml:space="preserve"> hygiene practices (GHP), which </w:t>
      </w:r>
      <w:r w:rsidRPr="007B65A1">
        <w:rPr>
          <w:rFonts w:ascii="Arial" w:hAnsi="Arial" w:cs="Arial"/>
          <w:lang w:val="en-US"/>
        </w:rPr>
        <w:t>are desc</w:t>
      </w:r>
      <w:r>
        <w:rPr>
          <w:rFonts w:ascii="Arial" w:hAnsi="Arial" w:cs="Arial"/>
          <w:lang w:val="en-US"/>
        </w:rPr>
        <w:t xml:space="preserve">ribed in the Hygiene Concept of </w:t>
      </w:r>
      <w:r w:rsidRPr="007B65A1">
        <w:rPr>
          <w:rFonts w:ascii="Arial" w:hAnsi="Arial" w:cs="Arial"/>
          <w:lang w:val="en-US"/>
        </w:rPr>
        <w:t>the Sugar Industry.</w:t>
      </w:r>
    </w:p>
    <w:p w:rsidR="00D904C2" w:rsidRPr="00200D7D" w:rsidRDefault="00D904C2" w:rsidP="00157E34">
      <w:pPr>
        <w:pStyle w:val="Heading3"/>
        <w:numPr>
          <w:ilvl w:val="0"/>
          <w:numId w:val="0"/>
        </w:numPr>
        <w:ind w:left="851" w:hanging="851"/>
      </w:pPr>
      <w:bookmarkStart w:id="10" w:name="_Toc8994530"/>
      <w:r w:rsidRPr="00200D7D">
        <w:t>Principles for the development of HACCP concepts</w:t>
      </w:r>
      <w:bookmarkEnd w:id="10"/>
    </w:p>
    <w:p w:rsidR="00D904C2" w:rsidRPr="00D904C2" w:rsidRDefault="00D904C2" w:rsidP="00D904C2">
      <w:pPr>
        <w:spacing w:after="240" w:line="360" w:lineRule="auto"/>
        <w:jc w:val="both"/>
        <w:rPr>
          <w:rFonts w:ascii="Arial" w:hAnsi="Arial" w:cs="Arial"/>
          <w:lang w:val="en-US"/>
        </w:rPr>
      </w:pPr>
      <w:r w:rsidRPr="00D904C2">
        <w:rPr>
          <w:rFonts w:ascii="Arial" w:hAnsi="Arial" w:cs="Arial"/>
          <w:lang w:val="en-US"/>
        </w:rPr>
        <w:t>T</w:t>
      </w:r>
      <w:r w:rsidR="00200D7D">
        <w:rPr>
          <w:rFonts w:ascii="Arial" w:hAnsi="Arial" w:cs="Arial"/>
          <w:lang w:val="en-US"/>
        </w:rPr>
        <w:t xml:space="preserve">he HACCP concept is based on </w:t>
      </w:r>
      <w:r w:rsidRPr="00D904C2">
        <w:rPr>
          <w:rFonts w:ascii="Arial" w:hAnsi="Arial" w:cs="Arial"/>
          <w:lang w:val="en-US"/>
        </w:rPr>
        <w:t>seven princ</w:t>
      </w:r>
      <w:r>
        <w:rPr>
          <w:rFonts w:ascii="Arial" w:hAnsi="Arial" w:cs="Arial"/>
          <w:lang w:val="en-US"/>
        </w:rPr>
        <w:t xml:space="preserve">iples </w:t>
      </w:r>
      <w:r w:rsidR="00200D7D">
        <w:rPr>
          <w:rFonts w:ascii="Arial" w:hAnsi="Arial" w:cs="Arial"/>
          <w:lang w:val="en-US"/>
        </w:rPr>
        <w:t>for</w:t>
      </w:r>
      <w:r>
        <w:rPr>
          <w:rFonts w:ascii="Arial" w:hAnsi="Arial" w:cs="Arial"/>
          <w:lang w:val="en-US"/>
        </w:rPr>
        <w:t xml:space="preserve"> the hygiene </w:t>
      </w:r>
      <w:r w:rsidRPr="00D904C2">
        <w:rPr>
          <w:rFonts w:ascii="Arial" w:hAnsi="Arial" w:cs="Arial"/>
          <w:lang w:val="en-US"/>
        </w:rPr>
        <w:t>of foodstuffs:</w:t>
      </w:r>
    </w:p>
    <w:p w:rsidR="00D904C2" w:rsidRPr="00D904C2" w:rsidRDefault="00D904C2" w:rsidP="00142D8A">
      <w:pPr>
        <w:pStyle w:val="ListParagraph"/>
        <w:numPr>
          <w:ilvl w:val="0"/>
          <w:numId w:val="13"/>
        </w:numPr>
        <w:spacing w:after="240" w:line="360" w:lineRule="auto"/>
        <w:jc w:val="both"/>
        <w:rPr>
          <w:rFonts w:ascii="Arial" w:hAnsi="Arial" w:cs="Arial"/>
          <w:sz w:val="22"/>
          <w:szCs w:val="22"/>
          <w:lang w:val="en-US"/>
        </w:rPr>
      </w:pPr>
      <w:r w:rsidRPr="00D904C2">
        <w:rPr>
          <w:rFonts w:ascii="Arial" w:hAnsi="Arial" w:cs="Arial"/>
          <w:sz w:val="22"/>
          <w:szCs w:val="22"/>
          <w:lang w:val="en-US"/>
        </w:rPr>
        <w:t>Identifying any hazards that must be prevented, eliminated or reduced to acceptable levels;</w:t>
      </w:r>
    </w:p>
    <w:p w:rsidR="00D904C2" w:rsidRPr="00D904C2" w:rsidRDefault="00D904C2" w:rsidP="00142D8A">
      <w:pPr>
        <w:pStyle w:val="ListParagraph"/>
        <w:numPr>
          <w:ilvl w:val="0"/>
          <w:numId w:val="13"/>
        </w:numPr>
        <w:spacing w:after="240" w:line="360" w:lineRule="auto"/>
        <w:jc w:val="both"/>
        <w:rPr>
          <w:rFonts w:ascii="Arial" w:hAnsi="Arial" w:cs="Arial"/>
          <w:sz w:val="22"/>
          <w:szCs w:val="22"/>
          <w:lang w:val="en-US"/>
        </w:rPr>
      </w:pPr>
      <w:r w:rsidRPr="00D904C2">
        <w:rPr>
          <w:rFonts w:ascii="Arial" w:hAnsi="Arial" w:cs="Arial"/>
          <w:sz w:val="22"/>
          <w:szCs w:val="22"/>
          <w:lang w:val="en-US"/>
        </w:rPr>
        <w:t>Identifying the critical control points (CCP) at the step or steps at which control is essential to prevent or eliminate a hazard or to reduce it to acceptable levels;</w:t>
      </w:r>
    </w:p>
    <w:p w:rsidR="00D904C2" w:rsidRPr="00D904C2" w:rsidRDefault="00D904C2" w:rsidP="00142D8A">
      <w:pPr>
        <w:pStyle w:val="ListParagraph"/>
        <w:numPr>
          <w:ilvl w:val="0"/>
          <w:numId w:val="13"/>
        </w:numPr>
        <w:spacing w:after="240" w:line="360" w:lineRule="auto"/>
        <w:jc w:val="both"/>
        <w:rPr>
          <w:rFonts w:ascii="Arial" w:hAnsi="Arial" w:cs="Arial"/>
          <w:sz w:val="22"/>
          <w:szCs w:val="22"/>
          <w:lang w:val="en-US"/>
        </w:rPr>
      </w:pPr>
      <w:r w:rsidRPr="00D904C2">
        <w:rPr>
          <w:rFonts w:ascii="Arial" w:hAnsi="Arial" w:cs="Arial"/>
          <w:sz w:val="22"/>
          <w:szCs w:val="22"/>
          <w:lang w:val="en-US"/>
        </w:rPr>
        <w:t>Establishing critical limits at critical control points which separate acceptability from unacceptability for the prevention, elimination or reduction of identified hazards;</w:t>
      </w:r>
    </w:p>
    <w:p w:rsidR="00D904C2" w:rsidRPr="00D904C2" w:rsidRDefault="00D904C2" w:rsidP="00142D8A">
      <w:pPr>
        <w:pStyle w:val="ListParagraph"/>
        <w:numPr>
          <w:ilvl w:val="0"/>
          <w:numId w:val="13"/>
        </w:numPr>
        <w:spacing w:after="240" w:line="360" w:lineRule="auto"/>
        <w:jc w:val="both"/>
        <w:rPr>
          <w:rFonts w:ascii="Arial" w:hAnsi="Arial" w:cs="Arial"/>
          <w:sz w:val="22"/>
          <w:szCs w:val="22"/>
          <w:lang w:val="en-US"/>
        </w:rPr>
      </w:pPr>
      <w:r w:rsidRPr="00D904C2">
        <w:rPr>
          <w:rFonts w:ascii="Arial" w:hAnsi="Arial" w:cs="Arial"/>
          <w:sz w:val="22"/>
          <w:szCs w:val="22"/>
          <w:lang w:val="en-US"/>
        </w:rPr>
        <w:t>Establishing and implementing effective monitoring procedures at critical control points;</w:t>
      </w:r>
    </w:p>
    <w:p w:rsidR="00D904C2" w:rsidRPr="00D904C2" w:rsidRDefault="00D904C2" w:rsidP="00142D8A">
      <w:pPr>
        <w:pStyle w:val="ListParagraph"/>
        <w:numPr>
          <w:ilvl w:val="0"/>
          <w:numId w:val="13"/>
        </w:numPr>
        <w:spacing w:after="240" w:line="360" w:lineRule="auto"/>
        <w:jc w:val="both"/>
        <w:rPr>
          <w:rFonts w:ascii="Arial" w:hAnsi="Arial" w:cs="Arial"/>
          <w:sz w:val="22"/>
          <w:szCs w:val="22"/>
          <w:lang w:val="en-US"/>
        </w:rPr>
      </w:pPr>
      <w:r w:rsidRPr="00D904C2">
        <w:rPr>
          <w:rFonts w:ascii="Arial" w:hAnsi="Arial" w:cs="Arial"/>
          <w:sz w:val="22"/>
          <w:szCs w:val="22"/>
          <w:lang w:val="en-US"/>
        </w:rPr>
        <w:t>Establishing corrective actions when monitoring indicates that a critical control point is not under control;</w:t>
      </w:r>
    </w:p>
    <w:p w:rsidR="00D904C2" w:rsidRPr="00D904C2" w:rsidRDefault="00D904C2" w:rsidP="00142D8A">
      <w:pPr>
        <w:pStyle w:val="ListParagraph"/>
        <w:numPr>
          <w:ilvl w:val="0"/>
          <w:numId w:val="13"/>
        </w:numPr>
        <w:spacing w:after="240" w:line="360" w:lineRule="auto"/>
        <w:jc w:val="both"/>
        <w:rPr>
          <w:rFonts w:ascii="Arial" w:hAnsi="Arial" w:cs="Arial"/>
          <w:sz w:val="22"/>
          <w:szCs w:val="22"/>
          <w:lang w:val="en-US"/>
        </w:rPr>
      </w:pPr>
      <w:r w:rsidRPr="00D904C2">
        <w:rPr>
          <w:rFonts w:ascii="Arial" w:hAnsi="Arial" w:cs="Arial"/>
          <w:sz w:val="22"/>
          <w:szCs w:val="22"/>
          <w:lang w:val="en-US"/>
        </w:rPr>
        <w:t>Establishing procedures, which shall be carried out regularly, to verify that the measures outlined in subparagraphs (a) to (e) are working effectively;</w:t>
      </w:r>
    </w:p>
    <w:p w:rsidR="00D904C2" w:rsidRPr="00D904C2" w:rsidRDefault="00D904C2" w:rsidP="00142D8A">
      <w:pPr>
        <w:pStyle w:val="ListParagraph"/>
        <w:numPr>
          <w:ilvl w:val="0"/>
          <w:numId w:val="13"/>
        </w:numPr>
        <w:spacing w:after="240" w:line="360" w:lineRule="auto"/>
        <w:jc w:val="both"/>
        <w:rPr>
          <w:rFonts w:ascii="Arial" w:hAnsi="Arial" w:cs="Arial"/>
          <w:sz w:val="22"/>
          <w:szCs w:val="22"/>
          <w:lang w:val="en-US"/>
        </w:rPr>
      </w:pPr>
      <w:r w:rsidRPr="00D904C2">
        <w:rPr>
          <w:rFonts w:ascii="Arial" w:hAnsi="Arial" w:cs="Arial"/>
          <w:sz w:val="22"/>
          <w:szCs w:val="22"/>
          <w:lang w:val="en-US"/>
        </w:rPr>
        <w:lastRenderedPageBreak/>
        <w:t>Establishing documents and records commensurate with the nature and size of the food business to demonstrate the effective application of the measures outlined in subparagraphs (a) to (f).</w:t>
      </w:r>
    </w:p>
    <w:p w:rsidR="00D904C2" w:rsidRPr="00D904C2" w:rsidRDefault="00D904C2" w:rsidP="00D904C2">
      <w:pPr>
        <w:spacing w:after="240" w:line="360" w:lineRule="auto"/>
        <w:jc w:val="both"/>
        <w:rPr>
          <w:rFonts w:ascii="Arial" w:hAnsi="Arial" w:cs="Arial"/>
          <w:lang w:val="en-US"/>
        </w:rPr>
      </w:pPr>
      <w:r w:rsidRPr="00D904C2">
        <w:rPr>
          <w:rFonts w:ascii="Arial" w:hAnsi="Arial" w:cs="Arial"/>
          <w:lang w:val="en-US"/>
        </w:rPr>
        <w:t xml:space="preserve">The </w:t>
      </w:r>
      <w:r>
        <w:rPr>
          <w:rFonts w:ascii="Arial" w:hAnsi="Arial" w:cs="Arial"/>
          <w:lang w:val="en-US"/>
        </w:rPr>
        <w:t xml:space="preserve">HACCP concept must be regularly </w:t>
      </w:r>
      <w:r w:rsidRPr="00D904C2">
        <w:rPr>
          <w:rFonts w:ascii="Arial" w:hAnsi="Arial" w:cs="Arial"/>
          <w:lang w:val="en-US"/>
        </w:rPr>
        <w:t>reviewed to</w:t>
      </w:r>
      <w:r>
        <w:rPr>
          <w:rFonts w:ascii="Arial" w:hAnsi="Arial" w:cs="Arial"/>
          <w:lang w:val="en-US"/>
        </w:rPr>
        <w:t xml:space="preserve"> ensure that it is always up to </w:t>
      </w:r>
      <w:r w:rsidRPr="00D904C2">
        <w:rPr>
          <w:rFonts w:ascii="Arial" w:hAnsi="Arial" w:cs="Arial"/>
          <w:lang w:val="en-US"/>
        </w:rPr>
        <w:t>date. Th</w:t>
      </w:r>
      <w:r>
        <w:rPr>
          <w:rFonts w:ascii="Arial" w:hAnsi="Arial" w:cs="Arial"/>
          <w:lang w:val="en-US"/>
        </w:rPr>
        <w:t xml:space="preserve">e HACCP concept must be updated </w:t>
      </w:r>
      <w:r w:rsidRPr="00D904C2">
        <w:rPr>
          <w:rFonts w:ascii="Arial" w:hAnsi="Arial" w:cs="Arial"/>
          <w:lang w:val="en-US"/>
        </w:rPr>
        <w:t>according</w:t>
      </w:r>
      <w:r w:rsidR="00200D7D">
        <w:rPr>
          <w:rFonts w:ascii="Arial" w:hAnsi="Arial" w:cs="Arial"/>
          <w:lang w:val="en-US"/>
        </w:rPr>
        <w:t>ly</w:t>
      </w:r>
      <w:r w:rsidRPr="00D904C2">
        <w:rPr>
          <w:rFonts w:ascii="Arial" w:hAnsi="Arial" w:cs="Arial"/>
          <w:lang w:val="en-US"/>
        </w:rPr>
        <w:t xml:space="preserve"> to</w:t>
      </w:r>
      <w:r>
        <w:rPr>
          <w:rFonts w:ascii="Arial" w:hAnsi="Arial" w:cs="Arial"/>
          <w:lang w:val="en-US"/>
        </w:rPr>
        <w:t xml:space="preserve"> reflect any changes </w:t>
      </w:r>
      <w:r w:rsidRPr="00D904C2">
        <w:rPr>
          <w:rFonts w:ascii="Arial" w:hAnsi="Arial" w:cs="Arial"/>
          <w:lang w:val="en-US"/>
        </w:rPr>
        <w:t>to t</w:t>
      </w:r>
      <w:r>
        <w:rPr>
          <w:rFonts w:ascii="Arial" w:hAnsi="Arial" w:cs="Arial"/>
          <w:lang w:val="en-US"/>
        </w:rPr>
        <w:t xml:space="preserve">he product or the manufacturing </w:t>
      </w:r>
      <w:r w:rsidRPr="00D904C2">
        <w:rPr>
          <w:rFonts w:ascii="Arial" w:hAnsi="Arial" w:cs="Arial"/>
          <w:lang w:val="en-US"/>
        </w:rPr>
        <w:t>process as wel</w:t>
      </w:r>
      <w:r>
        <w:rPr>
          <w:rFonts w:ascii="Arial" w:hAnsi="Arial" w:cs="Arial"/>
          <w:lang w:val="en-US"/>
        </w:rPr>
        <w:t xml:space="preserve">l as new scientific discoveries </w:t>
      </w:r>
      <w:r w:rsidRPr="00D904C2">
        <w:rPr>
          <w:rFonts w:ascii="Arial" w:hAnsi="Arial" w:cs="Arial"/>
          <w:lang w:val="en-US"/>
        </w:rPr>
        <w:t>concerning potential risks.</w:t>
      </w:r>
    </w:p>
    <w:p w:rsidR="00C82C35" w:rsidRPr="00200D7D" w:rsidRDefault="00492AF0" w:rsidP="000A10CA">
      <w:pPr>
        <w:pStyle w:val="Heading1"/>
      </w:pPr>
      <w:bookmarkStart w:id="11" w:name="_Toc8994531"/>
      <w:r>
        <w:t>1.2</w:t>
      </w:r>
      <w:r>
        <w:tab/>
      </w:r>
      <w:r w:rsidR="00200D7D" w:rsidRPr="00200D7D">
        <w:t>QUALITY ADMINISTRATION AND REPORTING</w:t>
      </w:r>
      <w:bookmarkEnd w:id="11"/>
    </w:p>
    <w:p w:rsidR="0018361B" w:rsidRPr="00200D7D" w:rsidRDefault="00492AF0" w:rsidP="001910C1">
      <w:pPr>
        <w:pStyle w:val="Heading2"/>
      </w:pPr>
      <w:bookmarkStart w:id="12" w:name="_Toc8994532"/>
      <w:r>
        <w:t>1.2.1</w:t>
      </w:r>
      <w:r>
        <w:tab/>
      </w:r>
      <w:r w:rsidR="0018361B" w:rsidRPr="00200D7D">
        <w:t>Quality administration</w:t>
      </w:r>
      <w:bookmarkEnd w:id="12"/>
    </w:p>
    <w:p w:rsidR="009A178A" w:rsidRPr="00492AF0" w:rsidRDefault="00492AF0" w:rsidP="001910C1">
      <w:pPr>
        <w:pStyle w:val="Heading3"/>
      </w:pPr>
      <w:bookmarkStart w:id="13" w:name="_Toc8994533"/>
      <w:r>
        <w:t>Structure of</w:t>
      </w:r>
      <w:r w:rsidR="00B07A15" w:rsidRPr="00492AF0">
        <w:t xml:space="preserve"> quality administration</w:t>
      </w:r>
      <w:bookmarkEnd w:id="13"/>
    </w:p>
    <w:p w:rsidR="009A178A" w:rsidRPr="00B07A15" w:rsidRDefault="00200D7D" w:rsidP="00B07A15">
      <w:pPr>
        <w:spacing w:after="240" w:line="360" w:lineRule="auto"/>
        <w:jc w:val="both"/>
        <w:rPr>
          <w:rFonts w:ascii="Arial" w:hAnsi="Arial" w:cs="Arial"/>
          <w:lang w:val="en-US"/>
        </w:rPr>
      </w:pPr>
      <w:r>
        <w:rPr>
          <w:rFonts w:ascii="Arial" w:hAnsi="Arial" w:cs="Arial"/>
          <w:lang w:val="en-US"/>
        </w:rPr>
        <w:t xml:space="preserve">Total Quality Management Systems generally are set up in </w:t>
      </w:r>
      <w:r w:rsidR="009A178A" w:rsidRPr="00B07A15">
        <w:rPr>
          <w:rFonts w:ascii="Arial" w:hAnsi="Arial" w:cs="Arial"/>
          <w:lang w:val="en-US"/>
        </w:rPr>
        <w:t>2 main parts.</w:t>
      </w:r>
    </w:p>
    <w:p w:rsidR="009A178A" w:rsidRPr="00B07A15" w:rsidRDefault="009A178A" w:rsidP="00B07A15">
      <w:pPr>
        <w:spacing w:after="240" w:line="360" w:lineRule="auto"/>
        <w:jc w:val="both"/>
        <w:rPr>
          <w:rFonts w:ascii="Arial" w:hAnsi="Arial" w:cs="Arial"/>
          <w:lang w:val="en-US"/>
        </w:rPr>
      </w:pPr>
      <w:r w:rsidRPr="00B07A15">
        <w:rPr>
          <w:rFonts w:ascii="Arial" w:hAnsi="Arial" w:cs="Arial"/>
          <w:lang w:val="en-US"/>
        </w:rPr>
        <w:t>The first part focuses on guidance for measuring quality and quality assuring,</w:t>
      </w:r>
      <w:r w:rsidR="00200D7D">
        <w:rPr>
          <w:rFonts w:ascii="Arial" w:hAnsi="Arial" w:cs="Arial"/>
          <w:lang w:val="en-US"/>
        </w:rPr>
        <w:t xml:space="preserve"> both before the data collected from a Sugar Mill is</w:t>
      </w:r>
      <w:r w:rsidRPr="00B07A15">
        <w:rPr>
          <w:rFonts w:ascii="Arial" w:hAnsi="Arial" w:cs="Arial"/>
          <w:lang w:val="en-US"/>
        </w:rPr>
        <w:t xml:space="preserve"> used and throughout the process</w:t>
      </w:r>
      <w:r w:rsidR="00200D7D">
        <w:rPr>
          <w:rFonts w:ascii="Arial" w:hAnsi="Arial" w:cs="Arial"/>
          <w:lang w:val="en-US"/>
        </w:rPr>
        <w:t xml:space="preserve"> of collecting the data</w:t>
      </w:r>
      <w:r w:rsidRPr="00B07A15">
        <w:rPr>
          <w:rFonts w:ascii="Arial" w:hAnsi="Arial" w:cs="Arial"/>
          <w:lang w:val="en-US"/>
        </w:rPr>
        <w:t>.</w:t>
      </w:r>
    </w:p>
    <w:p w:rsidR="009A178A" w:rsidRPr="00B07A15" w:rsidRDefault="009A178A" w:rsidP="00B07A15">
      <w:pPr>
        <w:spacing w:after="240" w:line="360" w:lineRule="auto"/>
        <w:jc w:val="both"/>
        <w:rPr>
          <w:rFonts w:ascii="Arial" w:hAnsi="Arial" w:cs="Arial"/>
          <w:lang w:val="en-US"/>
        </w:rPr>
      </w:pPr>
      <w:r w:rsidRPr="00B07A15">
        <w:rPr>
          <w:rFonts w:ascii="Arial" w:hAnsi="Arial" w:cs="Arial"/>
          <w:lang w:val="en-US"/>
        </w:rPr>
        <w:t>The second part focuses on reporting on quality. This includes how and where to report quality, and what quality informat</w:t>
      </w:r>
      <w:r w:rsidR="00200D7D">
        <w:rPr>
          <w:rFonts w:ascii="Arial" w:hAnsi="Arial" w:cs="Arial"/>
          <w:lang w:val="en-US"/>
        </w:rPr>
        <w:t>ion needs to be communicated and how often</w:t>
      </w:r>
      <w:r w:rsidRPr="00B07A15">
        <w:rPr>
          <w:rFonts w:ascii="Arial" w:hAnsi="Arial" w:cs="Arial"/>
          <w:lang w:val="en-US"/>
        </w:rPr>
        <w:t>.</w:t>
      </w:r>
    </w:p>
    <w:p w:rsidR="009A178A" w:rsidRPr="00B07A15" w:rsidRDefault="009A178A" w:rsidP="001910C1">
      <w:pPr>
        <w:pStyle w:val="Heading3"/>
      </w:pPr>
      <w:bookmarkStart w:id="14" w:name="_Toc8994534"/>
      <w:r w:rsidRPr="00B07A15">
        <w:t>Measuring Quality and Quality Assurance</w:t>
      </w:r>
      <w:bookmarkEnd w:id="14"/>
    </w:p>
    <w:p w:rsidR="009A178A" w:rsidRPr="00B07A15" w:rsidRDefault="009A178A" w:rsidP="00B07A15">
      <w:pPr>
        <w:spacing w:after="240" w:line="360" w:lineRule="auto"/>
        <w:jc w:val="both"/>
        <w:rPr>
          <w:rFonts w:ascii="Arial" w:hAnsi="Arial" w:cs="Arial"/>
          <w:lang w:val="en-US"/>
        </w:rPr>
      </w:pPr>
      <w:r w:rsidRPr="00B07A15">
        <w:rPr>
          <w:rFonts w:ascii="Arial" w:hAnsi="Arial" w:cs="Arial"/>
          <w:lang w:val="en-US"/>
        </w:rPr>
        <w:t xml:space="preserve">This section of the </w:t>
      </w:r>
      <w:r w:rsidR="00492AF0">
        <w:rPr>
          <w:rFonts w:ascii="Arial" w:hAnsi="Arial" w:cs="Arial"/>
          <w:lang w:val="en-US"/>
        </w:rPr>
        <w:t>standard</w:t>
      </w:r>
      <w:r w:rsidRPr="00B07A15">
        <w:rPr>
          <w:rFonts w:ascii="Arial" w:hAnsi="Arial" w:cs="Arial"/>
          <w:lang w:val="en-US"/>
        </w:rPr>
        <w:t xml:space="preserve"> gives information on what things should be considered when measuring the quality of, and</w:t>
      </w:r>
      <w:r w:rsidR="00200D7D">
        <w:rPr>
          <w:rFonts w:ascii="Arial" w:hAnsi="Arial" w:cs="Arial"/>
          <w:lang w:val="en-US"/>
        </w:rPr>
        <w:t xml:space="preserve"> quality assuring the</w:t>
      </w:r>
      <w:r w:rsidRPr="00B07A15">
        <w:rPr>
          <w:rFonts w:ascii="Arial" w:hAnsi="Arial" w:cs="Arial"/>
          <w:lang w:val="en-US"/>
        </w:rPr>
        <w:t xml:space="preserve"> data </w:t>
      </w:r>
      <w:r w:rsidR="00200D7D">
        <w:rPr>
          <w:rFonts w:ascii="Arial" w:hAnsi="Arial" w:cs="Arial"/>
          <w:lang w:val="en-US"/>
        </w:rPr>
        <w:t xml:space="preserve">and the </w:t>
      </w:r>
      <w:r w:rsidRPr="00B07A15">
        <w:rPr>
          <w:rFonts w:ascii="Arial" w:hAnsi="Arial" w:cs="Arial"/>
          <w:lang w:val="en-US"/>
        </w:rPr>
        <w:t>outputs</w:t>
      </w:r>
      <w:r w:rsidR="00200D7D">
        <w:rPr>
          <w:rFonts w:ascii="Arial" w:hAnsi="Arial" w:cs="Arial"/>
          <w:lang w:val="en-US"/>
        </w:rPr>
        <w:t xml:space="preserve"> from the data</w:t>
      </w:r>
      <w:r w:rsidRPr="00B07A15">
        <w:rPr>
          <w:rFonts w:ascii="Arial" w:hAnsi="Arial" w:cs="Arial"/>
          <w:lang w:val="en-US"/>
        </w:rPr>
        <w:t xml:space="preserve">. The guidance is split into sections based on overarching </w:t>
      </w:r>
      <w:proofErr w:type="gramStart"/>
      <w:r w:rsidRPr="00B07A15">
        <w:rPr>
          <w:rFonts w:ascii="Arial" w:hAnsi="Arial" w:cs="Arial"/>
          <w:lang w:val="en-US"/>
        </w:rPr>
        <w:t>themes,</w:t>
      </w:r>
      <w:proofErr w:type="gramEnd"/>
      <w:r w:rsidRPr="00B07A15">
        <w:rPr>
          <w:rFonts w:ascii="Arial" w:hAnsi="Arial" w:cs="Arial"/>
          <w:lang w:val="en-US"/>
        </w:rPr>
        <w:t xml:space="preserve"> these </w:t>
      </w:r>
      <w:r w:rsidR="00200D7D">
        <w:rPr>
          <w:rFonts w:ascii="Arial" w:hAnsi="Arial" w:cs="Arial"/>
          <w:lang w:val="en-US"/>
        </w:rPr>
        <w:t xml:space="preserve">could be Hygiene, HACCP, Analyses, Sampling etc. How the quality data is collected is generally set by legislation or an ISO standard. </w:t>
      </w:r>
    </w:p>
    <w:p w:rsidR="009A178A" w:rsidRPr="00B07A15" w:rsidRDefault="009A178A" w:rsidP="00B07A15">
      <w:pPr>
        <w:spacing w:after="240" w:line="360" w:lineRule="auto"/>
        <w:jc w:val="both"/>
        <w:rPr>
          <w:rFonts w:ascii="Arial" w:hAnsi="Arial" w:cs="Arial"/>
          <w:lang w:val="en-US"/>
        </w:rPr>
      </w:pPr>
      <w:r w:rsidRPr="00B07A15">
        <w:rPr>
          <w:rFonts w:ascii="Arial" w:hAnsi="Arial" w:cs="Arial"/>
          <w:lang w:val="en-US"/>
        </w:rPr>
        <w:t xml:space="preserve">Business areas should use this </w:t>
      </w:r>
      <w:r w:rsidR="00492AF0">
        <w:rPr>
          <w:rFonts w:ascii="Arial" w:hAnsi="Arial" w:cs="Arial"/>
          <w:lang w:val="en-US"/>
        </w:rPr>
        <w:t>standard</w:t>
      </w:r>
      <w:r w:rsidRPr="00B07A15">
        <w:rPr>
          <w:rFonts w:ascii="Arial" w:hAnsi="Arial" w:cs="Arial"/>
          <w:lang w:val="en-US"/>
        </w:rPr>
        <w:t xml:space="preserve"> to help determine whether an output is fit for purpose and as a basis to help business areas communicate relevant quality information to the users of the statistics.</w:t>
      </w:r>
    </w:p>
    <w:p w:rsidR="009A178A" w:rsidRPr="00B07A15" w:rsidRDefault="009A178A" w:rsidP="001910C1">
      <w:pPr>
        <w:pStyle w:val="Heading3"/>
      </w:pPr>
      <w:bookmarkStart w:id="15" w:name="_Toc8994535"/>
      <w:r w:rsidRPr="00B07A15">
        <w:t>Useful Tools</w:t>
      </w:r>
      <w:bookmarkEnd w:id="15"/>
    </w:p>
    <w:p w:rsidR="009A178A" w:rsidRPr="00B07A15" w:rsidRDefault="009A178A" w:rsidP="00B07A15">
      <w:pPr>
        <w:spacing w:after="240" w:line="360" w:lineRule="auto"/>
        <w:jc w:val="both"/>
        <w:rPr>
          <w:rFonts w:ascii="Arial" w:hAnsi="Arial" w:cs="Arial"/>
          <w:lang w:val="en-US"/>
        </w:rPr>
      </w:pPr>
      <w:r w:rsidRPr="00B07A15">
        <w:rPr>
          <w:rFonts w:ascii="Arial" w:hAnsi="Arial" w:cs="Arial"/>
          <w:lang w:val="en-US"/>
        </w:rPr>
        <w:t>Many of the potential qua</w:t>
      </w:r>
      <w:r w:rsidR="00200D7D">
        <w:rPr>
          <w:rFonts w:ascii="Arial" w:hAnsi="Arial" w:cs="Arial"/>
          <w:lang w:val="en-US"/>
        </w:rPr>
        <w:t xml:space="preserve">lity issues with Sugar Mill </w:t>
      </w:r>
      <w:r w:rsidRPr="00B07A15">
        <w:rPr>
          <w:rFonts w:ascii="Arial" w:hAnsi="Arial" w:cs="Arial"/>
          <w:lang w:val="en-US"/>
        </w:rPr>
        <w:t>data are related to how the data are collected, stored, quality assured, and delivered by the data collectors</w:t>
      </w:r>
      <w:r w:rsidR="00A94A44">
        <w:rPr>
          <w:rFonts w:ascii="Arial" w:hAnsi="Arial" w:cs="Arial"/>
          <w:lang w:val="en-US"/>
        </w:rPr>
        <w:t xml:space="preserve"> and analysts</w:t>
      </w:r>
      <w:r w:rsidRPr="00B07A15">
        <w:rPr>
          <w:rFonts w:ascii="Arial" w:hAnsi="Arial" w:cs="Arial"/>
          <w:lang w:val="en-US"/>
        </w:rPr>
        <w:t xml:space="preserve">. Because of this it is important that business areas keep in contact with </w:t>
      </w:r>
      <w:r w:rsidR="00A94A44">
        <w:rPr>
          <w:rFonts w:ascii="Arial" w:hAnsi="Arial" w:cs="Arial"/>
          <w:lang w:val="en-US"/>
        </w:rPr>
        <w:t xml:space="preserve">each other </w:t>
      </w:r>
      <w:r w:rsidRPr="00B07A15">
        <w:rPr>
          <w:rFonts w:ascii="Arial" w:hAnsi="Arial" w:cs="Arial"/>
          <w:lang w:val="en-US"/>
        </w:rPr>
        <w:t>and make sure they understand the importance of these processes.</w:t>
      </w:r>
    </w:p>
    <w:p w:rsidR="009A178A" w:rsidRDefault="00A94A44" w:rsidP="00B07A15">
      <w:pPr>
        <w:spacing w:after="240" w:line="360" w:lineRule="auto"/>
        <w:jc w:val="both"/>
        <w:rPr>
          <w:rFonts w:ascii="Arial" w:hAnsi="Arial" w:cs="Arial"/>
          <w:lang w:val="en-US"/>
        </w:rPr>
      </w:pPr>
      <w:r>
        <w:rPr>
          <w:rFonts w:ascii="Arial" w:hAnsi="Arial" w:cs="Arial"/>
          <w:lang w:val="en-US"/>
        </w:rPr>
        <w:lastRenderedPageBreak/>
        <w:t xml:space="preserve">A determination must also be made as regards </w:t>
      </w:r>
      <w:r w:rsidR="009A178A" w:rsidRPr="00B07A15">
        <w:rPr>
          <w:rFonts w:ascii="Arial" w:hAnsi="Arial" w:cs="Arial"/>
          <w:lang w:val="en-US"/>
        </w:rPr>
        <w:t>how much quality assurance a</w:t>
      </w:r>
      <w:r>
        <w:rPr>
          <w:rFonts w:ascii="Arial" w:hAnsi="Arial" w:cs="Arial"/>
          <w:lang w:val="en-US"/>
        </w:rPr>
        <w:t xml:space="preserve"> </w:t>
      </w:r>
      <w:r w:rsidR="009A178A" w:rsidRPr="00B07A15">
        <w:rPr>
          <w:rFonts w:ascii="Arial" w:hAnsi="Arial" w:cs="Arial"/>
          <w:lang w:val="en-US"/>
        </w:rPr>
        <w:t>dataset needs based on the level o</w:t>
      </w:r>
      <w:r w:rsidR="00492AF0">
        <w:rPr>
          <w:rFonts w:ascii="Arial" w:hAnsi="Arial" w:cs="Arial"/>
          <w:lang w:val="en-US"/>
        </w:rPr>
        <w:t>f risk of quality concerns and i</w:t>
      </w:r>
      <w:r w:rsidR="009A178A" w:rsidRPr="00B07A15">
        <w:rPr>
          <w:rFonts w:ascii="Arial" w:hAnsi="Arial" w:cs="Arial"/>
          <w:lang w:val="en-US"/>
        </w:rPr>
        <w:t xml:space="preserve">n the public interest. </w:t>
      </w:r>
      <w:r>
        <w:rPr>
          <w:rFonts w:ascii="Arial" w:hAnsi="Arial" w:cs="Arial"/>
          <w:lang w:val="en-US"/>
        </w:rPr>
        <w:t>This is also often provided by the ISO standard of relevance to the sector.</w:t>
      </w:r>
    </w:p>
    <w:p w:rsidR="0018361B" w:rsidRPr="00B07A15" w:rsidRDefault="00492AF0" w:rsidP="001910C1">
      <w:pPr>
        <w:pStyle w:val="Heading2"/>
      </w:pPr>
      <w:bookmarkStart w:id="16" w:name="_Toc8994536"/>
      <w:r>
        <w:t>1.2.2</w:t>
      </w:r>
      <w:r>
        <w:tab/>
      </w:r>
      <w:r w:rsidR="0018361B">
        <w:t>Quality reporting</w:t>
      </w:r>
      <w:bookmarkEnd w:id="16"/>
    </w:p>
    <w:p w:rsidR="009A178A" w:rsidRPr="00A94A44" w:rsidRDefault="009A178A" w:rsidP="001910C1">
      <w:pPr>
        <w:pStyle w:val="Heading3"/>
      </w:pPr>
      <w:bookmarkStart w:id="17" w:name="_Toc8994537"/>
      <w:r w:rsidRPr="00A94A44">
        <w:t>Reporting on Quality</w:t>
      </w:r>
      <w:bookmarkEnd w:id="17"/>
    </w:p>
    <w:p w:rsidR="009A178A" w:rsidRPr="00B07A15" w:rsidRDefault="00A94A44" w:rsidP="00B07A15">
      <w:pPr>
        <w:spacing w:after="240" w:line="360" w:lineRule="auto"/>
        <w:jc w:val="both"/>
        <w:rPr>
          <w:rFonts w:ascii="Arial" w:hAnsi="Arial" w:cs="Arial"/>
          <w:lang w:val="en-US"/>
        </w:rPr>
      </w:pPr>
      <w:r>
        <w:rPr>
          <w:rFonts w:ascii="Arial" w:hAnsi="Arial" w:cs="Arial"/>
          <w:lang w:val="en-US"/>
        </w:rPr>
        <w:t xml:space="preserve">When reporting on quality, </w:t>
      </w:r>
      <w:r w:rsidR="009A178A" w:rsidRPr="00B07A15">
        <w:rPr>
          <w:rFonts w:ascii="Arial" w:hAnsi="Arial" w:cs="Arial"/>
          <w:lang w:val="en-US"/>
        </w:rPr>
        <w:t xml:space="preserve">changes in quality </w:t>
      </w:r>
      <w:r>
        <w:rPr>
          <w:rFonts w:ascii="Arial" w:hAnsi="Arial" w:cs="Arial"/>
          <w:lang w:val="en-US"/>
        </w:rPr>
        <w:t xml:space="preserve">from a previous measurement should be reported, as well as the maintenance of a quality standard over time, and the quality measured in relation to the industry norms. </w:t>
      </w:r>
    </w:p>
    <w:p w:rsidR="009A178A" w:rsidRPr="00A94A44" w:rsidRDefault="00A94A44" w:rsidP="00B07A15">
      <w:pPr>
        <w:spacing w:after="240" w:line="360" w:lineRule="auto"/>
        <w:jc w:val="both"/>
        <w:rPr>
          <w:rFonts w:ascii="Arial" w:hAnsi="Arial" w:cs="Arial"/>
          <w:lang w:val="en-US"/>
        </w:rPr>
      </w:pPr>
      <w:r w:rsidRPr="00A94A44">
        <w:rPr>
          <w:rFonts w:ascii="Arial" w:hAnsi="Arial" w:cs="Arial"/>
          <w:lang w:val="en-US"/>
        </w:rPr>
        <w:t>When reporting on quality, the methods used to collect the data should, not only be standardized, but reported along with the data so that relevant comparisons can be made.</w:t>
      </w:r>
    </w:p>
    <w:p w:rsidR="00FD76BA" w:rsidRPr="00A94A44" w:rsidRDefault="00492AF0" w:rsidP="000A10CA">
      <w:pPr>
        <w:pStyle w:val="Heading1"/>
      </w:pPr>
      <w:bookmarkStart w:id="18" w:name="_Toc8994538"/>
      <w:r>
        <w:t>1.3</w:t>
      </w:r>
      <w:r>
        <w:tab/>
      </w:r>
      <w:r w:rsidR="00A94A44" w:rsidRPr="00A94A44">
        <w:t>QUALITY AUDIT PROCEDURES</w:t>
      </w:r>
      <w:bookmarkEnd w:id="18"/>
    </w:p>
    <w:p w:rsidR="00A30BE4" w:rsidRDefault="00A30BE4" w:rsidP="00AA391A">
      <w:pPr>
        <w:spacing w:after="240" w:line="360" w:lineRule="auto"/>
        <w:jc w:val="both"/>
        <w:rPr>
          <w:rFonts w:ascii="Arial" w:hAnsi="Arial" w:cs="Arial"/>
          <w:lang w:val="en-US"/>
        </w:rPr>
      </w:pPr>
      <w:r w:rsidRPr="00A94A44">
        <w:rPr>
          <w:rFonts w:ascii="Arial" w:hAnsi="Arial" w:cs="Arial"/>
          <w:lang w:val="en-US"/>
        </w:rPr>
        <w:t>Quality audit</w:t>
      </w:r>
      <w:r w:rsidR="00492AF0">
        <w:rPr>
          <w:rFonts w:ascii="Arial" w:hAnsi="Arial" w:cs="Arial"/>
          <w:lang w:val="en-US"/>
        </w:rPr>
        <w:t>s are</w:t>
      </w:r>
      <w:r w:rsidRPr="00A94A44">
        <w:rPr>
          <w:rFonts w:ascii="Arial" w:hAnsi="Arial" w:cs="Arial"/>
          <w:lang w:val="en-US"/>
        </w:rPr>
        <w:t xml:space="preserve"> the process of systematic examination of a quality system carried out by an internal or external quality auditor or an audit team. It is an important part of an organization's</w:t>
      </w:r>
      <w:r w:rsidRPr="00A30BE4">
        <w:rPr>
          <w:rFonts w:ascii="Arial" w:hAnsi="Arial" w:cs="Arial"/>
          <w:lang w:val="en-US"/>
        </w:rPr>
        <w:t xml:space="preserve"> quality management system and is a key element in the ISO quality system standard</w:t>
      </w:r>
      <w:r w:rsidR="00A94A44">
        <w:rPr>
          <w:rFonts w:ascii="Arial" w:hAnsi="Arial" w:cs="Arial"/>
          <w:lang w:val="en-US"/>
        </w:rPr>
        <w:t>.</w:t>
      </w:r>
    </w:p>
    <w:p w:rsidR="00A94A44" w:rsidRPr="00A30BE4" w:rsidRDefault="00A94A44" w:rsidP="00AA391A">
      <w:pPr>
        <w:spacing w:after="240" w:line="360" w:lineRule="auto"/>
        <w:jc w:val="both"/>
        <w:rPr>
          <w:rFonts w:ascii="Arial" w:hAnsi="Arial" w:cs="Arial"/>
          <w:highlight w:val="yellow"/>
          <w:lang w:val="en-US"/>
        </w:rPr>
      </w:pPr>
      <w:r>
        <w:rPr>
          <w:rFonts w:ascii="Arial" w:hAnsi="Arial" w:cs="Arial"/>
          <w:lang w:val="en-US"/>
        </w:rPr>
        <w:t>Quality audits can be performed by a dedicated internal Quality Audit team, or can be conducted by an outside Quality Audit team especially were the organization is seeking accreditation for a particular standard or compliance requirement.</w:t>
      </w:r>
    </w:p>
    <w:p w:rsidR="00FD76BA" w:rsidRDefault="00FD76BA" w:rsidP="00AA391A">
      <w:pPr>
        <w:spacing w:after="240" w:line="360" w:lineRule="auto"/>
        <w:jc w:val="both"/>
        <w:rPr>
          <w:rFonts w:ascii="Arial" w:hAnsi="Arial" w:cs="Arial"/>
          <w:b/>
          <w:lang w:val="en-US"/>
        </w:rPr>
      </w:pPr>
      <w:r>
        <w:br w:type="page"/>
      </w:r>
    </w:p>
    <w:p w:rsidR="00C72EFE" w:rsidRPr="00A94A44" w:rsidRDefault="00A406B8" w:rsidP="00AA391A">
      <w:pPr>
        <w:pStyle w:val="SubtitleCover"/>
        <w:widowControl w:val="0"/>
        <w:numPr>
          <w:ilvl w:val="1"/>
          <w:numId w:val="5"/>
        </w:numPr>
        <w:spacing w:after="240" w:line="360" w:lineRule="auto"/>
        <w:ind w:left="851" w:right="-94" w:hanging="851"/>
        <w:jc w:val="both"/>
        <w:rPr>
          <w:rStyle w:val="SubtleEmphasis"/>
        </w:rPr>
      </w:pPr>
      <w:bookmarkStart w:id="19" w:name="_Toc8994539"/>
      <w:r w:rsidRPr="00A94A44">
        <w:rPr>
          <w:rStyle w:val="SubtleEmphasis"/>
        </w:rPr>
        <w:lastRenderedPageBreak/>
        <w:t xml:space="preserve">Knowledge Topic 2: </w:t>
      </w:r>
      <w:r w:rsidR="00FD76BA" w:rsidRPr="00A94A44">
        <w:rPr>
          <w:rStyle w:val="SubtleEmphasis"/>
        </w:rPr>
        <w:t>Occupational safety, health and environmental protection management concepts</w:t>
      </w:r>
      <w:bookmarkEnd w:id="19"/>
    </w:p>
    <w:p w:rsidR="001A3EAC" w:rsidRDefault="001A3EAC" w:rsidP="000A10CA">
      <w:pPr>
        <w:pStyle w:val="Heading1"/>
      </w:pPr>
      <w:bookmarkStart w:id="20" w:name="_Toc8994540"/>
      <w:r>
        <w:t>2.1</w:t>
      </w:r>
      <w:r>
        <w:tab/>
        <w:t xml:space="preserve">INTRODUCTION TO </w:t>
      </w:r>
      <w:r w:rsidR="008975D2">
        <w:t>OCCUPATIONAL HEALTH AND SAFETY ACT</w:t>
      </w:r>
      <w:bookmarkEnd w:id="20"/>
      <w:r>
        <w:t xml:space="preserve"> </w:t>
      </w:r>
    </w:p>
    <w:p w:rsidR="005A6853" w:rsidRPr="001A3EAC" w:rsidRDefault="00C62C34" w:rsidP="00AA391A">
      <w:pPr>
        <w:spacing w:after="240" w:line="360" w:lineRule="auto"/>
        <w:jc w:val="both"/>
        <w:rPr>
          <w:rFonts w:ascii="Arial" w:hAnsi="Arial" w:cs="Arial"/>
          <w:sz w:val="24"/>
          <w:szCs w:val="24"/>
        </w:rPr>
      </w:pPr>
      <w:r>
        <w:rPr>
          <w:rFonts w:ascii="Arial" w:hAnsi="Arial" w:cs="Arial"/>
          <w:noProof/>
          <w:lang w:val="en-US"/>
        </w:rPr>
        <w:drawing>
          <wp:anchor distT="0" distB="0" distL="114300" distR="114300" simplePos="0" relativeHeight="252187648" behindDoc="0" locked="0" layoutInCell="1" allowOverlap="1" wp14:anchorId="77A244C9" wp14:editId="2735DB8A">
            <wp:simplePos x="0" y="0"/>
            <wp:positionH relativeFrom="column">
              <wp:posOffset>3862070</wp:posOffset>
            </wp:positionH>
            <wp:positionV relativeFrom="paragraph">
              <wp:posOffset>237490</wp:posOffset>
            </wp:positionV>
            <wp:extent cx="1841500" cy="389445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5_112736.jpg"/>
                    <pic:cNvPicPr/>
                  </pic:nvPicPr>
                  <pic:blipFill rotWithShape="1">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2423" t="4699" r="68943" b="14535"/>
                    <a:stretch/>
                  </pic:blipFill>
                  <pic:spPr bwMode="auto">
                    <a:xfrm>
                      <a:off x="0" y="0"/>
                      <a:ext cx="1841500" cy="389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EAC" w:rsidRPr="001A3EAC">
        <w:rPr>
          <w:rFonts w:ascii="Arial" w:hAnsi="Arial" w:cs="Arial"/>
          <w:sz w:val="24"/>
          <w:szCs w:val="24"/>
        </w:rPr>
        <w:t>(</w:t>
      </w:r>
      <w:proofErr w:type="gramStart"/>
      <w:r w:rsidR="00FD76BA" w:rsidRPr="001A3EAC">
        <w:rPr>
          <w:rFonts w:ascii="Arial" w:hAnsi="Arial" w:cs="Arial"/>
          <w:sz w:val="24"/>
          <w:szCs w:val="24"/>
        </w:rPr>
        <w:t>that</w:t>
      </w:r>
      <w:proofErr w:type="gramEnd"/>
      <w:r w:rsidR="00FD76BA" w:rsidRPr="001A3EAC">
        <w:rPr>
          <w:rFonts w:ascii="Arial" w:hAnsi="Arial" w:cs="Arial"/>
          <w:sz w:val="24"/>
          <w:szCs w:val="24"/>
        </w:rPr>
        <w:t xml:space="preserve"> regulates workplace safety, health and environmental protection including appointments, compliance audits, repercussion and personal liability</w:t>
      </w:r>
      <w:r w:rsidR="001A3EAC" w:rsidRPr="001A3EAC">
        <w:rPr>
          <w:rFonts w:ascii="Arial" w:hAnsi="Arial" w:cs="Arial"/>
          <w:sz w:val="24"/>
          <w:szCs w:val="24"/>
        </w:rPr>
        <w:t>)</w:t>
      </w:r>
    </w:p>
    <w:p w:rsidR="00A7146F" w:rsidRPr="00A7146F" w:rsidRDefault="00A7146F" w:rsidP="00AA391A">
      <w:pPr>
        <w:spacing w:after="240" w:line="360" w:lineRule="auto"/>
        <w:jc w:val="both"/>
        <w:rPr>
          <w:rFonts w:ascii="Arial" w:hAnsi="Arial" w:cs="Arial"/>
          <w:lang w:val="en-US"/>
        </w:rPr>
      </w:pPr>
      <w:r w:rsidRPr="00A7146F">
        <w:rPr>
          <w:rFonts w:ascii="Arial" w:hAnsi="Arial" w:cs="Arial"/>
          <w:lang w:val="en-US"/>
        </w:rPr>
        <w:t>No. 85 of 1993: Occupational Health and Safety Act as amended by the Occupational Health and Safety Amendment Act, No. 181 of 1993</w:t>
      </w:r>
      <w:r w:rsidR="00C62C34" w:rsidRPr="00C62C34">
        <w:rPr>
          <w:rFonts w:ascii="Arial" w:hAnsi="Arial" w:cs="Arial"/>
          <w:noProof/>
          <w:lang w:val="en-US"/>
        </w:rPr>
        <w:t xml:space="preserve"> </w:t>
      </w:r>
    </w:p>
    <w:p w:rsidR="00A7146F" w:rsidRPr="00A7146F" w:rsidRDefault="00C62C34" w:rsidP="00AA391A">
      <w:pPr>
        <w:spacing w:after="240" w:line="360" w:lineRule="auto"/>
        <w:jc w:val="both"/>
        <w:rPr>
          <w:rFonts w:ascii="Arial" w:hAnsi="Arial" w:cs="Arial"/>
          <w:lang w:val="en-US"/>
        </w:rPr>
      </w:pPr>
      <w:r>
        <w:rPr>
          <w:rFonts w:ascii="Arial" w:hAnsi="Arial" w:cs="Arial"/>
          <w:b/>
          <w:noProof/>
          <w:lang w:val="en-US"/>
        </w:rPr>
        <w:drawing>
          <wp:anchor distT="0" distB="0" distL="114300" distR="114300" simplePos="0" relativeHeight="252188672" behindDoc="0" locked="0" layoutInCell="1" allowOverlap="1" wp14:anchorId="58341506" wp14:editId="6117637D">
            <wp:simplePos x="0" y="0"/>
            <wp:positionH relativeFrom="column">
              <wp:posOffset>13970</wp:posOffset>
            </wp:positionH>
            <wp:positionV relativeFrom="paragraph">
              <wp:posOffset>2084705</wp:posOffset>
            </wp:positionV>
            <wp:extent cx="1371600" cy="26682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2668270"/>
                    </a:xfrm>
                    <a:prstGeom prst="rect">
                      <a:avLst/>
                    </a:prstGeom>
                    <a:noFill/>
                  </pic:spPr>
                </pic:pic>
              </a:graphicData>
            </a:graphic>
            <wp14:sizeRelH relativeFrom="page">
              <wp14:pctWidth>0</wp14:pctWidth>
            </wp14:sizeRelH>
            <wp14:sizeRelV relativeFrom="page">
              <wp14:pctHeight>0</wp14:pctHeight>
            </wp14:sizeRelV>
          </wp:anchor>
        </w:drawing>
      </w:r>
      <w:r w:rsidR="00A7146F" w:rsidRPr="00A7146F">
        <w:rPr>
          <w:rFonts w:ascii="Arial" w:hAnsi="Arial" w:cs="Arial"/>
          <w:lang w:val="en-US"/>
        </w:rPr>
        <w:t>The purpose of this Act is to provide for the health and safety of persons at work and for the health and safety of persons in connection with the use of plant and machinery; the protection of persons other than persons at work against hazards to health and safety arising out of or in connection with the activities of persons at work; to establish an advisory council for occupational health and safety; and to provide for matters connected therewith.</w:t>
      </w:r>
    </w:p>
    <w:p w:rsidR="00A7146F" w:rsidRPr="00A7146F" w:rsidRDefault="00A7146F" w:rsidP="00AA391A">
      <w:pPr>
        <w:spacing w:after="240" w:line="360" w:lineRule="auto"/>
        <w:jc w:val="both"/>
        <w:rPr>
          <w:rFonts w:ascii="Arial" w:hAnsi="Arial" w:cs="Arial"/>
          <w:b/>
          <w:lang w:val="en-US"/>
        </w:rPr>
      </w:pPr>
      <w:r w:rsidRPr="00A7146F">
        <w:rPr>
          <w:rFonts w:ascii="Arial" w:hAnsi="Arial" w:cs="Arial"/>
          <w:b/>
          <w:lang w:val="en-US"/>
        </w:rPr>
        <w:t>What does this mean?</w:t>
      </w:r>
    </w:p>
    <w:p w:rsidR="00A7146F" w:rsidRPr="00A7146F" w:rsidRDefault="00A7146F" w:rsidP="00AA391A">
      <w:pPr>
        <w:spacing w:after="240" w:line="360" w:lineRule="auto"/>
        <w:jc w:val="both"/>
        <w:rPr>
          <w:rFonts w:ascii="Arial" w:hAnsi="Arial" w:cs="Arial"/>
          <w:lang w:val="en-US"/>
        </w:rPr>
      </w:pPr>
      <w:r w:rsidRPr="00A7146F">
        <w:rPr>
          <w:rFonts w:ascii="Arial" w:hAnsi="Arial" w:cs="Arial"/>
          <w:lang w:val="en-US"/>
        </w:rPr>
        <w:t>The Occupational Health and Safety Act aims to make sure, as far as possible, that:</w:t>
      </w:r>
    </w:p>
    <w:p w:rsidR="00A7146F" w:rsidRPr="00A7146F" w:rsidRDefault="00A7146F" w:rsidP="00142D8A">
      <w:pPr>
        <w:pStyle w:val="ListParagraph"/>
        <w:numPr>
          <w:ilvl w:val="0"/>
          <w:numId w:val="14"/>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Every worker has a safe working environment;</w:t>
      </w:r>
    </w:p>
    <w:p w:rsidR="00A7146F" w:rsidRPr="00A7146F" w:rsidRDefault="00A7146F" w:rsidP="00142D8A">
      <w:pPr>
        <w:pStyle w:val="ListParagraph"/>
        <w:numPr>
          <w:ilvl w:val="0"/>
          <w:numId w:val="14"/>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Reduce incidents and accidents;</w:t>
      </w:r>
    </w:p>
    <w:p w:rsidR="00A7146F" w:rsidRPr="00A7146F" w:rsidRDefault="00A7146F" w:rsidP="00142D8A">
      <w:pPr>
        <w:pStyle w:val="ListParagraph"/>
        <w:numPr>
          <w:ilvl w:val="0"/>
          <w:numId w:val="14"/>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Protect the environment for workers and their communities;</w:t>
      </w:r>
    </w:p>
    <w:p w:rsidR="00A7146F" w:rsidRPr="00A7146F" w:rsidRDefault="00A7146F" w:rsidP="00142D8A">
      <w:pPr>
        <w:pStyle w:val="ListParagraph"/>
        <w:numPr>
          <w:ilvl w:val="0"/>
          <w:numId w:val="14"/>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Produce effective communication between workers, employers and communities.</w:t>
      </w:r>
    </w:p>
    <w:p w:rsidR="00A7146F" w:rsidRPr="00A7146F" w:rsidRDefault="00A7146F" w:rsidP="00AA391A">
      <w:pPr>
        <w:spacing w:after="240" w:line="360" w:lineRule="auto"/>
        <w:jc w:val="both"/>
        <w:rPr>
          <w:rFonts w:ascii="Arial" w:hAnsi="Arial" w:cs="Arial"/>
          <w:lang w:val="en-US"/>
        </w:rPr>
      </w:pPr>
      <w:r w:rsidRPr="00A7146F">
        <w:rPr>
          <w:rFonts w:ascii="Arial" w:hAnsi="Arial" w:cs="Arial"/>
          <w:lang w:val="en-US"/>
        </w:rPr>
        <w:lastRenderedPageBreak/>
        <w:t>The OHS Act is not aimed specifically at employers or employees, but at the workplace; we all need to work together to produce a safe and healthy working environment.</w:t>
      </w:r>
    </w:p>
    <w:p w:rsidR="00A7146F" w:rsidRDefault="00A7146F" w:rsidP="00AA391A">
      <w:pPr>
        <w:spacing w:after="240" w:line="360" w:lineRule="auto"/>
        <w:jc w:val="both"/>
        <w:rPr>
          <w:rFonts w:ascii="Arial" w:hAnsi="Arial" w:cs="Arial"/>
          <w:lang w:val="en-US"/>
        </w:rPr>
      </w:pPr>
      <w:r w:rsidRPr="00A7146F">
        <w:rPr>
          <w:rFonts w:ascii="Arial" w:hAnsi="Arial" w:cs="Arial"/>
          <w:lang w:val="en-US"/>
        </w:rPr>
        <w:t>The OHS Act should be displayed in your wo</w:t>
      </w:r>
      <w:r w:rsidR="001A3EAC">
        <w:rPr>
          <w:rFonts w:ascii="Arial" w:hAnsi="Arial" w:cs="Arial"/>
          <w:lang w:val="en-US"/>
        </w:rPr>
        <w:t>rkplace in the form of a poster in a highly visible location.</w:t>
      </w:r>
    </w:p>
    <w:p w:rsidR="00A7146F" w:rsidRPr="00A7146F" w:rsidRDefault="001A3EAC" w:rsidP="000A10CA">
      <w:pPr>
        <w:pStyle w:val="Heading1"/>
      </w:pPr>
      <w:bookmarkStart w:id="21" w:name="_Toc8994541"/>
      <w:r>
        <w:t>2.2</w:t>
      </w:r>
      <w:r>
        <w:tab/>
      </w:r>
      <w:r w:rsidR="008975D2">
        <w:t xml:space="preserve">INTRODUCTION TO </w:t>
      </w:r>
      <w:r w:rsidRPr="00A7146F">
        <w:t>THE NATIONAL ENVIRONMENTAL MANAGEMENT ACT</w:t>
      </w:r>
      <w:bookmarkEnd w:id="21"/>
    </w:p>
    <w:p w:rsidR="00A7146F" w:rsidRPr="00A7146F" w:rsidRDefault="00A7146F" w:rsidP="00AA391A">
      <w:pPr>
        <w:spacing w:after="240" w:line="360" w:lineRule="auto"/>
        <w:jc w:val="both"/>
        <w:rPr>
          <w:rFonts w:ascii="Arial" w:hAnsi="Arial" w:cs="Arial"/>
          <w:lang w:val="en-US"/>
        </w:rPr>
      </w:pPr>
      <w:proofErr w:type="gramStart"/>
      <w:r w:rsidRPr="00A7146F">
        <w:rPr>
          <w:rFonts w:ascii="Arial" w:hAnsi="Arial" w:cs="Arial"/>
          <w:lang w:val="en-US"/>
        </w:rPr>
        <w:t>NATIONAL ENVIRONMENTAL MA</w:t>
      </w:r>
      <w:r w:rsidR="009608A8">
        <w:rPr>
          <w:rFonts w:ascii="Arial" w:hAnsi="Arial" w:cs="Arial"/>
          <w:lang w:val="en-US"/>
        </w:rPr>
        <w:t>NAGEMENT ACT NO.</w:t>
      </w:r>
      <w:proofErr w:type="gramEnd"/>
      <w:r w:rsidR="009608A8">
        <w:rPr>
          <w:rFonts w:ascii="Arial" w:hAnsi="Arial" w:cs="Arial"/>
          <w:lang w:val="en-US"/>
        </w:rPr>
        <w:t xml:space="preserve"> 107 OF 1998 </w:t>
      </w:r>
    </w:p>
    <w:p w:rsidR="00A7146F" w:rsidRPr="00A7146F" w:rsidRDefault="00A7146F" w:rsidP="00AA391A">
      <w:pPr>
        <w:spacing w:after="240" w:line="360" w:lineRule="auto"/>
        <w:jc w:val="both"/>
        <w:rPr>
          <w:rFonts w:ascii="Arial" w:hAnsi="Arial" w:cs="Arial"/>
          <w:lang w:val="en-US"/>
        </w:rPr>
      </w:pPr>
      <w:r w:rsidRPr="00A7146F">
        <w:rPr>
          <w:rFonts w:ascii="Arial" w:hAnsi="Arial" w:cs="Arial"/>
          <w:lang w:val="en-US"/>
        </w:rPr>
        <w:t xml:space="preserve">To provide for co-operative environmental governance by establishing principles for decision-making on matters affecting the environment, institutions that will promote co-operative governance and procedures for </w:t>
      </w:r>
      <w:r w:rsidR="007B0500" w:rsidRPr="00A7146F">
        <w:rPr>
          <w:rFonts w:ascii="Arial" w:hAnsi="Arial" w:cs="Arial"/>
          <w:lang w:val="en-US"/>
        </w:rPr>
        <w:t>coordinating</w:t>
      </w:r>
      <w:r w:rsidRPr="00A7146F">
        <w:rPr>
          <w:rFonts w:ascii="Arial" w:hAnsi="Arial" w:cs="Arial"/>
          <w:lang w:val="en-US"/>
        </w:rPr>
        <w:t xml:space="preserve"> environmental functions exercised by organs of state; and to provide for matters connected therewith. </w:t>
      </w:r>
    </w:p>
    <w:p w:rsidR="00A7146F" w:rsidRPr="007B0500" w:rsidRDefault="00A7146F" w:rsidP="00AA391A">
      <w:pPr>
        <w:spacing w:after="240" w:line="360" w:lineRule="auto"/>
        <w:jc w:val="both"/>
        <w:rPr>
          <w:rFonts w:ascii="Arial" w:hAnsi="Arial" w:cs="Arial"/>
          <w:b/>
          <w:lang w:val="en-US"/>
        </w:rPr>
      </w:pPr>
      <w:r w:rsidRPr="007B0500">
        <w:rPr>
          <w:rFonts w:ascii="Arial" w:hAnsi="Arial" w:cs="Arial"/>
          <w:b/>
          <w:lang w:val="en-US"/>
        </w:rPr>
        <w:t>What does this mean?</w:t>
      </w:r>
    </w:p>
    <w:p w:rsidR="00A7146F" w:rsidRPr="00A7146F" w:rsidRDefault="00A7146F" w:rsidP="00AA391A">
      <w:pPr>
        <w:spacing w:after="240" w:line="360" w:lineRule="auto"/>
        <w:jc w:val="both"/>
        <w:rPr>
          <w:rFonts w:ascii="Arial" w:hAnsi="Arial" w:cs="Arial"/>
          <w:lang w:val="en-US"/>
        </w:rPr>
      </w:pPr>
      <w:r w:rsidRPr="00A7146F">
        <w:rPr>
          <w:rFonts w:ascii="Arial" w:hAnsi="Arial" w:cs="Arial"/>
          <w:lang w:val="en-US"/>
        </w:rPr>
        <w:t>The National Environmental Management Act aims to ensure that:</w:t>
      </w:r>
    </w:p>
    <w:p w:rsidR="00A7146F" w:rsidRPr="00A7146F" w:rsidRDefault="00A7146F" w:rsidP="00142D8A">
      <w:pPr>
        <w:pStyle w:val="ListParagraph"/>
        <w:numPr>
          <w:ilvl w:val="0"/>
          <w:numId w:val="15"/>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 xml:space="preserve">Everyone has the right to an environment that is not harmful to his or her health or wellbeing; </w:t>
      </w:r>
    </w:p>
    <w:p w:rsidR="00A7146F" w:rsidRPr="00A7146F" w:rsidRDefault="00A7146F" w:rsidP="00142D8A">
      <w:pPr>
        <w:pStyle w:val="ListParagraph"/>
        <w:numPr>
          <w:ilvl w:val="0"/>
          <w:numId w:val="15"/>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 xml:space="preserve">The State must respect, protect, promote and fulfil the social, economic and environmental rights of everyone and strive to meet the basic needs of previously disadvantaged communities; </w:t>
      </w:r>
    </w:p>
    <w:p w:rsidR="00A7146F" w:rsidRPr="00A7146F" w:rsidRDefault="00A7146F" w:rsidP="00142D8A">
      <w:pPr>
        <w:pStyle w:val="ListParagraph"/>
        <w:numPr>
          <w:ilvl w:val="0"/>
          <w:numId w:val="15"/>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Sustainable development must be ensured for future generations;</w:t>
      </w:r>
    </w:p>
    <w:p w:rsidR="00A7146F" w:rsidRPr="00A7146F" w:rsidRDefault="00A7146F" w:rsidP="00142D8A">
      <w:pPr>
        <w:pStyle w:val="ListParagraph"/>
        <w:numPr>
          <w:ilvl w:val="0"/>
          <w:numId w:val="15"/>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 xml:space="preserve">Everyone has the right to have the environment protected, for the benefit of present and future generations, through reasonable legislative and other measures </w:t>
      </w:r>
    </w:p>
    <w:p w:rsidR="00A7146F" w:rsidRPr="00A7146F" w:rsidRDefault="00A7146F" w:rsidP="00142D8A">
      <w:pPr>
        <w:pStyle w:val="ListParagraph"/>
        <w:numPr>
          <w:ilvl w:val="0"/>
          <w:numId w:val="15"/>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 xml:space="preserve">Pollution and ecological degradation is prevented; </w:t>
      </w:r>
    </w:p>
    <w:p w:rsidR="00A7146F" w:rsidRPr="00A7146F" w:rsidRDefault="00A7146F" w:rsidP="00142D8A">
      <w:pPr>
        <w:pStyle w:val="ListParagraph"/>
        <w:numPr>
          <w:ilvl w:val="0"/>
          <w:numId w:val="15"/>
        </w:numPr>
        <w:spacing w:after="240" w:line="360" w:lineRule="auto"/>
        <w:contextualSpacing w:val="0"/>
        <w:jc w:val="both"/>
        <w:rPr>
          <w:rFonts w:ascii="Arial" w:hAnsi="Arial" w:cs="Arial"/>
          <w:sz w:val="22"/>
          <w:szCs w:val="22"/>
          <w:lang w:val="en-US"/>
        </w:rPr>
      </w:pPr>
      <w:r w:rsidRPr="00A7146F">
        <w:rPr>
          <w:rFonts w:ascii="Arial" w:hAnsi="Arial" w:cs="Arial"/>
          <w:sz w:val="22"/>
          <w:szCs w:val="22"/>
          <w:lang w:val="en-US"/>
        </w:rPr>
        <w:t>Conservation is promoted.</w:t>
      </w:r>
    </w:p>
    <w:p w:rsidR="00A7146F" w:rsidRPr="00A7146F" w:rsidRDefault="00A7146F" w:rsidP="00AA391A">
      <w:pPr>
        <w:spacing w:after="240" w:line="360" w:lineRule="auto"/>
        <w:jc w:val="both"/>
        <w:rPr>
          <w:rFonts w:ascii="Arial" w:hAnsi="Arial" w:cs="Arial"/>
          <w:lang w:val="en-US"/>
        </w:rPr>
      </w:pPr>
      <w:r w:rsidRPr="00A7146F">
        <w:rPr>
          <w:rFonts w:ascii="Arial" w:hAnsi="Arial" w:cs="Arial"/>
          <w:lang w:val="en-US"/>
        </w:rPr>
        <w:t>In essence, this means that the world we live in must be protected and cared for in order for future generations to benefit as we have. This goal can be achieved by ensuring that businesses practice safe and environmentally friendly activities.</w:t>
      </w:r>
    </w:p>
    <w:p w:rsidR="00024DE4" w:rsidRPr="008975D2" w:rsidRDefault="008975D2" w:rsidP="000A10CA">
      <w:pPr>
        <w:pStyle w:val="Heading1"/>
      </w:pPr>
      <w:bookmarkStart w:id="22" w:name="_Toc8994542"/>
      <w:r w:rsidRPr="008975D2">
        <w:lastRenderedPageBreak/>
        <w:t>2.3</w:t>
      </w:r>
      <w:r w:rsidRPr="008975D2">
        <w:tab/>
        <w:t>INTRODUCTION TO THE COMPENSATION FOR OCCUPATIONAL INJURIES AND DISEASES ACT</w:t>
      </w:r>
      <w:bookmarkEnd w:id="22"/>
    </w:p>
    <w:p w:rsidR="00925E71" w:rsidRPr="008975D2" w:rsidRDefault="00925E71" w:rsidP="00AA391A">
      <w:pPr>
        <w:spacing w:after="240" w:line="360" w:lineRule="auto"/>
        <w:jc w:val="both"/>
        <w:rPr>
          <w:rFonts w:ascii="Arial" w:hAnsi="Arial" w:cs="Arial"/>
        </w:rPr>
      </w:pPr>
      <w:r w:rsidRPr="008975D2">
        <w:rPr>
          <w:rFonts w:ascii="Arial" w:hAnsi="Arial" w:cs="Arial"/>
        </w:rPr>
        <w:t xml:space="preserve">The Compensation for Occupational Injuries and Diseases Act, Act 130 of 1993, is the governing Act that deals with occupational injuries and diseases. </w:t>
      </w:r>
    </w:p>
    <w:p w:rsidR="00925E71" w:rsidRDefault="00925E71" w:rsidP="00AA391A">
      <w:pPr>
        <w:spacing w:after="240" w:line="360" w:lineRule="auto"/>
        <w:jc w:val="both"/>
        <w:rPr>
          <w:rFonts w:ascii="Arial" w:hAnsi="Arial" w:cs="Arial"/>
          <w:lang w:val="en-US"/>
        </w:rPr>
      </w:pPr>
      <w:r w:rsidRPr="008975D2">
        <w:rPr>
          <w:rFonts w:ascii="Arial" w:hAnsi="Arial" w:cs="Arial"/>
          <w:lang w:val="en-US"/>
        </w:rPr>
        <w:t>The aim of the COIDA is to provide for Compensation in the case of disablement caused by occupational injuries or diseases, sustained or contracted by employees in the course of their employment, or death resulting from such injuries or disease; and to provide for matters connected therewith. The COIDA basically prevents employees covered by the Act from</w:t>
      </w:r>
      <w:r w:rsidRPr="00925E71">
        <w:rPr>
          <w:rFonts w:ascii="Arial" w:hAnsi="Arial" w:cs="Arial"/>
          <w:lang w:val="en-US"/>
        </w:rPr>
        <w:t xml:space="preserve"> suing their employers for damages in terms of common law.</w:t>
      </w:r>
    </w:p>
    <w:p w:rsidR="00B82F4C" w:rsidRDefault="00B82F4C" w:rsidP="00B82F4C">
      <w:pPr>
        <w:spacing w:after="240" w:line="360" w:lineRule="auto"/>
        <w:jc w:val="center"/>
        <w:rPr>
          <w:rFonts w:ascii="Arial" w:hAnsi="Arial" w:cs="Arial"/>
          <w:lang w:val="en-US"/>
        </w:rPr>
      </w:pPr>
      <w:r>
        <w:rPr>
          <w:rFonts w:ascii="Arial" w:hAnsi="Arial" w:cs="Arial"/>
          <w:noProof/>
          <w:lang w:val="en-US"/>
        </w:rPr>
        <w:drawing>
          <wp:inline distT="0" distB="0" distL="0" distR="0" wp14:anchorId="5950AA38" wp14:editId="069F1132">
            <wp:extent cx="4972050" cy="24800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05_164.jpg"/>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8609" t="14521" r="9161" b="12549"/>
                    <a:stretch/>
                  </pic:blipFill>
                  <pic:spPr bwMode="auto">
                    <a:xfrm>
                      <a:off x="0" y="0"/>
                      <a:ext cx="4967743" cy="2477871"/>
                    </a:xfrm>
                    <a:prstGeom prst="rect">
                      <a:avLst/>
                    </a:prstGeom>
                    <a:ln>
                      <a:noFill/>
                    </a:ln>
                    <a:extLst>
                      <a:ext uri="{53640926-AAD7-44D8-BBD7-CCE9431645EC}">
                        <a14:shadowObscured xmlns:a14="http://schemas.microsoft.com/office/drawing/2010/main"/>
                      </a:ext>
                    </a:extLst>
                  </pic:spPr>
                </pic:pic>
              </a:graphicData>
            </a:graphic>
          </wp:inline>
        </w:drawing>
      </w:r>
    </w:p>
    <w:p w:rsidR="00925E71" w:rsidRDefault="00925E71" w:rsidP="00AA391A">
      <w:pPr>
        <w:spacing w:after="240" w:line="360" w:lineRule="auto"/>
        <w:jc w:val="both"/>
        <w:rPr>
          <w:rFonts w:ascii="Arial" w:hAnsi="Arial" w:cs="Arial"/>
          <w:lang w:val="en-US"/>
        </w:rPr>
      </w:pPr>
      <w:r w:rsidRPr="00925E71">
        <w:rPr>
          <w:rFonts w:ascii="Arial" w:hAnsi="Arial" w:cs="Arial"/>
          <w:lang w:val="en-US"/>
        </w:rPr>
        <w:t>Anyone who employs one or more workers must register with the Compensation Fund and pay annual assessment fees. Claims for employees employed in the mining and building industries must be referred to the relevant mutual associations. Claims by employees working for individually liable employers (the state, parliament, the provincial authorities and local authorities which have been exempted from making payments to the compensation fund) mus</w:t>
      </w:r>
      <w:r w:rsidR="00E802C3">
        <w:rPr>
          <w:rFonts w:ascii="Arial" w:hAnsi="Arial" w:cs="Arial"/>
          <w:lang w:val="en-US"/>
        </w:rPr>
        <w:t xml:space="preserve">t be referred to the employer. </w:t>
      </w:r>
    </w:p>
    <w:p w:rsidR="008975D2" w:rsidRPr="008975D2" w:rsidRDefault="008975D2" w:rsidP="000A10CA">
      <w:pPr>
        <w:pStyle w:val="Heading1"/>
      </w:pPr>
      <w:bookmarkStart w:id="23" w:name="_Toc8994543"/>
      <w:r>
        <w:t>2.4</w:t>
      </w:r>
      <w:r>
        <w:tab/>
      </w:r>
      <w:r w:rsidRPr="008975D2">
        <w:t>INCIDENT INVESTIGATION AND REPORTING PROCEDURES</w:t>
      </w:r>
      <w:bookmarkEnd w:id="23"/>
    </w:p>
    <w:p w:rsidR="00CE29C2" w:rsidRDefault="008975D2" w:rsidP="00AA391A">
      <w:pPr>
        <w:pStyle w:val="Heading2"/>
      </w:pPr>
      <w:bookmarkStart w:id="24" w:name="_Toc8994544"/>
      <w:r>
        <w:t>2.4.1</w:t>
      </w:r>
      <w:r>
        <w:tab/>
      </w:r>
      <w:r w:rsidR="00CE29C2">
        <w:t>Incident investigation</w:t>
      </w:r>
      <w:bookmarkEnd w:id="24"/>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 xml:space="preserve">Investigation of workplace accidents and incidents is an essential part of the proactive management of health and safety. Undertaking investigations of both those accidents that result in injury or death, as well as near misses, in a systematic and </w:t>
      </w:r>
      <w:proofErr w:type="spellStart"/>
      <w:r w:rsidRPr="00A67AAC">
        <w:rPr>
          <w:rFonts w:ascii="Arial" w:hAnsi="Arial" w:cs="Arial"/>
          <w:lang w:val="en-US"/>
        </w:rPr>
        <w:t>organised</w:t>
      </w:r>
      <w:proofErr w:type="spellEnd"/>
      <w:r w:rsidRPr="00A67AAC">
        <w:rPr>
          <w:rFonts w:ascii="Arial" w:hAnsi="Arial" w:cs="Arial"/>
          <w:lang w:val="en-US"/>
        </w:rPr>
        <w:t xml:space="preserve"> way will </w:t>
      </w:r>
      <w:r w:rsidRPr="00A67AAC">
        <w:rPr>
          <w:rFonts w:ascii="Arial" w:hAnsi="Arial" w:cs="Arial"/>
          <w:lang w:val="en-US"/>
        </w:rPr>
        <w:lastRenderedPageBreak/>
        <w:t xml:space="preserve">benefit any </w:t>
      </w:r>
      <w:proofErr w:type="spellStart"/>
      <w:r w:rsidRPr="00A67AAC">
        <w:rPr>
          <w:rFonts w:ascii="Arial" w:hAnsi="Arial" w:cs="Arial"/>
          <w:lang w:val="en-US"/>
        </w:rPr>
        <w:t>organisation</w:t>
      </w:r>
      <w:proofErr w:type="spellEnd"/>
      <w:r w:rsidRPr="00A67AAC">
        <w:rPr>
          <w:rFonts w:ascii="Arial" w:hAnsi="Arial" w:cs="Arial"/>
          <w:lang w:val="en-US"/>
        </w:rPr>
        <w:t xml:space="preserve">. </w:t>
      </w:r>
      <w:proofErr w:type="gramStart"/>
      <w:r w:rsidRPr="00A67AAC">
        <w:rPr>
          <w:rFonts w:ascii="Arial" w:hAnsi="Arial" w:cs="Arial"/>
          <w:lang w:val="en-US"/>
        </w:rPr>
        <w:t>Analysis of and accurate information about previous accidents and near misses helps to prevent them recurring.</w:t>
      </w:r>
      <w:proofErr w:type="gramEnd"/>
      <w:r w:rsidRPr="00A67AAC">
        <w:rPr>
          <w:rFonts w:ascii="Arial" w:hAnsi="Arial" w:cs="Arial"/>
          <w:lang w:val="en-US"/>
        </w:rPr>
        <w:t xml:space="preserve"> Health and Safety Executive inspectors (or local authority Environmental Health Officers, depending on jurisdiction) may also carry out an investigation of an accident within their enforcement powers.</w:t>
      </w:r>
    </w:p>
    <w:p w:rsidR="00C62C34" w:rsidRDefault="00A67AAC" w:rsidP="00AA391A">
      <w:pPr>
        <w:spacing w:after="240" w:line="360" w:lineRule="auto"/>
        <w:jc w:val="both"/>
        <w:rPr>
          <w:rFonts w:ascii="Arial" w:hAnsi="Arial" w:cs="Arial"/>
          <w:lang w:val="en-US"/>
        </w:rPr>
      </w:pPr>
      <w:r w:rsidRPr="00A67AAC">
        <w:rPr>
          <w:rFonts w:ascii="Arial" w:hAnsi="Arial" w:cs="Arial"/>
          <w:lang w:val="en-US"/>
        </w:rPr>
        <w:t>This topic discusses what should be investigated and how an investigation should be carried out, and by whom. It also delves into causation and the necessary training required to ensure those investigating are c</w:t>
      </w:r>
      <w:r w:rsidR="00C62C34" w:rsidRPr="00A67AAC">
        <w:rPr>
          <w:rFonts w:ascii="Arial" w:hAnsi="Arial" w:cs="Arial"/>
          <w:lang w:val="en-US"/>
        </w:rPr>
        <w:t>ompetent to do so</w:t>
      </w:r>
      <w:r w:rsidR="00C62C34">
        <w:rPr>
          <w:rFonts w:ascii="Arial" w:hAnsi="Arial" w:cs="Arial"/>
          <w:lang w:val="en-US"/>
        </w:rPr>
        <w:t>.</w:t>
      </w:r>
    </w:p>
    <w:p w:rsidR="008975D2" w:rsidRDefault="008975D2" w:rsidP="00142D8A">
      <w:pPr>
        <w:pStyle w:val="Heading3"/>
        <w:numPr>
          <w:ilvl w:val="0"/>
          <w:numId w:val="87"/>
        </w:numPr>
        <w:ind w:left="851" w:hanging="851"/>
      </w:pPr>
      <w:bookmarkStart w:id="25" w:name="_Toc8994545"/>
      <w:r>
        <w:t>Records</w:t>
      </w:r>
      <w:bookmarkEnd w:id="25"/>
      <w:r>
        <w:t xml:space="preserve"> </w:t>
      </w:r>
    </w:p>
    <w:p w:rsidR="008975D2" w:rsidRDefault="003E7704" w:rsidP="00AA391A">
      <w:pPr>
        <w:pStyle w:val="BodyText"/>
        <w:spacing w:after="240" w:line="360" w:lineRule="auto"/>
        <w:jc w:val="both"/>
        <w:rPr>
          <w:rFonts w:ascii="Arial" w:hAnsi="Arial" w:cs="Arial"/>
          <w:lang w:val="en-US"/>
        </w:rPr>
      </w:pPr>
      <w:r>
        <w:rPr>
          <w:rFonts w:ascii="Arial" w:hAnsi="Arial" w:cs="Arial"/>
          <w:lang w:val="en-US"/>
        </w:rPr>
        <w:t xml:space="preserve">The uses of accident </w:t>
      </w:r>
      <w:r w:rsidR="008975D2">
        <w:rPr>
          <w:rFonts w:ascii="Arial" w:hAnsi="Arial" w:cs="Arial"/>
          <w:lang w:val="en-US"/>
        </w:rPr>
        <w:t>reports:</w:t>
      </w:r>
    </w:p>
    <w:p w:rsidR="008975D2" w:rsidRDefault="008975D2" w:rsidP="00142D8A">
      <w:pPr>
        <w:pStyle w:val="BodyText"/>
        <w:numPr>
          <w:ilvl w:val="0"/>
          <w:numId w:val="16"/>
        </w:numPr>
        <w:spacing w:after="240" w:line="360" w:lineRule="auto"/>
        <w:jc w:val="both"/>
        <w:rPr>
          <w:rFonts w:ascii="Arial" w:hAnsi="Arial" w:cs="Arial"/>
          <w:lang w:val="en-US"/>
        </w:rPr>
      </w:pPr>
      <w:r>
        <w:rPr>
          <w:rFonts w:ascii="Arial" w:hAnsi="Arial" w:cs="Arial"/>
          <w:lang w:val="en-US"/>
        </w:rPr>
        <w:t>To determine the loss control rating, as a part of supervisors annual performance review</w:t>
      </w:r>
    </w:p>
    <w:p w:rsidR="008975D2" w:rsidRDefault="008975D2" w:rsidP="00142D8A">
      <w:pPr>
        <w:pStyle w:val="BodyText"/>
        <w:numPr>
          <w:ilvl w:val="0"/>
          <w:numId w:val="16"/>
        </w:numPr>
        <w:spacing w:after="240" w:line="360" w:lineRule="auto"/>
        <w:jc w:val="both"/>
        <w:rPr>
          <w:rFonts w:ascii="Arial" w:hAnsi="Arial" w:cs="Arial"/>
          <w:lang w:val="en-US"/>
        </w:rPr>
      </w:pPr>
      <w:r>
        <w:rPr>
          <w:rFonts w:ascii="Arial" w:hAnsi="Arial" w:cs="Arial"/>
          <w:lang w:val="en-US"/>
        </w:rPr>
        <w:t>For inspection by government and insurance officials, and by courts</w:t>
      </w:r>
    </w:p>
    <w:p w:rsidR="008975D2" w:rsidRDefault="008975D2" w:rsidP="00142D8A">
      <w:pPr>
        <w:pStyle w:val="BodyText"/>
        <w:numPr>
          <w:ilvl w:val="0"/>
          <w:numId w:val="16"/>
        </w:numPr>
        <w:spacing w:after="240" w:line="360" w:lineRule="auto"/>
        <w:jc w:val="both"/>
        <w:rPr>
          <w:rFonts w:ascii="Arial" w:hAnsi="Arial" w:cs="Arial"/>
          <w:lang w:val="en-US"/>
        </w:rPr>
      </w:pPr>
      <w:r>
        <w:rPr>
          <w:rFonts w:ascii="Arial" w:hAnsi="Arial" w:cs="Arial"/>
          <w:lang w:val="en-US"/>
        </w:rPr>
        <w:t>For evaluation in cases of liability</w:t>
      </w:r>
    </w:p>
    <w:p w:rsidR="008975D2" w:rsidRDefault="008975D2" w:rsidP="00142D8A">
      <w:pPr>
        <w:pStyle w:val="BodyText"/>
        <w:numPr>
          <w:ilvl w:val="0"/>
          <w:numId w:val="16"/>
        </w:numPr>
        <w:spacing w:after="240" w:line="360" w:lineRule="auto"/>
        <w:jc w:val="both"/>
        <w:rPr>
          <w:rFonts w:ascii="Arial" w:hAnsi="Arial" w:cs="Arial"/>
          <w:lang w:val="en-US"/>
        </w:rPr>
      </w:pPr>
      <w:r>
        <w:rPr>
          <w:rFonts w:ascii="Arial" w:hAnsi="Arial" w:cs="Arial"/>
          <w:lang w:val="en-US"/>
        </w:rPr>
        <w:t>For follow-up and corrective action</w:t>
      </w:r>
    </w:p>
    <w:p w:rsidR="008975D2" w:rsidRDefault="008975D2" w:rsidP="00AA391A">
      <w:pPr>
        <w:pStyle w:val="BodyText"/>
        <w:spacing w:after="240" w:line="360" w:lineRule="auto"/>
        <w:jc w:val="both"/>
        <w:rPr>
          <w:rFonts w:ascii="Arial" w:hAnsi="Arial" w:cs="Arial"/>
          <w:lang w:val="en-US"/>
        </w:rPr>
      </w:pPr>
      <w:r>
        <w:rPr>
          <w:rFonts w:ascii="Arial" w:hAnsi="Arial" w:cs="Arial"/>
          <w:lang w:val="en-US"/>
        </w:rPr>
        <w:t>Essential information and details for reports and forms:</w:t>
      </w:r>
    </w:p>
    <w:p w:rsidR="008975D2" w:rsidRDefault="00B82F4C" w:rsidP="00142D8A">
      <w:pPr>
        <w:pStyle w:val="BodyText"/>
        <w:numPr>
          <w:ilvl w:val="0"/>
          <w:numId w:val="17"/>
        </w:numPr>
        <w:spacing w:after="240" w:line="360" w:lineRule="auto"/>
        <w:jc w:val="both"/>
        <w:rPr>
          <w:rFonts w:ascii="Arial" w:hAnsi="Arial" w:cs="Arial"/>
          <w:lang w:val="en-US"/>
        </w:rPr>
      </w:pPr>
      <w:r>
        <w:rPr>
          <w:noProof/>
          <w:lang w:val="en-US"/>
        </w:rPr>
        <w:drawing>
          <wp:anchor distT="0" distB="0" distL="114300" distR="114300" simplePos="0" relativeHeight="252194816" behindDoc="0" locked="0" layoutInCell="1" allowOverlap="1" wp14:anchorId="1F635F64" wp14:editId="424F49F5">
            <wp:simplePos x="0" y="0"/>
            <wp:positionH relativeFrom="column">
              <wp:posOffset>3481070</wp:posOffset>
            </wp:positionH>
            <wp:positionV relativeFrom="paragraph">
              <wp:posOffset>101600</wp:posOffset>
            </wp:positionV>
            <wp:extent cx="2282190" cy="1367790"/>
            <wp:effectExtent l="0" t="0"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219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5D2">
        <w:rPr>
          <w:rFonts w:ascii="Arial" w:hAnsi="Arial" w:cs="Arial"/>
          <w:lang w:val="en-US"/>
        </w:rPr>
        <w:t>Where it happened</w:t>
      </w:r>
    </w:p>
    <w:p w:rsidR="008975D2" w:rsidRDefault="008975D2" w:rsidP="00142D8A">
      <w:pPr>
        <w:pStyle w:val="BodyText"/>
        <w:numPr>
          <w:ilvl w:val="0"/>
          <w:numId w:val="17"/>
        </w:numPr>
        <w:spacing w:after="240" w:line="360" w:lineRule="auto"/>
        <w:jc w:val="both"/>
        <w:rPr>
          <w:rFonts w:ascii="Arial" w:hAnsi="Arial" w:cs="Arial"/>
          <w:lang w:val="en-US"/>
        </w:rPr>
      </w:pPr>
      <w:r>
        <w:rPr>
          <w:rFonts w:ascii="Arial" w:hAnsi="Arial" w:cs="Arial"/>
          <w:lang w:val="en-US"/>
        </w:rPr>
        <w:t>Exact location of the incident</w:t>
      </w:r>
    </w:p>
    <w:p w:rsidR="008975D2" w:rsidRDefault="008975D2" w:rsidP="00142D8A">
      <w:pPr>
        <w:pStyle w:val="BodyText"/>
        <w:numPr>
          <w:ilvl w:val="0"/>
          <w:numId w:val="17"/>
        </w:numPr>
        <w:spacing w:after="240" w:line="360" w:lineRule="auto"/>
        <w:jc w:val="both"/>
        <w:rPr>
          <w:rFonts w:ascii="Arial" w:hAnsi="Arial" w:cs="Arial"/>
          <w:lang w:val="en-US"/>
        </w:rPr>
      </w:pPr>
      <w:r>
        <w:rPr>
          <w:rFonts w:ascii="Arial" w:hAnsi="Arial" w:cs="Arial"/>
          <w:lang w:val="en-US"/>
        </w:rPr>
        <w:t>When it happened</w:t>
      </w:r>
    </w:p>
    <w:p w:rsidR="008975D2" w:rsidRDefault="008975D2" w:rsidP="00142D8A">
      <w:pPr>
        <w:pStyle w:val="BodyText"/>
        <w:numPr>
          <w:ilvl w:val="0"/>
          <w:numId w:val="17"/>
        </w:numPr>
        <w:spacing w:after="240" w:line="360" w:lineRule="auto"/>
        <w:jc w:val="both"/>
        <w:rPr>
          <w:rFonts w:ascii="Arial" w:hAnsi="Arial" w:cs="Arial"/>
          <w:lang w:val="en-US"/>
        </w:rPr>
      </w:pPr>
      <w:r>
        <w:rPr>
          <w:rFonts w:ascii="Arial" w:hAnsi="Arial" w:cs="Arial"/>
          <w:lang w:val="en-US"/>
        </w:rPr>
        <w:t>Date and time of occurrence</w:t>
      </w:r>
    </w:p>
    <w:p w:rsidR="008975D2" w:rsidRDefault="008975D2" w:rsidP="00142D8A">
      <w:pPr>
        <w:pStyle w:val="BodyText"/>
        <w:numPr>
          <w:ilvl w:val="0"/>
          <w:numId w:val="17"/>
        </w:numPr>
        <w:spacing w:after="240" w:line="360" w:lineRule="auto"/>
        <w:jc w:val="both"/>
        <w:rPr>
          <w:rFonts w:ascii="Arial" w:hAnsi="Arial" w:cs="Arial"/>
          <w:lang w:val="en-US"/>
        </w:rPr>
      </w:pPr>
      <w:r>
        <w:rPr>
          <w:rFonts w:ascii="Arial" w:hAnsi="Arial" w:cs="Arial"/>
          <w:lang w:val="en-US"/>
        </w:rPr>
        <w:t>Date when the incident was reported</w:t>
      </w:r>
    </w:p>
    <w:p w:rsidR="008975D2" w:rsidRDefault="008975D2" w:rsidP="00142D8A">
      <w:pPr>
        <w:pStyle w:val="BodyText"/>
        <w:numPr>
          <w:ilvl w:val="0"/>
          <w:numId w:val="17"/>
        </w:numPr>
        <w:spacing w:after="240" w:line="360" w:lineRule="auto"/>
        <w:jc w:val="both"/>
        <w:rPr>
          <w:rFonts w:ascii="Arial" w:hAnsi="Arial" w:cs="Arial"/>
          <w:lang w:val="en-US"/>
        </w:rPr>
      </w:pPr>
      <w:r>
        <w:rPr>
          <w:rFonts w:ascii="Arial" w:hAnsi="Arial" w:cs="Arial"/>
          <w:lang w:val="en-US"/>
        </w:rPr>
        <w:t>How it happened</w:t>
      </w:r>
    </w:p>
    <w:p w:rsidR="008975D2" w:rsidRDefault="003E7704" w:rsidP="00AA391A">
      <w:pPr>
        <w:pStyle w:val="BodyText"/>
        <w:spacing w:after="240" w:line="360" w:lineRule="auto"/>
        <w:jc w:val="both"/>
        <w:rPr>
          <w:rFonts w:ascii="Arial" w:hAnsi="Arial" w:cs="Arial"/>
          <w:lang w:val="en-US"/>
        </w:rPr>
      </w:pPr>
      <w:r>
        <w:rPr>
          <w:rFonts w:ascii="Arial" w:hAnsi="Arial" w:cs="Arial"/>
          <w:lang w:val="en-US"/>
        </w:rPr>
        <w:t>This information provides</w:t>
      </w:r>
      <w:r w:rsidR="008975D2">
        <w:rPr>
          <w:rFonts w:ascii="Arial" w:hAnsi="Arial" w:cs="Arial"/>
          <w:lang w:val="en-US"/>
        </w:rPr>
        <w:t xml:space="preserve"> important facts related to the incident. Sometimes incidents are alleged to have happened days or even weeks before the date on which they were reported. Dates, times and places are important in legal actions and are needed for additional investigating procedures. </w:t>
      </w:r>
    </w:p>
    <w:p w:rsidR="008975D2" w:rsidRDefault="008975D2" w:rsidP="00AA391A">
      <w:pPr>
        <w:pStyle w:val="BodyText"/>
        <w:spacing w:after="240" w:line="360" w:lineRule="auto"/>
        <w:jc w:val="both"/>
        <w:rPr>
          <w:rFonts w:ascii="Arial" w:hAnsi="Arial" w:cs="Arial"/>
          <w:lang w:val="en-US"/>
        </w:rPr>
      </w:pPr>
      <w:r>
        <w:rPr>
          <w:rFonts w:ascii="Arial" w:hAnsi="Arial" w:cs="Arial"/>
          <w:lang w:val="en-US"/>
        </w:rPr>
        <w:lastRenderedPageBreak/>
        <w:t>The following must be carefully documented in the reporting system:</w:t>
      </w:r>
    </w:p>
    <w:p w:rsidR="008975D2" w:rsidRDefault="008975D2" w:rsidP="00142D8A">
      <w:pPr>
        <w:pStyle w:val="BodyText"/>
        <w:numPr>
          <w:ilvl w:val="0"/>
          <w:numId w:val="18"/>
        </w:numPr>
        <w:spacing w:after="240" w:line="360" w:lineRule="auto"/>
        <w:jc w:val="both"/>
        <w:rPr>
          <w:rFonts w:ascii="Arial" w:hAnsi="Arial" w:cs="Arial"/>
          <w:lang w:val="en-US"/>
        </w:rPr>
      </w:pPr>
      <w:r>
        <w:rPr>
          <w:rFonts w:ascii="Arial" w:hAnsi="Arial" w:cs="Arial"/>
          <w:lang w:val="en-US"/>
        </w:rPr>
        <w:t>Identify relevant information of the event</w:t>
      </w:r>
    </w:p>
    <w:p w:rsidR="008975D2" w:rsidRPr="001758B0" w:rsidRDefault="008975D2" w:rsidP="00142D8A">
      <w:pPr>
        <w:pStyle w:val="BodyText"/>
        <w:numPr>
          <w:ilvl w:val="0"/>
          <w:numId w:val="18"/>
        </w:numPr>
        <w:spacing w:after="240" w:line="360" w:lineRule="auto"/>
        <w:jc w:val="both"/>
        <w:rPr>
          <w:rFonts w:ascii="Arial" w:hAnsi="Arial" w:cs="Arial"/>
          <w:lang w:val="en-US"/>
        </w:rPr>
      </w:pPr>
      <w:r w:rsidRPr="001758B0">
        <w:rPr>
          <w:rFonts w:ascii="Arial" w:hAnsi="Arial" w:cs="Arial"/>
          <w:lang w:val="en-US"/>
        </w:rPr>
        <w:t>Establish what has happened</w:t>
      </w:r>
    </w:p>
    <w:p w:rsidR="008975D2" w:rsidRDefault="008975D2" w:rsidP="00142D8A">
      <w:pPr>
        <w:pStyle w:val="BodyText"/>
        <w:numPr>
          <w:ilvl w:val="0"/>
          <w:numId w:val="18"/>
        </w:numPr>
        <w:spacing w:after="240" w:line="360" w:lineRule="auto"/>
        <w:jc w:val="both"/>
        <w:rPr>
          <w:rFonts w:ascii="Arial" w:hAnsi="Arial" w:cs="Arial"/>
          <w:lang w:val="en-US"/>
        </w:rPr>
      </w:pPr>
      <w:r>
        <w:rPr>
          <w:rFonts w:ascii="Arial" w:hAnsi="Arial" w:cs="Arial"/>
          <w:lang w:val="en-US"/>
        </w:rPr>
        <w:t>Identify the causes</w:t>
      </w:r>
    </w:p>
    <w:p w:rsidR="008975D2" w:rsidRDefault="008975D2" w:rsidP="00142D8A">
      <w:pPr>
        <w:pStyle w:val="BodyText"/>
        <w:numPr>
          <w:ilvl w:val="0"/>
          <w:numId w:val="18"/>
        </w:numPr>
        <w:spacing w:after="240" w:line="360" w:lineRule="auto"/>
        <w:jc w:val="both"/>
        <w:rPr>
          <w:rFonts w:ascii="Arial" w:hAnsi="Arial" w:cs="Arial"/>
          <w:lang w:val="en-US"/>
        </w:rPr>
      </w:pPr>
      <w:r>
        <w:rPr>
          <w:rFonts w:ascii="Arial" w:hAnsi="Arial" w:cs="Arial"/>
          <w:lang w:val="en-US"/>
        </w:rPr>
        <w:t xml:space="preserve">Establish the probability of recurrence </w:t>
      </w:r>
    </w:p>
    <w:p w:rsidR="008975D2" w:rsidRDefault="008975D2" w:rsidP="00142D8A">
      <w:pPr>
        <w:pStyle w:val="BodyText"/>
        <w:numPr>
          <w:ilvl w:val="0"/>
          <w:numId w:val="18"/>
        </w:numPr>
        <w:spacing w:after="240" w:line="360" w:lineRule="auto"/>
        <w:jc w:val="both"/>
        <w:rPr>
          <w:rFonts w:ascii="Arial" w:hAnsi="Arial" w:cs="Arial"/>
          <w:lang w:val="en-US"/>
        </w:rPr>
      </w:pPr>
      <w:r>
        <w:rPr>
          <w:rFonts w:ascii="Arial" w:hAnsi="Arial" w:cs="Arial"/>
          <w:lang w:val="en-US"/>
        </w:rPr>
        <w:t>Determine practical preventive measure based on the above</w:t>
      </w:r>
    </w:p>
    <w:p w:rsidR="008975D2" w:rsidRPr="00925E71" w:rsidRDefault="008975D2" w:rsidP="00142D8A">
      <w:pPr>
        <w:pStyle w:val="BodyText"/>
        <w:numPr>
          <w:ilvl w:val="0"/>
          <w:numId w:val="18"/>
        </w:numPr>
        <w:spacing w:after="240" w:line="360" w:lineRule="auto"/>
        <w:jc w:val="both"/>
        <w:rPr>
          <w:rFonts w:ascii="Arial" w:hAnsi="Arial" w:cs="Arial"/>
          <w:lang w:val="en-US"/>
        </w:rPr>
      </w:pPr>
      <w:r>
        <w:rPr>
          <w:rFonts w:ascii="Arial" w:hAnsi="Arial" w:cs="Arial"/>
          <w:lang w:val="en-US"/>
        </w:rPr>
        <w:t>Review and follow-up</w:t>
      </w:r>
    </w:p>
    <w:p w:rsidR="00A67AAC" w:rsidRPr="003E7704" w:rsidRDefault="00B21B6C" w:rsidP="00AA391A">
      <w:pPr>
        <w:pStyle w:val="Heading3"/>
      </w:pPr>
      <w:bookmarkStart w:id="26" w:name="_Toc8994546"/>
      <w:r>
        <w:t>Employers' d</w:t>
      </w:r>
      <w:r w:rsidR="00A67AAC" w:rsidRPr="003E7704">
        <w:t>uties</w:t>
      </w:r>
      <w:bookmarkEnd w:id="26"/>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There is no explicit legal duty to investigate accidents but certain regulations do imply the need to carry out accident investigations.</w:t>
      </w:r>
    </w:p>
    <w:p w:rsidR="00A67AAC" w:rsidRDefault="00A67AAC" w:rsidP="00AA391A">
      <w:pPr>
        <w:spacing w:after="240" w:line="360" w:lineRule="auto"/>
        <w:jc w:val="both"/>
        <w:rPr>
          <w:rFonts w:ascii="Arial" w:hAnsi="Arial" w:cs="Arial"/>
          <w:lang w:val="en-US"/>
        </w:rPr>
      </w:pPr>
      <w:r w:rsidRPr="00A67AAC">
        <w:rPr>
          <w:rFonts w:ascii="Arial" w:hAnsi="Arial" w:cs="Arial"/>
          <w:lang w:val="en-US"/>
        </w:rPr>
        <w:t>The Management of Health and Safety at Wo</w:t>
      </w:r>
      <w:r w:rsidR="003E7704">
        <w:rPr>
          <w:rFonts w:ascii="Arial" w:hAnsi="Arial" w:cs="Arial"/>
          <w:lang w:val="en-US"/>
        </w:rPr>
        <w:t>rk Regulations</w:t>
      </w:r>
      <w:r w:rsidRPr="00A67AAC">
        <w:rPr>
          <w:rFonts w:ascii="Arial" w:hAnsi="Arial" w:cs="Arial"/>
          <w:lang w:val="en-US"/>
        </w:rPr>
        <w:t xml:space="preserve"> impl</w:t>
      </w:r>
      <w:r w:rsidR="003E7704">
        <w:rPr>
          <w:rFonts w:ascii="Arial" w:hAnsi="Arial" w:cs="Arial"/>
          <w:lang w:val="en-US"/>
        </w:rPr>
        <w:t>ies</w:t>
      </w:r>
      <w:r w:rsidRPr="00A67AAC">
        <w:rPr>
          <w:rFonts w:ascii="Arial" w:hAnsi="Arial" w:cs="Arial"/>
          <w:lang w:val="en-US"/>
        </w:rPr>
        <w:t xml:space="preserve"> that investigating the causes of workplace accidents is considered an essential part of good health and safety management, and of the risk assessment review process. It forms the “check” part of the Plan, Do, Check,</w:t>
      </w:r>
      <w:r>
        <w:rPr>
          <w:rFonts w:ascii="Arial" w:hAnsi="Arial" w:cs="Arial"/>
          <w:lang w:val="en-US"/>
        </w:rPr>
        <w:t xml:space="preserve"> Act approach.</w:t>
      </w:r>
      <w:r w:rsidR="00B21B6C">
        <w:rPr>
          <w:rFonts w:ascii="Arial" w:hAnsi="Arial" w:cs="Arial"/>
          <w:lang w:val="en-US"/>
        </w:rPr>
        <w:t xml:space="preserve"> Some of the employer’s general obligations towards creating a safe working environment include:</w:t>
      </w:r>
    </w:p>
    <w:p w:rsidR="00F8613A" w:rsidRDefault="00F8613A" w:rsidP="00142D8A">
      <w:pPr>
        <w:pStyle w:val="ListParagraph"/>
        <w:numPr>
          <w:ilvl w:val="0"/>
          <w:numId w:val="23"/>
        </w:numPr>
        <w:spacing w:after="240" w:line="360" w:lineRule="auto"/>
        <w:ind w:left="567" w:hanging="425"/>
        <w:contextualSpacing w:val="0"/>
        <w:jc w:val="both"/>
        <w:rPr>
          <w:rFonts w:ascii="Arial" w:hAnsi="Arial" w:cs="Arial"/>
          <w:sz w:val="22"/>
          <w:szCs w:val="22"/>
          <w:lang w:val="en-US"/>
        </w:rPr>
      </w:pPr>
      <w:r w:rsidRPr="00A25A86">
        <w:rPr>
          <w:rFonts w:ascii="Arial" w:hAnsi="Arial" w:cs="Arial"/>
          <w:sz w:val="22"/>
          <w:szCs w:val="22"/>
          <w:lang w:val="en-US"/>
        </w:rPr>
        <w:t>An employer, in respect of each workplace where employees are performing work in his service, must designate in writing for a period determined by him, one or more full-time employees who are acquainted with conditions at the workplace, as a safety represe</w:t>
      </w:r>
      <w:r w:rsidR="003E7704">
        <w:rPr>
          <w:rFonts w:ascii="Arial" w:hAnsi="Arial" w:cs="Arial"/>
          <w:sz w:val="22"/>
          <w:szCs w:val="22"/>
          <w:lang w:val="en-US"/>
        </w:rPr>
        <w:t>ntative for</w:t>
      </w:r>
      <w:r w:rsidRPr="00A25A86">
        <w:rPr>
          <w:rFonts w:ascii="Arial" w:hAnsi="Arial" w:cs="Arial"/>
          <w:sz w:val="22"/>
          <w:szCs w:val="22"/>
          <w:lang w:val="en-US"/>
        </w:rPr>
        <w:t xml:space="preserve"> that </w:t>
      </w:r>
      <w:r w:rsidR="00A25A86" w:rsidRPr="00A25A86">
        <w:rPr>
          <w:rFonts w:ascii="Arial" w:hAnsi="Arial" w:cs="Arial"/>
          <w:sz w:val="22"/>
          <w:szCs w:val="22"/>
          <w:lang w:val="en-US"/>
        </w:rPr>
        <w:t>workplace or for different sections. The employer has a duty to ensure that the safety representative performs his assigned duties and must release the employee from normal duties for the purpose of carrying out the inspection. The employer must ensure that the safety representative reports to him after each inspection and must keep a record, signed by the safety representative.</w:t>
      </w:r>
    </w:p>
    <w:p w:rsidR="00A25A86" w:rsidRDefault="00A25A86" w:rsidP="00142D8A">
      <w:pPr>
        <w:pStyle w:val="ListParagraph"/>
        <w:numPr>
          <w:ilvl w:val="0"/>
          <w:numId w:val="23"/>
        </w:numPr>
        <w:spacing w:after="240" w:line="360" w:lineRule="auto"/>
        <w:ind w:left="567" w:hanging="425"/>
        <w:contextualSpacing w:val="0"/>
        <w:jc w:val="both"/>
        <w:rPr>
          <w:rFonts w:ascii="Arial" w:hAnsi="Arial" w:cs="Arial"/>
          <w:sz w:val="22"/>
          <w:szCs w:val="22"/>
          <w:lang w:val="en-US"/>
        </w:rPr>
      </w:pPr>
      <w:r>
        <w:rPr>
          <w:rFonts w:ascii="Arial" w:hAnsi="Arial" w:cs="Arial"/>
          <w:sz w:val="22"/>
          <w:szCs w:val="22"/>
          <w:lang w:val="en-US"/>
        </w:rPr>
        <w:t xml:space="preserve">An employer shall in respect of each workplace where two or more safety representatives have been designated establish one or more safety committees which the employer must ensure shall hold meetings at least once in every three months, making available to the committee the current inspection records. The employer must also ensure that the safety committee performs its statutory functions this entails </w:t>
      </w:r>
      <w:r>
        <w:rPr>
          <w:rFonts w:ascii="Arial" w:hAnsi="Arial" w:cs="Arial"/>
          <w:sz w:val="22"/>
          <w:szCs w:val="22"/>
          <w:lang w:val="en-US"/>
        </w:rPr>
        <w:lastRenderedPageBreak/>
        <w:t xml:space="preserve">making a suitable </w:t>
      </w:r>
      <w:r w:rsidR="005C2B3A">
        <w:rPr>
          <w:rFonts w:ascii="Arial" w:hAnsi="Arial" w:cs="Arial"/>
          <w:sz w:val="22"/>
          <w:szCs w:val="22"/>
          <w:lang w:val="en-US"/>
        </w:rPr>
        <w:t>meeting place</w:t>
      </w:r>
      <w:r w:rsidR="00F84C5F">
        <w:rPr>
          <w:rFonts w:ascii="Arial" w:hAnsi="Arial" w:cs="Arial"/>
          <w:sz w:val="22"/>
          <w:szCs w:val="22"/>
          <w:lang w:val="en-US"/>
        </w:rPr>
        <w:t xml:space="preserve"> available, releasing committee member</w:t>
      </w:r>
      <w:r w:rsidR="00177021">
        <w:rPr>
          <w:rFonts w:ascii="Arial" w:hAnsi="Arial" w:cs="Arial"/>
          <w:sz w:val="22"/>
          <w:szCs w:val="22"/>
          <w:lang w:val="en-US"/>
        </w:rPr>
        <w:t>s</w:t>
      </w:r>
      <w:r w:rsidR="00F84C5F">
        <w:rPr>
          <w:rFonts w:ascii="Arial" w:hAnsi="Arial" w:cs="Arial"/>
          <w:sz w:val="22"/>
          <w:szCs w:val="22"/>
          <w:lang w:val="en-US"/>
        </w:rPr>
        <w:t xml:space="preserve"> to attend the meeting. The employer has to write in the minutes whether any steps had been taken to implement any recommendations made by the safety r</w:t>
      </w:r>
      <w:r w:rsidR="00177021">
        <w:rPr>
          <w:rFonts w:ascii="Arial" w:hAnsi="Arial" w:cs="Arial"/>
          <w:sz w:val="22"/>
          <w:szCs w:val="22"/>
          <w:lang w:val="en-US"/>
        </w:rPr>
        <w:t>epresentative and ensure</w:t>
      </w:r>
      <w:r w:rsidR="00F84C5F">
        <w:rPr>
          <w:rFonts w:ascii="Arial" w:hAnsi="Arial" w:cs="Arial"/>
          <w:sz w:val="22"/>
          <w:szCs w:val="22"/>
          <w:lang w:val="en-US"/>
        </w:rPr>
        <w:t xml:space="preserve"> that the minutes endorsed by him are kept,</w:t>
      </w:r>
    </w:p>
    <w:p w:rsidR="00F84C5F" w:rsidRDefault="00F84C5F" w:rsidP="00142D8A">
      <w:pPr>
        <w:pStyle w:val="ListParagraph"/>
        <w:numPr>
          <w:ilvl w:val="0"/>
          <w:numId w:val="23"/>
        </w:numPr>
        <w:spacing w:after="240" w:line="360" w:lineRule="auto"/>
        <w:ind w:left="567" w:hanging="425"/>
        <w:contextualSpacing w:val="0"/>
        <w:jc w:val="both"/>
        <w:rPr>
          <w:rFonts w:ascii="Arial" w:hAnsi="Arial" w:cs="Arial"/>
          <w:sz w:val="22"/>
          <w:szCs w:val="22"/>
          <w:lang w:val="en-US"/>
        </w:rPr>
      </w:pPr>
      <w:r>
        <w:rPr>
          <w:rFonts w:ascii="Arial" w:hAnsi="Arial" w:cs="Arial"/>
          <w:sz w:val="22"/>
          <w:szCs w:val="22"/>
          <w:lang w:val="en-US"/>
        </w:rPr>
        <w:t xml:space="preserve">An employer is obliged to make an evaluation of the risk attached to any workplace condition or situation and take steps to reduce the risk. </w:t>
      </w:r>
    </w:p>
    <w:p w:rsidR="00A67AAC" w:rsidRPr="00F84C5F" w:rsidRDefault="00A67AAC" w:rsidP="00142D8A">
      <w:pPr>
        <w:pStyle w:val="ListParagraph"/>
        <w:numPr>
          <w:ilvl w:val="0"/>
          <w:numId w:val="23"/>
        </w:numPr>
        <w:spacing w:after="240" w:line="360" w:lineRule="auto"/>
        <w:ind w:left="567" w:hanging="425"/>
        <w:contextualSpacing w:val="0"/>
        <w:jc w:val="both"/>
        <w:rPr>
          <w:rFonts w:ascii="Arial" w:hAnsi="Arial" w:cs="Arial"/>
          <w:sz w:val="22"/>
          <w:szCs w:val="22"/>
          <w:lang w:val="en-US"/>
        </w:rPr>
      </w:pPr>
      <w:r w:rsidRPr="00F84C5F">
        <w:rPr>
          <w:rFonts w:ascii="Arial" w:hAnsi="Arial" w:cs="Arial"/>
          <w:sz w:val="22"/>
          <w:szCs w:val="22"/>
          <w:lang w:val="en-US"/>
        </w:rPr>
        <w:t>An employer is required to take reasonable steps to investigate the circumstances of every accident that is reported.</w:t>
      </w:r>
    </w:p>
    <w:p w:rsidR="00A67AAC" w:rsidRDefault="00B21B6C" w:rsidP="00AA391A">
      <w:pPr>
        <w:pStyle w:val="Heading3"/>
      </w:pPr>
      <w:bookmarkStart w:id="27" w:name="_Toc8994547"/>
      <w:r>
        <w:t>Employees' d</w:t>
      </w:r>
      <w:r w:rsidR="00A67AAC" w:rsidRPr="00A67AAC">
        <w:t>uties</w:t>
      </w:r>
      <w:bookmarkEnd w:id="27"/>
    </w:p>
    <w:p w:rsidR="00293889" w:rsidRPr="00B21B6C" w:rsidRDefault="00293889" w:rsidP="00142D8A">
      <w:pPr>
        <w:pStyle w:val="ListParagraph"/>
        <w:numPr>
          <w:ilvl w:val="0"/>
          <w:numId w:val="63"/>
        </w:numPr>
        <w:spacing w:after="240" w:line="360" w:lineRule="auto"/>
        <w:contextualSpacing w:val="0"/>
        <w:jc w:val="both"/>
        <w:rPr>
          <w:rFonts w:ascii="Arial" w:hAnsi="Arial" w:cs="Arial"/>
          <w:sz w:val="22"/>
          <w:szCs w:val="22"/>
          <w:lang w:val="en-US"/>
        </w:rPr>
      </w:pPr>
      <w:r w:rsidRPr="00B21B6C">
        <w:rPr>
          <w:rFonts w:ascii="Arial" w:hAnsi="Arial" w:cs="Arial"/>
          <w:sz w:val="22"/>
          <w:szCs w:val="22"/>
          <w:lang w:val="en-US"/>
        </w:rPr>
        <w:t xml:space="preserve">An employee is under a duty to report within 3 days to </w:t>
      </w:r>
      <w:r w:rsidR="00B21B6C" w:rsidRPr="00B21B6C">
        <w:rPr>
          <w:rFonts w:ascii="Arial" w:hAnsi="Arial" w:cs="Arial"/>
          <w:sz w:val="22"/>
          <w:szCs w:val="22"/>
          <w:lang w:val="en-US"/>
        </w:rPr>
        <w:t>his/her immediate supervisor</w:t>
      </w:r>
      <w:r w:rsidRPr="00B21B6C">
        <w:rPr>
          <w:rFonts w:ascii="Arial" w:hAnsi="Arial" w:cs="Arial"/>
          <w:sz w:val="22"/>
          <w:szCs w:val="22"/>
          <w:lang w:val="en-US"/>
        </w:rPr>
        <w:t xml:space="preserve"> any incident in the workplace involving </w:t>
      </w:r>
      <w:r w:rsidR="00B21B6C" w:rsidRPr="00B21B6C">
        <w:rPr>
          <w:rFonts w:ascii="Arial" w:hAnsi="Arial" w:cs="Arial"/>
          <w:sz w:val="22"/>
          <w:szCs w:val="22"/>
          <w:lang w:val="en-US"/>
        </w:rPr>
        <w:t xml:space="preserve">the </w:t>
      </w:r>
      <w:r w:rsidRPr="00B21B6C">
        <w:rPr>
          <w:rFonts w:ascii="Arial" w:hAnsi="Arial" w:cs="Arial"/>
          <w:sz w:val="22"/>
          <w:szCs w:val="22"/>
          <w:lang w:val="en-US"/>
        </w:rPr>
        <w:t xml:space="preserve">injury of an employee consequent upon hazardous working conditions or heat stroke or exhaustion or an accident or exposure </w:t>
      </w:r>
      <w:r w:rsidR="00B21B6C" w:rsidRPr="00B21B6C">
        <w:rPr>
          <w:rFonts w:ascii="Arial" w:hAnsi="Arial" w:cs="Arial"/>
          <w:sz w:val="22"/>
          <w:szCs w:val="22"/>
          <w:lang w:val="en-US"/>
        </w:rPr>
        <w:t xml:space="preserve">to a hazardous article. </w:t>
      </w:r>
      <w:r w:rsidR="00ED4023" w:rsidRPr="00B21B6C">
        <w:rPr>
          <w:rFonts w:ascii="Arial" w:hAnsi="Arial" w:cs="Arial"/>
          <w:sz w:val="22"/>
          <w:szCs w:val="22"/>
          <w:lang w:val="en-US"/>
        </w:rPr>
        <w:t>The site of</w:t>
      </w:r>
      <w:r w:rsidRPr="00B21B6C">
        <w:rPr>
          <w:rFonts w:ascii="Arial" w:hAnsi="Arial" w:cs="Arial"/>
          <w:sz w:val="22"/>
          <w:szCs w:val="22"/>
          <w:lang w:val="en-US"/>
        </w:rPr>
        <w:t xml:space="preserve"> the accident should not be disturbed before the arrival of an inspector.</w:t>
      </w:r>
    </w:p>
    <w:p w:rsidR="00A67AAC" w:rsidRPr="00B21B6C" w:rsidRDefault="00A67AAC" w:rsidP="00142D8A">
      <w:pPr>
        <w:pStyle w:val="ListParagraph"/>
        <w:numPr>
          <w:ilvl w:val="0"/>
          <w:numId w:val="63"/>
        </w:numPr>
        <w:spacing w:after="240" w:line="360" w:lineRule="auto"/>
        <w:contextualSpacing w:val="0"/>
        <w:jc w:val="both"/>
        <w:rPr>
          <w:rFonts w:ascii="Arial" w:hAnsi="Arial" w:cs="Arial"/>
          <w:sz w:val="22"/>
          <w:szCs w:val="22"/>
          <w:lang w:val="en-US"/>
        </w:rPr>
      </w:pPr>
      <w:r w:rsidRPr="00B21B6C">
        <w:rPr>
          <w:rFonts w:ascii="Arial" w:hAnsi="Arial" w:cs="Arial"/>
          <w:sz w:val="22"/>
          <w:szCs w:val="22"/>
          <w:lang w:val="en-US"/>
        </w:rPr>
        <w:t xml:space="preserve">Employees have a duty to co-operate with employers to enable them to fulfil their statutory duties under the Health and Safety </w:t>
      </w:r>
      <w:r w:rsidR="00B21B6C" w:rsidRPr="00B21B6C">
        <w:rPr>
          <w:rFonts w:ascii="Arial" w:hAnsi="Arial" w:cs="Arial"/>
          <w:sz w:val="22"/>
          <w:szCs w:val="22"/>
          <w:lang w:val="en-US"/>
        </w:rPr>
        <w:t>legislation related to</w:t>
      </w:r>
      <w:r w:rsidRPr="00B21B6C">
        <w:rPr>
          <w:rFonts w:ascii="Arial" w:hAnsi="Arial" w:cs="Arial"/>
          <w:sz w:val="22"/>
          <w:szCs w:val="22"/>
          <w:lang w:val="en-US"/>
        </w:rPr>
        <w:t xml:space="preserve"> the workplace. This would include reporting:</w:t>
      </w:r>
    </w:p>
    <w:p w:rsidR="00A67AAC" w:rsidRPr="00B21B6C" w:rsidRDefault="00A67AAC" w:rsidP="00142D8A">
      <w:pPr>
        <w:pStyle w:val="ListParagraph"/>
        <w:numPr>
          <w:ilvl w:val="0"/>
          <w:numId w:val="19"/>
        </w:numPr>
        <w:spacing w:after="240" w:line="360" w:lineRule="auto"/>
        <w:ind w:left="1418"/>
        <w:contextualSpacing w:val="0"/>
        <w:jc w:val="both"/>
        <w:rPr>
          <w:rFonts w:ascii="Arial" w:hAnsi="Arial" w:cs="Arial"/>
          <w:sz w:val="22"/>
          <w:szCs w:val="22"/>
          <w:lang w:val="en-US"/>
        </w:rPr>
      </w:pPr>
      <w:r w:rsidRPr="00B21B6C">
        <w:rPr>
          <w:rFonts w:ascii="Arial" w:hAnsi="Arial" w:cs="Arial"/>
          <w:sz w:val="22"/>
          <w:szCs w:val="22"/>
          <w:lang w:val="en-US"/>
        </w:rPr>
        <w:t>dangerous occurrences</w:t>
      </w:r>
    </w:p>
    <w:p w:rsidR="001758B0" w:rsidRPr="00B21B6C" w:rsidRDefault="00A67AAC" w:rsidP="00142D8A">
      <w:pPr>
        <w:pStyle w:val="ListParagraph"/>
        <w:numPr>
          <w:ilvl w:val="0"/>
          <w:numId w:val="19"/>
        </w:numPr>
        <w:spacing w:after="240" w:line="360" w:lineRule="auto"/>
        <w:ind w:left="1418"/>
        <w:contextualSpacing w:val="0"/>
        <w:jc w:val="both"/>
        <w:rPr>
          <w:rFonts w:ascii="Arial" w:hAnsi="Arial" w:cs="Arial"/>
          <w:sz w:val="22"/>
          <w:szCs w:val="22"/>
          <w:lang w:val="en-US"/>
        </w:rPr>
      </w:pPr>
      <w:proofErr w:type="gramStart"/>
      <w:r w:rsidRPr="00B21B6C">
        <w:rPr>
          <w:rFonts w:ascii="Arial" w:hAnsi="Arial" w:cs="Arial"/>
          <w:sz w:val="22"/>
          <w:szCs w:val="22"/>
          <w:lang w:val="en-US"/>
        </w:rPr>
        <w:t>near</w:t>
      </w:r>
      <w:proofErr w:type="gramEnd"/>
      <w:r w:rsidRPr="00B21B6C">
        <w:rPr>
          <w:rFonts w:ascii="Arial" w:hAnsi="Arial" w:cs="Arial"/>
          <w:sz w:val="22"/>
          <w:szCs w:val="22"/>
          <w:lang w:val="en-US"/>
        </w:rPr>
        <w:t xml:space="preserve"> misses and accidents whether or not they resulted in injury, damage or disease.</w:t>
      </w:r>
    </w:p>
    <w:p w:rsidR="00A67AAC" w:rsidRPr="00B21B6C" w:rsidRDefault="00A67AAC" w:rsidP="00142D8A">
      <w:pPr>
        <w:pStyle w:val="ListParagraph"/>
        <w:numPr>
          <w:ilvl w:val="0"/>
          <w:numId w:val="63"/>
        </w:numPr>
        <w:spacing w:after="240" w:line="360" w:lineRule="auto"/>
        <w:contextualSpacing w:val="0"/>
        <w:jc w:val="both"/>
        <w:rPr>
          <w:rFonts w:ascii="Arial" w:hAnsi="Arial" w:cs="Arial"/>
          <w:sz w:val="22"/>
          <w:szCs w:val="22"/>
          <w:lang w:val="en-US"/>
        </w:rPr>
      </w:pPr>
      <w:r w:rsidRPr="00B21B6C">
        <w:rPr>
          <w:rFonts w:ascii="Arial" w:hAnsi="Arial" w:cs="Arial"/>
          <w:sz w:val="22"/>
          <w:szCs w:val="22"/>
          <w:lang w:val="en-US"/>
        </w:rPr>
        <w:t>Employees are also required to co-operate in an investigation.</w:t>
      </w:r>
    </w:p>
    <w:p w:rsidR="00A67AAC" w:rsidRPr="00A67AAC" w:rsidRDefault="00B21B6C" w:rsidP="00AA391A">
      <w:pPr>
        <w:pStyle w:val="Heading3"/>
      </w:pPr>
      <w:bookmarkStart w:id="28" w:name="_Toc8994548"/>
      <w:r>
        <w:t>Requirements for i</w:t>
      </w:r>
      <w:r w:rsidR="00A67AAC" w:rsidRPr="00A67AAC">
        <w:t>nvestigation</w:t>
      </w:r>
      <w:bookmarkEnd w:id="28"/>
      <w:r w:rsidR="00A67AAC" w:rsidRPr="00A67AAC">
        <w:t xml:space="preserve"> </w:t>
      </w:r>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As a v</w:t>
      </w:r>
      <w:r w:rsidR="00B21B6C">
        <w:rPr>
          <w:rFonts w:ascii="Arial" w:hAnsi="Arial" w:cs="Arial"/>
          <w:lang w:val="en-US"/>
        </w:rPr>
        <w:t>ery basic guide</w:t>
      </w:r>
      <w:r w:rsidRPr="00A67AAC">
        <w:rPr>
          <w:rFonts w:ascii="Arial" w:hAnsi="Arial" w:cs="Arial"/>
          <w:lang w:val="en-US"/>
        </w:rPr>
        <w:t>,</w:t>
      </w:r>
      <w:r w:rsidR="00B21B6C">
        <w:rPr>
          <w:rFonts w:ascii="Arial" w:hAnsi="Arial" w:cs="Arial"/>
          <w:lang w:val="en-US"/>
        </w:rPr>
        <w:t xml:space="preserve"> an incident investigation should follow these four steps:</w:t>
      </w:r>
    </w:p>
    <w:p w:rsidR="00BA3442" w:rsidRPr="00BA3442" w:rsidRDefault="00A67AAC" w:rsidP="00142D8A">
      <w:pPr>
        <w:pStyle w:val="ListParagraph"/>
        <w:numPr>
          <w:ilvl w:val="0"/>
          <w:numId w:val="20"/>
        </w:numPr>
        <w:spacing w:after="240" w:line="360" w:lineRule="auto"/>
        <w:contextualSpacing w:val="0"/>
        <w:jc w:val="both"/>
        <w:rPr>
          <w:rFonts w:ascii="Arial" w:hAnsi="Arial" w:cs="Arial"/>
          <w:sz w:val="22"/>
          <w:szCs w:val="22"/>
          <w:lang w:val="en-US"/>
        </w:rPr>
      </w:pPr>
      <w:r w:rsidRPr="00BA3442">
        <w:rPr>
          <w:rFonts w:ascii="Arial" w:hAnsi="Arial" w:cs="Arial"/>
          <w:sz w:val="22"/>
          <w:szCs w:val="22"/>
          <w:lang w:val="en-US"/>
        </w:rPr>
        <w:t>Gathering information.</w:t>
      </w:r>
    </w:p>
    <w:p w:rsidR="00BA3442" w:rsidRPr="00BA3442" w:rsidRDefault="00A67AAC" w:rsidP="00142D8A">
      <w:pPr>
        <w:pStyle w:val="ListParagraph"/>
        <w:numPr>
          <w:ilvl w:val="0"/>
          <w:numId w:val="20"/>
        </w:numPr>
        <w:spacing w:after="240" w:line="360" w:lineRule="auto"/>
        <w:contextualSpacing w:val="0"/>
        <w:jc w:val="both"/>
        <w:rPr>
          <w:rFonts w:ascii="Arial" w:hAnsi="Arial" w:cs="Arial"/>
          <w:sz w:val="22"/>
          <w:szCs w:val="22"/>
          <w:lang w:val="en-US"/>
        </w:rPr>
      </w:pPr>
      <w:proofErr w:type="spellStart"/>
      <w:r w:rsidRPr="00BA3442">
        <w:rPr>
          <w:rFonts w:ascii="Arial" w:hAnsi="Arial" w:cs="Arial"/>
          <w:sz w:val="22"/>
          <w:szCs w:val="22"/>
          <w:lang w:val="en-US"/>
        </w:rPr>
        <w:t>Analysing</w:t>
      </w:r>
      <w:proofErr w:type="spellEnd"/>
      <w:r w:rsidRPr="00BA3442">
        <w:rPr>
          <w:rFonts w:ascii="Arial" w:hAnsi="Arial" w:cs="Arial"/>
          <w:sz w:val="22"/>
          <w:szCs w:val="22"/>
          <w:lang w:val="en-US"/>
        </w:rPr>
        <w:t xml:space="preserve"> information.</w:t>
      </w:r>
    </w:p>
    <w:p w:rsidR="00BA3442" w:rsidRPr="00BA3442" w:rsidRDefault="00A67AAC" w:rsidP="00142D8A">
      <w:pPr>
        <w:pStyle w:val="ListParagraph"/>
        <w:numPr>
          <w:ilvl w:val="0"/>
          <w:numId w:val="20"/>
        </w:numPr>
        <w:spacing w:after="240" w:line="360" w:lineRule="auto"/>
        <w:contextualSpacing w:val="0"/>
        <w:jc w:val="both"/>
        <w:rPr>
          <w:rFonts w:ascii="Arial" w:hAnsi="Arial" w:cs="Arial"/>
          <w:sz w:val="22"/>
          <w:szCs w:val="22"/>
          <w:lang w:val="en-US"/>
        </w:rPr>
      </w:pPr>
      <w:r w:rsidRPr="00BA3442">
        <w:rPr>
          <w:rFonts w:ascii="Arial" w:hAnsi="Arial" w:cs="Arial"/>
          <w:sz w:val="22"/>
          <w:szCs w:val="22"/>
          <w:lang w:val="en-US"/>
        </w:rPr>
        <w:t>Identifying risk control measures.</w:t>
      </w:r>
    </w:p>
    <w:p w:rsidR="00A67AAC" w:rsidRPr="00BA3442" w:rsidRDefault="00A67AAC" w:rsidP="00142D8A">
      <w:pPr>
        <w:pStyle w:val="ListParagraph"/>
        <w:numPr>
          <w:ilvl w:val="0"/>
          <w:numId w:val="20"/>
        </w:numPr>
        <w:spacing w:after="240" w:line="360" w:lineRule="auto"/>
        <w:contextualSpacing w:val="0"/>
        <w:jc w:val="both"/>
        <w:rPr>
          <w:rFonts w:ascii="Arial" w:hAnsi="Arial" w:cs="Arial"/>
          <w:sz w:val="22"/>
          <w:szCs w:val="22"/>
          <w:lang w:val="en-US"/>
        </w:rPr>
      </w:pPr>
      <w:r w:rsidRPr="00BA3442">
        <w:rPr>
          <w:rFonts w:ascii="Arial" w:hAnsi="Arial" w:cs="Arial"/>
          <w:sz w:val="22"/>
          <w:szCs w:val="22"/>
          <w:lang w:val="en-US"/>
        </w:rPr>
        <w:lastRenderedPageBreak/>
        <w:t>Producing and implementing an action plan.</w:t>
      </w:r>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 xml:space="preserve">Three levels of accident causation are </w:t>
      </w:r>
      <w:r w:rsidR="00B21B6C">
        <w:rPr>
          <w:rFonts w:ascii="Arial" w:hAnsi="Arial" w:cs="Arial"/>
          <w:lang w:val="en-US"/>
        </w:rPr>
        <w:t>identified through this procedure</w:t>
      </w:r>
      <w:r w:rsidRPr="00A67AAC">
        <w:rPr>
          <w:rFonts w:ascii="Arial" w:hAnsi="Arial" w:cs="Arial"/>
          <w:lang w:val="en-US"/>
        </w:rPr>
        <w:t>.</w:t>
      </w:r>
    </w:p>
    <w:p w:rsidR="00BA3442" w:rsidRPr="00BA3442" w:rsidRDefault="00A67AAC" w:rsidP="00142D8A">
      <w:pPr>
        <w:pStyle w:val="ListParagraph"/>
        <w:numPr>
          <w:ilvl w:val="0"/>
          <w:numId w:val="21"/>
        </w:numPr>
        <w:spacing w:after="240" w:line="360" w:lineRule="auto"/>
        <w:contextualSpacing w:val="0"/>
        <w:jc w:val="both"/>
        <w:rPr>
          <w:rFonts w:ascii="Arial" w:hAnsi="Arial" w:cs="Arial"/>
          <w:sz w:val="22"/>
          <w:szCs w:val="22"/>
          <w:lang w:val="en-US"/>
        </w:rPr>
      </w:pPr>
      <w:r w:rsidRPr="00BA3442">
        <w:rPr>
          <w:rFonts w:ascii="Arial" w:hAnsi="Arial" w:cs="Arial"/>
          <w:sz w:val="22"/>
          <w:szCs w:val="22"/>
          <w:lang w:val="en-US"/>
        </w:rPr>
        <w:t>Immediate causes.</w:t>
      </w:r>
    </w:p>
    <w:p w:rsidR="00BA3442" w:rsidRPr="00BA3442" w:rsidRDefault="00A67AAC" w:rsidP="00142D8A">
      <w:pPr>
        <w:pStyle w:val="ListParagraph"/>
        <w:numPr>
          <w:ilvl w:val="0"/>
          <w:numId w:val="21"/>
        </w:numPr>
        <w:spacing w:after="240" w:line="360" w:lineRule="auto"/>
        <w:contextualSpacing w:val="0"/>
        <w:jc w:val="both"/>
        <w:rPr>
          <w:rFonts w:ascii="Arial" w:hAnsi="Arial" w:cs="Arial"/>
          <w:sz w:val="22"/>
          <w:szCs w:val="22"/>
          <w:lang w:val="en-US"/>
        </w:rPr>
      </w:pPr>
      <w:r w:rsidRPr="00BA3442">
        <w:rPr>
          <w:rFonts w:ascii="Arial" w:hAnsi="Arial" w:cs="Arial"/>
          <w:sz w:val="22"/>
          <w:szCs w:val="22"/>
          <w:lang w:val="en-US"/>
        </w:rPr>
        <w:t>Underlying causes.</w:t>
      </w:r>
    </w:p>
    <w:p w:rsidR="00A67AAC" w:rsidRDefault="00A67AAC" w:rsidP="00142D8A">
      <w:pPr>
        <w:pStyle w:val="ListParagraph"/>
        <w:numPr>
          <w:ilvl w:val="0"/>
          <w:numId w:val="21"/>
        </w:numPr>
        <w:spacing w:after="240" w:line="360" w:lineRule="auto"/>
        <w:contextualSpacing w:val="0"/>
        <w:jc w:val="both"/>
        <w:rPr>
          <w:rFonts w:ascii="Arial" w:hAnsi="Arial" w:cs="Arial"/>
          <w:sz w:val="22"/>
          <w:szCs w:val="22"/>
          <w:lang w:val="en-US"/>
        </w:rPr>
      </w:pPr>
      <w:r w:rsidRPr="00BA3442">
        <w:rPr>
          <w:rFonts w:ascii="Arial" w:hAnsi="Arial" w:cs="Arial"/>
          <w:sz w:val="22"/>
          <w:szCs w:val="22"/>
          <w:lang w:val="en-US"/>
        </w:rPr>
        <w:t>Root causes.</w:t>
      </w:r>
    </w:p>
    <w:p w:rsidR="00A67AAC" w:rsidRPr="00B21B6C" w:rsidRDefault="00B21B6C" w:rsidP="00AA391A">
      <w:pPr>
        <w:pStyle w:val="Heading3"/>
      </w:pPr>
      <w:bookmarkStart w:id="29" w:name="_Toc8994549"/>
      <w:r>
        <w:t>What should be i</w:t>
      </w:r>
      <w:r w:rsidR="00A67AAC" w:rsidRPr="00B21B6C">
        <w:t>nvestigated?</w:t>
      </w:r>
      <w:bookmarkEnd w:id="29"/>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 xml:space="preserve">Ideally, investigation and review should take place </w:t>
      </w:r>
      <w:r w:rsidR="00BA3442">
        <w:rPr>
          <w:rFonts w:ascii="Arial" w:hAnsi="Arial" w:cs="Arial"/>
          <w:lang w:val="en-US"/>
        </w:rPr>
        <w:t xml:space="preserve">for all accidents and incidents. </w:t>
      </w:r>
      <w:r w:rsidRPr="00A67AAC">
        <w:rPr>
          <w:rFonts w:ascii="Arial" w:hAnsi="Arial" w:cs="Arial"/>
          <w:lang w:val="en-US"/>
        </w:rPr>
        <w:t xml:space="preserve">It is important that </w:t>
      </w:r>
      <w:proofErr w:type="spellStart"/>
      <w:r w:rsidRPr="00A67AAC">
        <w:rPr>
          <w:rFonts w:ascii="Arial" w:hAnsi="Arial" w:cs="Arial"/>
          <w:lang w:val="en-US"/>
        </w:rPr>
        <w:t>organisations</w:t>
      </w:r>
      <w:proofErr w:type="spellEnd"/>
      <w:r w:rsidRPr="00A67AAC">
        <w:rPr>
          <w:rFonts w:ascii="Arial" w:hAnsi="Arial" w:cs="Arial"/>
          <w:lang w:val="en-US"/>
        </w:rPr>
        <w:t xml:space="preserve"> ta</w:t>
      </w:r>
      <w:r w:rsidR="00BA3442">
        <w:rPr>
          <w:rFonts w:ascii="Arial" w:hAnsi="Arial" w:cs="Arial"/>
          <w:lang w:val="en-US"/>
        </w:rPr>
        <w:t xml:space="preserve">ke a sensible </w:t>
      </w:r>
      <w:r w:rsidRPr="00A67AAC">
        <w:rPr>
          <w:rFonts w:ascii="Arial" w:hAnsi="Arial" w:cs="Arial"/>
          <w:lang w:val="en-US"/>
        </w:rPr>
        <w:t xml:space="preserve">approach to the investigation of accidents, in which case it may not be necessary to fully investigate minor and trivial accidents. An </w:t>
      </w:r>
      <w:proofErr w:type="spellStart"/>
      <w:r w:rsidRPr="00A67AAC">
        <w:rPr>
          <w:rFonts w:ascii="Arial" w:hAnsi="Arial" w:cs="Arial"/>
          <w:lang w:val="en-US"/>
        </w:rPr>
        <w:t>organisation’s</w:t>
      </w:r>
      <w:proofErr w:type="spellEnd"/>
      <w:r w:rsidRPr="00A67AAC">
        <w:rPr>
          <w:rFonts w:ascii="Arial" w:hAnsi="Arial" w:cs="Arial"/>
          <w:lang w:val="en-US"/>
        </w:rPr>
        <w:t xml:space="preserve"> procedures for accident investigation should include a procedure for deciding which accidents will be investigated and which will not. It may be helpful for </w:t>
      </w:r>
      <w:proofErr w:type="spellStart"/>
      <w:r w:rsidRPr="00A67AAC">
        <w:rPr>
          <w:rFonts w:ascii="Arial" w:hAnsi="Arial" w:cs="Arial"/>
          <w:lang w:val="en-US"/>
        </w:rPr>
        <w:t>organisations</w:t>
      </w:r>
      <w:proofErr w:type="spellEnd"/>
      <w:r w:rsidRPr="00A67AAC">
        <w:rPr>
          <w:rFonts w:ascii="Arial" w:hAnsi="Arial" w:cs="Arial"/>
          <w:lang w:val="en-US"/>
        </w:rPr>
        <w:t xml:space="preserve"> to develop a simple “risk matrix” to help decide which accidents should be investigated </w:t>
      </w:r>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The time and effort put into the investigation may vary considerably according to the potential severity of injury and/or damage. Significant incidents will usually require a written report although there may be no need to document the results in very minor cases.</w:t>
      </w:r>
    </w:p>
    <w:p w:rsidR="00A67AAC" w:rsidRPr="00B21B6C" w:rsidRDefault="00BA3442" w:rsidP="00AA391A">
      <w:pPr>
        <w:pStyle w:val="Heading3"/>
      </w:pPr>
      <w:bookmarkStart w:id="30" w:name="_Toc8994550"/>
      <w:r w:rsidRPr="00B21B6C">
        <w:t>What w</w:t>
      </w:r>
      <w:r w:rsidR="00492AF0">
        <w:t>ill an i</w:t>
      </w:r>
      <w:r w:rsidR="00496C7E">
        <w:t>nvestigation a</w:t>
      </w:r>
      <w:r w:rsidR="00A67AAC" w:rsidRPr="00B21B6C">
        <w:t>chieve?</w:t>
      </w:r>
      <w:bookmarkEnd w:id="30"/>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There is a need for both managers and workers to understand why certain events and outcomes oc</w:t>
      </w:r>
      <w:r w:rsidR="00BA3442">
        <w:rPr>
          <w:rFonts w:ascii="Arial" w:hAnsi="Arial" w:cs="Arial"/>
          <w:lang w:val="en-US"/>
        </w:rPr>
        <w:t xml:space="preserve">curred, even if the </w:t>
      </w:r>
      <w:r w:rsidRPr="00A67AAC">
        <w:rPr>
          <w:rFonts w:ascii="Arial" w:hAnsi="Arial" w:cs="Arial"/>
          <w:lang w:val="en-US"/>
        </w:rPr>
        <w:t>consequences of the accident were comparatively minor on that occasion. This will aid preventing a recurrence of such events.</w:t>
      </w:r>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 xml:space="preserve">Employers must be in a position to justify their assessments of risks and any action they have taken or intend to take after an accident, including the review of any relevant risk assessment. This can only be achieved by adequate and robust accident investigation. </w:t>
      </w:r>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Accidents cost money; understanding the causes of accidents can assist in preventing unnecessary loss as well as providing cost-effective solutions.</w:t>
      </w:r>
    </w:p>
    <w:p w:rsidR="00A67AAC" w:rsidRPr="00A67AAC" w:rsidRDefault="00A67AAC" w:rsidP="00AA391A">
      <w:pPr>
        <w:spacing w:after="240" w:line="360" w:lineRule="auto"/>
        <w:jc w:val="both"/>
        <w:rPr>
          <w:rFonts w:ascii="Arial" w:hAnsi="Arial" w:cs="Arial"/>
          <w:lang w:val="en-US"/>
        </w:rPr>
      </w:pPr>
      <w:r w:rsidRPr="00A67AAC">
        <w:rPr>
          <w:rFonts w:ascii="Arial" w:hAnsi="Arial" w:cs="Arial"/>
          <w:lang w:val="en-US"/>
        </w:rPr>
        <w:t>The benefits to employers who undertake accident investigation include:</w:t>
      </w:r>
    </w:p>
    <w:p w:rsidR="00BA3442" w:rsidRPr="00293889" w:rsidRDefault="00A67AAC" w:rsidP="00142D8A">
      <w:pPr>
        <w:pStyle w:val="ListParagraph"/>
        <w:numPr>
          <w:ilvl w:val="0"/>
          <w:numId w:val="22"/>
        </w:numPr>
        <w:spacing w:after="240" w:line="360" w:lineRule="auto"/>
        <w:contextualSpacing w:val="0"/>
        <w:jc w:val="both"/>
        <w:rPr>
          <w:rFonts w:ascii="Arial" w:hAnsi="Arial" w:cs="Arial"/>
          <w:sz w:val="22"/>
          <w:szCs w:val="22"/>
          <w:lang w:val="en-US"/>
        </w:rPr>
      </w:pPr>
      <w:r w:rsidRPr="00293889">
        <w:rPr>
          <w:rFonts w:ascii="Arial" w:hAnsi="Arial" w:cs="Arial"/>
          <w:sz w:val="22"/>
          <w:szCs w:val="22"/>
          <w:lang w:val="en-US"/>
        </w:rPr>
        <w:t>a better understanding of risk and provision of information for use in risk assessment</w:t>
      </w:r>
    </w:p>
    <w:p w:rsidR="00BA3442" w:rsidRPr="00293889" w:rsidRDefault="00A67AAC" w:rsidP="00142D8A">
      <w:pPr>
        <w:pStyle w:val="ListParagraph"/>
        <w:numPr>
          <w:ilvl w:val="0"/>
          <w:numId w:val="22"/>
        </w:numPr>
        <w:spacing w:after="240" w:line="360" w:lineRule="auto"/>
        <w:contextualSpacing w:val="0"/>
        <w:jc w:val="both"/>
        <w:rPr>
          <w:rFonts w:ascii="Arial" w:hAnsi="Arial" w:cs="Arial"/>
          <w:sz w:val="22"/>
          <w:szCs w:val="22"/>
          <w:lang w:val="en-US"/>
        </w:rPr>
      </w:pPr>
      <w:r w:rsidRPr="00293889">
        <w:rPr>
          <w:rFonts w:ascii="Arial" w:hAnsi="Arial" w:cs="Arial"/>
          <w:sz w:val="22"/>
          <w:szCs w:val="22"/>
          <w:lang w:val="en-US"/>
        </w:rPr>
        <w:lastRenderedPageBreak/>
        <w:t>prevention of accidents and incidents in the future</w:t>
      </w:r>
    </w:p>
    <w:p w:rsidR="00BA3442" w:rsidRPr="00293889" w:rsidRDefault="00A67AAC" w:rsidP="00142D8A">
      <w:pPr>
        <w:pStyle w:val="ListParagraph"/>
        <w:numPr>
          <w:ilvl w:val="0"/>
          <w:numId w:val="22"/>
        </w:numPr>
        <w:spacing w:after="240" w:line="360" w:lineRule="auto"/>
        <w:contextualSpacing w:val="0"/>
        <w:jc w:val="both"/>
        <w:rPr>
          <w:rFonts w:ascii="Arial" w:hAnsi="Arial" w:cs="Arial"/>
          <w:sz w:val="22"/>
          <w:szCs w:val="22"/>
          <w:lang w:val="en-US"/>
        </w:rPr>
      </w:pPr>
      <w:r w:rsidRPr="00293889">
        <w:rPr>
          <w:rFonts w:ascii="Arial" w:hAnsi="Arial" w:cs="Arial"/>
          <w:sz w:val="22"/>
          <w:szCs w:val="22"/>
          <w:lang w:val="en-US"/>
        </w:rPr>
        <w:t xml:space="preserve">a powerful vehicle for motivating </w:t>
      </w:r>
      <w:proofErr w:type="spellStart"/>
      <w:r w:rsidRPr="00293889">
        <w:rPr>
          <w:rFonts w:ascii="Arial" w:hAnsi="Arial" w:cs="Arial"/>
          <w:sz w:val="22"/>
          <w:szCs w:val="22"/>
          <w:lang w:val="en-US"/>
        </w:rPr>
        <w:t>organisational</w:t>
      </w:r>
      <w:proofErr w:type="spellEnd"/>
      <w:r w:rsidRPr="00293889">
        <w:rPr>
          <w:rFonts w:ascii="Arial" w:hAnsi="Arial" w:cs="Arial"/>
          <w:sz w:val="22"/>
          <w:szCs w:val="22"/>
          <w:lang w:val="en-US"/>
        </w:rPr>
        <w:t xml:space="preserve"> learning and activating cultural change</w:t>
      </w:r>
    </w:p>
    <w:p w:rsidR="00BA3442" w:rsidRPr="00293889" w:rsidRDefault="00A67AAC" w:rsidP="00142D8A">
      <w:pPr>
        <w:pStyle w:val="ListParagraph"/>
        <w:numPr>
          <w:ilvl w:val="0"/>
          <w:numId w:val="22"/>
        </w:numPr>
        <w:spacing w:after="240" w:line="360" w:lineRule="auto"/>
        <w:contextualSpacing w:val="0"/>
        <w:jc w:val="both"/>
        <w:rPr>
          <w:rFonts w:ascii="Arial" w:hAnsi="Arial" w:cs="Arial"/>
          <w:sz w:val="22"/>
          <w:szCs w:val="22"/>
          <w:lang w:val="en-US"/>
        </w:rPr>
      </w:pPr>
      <w:r w:rsidRPr="00293889">
        <w:rPr>
          <w:rFonts w:ascii="Arial" w:hAnsi="Arial" w:cs="Arial"/>
          <w:sz w:val="22"/>
          <w:szCs w:val="22"/>
          <w:lang w:val="en-US"/>
        </w:rPr>
        <w:t>a means of understanding and obtaining information on management systems</w:t>
      </w:r>
    </w:p>
    <w:p w:rsidR="00293889" w:rsidRPr="00293889" w:rsidRDefault="00A67AAC" w:rsidP="00142D8A">
      <w:pPr>
        <w:pStyle w:val="ListParagraph"/>
        <w:numPr>
          <w:ilvl w:val="0"/>
          <w:numId w:val="22"/>
        </w:numPr>
        <w:spacing w:after="240" w:line="360" w:lineRule="auto"/>
        <w:contextualSpacing w:val="0"/>
        <w:jc w:val="both"/>
        <w:rPr>
          <w:rFonts w:ascii="Arial" w:hAnsi="Arial" w:cs="Arial"/>
          <w:sz w:val="22"/>
          <w:szCs w:val="22"/>
          <w:lang w:val="en-US"/>
        </w:rPr>
      </w:pPr>
      <w:r w:rsidRPr="00293889">
        <w:rPr>
          <w:rFonts w:ascii="Arial" w:hAnsi="Arial" w:cs="Arial"/>
          <w:sz w:val="22"/>
          <w:szCs w:val="22"/>
          <w:lang w:val="en-US"/>
        </w:rPr>
        <w:t xml:space="preserve">a useful means of demonstrating the status of safety management in an </w:t>
      </w:r>
      <w:proofErr w:type="spellStart"/>
      <w:r w:rsidRPr="00293889">
        <w:rPr>
          <w:rFonts w:ascii="Arial" w:hAnsi="Arial" w:cs="Arial"/>
          <w:sz w:val="22"/>
          <w:szCs w:val="22"/>
          <w:lang w:val="en-US"/>
        </w:rPr>
        <w:t>organisation</w:t>
      </w:r>
      <w:proofErr w:type="spellEnd"/>
      <w:r w:rsidRPr="00293889">
        <w:rPr>
          <w:rFonts w:ascii="Arial" w:hAnsi="Arial" w:cs="Arial"/>
          <w:sz w:val="22"/>
          <w:szCs w:val="22"/>
          <w:lang w:val="en-US"/>
        </w:rPr>
        <w:t xml:space="preserve"> which in turn can be used to assist in litigation claims and developing arguments for lowering insurance premiums</w:t>
      </w:r>
    </w:p>
    <w:p w:rsidR="00A67AAC" w:rsidRPr="00293889" w:rsidRDefault="00A67AAC" w:rsidP="00142D8A">
      <w:pPr>
        <w:pStyle w:val="ListParagraph"/>
        <w:numPr>
          <w:ilvl w:val="0"/>
          <w:numId w:val="22"/>
        </w:numPr>
        <w:spacing w:after="240" w:line="360" w:lineRule="auto"/>
        <w:contextualSpacing w:val="0"/>
        <w:jc w:val="both"/>
        <w:rPr>
          <w:rFonts w:ascii="Arial" w:hAnsi="Arial" w:cs="Arial"/>
          <w:sz w:val="22"/>
          <w:szCs w:val="22"/>
          <w:lang w:val="en-US"/>
        </w:rPr>
      </w:pPr>
      <w:r w:rsidRPr="00293889">
        <w:rPr>
          <w:rFonts w:ascii="Arial" w:hAnsi="Arial" w:cs="Arial"/>
          <w:sz w:val="22"/>
          <w:szCs w:val="22"/>
          <w:lang w:val="en-US"/>
        </w:rPr>
        <w:t xml:space="preserve">providing evidence of any discrepancy between what should be in place, </w:t>
      </w:r>
      <w:proofErr w:type="spellStart"/>
      <w:r w:rsidRPr="00293889">
        <w:rPr>
          <w:rFonts w:ascii="Arial" w:hAnsi="Arial" w:cs="Arial"/>
          <w:sz w:val="22"/>
          <w:szCs w:val="22"/>
          <w:lang w:val="en-US"/>
        </w:rPr>
        <w:t>eg</w:t>
      </w:r>
      <w:proofErr w:type="spellEnd"/>
      <w:r w:rsidRPr="00293889">
        <w:rPr>
          <w:rFonts w:ascii="Arial" w:hAnsi="Arial" w:cs="Arial"/>
          <w:sz w:val="22"/>
          <w:szCs w:val="22"/>
          <w:lang w:val="en-US"/>
        </w:rPr>
        <w:t xml:space="preserve"> safe systems of work, and what is actually </w:t>
      </w:r>
    </w:p>
    <w:p w:rsidR="00CE29C2" w:rsidRPr="00B21B6C" w:rsidRDefault="00B21B6C" w:rsidP="00AA391A">
      <w:pPr>
        <w:pStyle w:val="Heading2"/>
      </w:pPr>
      <w:bookmarkStart w:id="31" w:name="_Toc8994551"/>
      <w:r>
        <w:t>2.4.2</w:t>
      </w:r>
      <w:r>
        <w:tab/>
      </w:r>
      <w:r w:rsidR="00CE29C2" w:rsidRPr="00B21B6C">
        <w:t>Reporting procedures</w:t>
      </w:r>
      <w:bookmarkEnd w:id="31"/>
      <w:r w:rsidR="00CE29C2" w:rsidRPr="00B21B6C">
        <w:t xml:space="preserve"> </w:t>
      </w:r>
    </w:p>
    <w:p w:rsidR="00E802C3" w:rsidRPr="00E802C3" w:rsidRDefault="00E802C3" w:rsidP="00AA391A">
      <w:pPr>
        <w:spacing w:after="240" w:line="360" w:lineRule="auto"/>
        <w:jc w:val="both"/>
        <w:rPr>
          <w:rFonts w:ascii="Arial" w:hAnsi="Arial" w:cs="Arial"/>
          <w:highlight w:val="yellow"/>
          <w:lang w:val="en-US"/>
        </w:rPr>
      </w:pPr>
      <w:r w:rsidRPr="00E802C3">
        <w:rPr>
          <w:rFonts w:ascii="Arial" w:hAnsi="Arial" w:cs="Arial"/>
          <w:lang w:val="en-US"/>
        </w:rPr>
        <w:t>The following steps should be followed when reporting to and claiming from the Compensation Fund.</w:t>
      </w:r>
    </w:p>
    <w:p w:rsidR="00CE29C2" w:rsidRPr="008F4065" w:rsidRDefault="00CE29C2" w:rsidP="00AA391A">
      <w:pPr>
        <w:spacing w:after="240" w:line="360" w:lineRule="auto"/>
        <w:jc w:val="both"/>
        <w:rPr>
          <w:rFonts w:ascii="Arial" w:hAnsi="Arial" w:cs="Arial"/>
          <w:b/>
          <w:lang w:val="en-US"/>
        </w:rPr>
      </w:pPr>
      <w:r w:rsidRPr="008F4065">
        <w:rPr>
          <w:rFonts w:ascii="Arial" w:hAnsi="Arial" w:cs="Arial"/>
          <w:b/>
          <w:lang w:val="en-US"/>
        </w:rPr>
        <w:t xml:space="preserve">Step 1: </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An accident must be reported when an employee meets with an accident arising out of and in the course of employment resulting in a personal injury for which medical treatment is required.</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 xml:space="preserve">Written or verbal notice of an injury at work is to be given to the employer before the completion of the shift. Good practice on the side of the employer will be to make a list of all witnesses of the accident for the investigation of the incident. The official form that needs to be completed is </w:t>
      </w:r>
      <w:proofErr w:type="spellStart"/>
      <w:r w:rsidRPr="00CE29C2">
        <w:rPr>
          <w:rFonts w:ascii="Arial" w:hAnsi="Arial" w:cs="Arial"/>
          <w:lang w:val="en-US"/>
        </w:rPr>
        <w:t>W.Cl</w:t>
      </w:r>
      <w:proofErr w:type="spellEnd"/>
      <w:r w:rsidRPr="00CE29C2">
        <w:rPr>
          <w:rFonts w:ascii="Arial" w:hAnsi="Arial" w:cs="Arial"/>
          <w:lang w:val="en-US"/>
        </w:rPr>
        <w:t xml:space="preserve"> 2 - Notice of Accident and Claim for Compensation. This form should be completed whenever an employee meets with an accident out of or in course of employment that leads to personal injury or where medical treatment is required or in the case of death. It is the employer's duty to submit the </w:t>
      </w:r>
      <w:proofErr w:type="spellStart"/>
      <w:r w:rsidRPr="00CE29C2">
        <w:rPr>
          <w:rFonts w:ascii="Arial" w:hAnsi="Arial" w:cs="Arial"/>
          <w:lang w:val="en-US"/>
        </w:rPr>
        <w:t>W.Cl</w:t>
      </w:r>
      <w:proofErr w:type="spellEnd"/>
      <w:r w:rsidRPr="00CE29C2">
        <w:rPr>
          <w:rFonts w:ascii="Arial" w:hAnsi="Arial" w:cs="Arial"/>
          <w:lang w:val="en-US"/>
        </w:rPr>
        <w:t xml:space="preserve"> 2 within a period of 7 days to the Compensation Commissioner.</w:t>
      </w:r>
    </w:p>
    <w:p w:rsidR="00CE29C2" w:rsidRPr="00BE7AA9" w:rsidRDefault="00CE29C2" w:rsidP="00AA391A">
      <w:pPr>
        <w:spacing w:after="240" w:line="360" w:lineRule="auto"/>
        <w:jc w:val="both"/>
        <w:rPr>
          <w:rFonts w:ascii="Arial" w:hAnsi="Arial" w:cs="Arial"/>
          <w:b/>
          <w:lang w:val="en-US"/>
        </w:rPr>
      </w:pPr>
      <w:r w:rsidRPr="00BE7AA9">
        <w:rPr>
          <w:rFonts w:ascii="Arial" w:hAnsi="Arial" w:cs="Arial"/>
          <w:b/>
          <w:lang w:val="en-US"/>
        </w:rPr>
        <w:t>Guidelines relating to the completion of the form:</w:t>
      </w:r>
    </w:p>
    <w:p w:rsidR="00BE7AA9" w:rsidRPr="00B21B6C" w:rsidRDefault="00B21B6C" w:rsidP="00142D8A">
      <w:pPr>
        <w:pStyle w:val="ListParagraph"/>
        <w:numPr>
          <w:ilvl w:val="0"/>
          <w:numId w:val="24"/>
        </w:numPr>
        <w:spacing w:after="240" w:line="360" w:lineRule="auto"/>
        <w:ind w:left="851" w:hanging="567"/>
        <w:contextualSpacing w:val="0"/>
        <w:jc w:val="both"/>
        <w:rPr>
          <w:rFonts w:ascii="Arial" w:hAnsi="Arial" w:cs="Arial"/>
          <w:sz w:val="22"/>
          <w:szCs w:val="22"/>
          <w:lang w:val="en-US"/>
        </w:rPr>
      </w:pPr>
      <w:r>
        <w:rPr>
          <w:rFonts w:ascii="Arial" w:hAnsi="Arial" w:cs="Arial"/>
          <w:sz w:val="22"/>
          <w:szCs w:val="22"/>
          <w:lang w:val="en-US"/>
        </w:rPr>
        <w:t>C</w:t>
      </w:r>
      <w:r w:rsidR="00CE29C2" w:rsidRPr="00B21B6C">
        <w:rPr>
          <w:rFonts w:ascii="Arial" w:hAnsi="Arial" w:cs="Arial"/>
          <w:sz w:val="22"/>
          <w:szCs w:val="22"/>
          <w:lang w:val="en-US"/>
        </w:rPr>
        <w:t>omplete ''Part A'', page 1 of the form by providing the full details, sign and date from where indicated.</w:t>
      </w:r>
    </w:p>
    <w:p w:rsidR="00BE7AA9" w:rsidRPr="00B21B6C" w:rsidRDefault="00B21B6C" w:rsidP="00142D8A">
      <w:pPr>
        <w:pStyle w:val="ListParagraph"/>
        <w:numPr>
          <w:ilvl w:val="0"/>
          <w:numId w:val="24"/>
        </w:numPr>
        <w:spacing w:after="240" w:line="360" w:lineRule="auto"/>
        <w:ind w:left="851" w:hanging="567"/>
        <w:contextualSpacing w:val="0"/>
        <w:jc w:val="both"/>
        <w:rPr>
          <w:rFonts w:ascii="Arial" w:hAnsi="Arial" w:cs="Arial"/>
          <w:sz w:val="22"/>
          <w:szCs w:val="22"/>
          <w:lang w:val="en-US"/>
        </w:rPr>
      </w:pPr>
      <w:r>
        <w:rPr>
          <w:rFonts w:ascii="Arial" w:hAnsi="Arial" w:cs="Arial"/>
          <w:sz w:val="22"/>
          <w:szCs w:val="22"/>
          <w:lang w:val="en-US"/>
        </w:rPr>
        <w:lastRenderedPageBreak/>
        <w:t>D</w:t>
      </w:r>
      <w:r w:rsidR="00CE29C2" w:rsidRPr="00B21B6C">
        <w:rPr>
          <w:rFonts w:ascii="Arial" w:hAnsi="Arial" w:cs="Arial"/>
          <w:sz w:val="22"/>
          <w:szCs w:val="22"/>
          <w:lang w:val="en-US"/>
        </w:rPr>
        <w:t>etach ''Part B'' (an automatic copy of ''Part A'', page 1) by tearing it at the perforation, hand "Part B" to the employee and request him/her to hand it to the doctor/hospital concerned. In serious cases, "Part B" must be handed to the emergency services personnel who have responded to the emergency.</w:t>
      </w:r>
    </w:p>
    <w:p w:rsidR="00BE7AA9" w:rsidRPr="00B21B6C" w:rsidRDefault="00CE29C2" w:rsidP="00AA391A">
      <w:pPr>
        <w:pStyle w:val="ListParagraph"/>
        <w:spacing w:after="240" w:line="360" w:lineRule="auto"/>
        <w:ind w:left="851" w:hanging="131"/>
        <w:contextualSpacing w:val="0"/>
        <w:jc w:val="both"/>
        <w:rPr>
          <w:rFonts w:ascii="Arial" w:hAnsi="Arial" w:cs="Arial"/>
          <w:sz w:val="22"/>
          <w:szCs w:val="22"/>
          <w:lang w:val="en-US"/>
        </w:rPr>
      </w:pPr>
      <w:r w:rsidRPr="00B21B6C">
        <w:rPr>
          <w:rFonts w:ascii="Arial" w:hAnsi="Arial" w:cs="Arial"/>
          <w:sz w:val="22"/>
          <w:szCs w:val="22"/>
          <w:lang w:val="en-US"/>
        </w:rPr>
        <w:t>The employee making the claim must submit to a medical examination at a reasonable time and place nominated by the commissioner or mutual association concerned, or by arrangement if the employee cannot go to the office of the nominated medical practitioner.</w:t>
      </w:r>
    </w:p>
    <w:p w:rsidR="00CE29C2" w:rsidRPr="00B21B6C" w:rsidRDefault="00B21B6C" w:rsidP="00142D8A">
      <w:pPr>
        <w:pStyle w:val="ListParagraph"/>
        <w:numPr>
          <w:ilvl w:val="0"/>
          <w:numId w:val="24"/>
        </w:numPr>
        <w:spacing w:after="240" w:line="360" w:lineRule="auto"/>
        <w:ind w:left="851" w:hanging="567"/>
        <w:contextualSpacing w:val="0"/>
        <w:jc w:val="both"/>
        <w:rPr>
          <w:rFonts w:ascii="Arial" w:hAnsi="Arial" w:cs="Arial"/>
          <w:sz w:val="22"/>
          <w:szCs w:val="22"/>
          <w:lang w:val="en-US"/>
        </w:rPr>
      </w:pPr>
      <w:r>
        <w:rPr>
          <w:rFonts w:ascii="Arial" w:hAnsi="Arial" w:cs="Arial"/>
          <w:sz w:val="22"/>
          <w:szCs w:val="22"/>
          <w:lang w:val="en-US"/>
        </w:rPr>
        <w:t>C</w:t>
      </w:r>
      <w:r w:rsidR="00CE29C2" w:rsidRPr="00B21B6C">
        <w:rPr>
          <w:rFonts w:ascii="Arial" w:hAnsi="Arial" w:cs="Arial"/>
          <w:sz w:val="22"/>
          <w:szCs w:val="22"/>
          <w:lang w:val="en-US"/>
        </w:rPr>
        <w:t>omplete ''Part A'', page 2 of the form by providing the full details.</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After the completion of the form, send the form with a certified copy of the employees ID and the first medical report (</w:t>
      </w:r>
      <w:proofErr w:type="spellStart"/>
      <w:r w:rsidRPr="00CE29C2">
        <w:rPr>
          <w:rFonts w:ascii="Arial" w:hAnsi="Arial" w:cs="Arial"/>
          <w:lang w:val="en-US"/>
        </w:rPr>
        <w:t>W.Cl</w:t>
      </w:r>
      <w:proofErr w:type="spellEnd"/>
      <w:r w:rsidRPr="00CE29C2">
        <w:rPr>
          <w:rFonts w:ascii="Arial" w:hAnsi="Arial" w:cs="Arial"/>
          <w:lang w:val="en-US"/>
        </w:rPr>
        <w:t xml:space="preserve"> 4) (if available) to </w:t>
      </w:r>
      <w:r w:rsidR="00B21B6C">
        <w:rPr>
          <w:rFonts w:ascii="Arial" w:hAnsi="Arial" w:cs="Arial"/>
          <w:lang w:val="en-US"/>
        </w:rPr>
        <w:t xml:space="preserve">the </w:t>
      </w:r>
      <w:r w:rsidRPr="00CE29C2">
        <w:rPr>
          <w:rFonts w:ascii="Arial" w:hAnsi="Arial" w:cs="Arial"/>
          <w:lang w:val="en-US"/>
        </w:rPr>
        <w:t xml:space="preserve">Compensation Commissioner. The doctor should complete the </w:t>
      </w:r>
      <w:proofErr w:type="spellStart"/>
      <w:r w:rsidRPr="00CE29C2">
        <w:rPr>
          <w:rFonts w:ascii="Arial" w:hAnsi="Arial" w:cs="Arial"/>
          <w:lang w:val="en-US"/>
        </w:rPr>
        <w:t>W.Cl</w:t>
      </w:r>
      <w:proofErr w:type="spellEnd"/>
      <w:r w:rsidRPr="00CE29C2">
        <w:rPr>
          <w:rFonts w:ascii="Arial" w:hAnsi="Arial" w:cs="Arial"/>
          <w:lang w:val="en-US"/>
        </w:rPr>
        <w:t xml:space="preserve"> 4 form, stating how serious the injury was and how long the employee is likely to be off work. This is sent to the employer who sends it to the Commissioner.</w:t>
      </w:r>
    </w:p>
    <w:p w:rsidR="00CE29C2" w:rsidRPr="00CE29C2" w:rsidRDefault="008E6C2E" w:rsidP="00AA391A">
      <w:pPr>
        <w:spacing w:after="240" w:line="360" w:lineRule="auto"/>
        <w:jc w:val="both"/>
        <w:rPr>
          <w:rFonts w:ascii="Arial" w:hAnsi="Arial" w:cs="Arial"/>
          <w:lang w:val="en-US"/>
        </w:rPr>
      </w:pPr>
      <w:r>
        <w:rPr>
          <w:rFonts w:ascii="Arial" w:hAnsi="Arial" w:cs="Arial"/>
          <w:lang w:val="en-US"/>
        </w:rPr>
        <w:t>E</w:t>
      </w:r>
      <w:r w:rsidR="00CE29C2" w:rsidRPr="00CE29C2">
        <w:rPr>
          <w:rFonts w:ascii="Arial" w:hAnsi="Arial" w:cs="Arial"/>
          <w:lang w:val="en-US"/>
        </w:rPr>
        <w:t>mployers are obligated to report all alleged accidents to the Compensation Commissioner, even if they don't believe the employees report. Good practice on the employer</w:t>
      </w:r>
      <w:r>
        <w:rPr>
          <w:rFonts w:ascii="Arial" w:hAnsi="Arial" w:cs="Arial"/>
          <w:lang w:val="en-US"/>
        </w:rPr>
        <w:t>’</w:t>
      </w:r>
      <w:r w:rsidR="00CE29C2" w:rsidRPr="00CE29C2">
        <w:rPr>
          <w:rFonts w:ascii="Arial" w:hAnsi="Arial" w:cs="Arial"/>
          <w:lang w:val="en-US"/>
        </w:rPr>
        <w:t xml:space="preserve">s side should </w:t>
      </w:r>
      <w:r w:rsidR="00BE7AA9" w:rsidRPr="00CE29C2">
        <w:rPr>
          <w:rFonts w:ascii="Arial" w:hAnsi="Arial" w:cs="Arial"/>
          <w:lang w:val="en-US"/>
        </w:rPr>
        <w:t>include</w:t>
      </w:r>
      <w:r w:rsidR="00CE29C2" w:rsidRPr="00CE29C2">
        <w:rPr>
          <w:rFonts w:ascii="Arial" w:hAnsi="Arial" w:cs="Arial"/>
          <w:lang w:val="en-US"/>
        </w:rPr>
        <w:t xml:space="preserve"> the keeping of partially completed </w:t>
      </w:r>
      <w:proofErr w:type="spellStart"/>
      <w:r w:rsidR="00CE29C2" w:rsidRPr="00CE29C2">
        <w:rPr>
          <w:rFonts w:ascii="Arial" w:hAnsi="Arial" w:cs="Arial"/>
          <w:lang w:val="en-US"/>
        </w:rPr>
        <w:t>W.Cl</w:t>
      </w:r>
      <w:proofErr w:type="spellEnd"/>
      <w:r w:rsidR="00CE29C2" w:rsidRPr="00CE29C2">
        <w:rPr>
          <w:rFonts w:ascii="Arial" w:hAnsi="Arial" w:cs="Arial"/>
          <w:lang w:val="en-US"/>
        </w:rPr>
        <w:t xml:space="preserve"> 2 forms as well as certified copies of all employees' identity documents.</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Employees are not responsible for the payment of medical cost</w:t>
      </w:r>
      <w:r w:rsidR="008E6C2E">
        <w:rPr>
          <w:rFonts w:ascii="Arial" w:hAnsi="Arial" w:cs="Arial"/>
          <w:lang w:val="en-US"/>
        </w:rPr>
        <w:t>s</w:t>
      </w:r>
      <w:r w:rsidRPr="00CE29C2">
        <w:rPr>
          <w:rFonts w:ascii="Arial" w:hAnsi="Arial" w:cs="Arial"/>
          <w:lang w:val="en-US"/>
        </w:rPr>
        <w:t>. If an employee request</w:t>
      </w:r>
      <w:r w:rsidR="008E6C2E">
        <w:rPr>
          <w:rFonts w:ascii="Arial" w:hAnsi="Arial" w:cs="Arial"/>
          <w:lang w:val="en-US"/>
        </w:rPr>
        <w:t>s</w:t>
      </w:r>
      <w:r w:rsidRPr="00CE29C2">
        <w:rPr>
          <w:rFonts w:ascii="Arial" w:hAnsi="Arial" w:cs="Arial"/>
          <w:lang w:val="en-US"/>
        </w:rPr>
        <w:t xml:space="preserve"> a second doctor's opinion, he/she will be responsible for the payment of </w:t>
      </w:r>
      <w:r w:rsidR="008E6C2E">
        <w:rPr>
          <w:rFonts w:ascii="Arial" w:hAnsi="Arial" w:cs="Arial"/>
          <w:lang w:val="en-US"/>
        </w:rPr>
        <w:t xml:space="preserve">the </w:t>
      </w:r>
      <w:r w:rsidRPr="00CE29C2">
        <w:rPr>
          <w:rFonts w:ascii="Arial" w:hAnsi="Arial" w:cs="Arial"/>
          <w:lang w:val="en-US"/>
        </w:rPr>
        <w:t>medical cost</w:t>
      </w:r>
      <w:r w:rsidR="008E6C2E">
        <w:rPr>
          <w:rFonts w:ascii="Arial" w:hAnsi="Arial" w:cs="Arial"/>
          <w:lang w:val="en-US"/>
        </w:rPr>
        <w:t>s</w:t>
      </w:r>
      <w:r w:rsidRPr="00CE29C2">
        <w:rPr>
          <w:rFonts w:ascii="Arial" w:hAnsi="Arial" w:cs="Arial"/>
          <w:lang w:val="en-US"/>
        </w:rPr>
        <w:t xml:space="preserve"> for the second opinion.</w:t>
      </w:r>
    </w:p>
    <w:p w:rsidR="00CE29C2" w:rsidRPr="00BE7AA9" w:rsidRDefault="00CE29C2" w:rsidP="00AA391A">
      <w:pPr>
        <w:spacing w:after="240" w:line="360" w:lineRule="auto"/>
        <w:jc w:val="both"/>
        <w:rPr>
          <w:rFonts w:ascii="Arial" w:hAnsi="Arial" w:cs="Arial"/>
          <w:b/>
          <w:lang w:val="en-US"/>
        </w:rPr>
      </w:pPr>
      <w:r w:rsidRPr="00BE7AA9">
        <w:rPr>
          <w:rFonts w:ascii="Arial" w:hAnsi="Arial" w:cs="Arial"/>
          <w:b/>
          <w:lang w:val="en-US"/>
        </w:rPr>
        <w:t xml:space="preserve">Step 2: </w:t>
      </w:r>
    </w:p>
    <w:p w:rsidR="00CE29C2" w:rsidRDefault="00CE29C2" w:rsidP="00AA391A">
      <w:pPr>
        <w:spacing w:after="240" w:line="360" w:lineRule="auto"/>
        <w:jc w:val="both"/>
        <w:rPr>
          <w:rFonts w:ascii="Arial" w:hAnsi="Arial" w:cs="Arial"/>
          <w:lang w:val="en-US"/>
        </w:rPr>
      </w:pPr>
      <w:r w:rsidRPr="00CE29C2">
        <w:rPr>
          <w:rFonts w:ascii="Arial" w:hAnsi="Arial" w:cs="Arial"/>
          <w:lang w:val="en-US"/>
        </w:rPr>
        <w:t>After receiving and registering the claim, the Compensation Commissioners office should forward a postcard (W.Cl.55) to the employer. A claim number (reference number) is provided on the postcard (W.Cl.55). This number should be used for all paperwork relating to a claim. When the first doctor's report has been submitted with the accident report, the Compensation Commissioner will consider the claim and make a decision.</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 xml:space="preserve">After the Compensation Commissioner has considered the claim a postcard (W.Cl.56) </w:t>
      </w:r>
      <w:r w:rsidR="008E6C2E">
        <w:rPr>
          <w:rFonts w:ascii="Arial" w:hAnsi="Arial" w:cs="Arial"/>
          <w:lang w:val="en-US"/>
        </w:rPr>
        <w:t xml:space="preserve">will </w:t>
      </w:r>
      <w:r w:rsidRPr="00CE29C2">
        <w:rPr>
          <w:rFonts w:ascii="Arial" w:hAnsi="Arial" w:cs="Arial"/>
          <w:lang w:val="en-US"/>
        </w:rPr>
        <w:t xml:space="preserve">be sent to the employer. The W.Cl.56 will only be used by the Commissioner when liability is accepted for payment of the claim. Where a W.Cl.56 is not issued, it normally indicates that </w:t>
      </w:r>
      <w:r w:rsidRPr="00CE29C2">
        <w:rPr>
          <w:rFonts w:ascii="Arial" w:hAnsi="Arial" w:cs="Arial"/>
          <w:lang w:val="en-US"/>
        </w:rPr>
        <w:lastRenderedPageBreak/>
        <w:t>the Compensation Commissioner has not accepted liability for any payment. If the worker disagrees with the decision, they can appeal the decision within 90 days by submitting form W929 to the Commissioner.</w:t>
      </w:r>
    </w:p>
    <w:p w:rsidR="00CE29C2" w:rsidRPr="00BE7AA9" w:rsidRDefault="00CE29C2" w:rsidP="00AA391A">
      <w:pPr>
        <w:spacing w:after="240" w:line="360" w:lineRule="auto"/>
        <w:jc w:val="both"/>
        <w:rPr>
          <w:rFonts w:ascii="Arial" w:hAnsi="Arial" w:cs="Arial"/>
          <w:b/>
          <w:lang w:val="en-US"/>
        </w:rPr>
      </w:pPr>
      <w:r w:rsidRPr="00BE7AA9">
        <w:rPr>
          <w:rFonts w:ascii="Arial" w:hAnsi="Arial" w:cs="Arial"/>
          <w:b/>
          <w:lang w:val="en-US"/>
        </w:rPr>
        <w:t>Step 3:</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If the injury continues for a long time (prolonged absence), the medical practitioner must send a Progress Medical Report (</w:t>
      </w:r>
      <w:proofErr w:type="spellStart"/>
      <w:r w:rsidRPr="00CE29C2">
        <w:rPr>
          <w:rFonts w:ascii="Arial" w:hAnsi="Arial" w:cs="Arial"/>
          <w:lang w:val="en-US"/>
        </w:rPr>
        <w:t>W.Cl</w:t>
      </w:r>
      <w:proofErr w:type="spellEnd"/>
      <w:r w:rsidRPr="00CE29C2">
        <w:rPr>
          <w:rFonts w:ascii="Arial" w:hAnsi="Arial" w:cs="Arial"/>
          <w:lang w:val="en-US"/>
        </w:rPr>
        <w:t xml:space="preserve"> 5) to the Commissioner. The progress report should be submitted on a monthly basis until the condition is fully </w:t>
      </w:r>
      <w:proofErr w:type="spellStart"/>
      <w:r w:rsidRPr="00CE29C2">
        <w:rPr>
          <w:rFonts w:ascii="Arial" w:hAnsi="Arial" w:cs="Arial"/>
          <w:lang w:val="en-US"/>
        </w:rPr>
        <w:t>stabilised</w:t>
      </w:r>
      <w:proofErr w:type="spellEnd"/>
      <w:r w:rsidRPr="00CE29C2">
        <w:rPr>
          <w:rFonts w:ascii="Arial" w:hAnsi="Arial" w:cs="Arial"/>
          <w:lang w:val="en-US"/>
        </w:rPr>
        <w:t>. This informs the Commissioner of how long the employee is off work.</w:t>
      </w:r>
    </w:p>
    <w:p w:rsidR="00CE29C2" w:rsidRPr="00BE7AA9" w:rsidRDefault="00CE29C2" w:rsidP="00AA391A">
      <w:pPr>
        <w:spacing w:after="240" w:line="360" w:lineRule="auto"/>
        <w:jc w:val="both"/>
        <w:rPr>
          <w:rFonts w:ascii="Arial" w:hAnsi="Arial" w:cs="Arial"/>
          <w:b/>
          <w:lang w:val="en-US"/>
        </w:rPr>
      </w:pPr>
      <w:r w:rsidRPr="00BE7AA9">
        <w:rPr>
          <w:rFonts w:ascii="Arial" w:hAnsi="Arial" w:cs="Arial"/>
          <w:b/>
          <w:lang w:val="en-US"/>
        </w:rPr>
        <w:t>Step 4:</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Once the medical practitioner handling the case is satisfied that the employee is fit for duty, the practitioner will issue a Final Medical Report (</w:t>
      </w:r>
      <w:proofErr w:type="spellStart"/>
      <w:r w:rsidRPr="00CE29C2">
        <w:rPr>
          <w:rFonts w:ascii="Arial" w:hAnsi="Arial" w:cs="Arial"/>
          <w:lang w:val="en-US"/>
        </w:rPr>
        <w:t>W.Cl</w:t>
      </w:r>
      <w:proofErr w:type="spellEnd"/>
      <w:r w:rsidRPr="00CE29C2">
        <w:rPr>
          <w:rFonts w:ascii="Arial" w:hAnsi="Arial" w:cs="Arial"/>
          <w:lang w:val="en-US"/>
        </w:rPr>
        <w:t xml:space="preserve"> 5), which must be sent to the Compensation Commissioner. In this report the doctor states either that the worker is fit to go back to work or that the worker is permanently disabled. </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The practitioner must send this form to the employer who sends it to the Commissioner. Please note that the Progress Report and Final Medical Report are on the same form (</w:t>
      </w:r>
      <w:proofErr w:type="spellStart"/>
      <w:r w:rsidRPr="00CE29C2">
        <w:rPr>
          <w:rFonts w:ascii="Arial" w:hAnsi="Arial" w:cs="Arial"/>
          <w:lang w:val="en-US"/>
        </w:rPr>
        <w:t>W.Cl</w:t>
      </w:r>
      <w:proofErr w:type="spellEnd"/>
      <w:r w:rsidRPr="00CE29C2">
        <w:rPr>
          <w:rFonts w:ascii="Arial" w:hAnsi="Arial" w:cs="Arial"/>
          <w:lang w:val="en-US"/>
        </w:rPr>
        <w:t xml:space="preserve"> 5).</w:t>
      </w:r>
    </w:p>
    <w:p w:rsidR="00CE29C2" w:rsidRPr="00BE7AA9" w:rsidRDefault="00CE29C2" w:rsidP="00AA391A">
      <w:pPr>
        <w:spacing w:after="240" w:line="360" w:lineRule="auto"/>
        <w:jc w:val="both"/>
        <w:rPr>
          <w:rFonts w:ascii="Arial" w:hAnsi="Arial" w:cs="Arial"/>
          <w:b/>
          <w:lang w:val="en-US"/>
        </w:rPr>
      </w:pPr>
      <w:r w:rsidRPr="00BE7AA9">
        <w:rPr>
          <w:rFonts w:ascii="Arial" w:hAnsi="Arial" w:cs="Arial"/>
          <w:b/>
          <w:lang w:val="en-US"/>
        </w:rPr>
        <w:t>Step 5:</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When the employee resumes work, a Resumption Report (</w:t>
      </w:r>
      <w:proofErr w:type="spellStart"/>
      <w:r w:rsidRPr="00CE29C2">
        <w:rPr>
          <w:rFonts w:ascii="Arial" w:hAnsi="Arial" w:cs="Arial"/>
          <w:lang w:val="en-US"/>
        </w:rPr>
        <w:t>W.Cl</w:t>
      </w:r>
      <w:proofErr w:type="spellEnd"/>
      <w:r w:rsidRPr="00CE29C2">
        <w:rPr>
          <w:rFonts w:ascii="Arial" w:hAnsi="Arial" w:cs="Arial"/>
          <w:lang w:val="en-US"/>
        </w:rPr>
        <w:t xml:space="preserve"> 6) must be completed and submitted to the Commissioner. Only after every one of these forms has been submitted will the Compensation Commissioner make all of the payments and close the case.</w:t>
      </w:r>
    </w:p>
    <w:p w:rsidR="00CE29C2" w:rsidRPr="00BE7AA9" w:rsidRDefault="00CE29C2" w:rsidP="00AA391A">
      <w:pPr>
        <w:spacing w:after="240" w:line="360" w:lineRule="auto"/>
        <w:jc w:val="both"/>
        <w:rPr>
          <w:rFonts w:ascii="Arial" w:hAnsi="Arial" w:cs="Arial"/>
          <w:b/>
          <w:lang w:val="en-US"/>
        </w:rPr>
      </w:pPr>
      <w:r w:rsidRPr="00BE7AA9">
        <w:rPr>
          <w:rFonts w:ascii="Arial" w:hAnsi="Arial" w:cs="Arial"/>
          <w:b/>
          <w:lang w:val="en-US"/>
        </w:rPr>
        <w:t>Step 6:</w:t>
      </w:r>
    </w:p>
    <w:p w:rsidR="00CE29C2" w:rsidRPr="00CE29C2" w:rsidRDefault="00CE29C2" w:rsidP="00AA391A">
      <w:pPr>
        <w:spacing w:after="240" w:line="360" w:lineRule="auto"/>
        <w:jc w:val="both"/>
        <w:rPr>
          <w:rFonts w:ascii="Arial" w:hAnsi="Arial" w:cs="Arial"/>
          <w:lang w:val="en-US"/>
        </w:rPr>
      </w:pPr>
      <w:r w:rsidRPr="00CE29C2">
        <w:rPr>
          <w:rFonts w:ascii="Arial" w:hAnsi="Arial" w:cs="Arial"/>
          <w:lang w:val="en-US"/>
        </w:rPr>
        <w:t>The worker and the employer should keep copies of all the</w:t>
      </w:r>
      <w:r w:rsidR="00BE7AA9">
        <w:rPr>
          <w:rFonts w:ascii="Arial" w:hAnsi="Arial" w:cs="Arial"/>
          <w:lang w:val="en-US"/>
        </w:rPr>
        <w:t xml:space="preserve"> forms.</w:t>
      </w:r>
    </w:p>
    <w:p w:rsidR="00FB2346" w:rsidRPr="005728C0" w:rsidRDefault="008E6C2E" w:rsidP="000A10CA">
      <w:pPr>
        <w:pStyle w:val="Heading1"/>
      </w:pPr>
      <w:bookmarkStart w:id="32" w:name="_Toc8994552"/>
      <w:r w:rsidRPr="005728C0">
        <w:t>2.5</w:t>
      </w:r>
      <w:r w:rsidRPr="005728C0">
        <w:tab/>
        <w:t>RISK MANAGEMENT CONCEPTS AND PRACTICES</w:t>
      </w:r>
      <w:bookmarkEnd w:id="32"/>
    </w:p>
    <w:p w:rsidR="005728C0" w:rsidRDefault="005728C0" w:rsidP="00AA391A">
      <w:pPr>
        <w:spacing w:after="240" w:line="360" w:lineRule="auto"/>
        <w:jc w:val="both"/>
        <w:rPr>
          <w:rFonts w:ascii="Arial" w:hAnsi="Arial" w:cs="Arial"/>
          <w:lang w:val="en-US"/>
        </w:rPr>
      </w:pPr>
      <w:r>
        <w:rPr>
          <w:rFonts w:ascii="Arial" w:hAnsi="Arial" w:cs="Arial"/>
          <w:lang w:val="en-US"/>
        </w:rPr>
        <w:t xml:space="preserve">Risk Management forms an integral part of manufacturing enterprises management system. Through this process risks that can impact on the efficiency, safety and profitability of a company can be identified prior to an occurrence. Mitigating measures that can assist to prevent the occurrence or to manage the effects of an occurrence can be put in place before any incident actually occurs. </w:t>
      </w:r>
    </w:p>
    <w:p w:rsidR="00DD74BB" w:rsidRPr="00827BF4" w:rsidRDefault="005728C0" w:rsidP="00AA391A">
      <w:pPr>
        <w:spacing w:after="240" w:line="360" w:lineRule="auto"/>
        <w:jc w:val="both"/>
        <w:rPr>
          <w:rFonts w:ascii="Arial" w:hAnsi="Arial" w:cs="Arial"/>
          <w:lang w:val="en-US"/>
        </w:rPr>
      </w:pPr>
      <w:r>
        <w:rPr>
          <w:rFonts w:ascii="Arial" w:hAnsi="Arial" w:cs="Arial"/>
          <w:lang w:val="en-US"/>
        </w:rPr>
        <w:lastRenderedPageBreak/>
        <w:t>A risk management policy (and its related procedures) should be put in place:</w:t>
      </w:r>
    </w:p>
    <w:p w:rsidR="00DD74BB" w:rsidRPr="0026036F" w:rsidRDefault="005728C0" w:rsidP="00142D8A">
      <w:pPr>
        <w:pStyle w:val="ListParagraph"/>
        <w:numPr>
          <w:ilvl w:val="0"/>
          <w:numId w:val="60"/>
        </w:numPr>
        <w:spacing w:after="240" w:line="360" w:lineRule="auto"/>
        <w:contextualSpacing w:val="0"/>
        <w:jc w:val="both"/>
        <w:rPr>
          <w:rFonts w:ascii="Arial" w:hAnsi="Arial" w:cs="Arial"/>
          <w:sz w:val="22"/>
          <w:szCs w:val="22"/>
          <w:lang w:val="en-US"/>
        </w:rPr>
      </w:pPr>
      <w:r>
        <w:rPr>
          <w:rFonts w:ascii="Arial" w:hAnsi="Arial" w:cs="Arial"/>
          <w:sz w:val="22"/>
          <w:szCs w:val="22"/>
          <w:lang w:val="en-US"/>
        </w:rPr>
        <w:t>N</w:t>
      </w:r>
      <w:r w:rsidR="00DD74BB" w:rsidRPr="0026036F">
        <w:rPr>
          <w:rFonts w:ascii="Arial" w:hAnsi="Arial" w:cs="Arial"/>
          <w:sz w:val="22"/>
          <w:szCs w:val="22"/>
          <w:lang w:val="en-US"/>
        </w:rPr>
        <w:t>ow, if you have not done it before</w:t>
      </w:r>
    </w:p>
    <w:p w:rsidR="00DD74BB" w:rsidRPr="0026036F" w:rsidRDefault="005728C0" w:rsidP="00142D8A">
      <w:pPr>
        <w:pStyle w:val="ListParagraph"/>
        <w:numPr>
          <w:ilvl w:val="0"/>
          <w:numId w:val="60"/>
        </w:numPr>
        <w:spacing w:after="240" w:line="360" w:lineRule="auto"/>
        <w:contextualSpacing w:val="0"/>
        <w:jc w:val="both"/>
        <w:rPr>
          <w:rFonts w:ascii="Arial" w:hAnsi="Arial" w:cs="Arial"/>
          <w:sz w:val="22"/>
          <w:szCs w:val="22"/>
          <w:lang w:val="en-US"/>
        </w:rPr>
      </w:pPr>
      <w:r>
        <w:rPr>
          <w:rFonts w:ascii="Arial" w:hAnsi="Arial" w:cs="Arial"/>
          <w:sz w:val="22"/>
          <w:szCs w:val="22"/>
          <w:lang w:val="en-US"/>
        </w:rPr>
        <w:t>W</w:t>
      </w:r>
      <w:r w:rsidR="00DD74BB" w:rsidRPr="0026036F">
        <w:rPr>
          <w:rFonts w:ascii="Arial" w:hAnsi="Arial" w:cs="Arial"/>
          <w:sz w:val="22"/>
          <w:szCs w:val="22"/>
          <w:lang w:val="en-US"/>
        </w:rPr>
        <w:t>hen a change occurs (for example changing work procedures)</w:t>
      </w:r>
    </w:p>
    <w:p w:rsidR="00DD74BB" w:rsidRPr="0026036F" w:rsidRDefault="005728C0" w:rsidP="00142D8A">
      <w:pPr>
        <w:pStyle w:val="ListParagraph"/>
        <w:numPr>
          <w:ilvl w:val="0"/>
          <w:numId w:val="60"/>
        </w:numPr>
        <w:spacing w:after="240" w:line="360" w:lineRule="auto"/>
        <w:contextualSpacing w:val="0"/>
        <w:jc w:val="both"/>
        <w:rPr>
          <w:rFonts w:ascii="Arial" w:hAnsi="Arial" w:cs="Arial"/>
          <w:sz w:val="22"/>
          <w:szCs w:val="22"/>
          <w:lang w:val="en-US"/>
        </w:rPr>
      </w:pPr>
      <w:r>
        <w:rPr>
          <w:rFonts w:ascii="Arial" w:hAnsi="Arial" w:cs="Arial"/>
          <w:sz w:val="22"/>
          <w:szCs w:val="22"/>
          <w:lang w:val="en-US"/>
        </w:rPr>
        <w:t>A</w:t>
      </w:r>
      <w:r w:rsidR="00DD74BB" w:rsidRPr="0026036F">
        <w:rPr>
          <w:rFonts w:ascii="Arial" w:hAnsi="Arial" w:cs="Arial"/>
          <w:sz w:val="22"/>
          <w:szCs w:val="22"/>
          <w:lang w:val="en-US"/>
        </w:rPr>
        <w:t xml:space="preserve">fter an incident or ‘near </w:t>
      </w:r>
      <w:proofErr w:type="spellStart"/>
      <w:r w:rsidR="00DD74BB" w:rsidRPr="0026036F">
        <w:rPr>
          <w:rFonts w:ascii="Arial" w:hAnsi="Arial" w:cs="Arial"/>
          <w:sz w:val="22"/>
          <w:szCs w:val="22"/>
          <w:lang w:val="en-US"/>
        </w:rPr>
        <w:t>miss’</w:t>
      </w:r>
      <w:proofErr w:type="spellEnd"/>
      <w:r w:rsidR="00DD74BB" w:rsidRPr="0026036F">
        <w:rPr>
          <w:rFonts w:ascii="Arial" w:hAnsi="Arial" w:cs="Arial"/>
          <w:sz w:val="22"/>
          <w:szCs w:val="22"/>
          <w:lang w:val="en-US"/>
        </w:rPr>
        <w:t xml:space="preserve"> occurs</w:t>
      </w:r>
    </w:p>
    <w:p w:rsidR="00DD74BB" w:rsidRPr="0026036F" w:rsidRDefault="005728C0" w:rsidP="00142D8A">
      <w:pPr>
        <w:pStyle w:val="ListParagraph"/>
        <w:numPr>
          <w:ilvl w:val="0"/>
          <w:numId w:val="60"/>
        </w:numPr>
        <w:spacing w:after="240" w:line="360" w:lineRule="auto"/>
        <w:contextualSpacing w:val="0"/>
        <w:jc w:val="both"/>
        <w:rPr>
          <w:rFonts w:ascii="Arial" w:hAnsi="Arial" w:cs="Arial"/>
          <w:sz w:val="22"/>
          <w:szCs w:val="22"/>
          <w:lang w:val="en-US"/>
        </w:rPr>
      </w:pPr>
      <w:r>
        <w:rPr>
          <w:rFonts w:ascii="Arial" w:hAnsi="Arial" w:cs="Arial"/>
          <w:sz w:val="22"/>
          <w:szCs w:val="22"/>
          <w:lang w:val="en-US"/>
        </w:rPr>
        <w:t>A</w:t>
      </w:r>
      <w:r w:rsidR="00DD74BB" w:rsidRPr="0026036F">
        <w:rPr>
          <w:rFonts w:ascii="Arial" w:hAnsi="Arial" w:cs="Arial"/>
          <w:sz w:val="22"/>
          <w:szCs w:val="22"/>
          <w:lang w:val="en-US"/>
        </w:rPr>
        <w:t>t regularly scheduled times appropriate to the level of risk at your workplace.</w:t>
      </w:r>
    </w:p>
    <w:p w:rsidR="00DD74BB" w:rsidRPr="00827BF4" w:rsidRDefault="00DD74BB" w:rsidP="00AA391A">
      <w:pPr>
        <w:spacing w:after="240" w:line="360" w:lineRule="auto"/>
        <w:jc w:val="both"/>
        <w:rPr>
          <w:rFonts w:ascii="Arial" w:hAnsi="Arial" w:cs="Arial"/>
          <w:lang w:val="en-US"/>
        </w:rPr>
      </w:pPr>
      <w:r w:rsidRPr="00827BF4">
        <w:rPr>
          <w:rFonts w:ascii="Arial" w:hAnsi="Arial" w:cs="Arial"/>
          <w:lang w:val="en-US"/>
        </w:rPr>
        <w:t>Sugar mill operators and cane rail operators should consult with affected persons, including external duty holders where necessary, when conducting risk assessments in areas of joint responsibility.</w:t>
      </w:r>
    </w:p>
    <w:p w:rsidR="00DD74BB" w:rsidRPr="00827BF4" w:rsidRDefault="005728C0" w:rsidP="00AA391A">
      <w:pPr>
        <w:pStyle w:val="Heading2"/>
      </w:pPr>
      <w:bookmarkStart w:id="33" w:name="_Toc8994553"/>
      <w:r>
        <w:t>2.5.1</w:t>
      </w:r>
      <w:r>
        <w:tab/>
      </w:r>
      <w:r w:rsidR="00DD74BB" w:rsidRPr="00827BF4">
        <w:t>Risk registers</w:t>
      </w:r>
      <w:bookmarkEnd w:id="33"/>
    </w:p>
    <w:p w:rsidR="00DD74BB" w:rsidRPr="00827BF4" w:rsidRDefault="00DD74BB" w:rsidP="00AA391A">
      <w:pPr>
        <w:spacing w:after="240" w:line="360" w:lineRule="auto"/>
        <w:jc w:val="both"/>
        <w:rPr>
          <w:rFonts w:ascii="Arial" w:hAnsi="Arial" w:cs="Arial"/>
          <w:lang w:val="en-US"/>
        </w:rPr>
      </w:pPr>
      <w:r w:rsidRPr="00827BF4">
        <w:rPr>
          <w:rFonts w:ascii="Arial" w:hAnsi="Arial" w:cs="Arial"/>
          <w:lang w:val="en-US"/>
        </w:rPr>
        <w:t xml:space="preserve">A risk register or list for all hazards at a workplace should be developed. Hazards can be classified under </w:t>
      </w:r>
      <w:r w:rsidR="005728C0">
        <w:rPr>
          <w:rFonts w:ascii="Arial" w:hAnsi="Arial" w:cs="Arial"/>
          <w:lang w:val="en-US"/>
        </w:rPr>
        <w:t xml:space="preserve">any </w:t>
      </w:r>
      <w:r w:rsidRPr="00827BF4">
        <w:rPr>
          <w:rFonts w:ascii="Arial" w:hAnsi="Arial" w:cs="Arial"/>
          <w:lang w:val="en-US"/>
        </w:rPr>
        <w:t>one</w:t>
      </w:r>
      <w:r w:rsidR="005728C0">
        <w:rPr>
          <w:rFonts w:ascii="Arial" w:hAnsi="Arial" w:cs="Arial"/>
          <w:lang w:val="en-US"/>
        </w:rPr>
        <w:t xml:space="preserve"> or more</w:t>
      </w:r>
      <w:r w:rsidRPr="00827BF4">
        <w:rPr>
          <w:rFonts w:ascii="Arial" w:hAnsi="Arial" w:cs="Arial"/>
          <w:lang w:val="en-US"/>
        </w:rPr>
        <w:t xml:space="preserve"> of the following areas:</w:t>
      </w:r>
    </w:p>
    <w:p w:rsidR="00DD74BB" w:rsidRPr="0026036F" w:rsidRDefault="005728C0" w:rsidP="00142D8A">
      <w:pPr>
        <w:pStyle w:val="ListParagraph"/>
        <w:numPr>
          <w:ilvl w:val="0"/>
          <w:numId w:val="61"/>
        </w:numPr>
        <w:spacing w:after="240" w:line="360" w:lineRule="auto"/>
        <w:contextualSpacing w:val="0"/>
        <w:jc w:val="both"/>
        <w:rPr>
          <w:rFonts w:ascii="Arial" w:hAnsi="Arial" w:cs="Arial"/>
          <w:sz w:val="22"/>
          <w:szCs w:val="22"/>
          <w:lang w:val="en-US"/>
        </w:rPr>
      </w:pPr>
      <w:r>
        <w:rPr>
          <w:rFonts w:ascii="Arial" w:hAnsi="Arial" w:cs="Arial"/>
          <w:sz w:val="22"/>
          <w:szCs w:val="22"/>
          <w:lang w:val="en-US"/>
        </w:rPr>
        <w:t>B</w:t>
      </w:r>
      <w:r w:rsidR="00DD74BB" w:rsidRPr="0026036F">
        <w:rPr>
          <w:rFonts w:ascii="Arial" w:hAnsi="Arial" w:cs="Arial"/>
          <w:sz w:val="22"/>
          <w:szCs w:val="22"/>
          <w:lang w:val="en-US"/>
        </w:rPr>
        <w:t>iological hazards</w:t>
      </w:r>
    </w:p>
    <w:p w:rsidR="00B67497" w:rsidRPr="0026036F" w:rsidRDefault="005728C0" w:rsidP="00142D8A">
      <w:pPr>
        <w:pStyle w:val="ListParagraph"/>
        <w:numPr>
          <w:ilvl w:val="0"/>
          <w:numId w:val="61"/>
        </w:numPr>
        <w:spacing w:after="240" w:line="360" w:lineRule="auto"/>
        <w:contextualSpacing w:val="0"/>
        <w:jc w:val="both"/>
        <w:rPr>
          <w:rFonts w:ascii="Arial" w:hAnsi="Arial" w:cs="Arial"/>
          <w:sz w:val="22"/>
          <w:szCs w:val="22"/>
          <w:lang w:val="en-US"/>
        </w:rPr>
      </w:pPr>
      <w:r>
        <w:rPr>
          <w:rFonts w:ascii="Arial" w:hAnsi="Arial" w:cs="Arial"/>
          <w:sz w:val="22"/>
          <w:szCs w:val="22"/>
          <w:lang w:val="en-US"/>
        </w:rPr>
        <w:t>E</w:t>
      </w:r>
      <w:r w:rsidR="00DD74BB" w:rsidRPr="0026036F">
        <w:rPr>
          <w:rFonts w:ascii="Arial" w:hAnsi="Arial" w:cs="Arial"/>
          <w:sz w:val="22"/>
          <w:szCs w:val="22"/>
          <w:lang w:val="en-US"/>
        </w:rPr>
        <w:t>nergy and electricity</w:t>
      </w:r>
    </w:p>
    <w:p w:rsidR="00B67497" w:rsidRPr="0026036F" w:rsidRDefault="005728C0" w:rsidP="00142D8A">
      <w:pPr>
        <w:pStyle w:val="ListParagraph"/>
        <w:numPr>
          <w:ilvl w:val="0"/>
          <w:numId w:val="61"/>
        </w:numPr>
        <w:spacing w:after="240" w:line="360" w:lineRule="auto"/>
        <w:contextualSpacing w:val="0"/>
        <w:jc w:val="both"/>
        <w:rPr>
          <w:rFonts w:ascii="Arial" w:hAnsi="Arial" w:cs="Arial"/>
          <w:sz w:val="22"/>
          <w:szCs w:val="22"/>
          <w:lang w:val="en-US"/>
        </w:rPr>
      </w:pPr>
      <w:r>
        <w:rPr>
          <w:rFonts w:ascii="Arial" w:hAnsi="Arial" w:cs="Arial"/>
          <w:sz w:val="22"/>
          <w:szCs w:val="22"/>
          <w:lang w:val="en-US"/>
        </w:rPr>
        <w:t>H</w:t>
      </w:r>
      <w:r w:rsidR="00DD74BB" w:rsidRPr="0026036F">
        <w:rPr>
          <w:rFonts w:ascii="Arial" w:hAnsi="Arial" w:cs="Arial"/>
          <w:sz w:val="22"/>
          <w:szCs w:val="22"/>
          <w:lang w:val="en-US"/>
        </w:rPr>
        <w:t>azardous manual tasks</w:t>
      </w:r>
    </w:p>
    <w:p w:rsidR="00B67497" w:rsidRPr="0026036F" w:rsidRDefault="005728C0" w:rsidP="00142D8A">
      <w:pPr>
        <w:pStyle w:val="ListParagraph"/>
        <w:numPr>
          <w:ilvl w:val="0"/>
          <w:numId w:val="61"/>
        </w:numPr>
        <w:spacing w:after="240" w:line="360" w:lineRule="auto"/>
        <w:contextualSpacing w:val="0"/>
        <w:jc w:val="both"/>
        <w:rPr>
          <w:rFonts w:ascii="Arial" w:hAnsi="Arial" w:cs="Arial"/>
          <w:sz w:val="22"/>
          <w:szCs w:val="22"/>
          <w:lang w:val="en-US"/>
        </w:rPr>
      </w:pPr>
      <w:r>
        <w:rPr>
          <w:rFonts w:ascii="Arial" w:hAnsi="Arial" w:cs="Arial"/>
          <w:sz w:val="22"/>
          <w:szCs w:val="22"/>
          <w:lang w:val="en-US"/>
        </w:rPr>
        <w:t>P</w:t>
      </w:r>
      <w:r w:rsidR="00DD74BB" w:rsidRPr="0026036F">
        <w:rPr>
          <w:rFonts w:ascii="Arial" w:hAnsi="Arial" w:cs="Arial"/>
          <w:sz w:val="22"/>
          <w:szCs w:val="22"/>
          <w:lang w:val="en-US"/>
        </w:rPr>
        <w:t>lant</w:t>
      </w:r>
      <w:r>
        <w:rPr>
          <w:rFonts w:ascii="Arial" w:hAnsi="Arial" w:cs="Arial"/>
          <w:sz w:val="22"/>
          <w:szCs w:val="22"/>
          <w:lang w:val="en-US"/>
        </w:rPr>
        <w:t xml:space="preserve"> and equipment hazards</w:t>
      </w:r>
    </w:p>
    <w:p w:rsidR="00B67497" w:rsidRPr="0026036F" w:rsidRDefault="005728C0" w:rsidP="00142D8A">
      <w:pPr>
        <w:pStyle w:val="ListParagraph"/>
        <w:numPr>
          <w:ilvl w:val="0"/>
          <w:numId w:val="61"/>
        </w:numPr>
        <w:spacing w:after="240" w:line="360" w:lineRule="auto"/>
        <w:contextualSpacing w:val="0"/>
        <w:jc w:val="both"/>
        <w:rPr>
          <w:rFonts w:ascii="Arial" w:hAnsi="Arial" w:cs="Arial"/>
          <w:sz w:val="22"/>
          <w:szCs w:val="22"/>
          <w:lang w:val="en-US"/>
        </w:rPr>
      </w:pPr>
      <w:r>
        <w:rPr>
          <w:rFonts w:ascii="Arial" w:hAnsi="Arial" w:cs="Arial"/>
          <w:sz w:val="22"/>
          <w:szCs w:val="22"/>
          <w:lang w:val="en-US"/>
        </w:rPr>
        <w:t>H</w:t>
      </w:r>
      <w:r w:rsidR="00DD74BB" w:rsidRPr="0026036F">
        <w:rPr>
          <w:rFonts w:ascii="Arial" w:hAnsi="Arial" w:cs="Arial"/>
          <w:sz w:val="22"/>
          <w:szCs w:val="22"/>
          <w:lang w:val="en-US"/>
        </w:rPr>
        <w:t>azardous chemicals</w:t>
      </w:r>
    </w:p>
    <w:p w:rsidR="00DD74BB" w:rsidRPr="0026036F" w:rsidRDefault="005728C0" w:rsidP="00142D8A">
      <w:pPr>
        <w:pStyle w:val="ListParagraph"/>
        <w:numPr>
          <w:ilvl w:val="0"/>
          <w:numId w:val="61"/>
        </w:numPr>
        <w:spacing w:after="240" w:line="360" w:lineRule="auto"/>
        <w:contextualSpacing w:val="0"/>
        <w:jc w:val="both"/>
        <w:rPr>
          <w:rFonts w:ascii="Arial" w:hAnsi="Arial" w:cs="Arial"/>
          <w:sz w:val="22"/>
          <w:szCs w:val="22"/>
          <w:lang w:val="en-US"/>
        </w:rPr>
      </w:pPr>
      <w:r>
        <w:rPr>
          <w:rFonts w:ascii="Arial" w:hAnsi="Arial" w:cs="Arial"/>
          <w:sz w:val="22"/>
          <w:szCs w:val="22"/>
          <w:lang w:val="en-US"/>
        </w:rPr>
        <w:t>W</w:t>
      </w:r>
      <w:r w:rsidR="00DD74BB" w:rsidRPr="0026036F">
        <w:rPr>
          <w:rFonts w:ascii="Arial" w:hAnsi="Arial" w:cs="Arial"/>
          <w:sz w:val="22"/>
          <w:szCs w:val="22"/>
          <w:lang w:val="en-US"/>
        </w:rPr>
        <w:t>ork environment</w:t>
      </w:r>
      <w:r>
        <w:rPr>
          <w:rFonts w:ascii="Arial" w:hAnsi="Arial" w:cs="Arial"/>
          <w:sz w:val="22"/>
          <w:szCs w:val="22"/>
          <w:lang w:val="en-US"/>
        </w:rPr>
        <w:t xml:space="preserve"> (Noise, inhalation, etc.)</w:t>
      </w:r>
      <w:r w:rsidR="00DD74BB" w:rsidRPr="0026036F">
        <w:rPr>
          <w:rFonts w:ascii="Arial" w:hAnsi="Arial" w:cs="Arial"/>
          <w:sz w:val="22"/>
          <w:szCs w:val="22"/>
          <w:lang w:val="en-US"/>
        </w:rPr>
        <w:t>.</w:t>
      </w:r>
    </w:p>
    <w:p w:rsidR="00DD74BB" w:rsidRPr="00827BF4" w:rsidRDefault="005728C0" w:rsidP="00AA391A">
      <w:pPr>
        <w:pStyle w:val="Heading2"/>
      </w:pPr>
      <w:bookmarkStart w:id="34" w:name="_Toc8994554"/>
      <w:r>
        <w:t>2.5.2</w:t>
      </w:r>
      <w:r>
        <w:tab/>
      </w:r>
      <w:r w:rsidR="00DD74BB" w:rsidRPr="00827BF4">
        <w:t>Risk management process</w:t>
      </w:r>
      <w:bookmarkEnd w:id="34"/>
    </w:p>
    <w:p w:rsidR="00DD74BB" w:rsidRPr="00827BF4" w:rsidRDefault="005728C0" w:rsidP="00AA391A">
      <w:pPr>
        <w:spacing w:after="240" w:line="360" w:lineRule="auto"/>
        <w:jc w:val="both"/>
        <w:rPr>
          <w:rFonts w:ascii="Arial" w:hAnsi="Arial" w:cs="Arial"/>
          <w:lang w:val="en-US"/>
        </w:rPr>
      </w:pPr>
      <w:r>
        <w:rPr>
          <w:rFonts w:ascii="Arial" w:hAnsi="Arial" w:cs="Arial"/>
          <w:lang w:val="en-US"/>
        </w:rPr>
        <w:t>Operations Managers should c</w:t>
      </w:r>
      <w:r w:rsidR="00DD74BB" w:rsidRPr="00827BF4">
        <w:rPr>
          <w:rFonts w:ascii="Arial" w:hAnsi="Arial" w:cs="Arial"/>
          <w:lang w:val="en-US"/>
        </w:rPr>
        <w:t xml:space="preserve">onsult workers and workplace health and safety representatives routinely at all stages </w:t>
      </w:r>
      <w:r>
        <w:rPr>
          <w:rFonts w:ascii="Arial" w:hAnsi="Arial" w:cs="Arial"/>
          <w:lang w:val="en-US"/>
        </w:rPr>
        <w:t>to manage risk and to assist in the development of risk management procedures</w:t>
      </w:r>
      <w:r w:rsidR="00DD74BB" w:rsidRPr="00827BF4">
        <w:rPr>
          <w:rFonts w:ascii="Arial" w:hAnsi="Arial" w:cs="Arial"/>
          <w:lang w:val="en-US"/>
        </w:rPr>
        <w:t>, including when:</w:t>
      </w:r>
    </w:p>
    <w:p w:rsidR="00DD74BB" w:rsidRPr="0026036F" w:rsidRDefault="005728C0" w:rsidP="00142D8A">
      <w:pPr>
        <w:pStyle w:val="ListParagraph"/>
        <w:numPr>
          <w:ilvl w:val="0"/>
          <w:numId w:val="62"/>
        </w:numPr>
        <w:spacing w:after="240" w:line="360" w:lineRule="auto"/>
        <w:contextualSpacing w:val="0"/>
        <w:jc w:val="both"/>
        <w:rPr>
          <w:rFonts w:ascii="Arial" w:hAnsi="Arial" w:cs="Arial"/>
          <w:sz w:val="22"/>
          <w:szCs w:val="22"/>
          <w:lang w:val="en-US"/>
        </w:rPr>
      </w:pPr>
      <w:r>
        <w:rPr>
          <w:rFonts w:ascii="Arial" w:hAnsi="Arial" w:cs="Arial"/>
          <w:sz w:val="22"/>
          <w:szCs w:val="22"/>
          <w:lang w:val="en-US"/>
        </w:rPr>
        <w:t>N</w:t>
      </w:r>
      <w:r w:rsidR="00DD74BB" w:rsidRPr="0026036F">
        <w:rPr>
          <w:rFonts w:ascii="Arial" w:hAnsi="Arial" w:cs="Arial"/>
          <w:sz w:val="22"/>
          <w:szCs w:val="22"/>
          <w:lang w:val="en-US"/>
        </w:rPr>
        <w:t>ew work processes/equipment/tools are being designed, purchased or modified (consult early to allow changes to be incorporated)</w:t>
      </w:r>
    </w:p>
    <w:p w:rsidR="00DD74BB" w:rsidRPr="0026036F" w:rsidRDefault="005728C0" w:rsidP="00142D8A">
      <w:pPr>
        <w:pStyle w:val="ListParagraph"/>
        <w:numPr>
          <w:ilvl w:val="0"/>
          <w:numId w:val="62"/>
        </w:numPr>
        <w:spacing w:after="240" w:line="360" w:lineRule="auto"/>
        <w:contextualSpacing w:val="0"/>
        <w:jc w:val="both"/>
        <w:rPr>
          <w:rFonts w:ascii="Arial" w:hAnsi="Arial" w:cs="Arial"/>
          <w:sz w:val="22"/>
          <w:szCs w:val="22"/>
          <w:lang w:val="en-US"/>
        </w:rPr>
      </w:pPr>
      <w:r>
        <w:rPr>
          <w:rFonts w:ascii="Arial" w:hAnsi="Arial" w:cs="Arial"/>
          <w:sz w:val="22"/>
          <w:szCs w:val="22"/>
          <w:lang w:val="en-US"/>
        </w:rPr>
        <w:t>I</w:t>
      </w:r>
      <w:r w:rsidR="00DD74BB" w:rsidRPr="0026036F">
        <w:rPr>
          <w:rFonts w:ascii="Arial" w:hAnsi="Arial" w:cs="Arial"/>
          <w:sz w:val="22"/>
          <w:szCs w:val="22"/>
          <w:lang w:val="en-US"/>
        </w:rPr>
        <w:t>dentifying problem jobs which require assessment</w:t>
      </w:r>
    </w:p>
    <w:p w:rsidR="00DD74BB" w:rsidRPr="0026036F" w:rsidRDefault="005728C0" w:rsidP="00142D8A">
      <w:pPr>
        <w:pStyle w:val="ListParagraph"/>
        <w:numPr>
          <w:ilvl w:val="0"/>
          <w:numId w:val="62"/>
        </w:numPr>
        <w:spacing w:after="240" w:line="360" w:lineRule="auto"/>
        <w:contextualSpacing w:val="0"/>
        <w:jc w:val="both"/>
        <w:rPr>
          <w:rFonts w:ascii="Arial" w:hAnsi="Arial" w:cs="Arial"/>
          <w:sz w:val="22"/>
          <w:szCs w:val="22"/>
          <w:lang w:val="en-US"/>
        </w:rPr>
      </w:pPr>
      <w:r>
        <w:rPr>
          <w:rFonts w:ascii="Arial" w:hAnsi="Arial" w:cs="Arial"/>
          <w:sz w:val="22"/>
          <w:szCs w:val="22"/>
          <w:lang w:val="en-US"/>
        </w:rPr>
        <w:lastRenderedPageBreak/>
        <w:t>E</w:t>
      </w:r>
      <w:r w:rsidR="00DD74BB" w:rsidRPr="0026036F">
        <w:rPr>
          <w:rFonts w:ascii="Arial" w:hAnsi="Arial" w:cs="Arial"/>
          <w:sz w:val="22"/>
          <w:szCs w:val="22"/>
          <w:lang w:val="en-US"/>
        </w:rPr>
        <w:t>stablishing priorities for the assessment of problem jobs and during the risk assessment process</w:t>
      </w:r>
    </w:p>
    <w:p w:rsidR="00DD74BB" w:rsidRPr="0026036F" w:rsidRDefault="005728C0" w:rsidP="00142D8A">
      <w:pPr>
        <w:pStyle w:val="ListParagraph"/>
        <w:numPr>
          <w:ilvl w:val="0"/>
          <w:numId w:val="62"/>
        </w:numPr>
        <w:spacing w:after="240" w:line="360" w:lineRule="auto"/>
        <w:contextualSpacing w:val="0"/>
        <w:jc w:val="both"/>
        <w:rPr>
          <w:rFonts w:ascii="Arial" w:hAnsi="Arial" w:cs="Arial"/>
          <w:sz w:val="22"/>
          <w:szCs w:val="22"/>
          <w:lang w:val="en-US"/>
        </w:rPr>
      </w:pPr>
      <w:r>
        <w:rPr>
          <w:rFonts w:ascii="Arial" w:hAnsi="Arial" w:cs="Arial"/>
          <w:sz w:val="22"/>
          <w:szCs w:val="22"/>
          <w:lang w:val="en-US"/>
        </w:rPr>
        <w:t>D</w:t>
      </w:r>
      <w:r w:rsidR="00DD74BB" w:rsidRPr="0026036F">
        <w:rPr>
          <w:rFonts w:ascii="Arial" w:hAnsi="Arial" w:cs="Arial"/>
          <w:sz w:val="22"/>
          <w:szCs w:val="22"/>
          <w:lang w:val="en-US"/>
        </w:rPr>
        <w:t>eciding on control strategies to reduce exposure to risk factors</w:t>
      </w:r>
    </w:p>
    <w:p w:rsidR="0026036F" w:rsidRPr="0026036F" w:rsidRDefault="005728C0" w:rsidP="00142D8A">
      <w:pPr>
        <w:pStyle w:val="ListParagraph"/>
        <w:numPr>
          <w:ilvl w:val="0"/>
          <w:numId w:val="62"/>
        </w:numPr>
        <w:spacing w:after="240" w:line="360" w:lineRule="auto"/>
        <w:contextualSpacing w:val="0"/>
        <w:jc w:val="both"/>
        <w:rPr>
          <w:rFonts w:ascii="Arial" w:hAnsi="Arial" w:cs="Arial"/>
          <w:sz w:val="22"/>
          <w:szCs w:val="22"/>
          <w:lang w:val="en-US"/>
        </w:rPr>
      </w:pPr>
      <w:r>
        <w:rPr>
          <w:rFonts w:ascii="Arial" w:hAnsi="Arial" w:cs="Arial"/>
          <w:sz w:val="22"/>
          <w:szCs w:val="22"/>
          <w:lang w:val="en-US"/>
        </w:rPr>
        <w:t>R</w:t>
      </w:r>
      <w:r w:rsidR="00DD74BB" w:rsidRPr="0026036F">
        <w:rPr>
          <w:rFonts w:ascii="Arial" w:hAnsi="Arial" w:cs="Arial"/>
          <w:sz w:val="22"/>
          <w:szCs w:val="22"/>
          <w:lang w:val="en-US"/>
        </w:rPr>
        <w:t>eviewing the effectiveness of implemented control measures and identifying whether further risks of injury have been created by the chosen controls</w:t>
      </w:r>
    </w:p>
    <w:p w:rsidR="00DD74BB" w:rsidRPr="0026036F" w:rsidRDefault="005728C0" w:rsidP="00142D8A">
      <w:pPr>
        <w:pStyle w:val="ListParagraph"/>
        <w:numPr>
          <w:ilvl w:val="0"/>
          <w:numId w:val="62"/>
        </w:numPr>
        <w:spacing w:after="240" w:line="360" w:lineRule="auto"/>
        <w:contextualSpacing w:val="0"/>
        <w:jc w:val="both"/>
        <w:rPr>
          <w:rFonts w:ascii="Arial" w:hAnsi="Arial" w:cs="Arial"/>
          <w:sz w:val="22"/>
          <w:szCs w:val="22"/>
          <w:lang w:val="en-US"/>
        </w:rPr>
      </w:pPr>
      <w:r>
        <w:rPr>
          <w:rFonts w:ascii="Arial" w:hAnsi="Arial" w:cs="Arial"/>
          <w:sz w:val="22"/>
          <w:szCs w:val="22"/>
          <w:lang w:val="en-US"/>
        </w:rPr>
        <w:t>T</w:t>
      </w:r>
      <w:r w:rsidR="00DD74BB" w:rsidRPr="0026036F">
        <w:rPr>
          <w:rFonts w:ascii="Arial" w:hAnsi="Arial" w:cs="Arial"/>
          <w:sz w:val="22"/>
          <w:szCs w:val="22"/>
          <w:lang w:val="en-US"/>
        </w:rPr>
        <w:t>he contents of procedural documents are being decided, as experienced workers can help make sure they are as relevant as possible to the actual work situation.</w:t>
      </w:r>
    </w:p>
    <w:p w:rsidR="005C68E9" w:rsidRPr="0026036F" w:rsidRDefault="005728C0" w:rsidP="00AA391A">
      <w:pPr>
        <w:spacing w:after="240" w:line="360" w:lineRule="auto"/>
        <w:jc w:val="both"/>
        <w:rPr>
          <w:rFonts w:ascii="Arial" w:hAnsi="Arial" w:cs="Arial"/>
          <w:lang w:val="en-US"/>
        </w:rPr>
      </w:pPr>
      <w:r>
        <w:rPr>
          <w:rFonts w:ascii="Arial" w:hAnsi="Arial" w:cs="Arial"/>
          <w:noProof/>
          <w:lang w:val="en-US"/>
        </w:rPr>
        <w:drawing>
          <wp:inline distT="0" distB="0" distL="0" distR="0" wp14:anchorId="76D5128B" wp14:editId="673556D4">
            <wp:extent cx="5729748" cy="2819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05_099.jpg"/>
                    <pic:cNvPicPr/>
                  </pic:nvPicPr>
                  <pic:blipFill rotWithShape="1">
                    <a:blip r:embed="rId20">
                      <a:extLst>
                        <a:ext uri="{28A0092B-C50C-407E-A947-70E740481C1C}">
                          <a14:useLocalDpi xmlns:a14="http://schemas.microsoft.com/office/drawing/2010/main" val="0"/>
                        </a:ext>
                      </a:extLst>
                    </a:blip>
                    <a:srcRect l="36835" r="7582" b="51373"/>
                    <a:stretch/>
                  </pic:blipFill>
                  <pic:spPr bwMode="auto">
                    <a:xfrm>
                      <a:off x="0" y="0"/>
                      <a:ext cx="5732402" cy="2820706"/>
                    </a:xfrm>
                    <a:prstGeom prst="rect">
                      <a:avLst/>
                    </a:prstGeom>
                    <a:ln>
                      <a:noFill/>
                    </a:ln>
                    <a:extLst>
                      <a:ext uri="{53640926-AAD7-44D8-BBD7-CCE9431645EC}">
                        <a14:shadowObscured xmlns:a14="http://schemas.microsoft.com/office/drawing/2010/main"/>
                      </a:ext>
                    </a:extLst>
                  </pic:spPr>
                </pic:pic>
              </a:graphicData>
            </a:graphic>
          </wp:inline>
        </w:drawing>
      </w:r>
    </w:p>
    <w:p w:rsidR="00DD74BB" w:rsidRDefault="00DD74BB" w:rsidP="00AA391A">
      <w:pPr>
        <w:spacing w:after="240" w:line="360" w:lineRule="auto"/>
        <w:jc w:val="both"/>
        <w:rPr>
          <w:lang w:val="en-US"/>
        </w:rPr>
      </w:pPr>
      <w:r>
        <w:rPr>
          <w:lang w:val="en-US"/>
        </w:rPr>
        <w:br w:type="page"/>
      </w:r>
    </w:p>
    <w:p w:rsidR="005A6853" w:rsidRPr="005728C0" w:rsidRDefault="005A6853" w:rsidP="00496C7E">
      <w:pPr>
        <w:pStyle w:val="SubtitleCover"/>
        <w:widowControl w:val="0"/>
        <w:numPr>
          <w:ilvl w:val="1"/>
          <w:numId w:val="5"/>
        </w:numPr>
        <w:spacing w:after="240" w:line="360" w:lineRule="auto"/>
        <w:ind w:left="851" w:right="-94" w:hanging="851"/>
        <w:jc w:val="both"/>
        <w:rPr>
          <w:rStyle w:val="SubtleEmphasis"/>
        </w:rPr>
      </w:pPr>
      <w:bookmarkStart w:id="35" w:name="_Toc8994555"/>
      <w:r w:rsidRPr="005728C0">
        <w:rPr>
          <w:rStyle w:val="SubtleEmphasis"/>
        </w:rPr>
        <w:lastRenderedPageBreak/>
        <w:t xml:space="preserve">Knowledge topic 3: </w:t>
      </w:r>
      <w:r w:rsidR="008E6C2E" w:rsidRPr="005728C0">
        <w:rPr>
          <w:rStyle w:val="SubtleEmphasis"/>
        </w:rPr>
        <w:t>Controlling Q</w:t>
      </w:r>
      <w:r w:rsidR="00DD74BB" w:rsidRPr="005728C0">
        <w:rPr>
          <w:rStyle w:val="SubtleEmphasis"/>
        </w:rPr>
        <w:t>uality</w:t>
      </w:r>
      <w:bookmarkEnd w:id="35"/>
    </w:p>
    <w:p w:rsidR="009E2F96" w:rsidRPr="009E2F96" w:rsidRDefault="005728C0" w:rsidP="000A10CA">
      <w:pPr>
        <w:pStyle w:val="Heading1"/>
      </w:pPr>
      <w:bookmarkStart w:id="36" w:name="_Toc8994556"/>
      <w:r>
        <w:t>3.1</w:t>
      </w:r>
      <w:r>
        <w:tab/>
        <w:t>QUALITY CONTROL VS QUALITY ASSURANCE</w:t>
      </w:r>
      <w:bookmarkEnd w:id="36"/>
    </w:p>
    <w:p w:rsidR="00DD74BB" w:rsidRDefault="00DD74BB" w:rsidP="00AA391A">
      <w:pPr>
        <w:spacing w:after="240" w:line="360" w:lineRule="auto"/>
        <w:jc w:val="both"/>
        <w:rPr>
          <w:rFonts w:ascii="Arial" w:hAnsi="Arial" w:cs="Arial"/>
          <w:lang w:val="en-US"/>
        </w:rPr>
      </w:pPr>
      <w:r w:rsidRPr="00DD74BB">
        <w:rPr>
          <w:rFonts w:ascii="Arial" w:hAnsi="Arial" w:cs="Arial"/>
          <w:lang w:val="en-US"/>
        </w:rPr>
        <w:t>The terms "quality control" and "quality assurance" are not synonymous. There is a distinct difference between them both in meaning and purpose. While quality assurance is meant to prevent problems, quality control detects any problems that occur. Each one requires different skills, and separate departments in an organization are responsible for each aspect of the quality guarantee. Internationally recognized standards for both procedures come under the International Organization for Standardi</w:t>
      </w:r>
      <w:r w:rsidR="005728C0">
        <w:rPr>
          <w:rFonts w:ascii="Arial" w:hAnsi="Arial" w:cs="Arial"/>
          <w:lang w:val="en-US"/>
        </w:rPr>
        <w:t>zation (ISO standards</w:t>
      </w:r>
      <w:r w:rsidRPr="00DD74BB">
        <w:rPr>
          <w:rFonts w:ascii="Arial" w:hAnsi="Arial" w:cs="Arial"/>
          <w:lang w:val="en-US"/>
        </w:rPr>
        <w:t>).</w:t>
      </w:r>
    </w:p>
    <w:p w:rsidR="0029371A" w:rsidRDefault="00DD74BB" w:rsidP="00AA391A">
      <w:pPr>
        <w:spacing w:after="240" w:line="360" w:lineRule="auto"/>
        <w:jc w:val="both"/>
        <w:rPr>
          <w:rFonts w:ascii="Arial" w:hAnsi="Arial" w:cs="Arial"/>
          <w:lang w:val="en-US"/>
        </w:rPr>
      </w:pPr>
      <w:r w:rsidRPr="00DD74BB">
        <w:rPr>
          <w:rFonts w:ascii="Arial" w:hAnsi="Arial" w:cs="Arial"/>
          <w:lang w:val="en-US"/>
        </w:rPr>
        <w:t>Quality control describes a product-based approach rather than a process. In a product life cycle, it comes after the product is made and before it is delivered to customers. The quality control department checks that items conform to specific standards. If changes are necessary, the quality control personnel state what is needed. Compared with quality assurance, quality control is reactive, or corrective, in that it exists to identify defects and correct them. Quality control is usually devised and supervised by engineers and inspectors, particularly in a manufacturing environment.</w:t>
      </w:r>
    </w:p>
    <w:p w:rsidR="009E2F96" w:rsidRPr="00877D03" w:rsidRDefault="00877D03" w:rsidP="00AA391A">
      <w:pPr>
        <w:pStyle w:val="Heading2"/>
      </w:pPr>
      <w:bookmarkStart w:id="37" w:name="_Toc8994557"/>
      <w:r>
        <w:t>3.1.1</w:t>
      </w:r>
      <w:r>
        <w:tab/>
      </w:r>
      <w:r w:rsidR="009E2F96" w:rsidRPr="00877D03">
        <w:t>Good manufacturing practices</w:t>
      </w:r>
      <w:bookmarkEnd w:id="37"/>
    </w:p>
    <w:p w:rsidR="009E2F96" w:rsidRPr="00035242" w:rsidRDefault="004B4B98" w:rsidP="00AA391A">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195840" behindDoc="0" locked="0" layoutInCell="1" allowOverlap="1" wp14:anchorId="0450F848" wp14:editId="31519FE6">
            <wp:simplePos x="0" y="0"/>
            <wp:positionH relativeFrom="column">
              <wp:posOffset>4535805</wp:posOffset>
            </wp:positionH>
            <wp:positionV relativeFrom="paragraph">
              <wp:posOffset>901700</wp:posOffset>
            </wp:positionV>
            <wp:extent cx="1216025" cy="1216025"/>
            <wp:effectExtent l="0" t="0" r="0" b="3175"/>
            <wp:wrapSquare wrapText="bothSides"/>
            <wp:docPr id="13" name="Picture 13" descr="MCj04418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41805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F96" w:rsidRPr="00035242">
        <w:rPr>
          <w:rFonts w:ascii="Arial" w:hAnsi="Arial" w:cs="Arial"/>
          <w:lang w:val="en-US"/>
        </w:rPr>
        <w:t>These guidelines provide minimum requirements that a food product manufacturer must meet to assure that the products are of a high quality and do not pose any risk to the consumer or public. Good Manufacturing Practice guidelines provide guidance for manufacturing, testing and quality assuran</w:t>
      </w:r>
      <w:r w:rsidR="00877D03">
        <w:rPr>
          <w:rFonts w:ascii="Arial" w:hAnsi="Arial" w:cs="Arial"/>
          <w:lang w:val="en-US"/>
        </w:rPr>
        <w:t>ce in order to ensure that a foo</w:t>
      </w:r>
      <w:r w:rsidR="009E2F96" w:rsidRPr="00035242">
        <w:rPr>
          <w:rFonts w:ascii="Arial" w:hAnsi="Arial" w:cs="Arial"/>
          <w:lang w:val="en-US"/>
        </w:rPr>
        <w:t>d product (in this case) is safe for consumption. However, all GMP systems have the following general attributes:</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Hygiene: The manufacturing facility must maintain a clean and hygienic manufacturing area.</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Controlled environmental conditions in order to prevent cross contamination of product from other extraneous particulate matter which may render the product unsafe for consumption.</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lastRenderedPageBreak/>
        <w:t>Manufacturing processes are clearly defined and controlled. All critical processes are validated to ensure consistency and compliance with specifications.</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Manufacturing processes are controlled, and any changes to the process are evaluated. Changes that have an impact on the quality of the product are validated as necessary.</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Instructions and procedures are written in clear and unambiguous language. (Good Documentation Practices)</w:t>
      </w:r>
    </w:p>
    <w:p w:rsidR="009E2F96" w:rsidRPr="00035242" w:rsidRDefault="00B82F4C" w:rsidP="00142D8A">
      <w:pPr>
        <w:pStyle w:val="ListParagraph"/>
        <w:numPr>
          <w:ilvl w:val="0"/>
          <w:numId w:val="28"/>
        </w:numPr>
        <w:spacing w:after="240" w:line="360" w:lineRule="auto"/>
        <w:contextualSpacing w:val="0"/>
        <w:jc w:val="both"/>
        <w:rPr>
          <w:rFonts w:ascii="Arial" w:hAnsi="Arial" w:cs="Arial"/>
          <w:sz w:val="22"/>
          <w:szCs w:val="22"/>
          <w:lang w:val="en-US"/>
        </w:rPr>
      </w:pPr>
      <w:r>
        <w:rPr>
          <w:rFonts w:ascii="Arial" w:hAnsi="Arial" w:cs="Arial"/>
          <w:noProof/>
          <w:sz w:val="22"/>
          <w:szCs w:val="22"/>
          <w:lang w:val="en-US"/>
        </w:rPr>
        <w:drawing>
          <wp:anchor distT="0" distB="0" distL="114300" distR="114300" simplePos="0" relativeHeight="252197888" behindDoc="0" locked="0" layoutInCell="1" allowOverlap="1" wp14:anchorId="237007CF" wp14:editId="1BE84E18">
            <wp:simplePos x="0" y="0"/>
            <wp:positionH relativeFrom="column">
              <wp:posOffset>3847465</wp:posOffset>
            </wp:positionH>
            <wp:positionV relativeFrom="paragraph">
              <wp:posOffset>224790</wp:posOffset>
            </wp:positionV>
            <wp:extent cx="1854200" cy="1816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2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F96" w:rsidRPr="00035242">
        <w:rPr>
          <w:rFonts w:ascii="Arial" w:hAnsi="Arial" w:cs="Arial"/>
          <w:sz w:val="22"/>
          <w:szCs w:val="22"/>
          <w:lang w:val="en-US"/>
        </w:rPr>
        <w:t>Operators are trained to carry out and document procedures.</w:t>
      </w:r>
      <w:r w:rsidR="004B4B98" w:rsidRPr="004B4B98">
        <w:rPr>
          <w:rFonts w:ascii="Arial" w:hAnsi="Arial" w:cs="Arial"/>
          <w:noProof/>
          <w:sz w:val="22"/>
          <w:szCs w:val="22"/>
          <w:lang w:val="en-US"/>
        </w:rPr>
        <w:t xml:space="preserve"> </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Records are made, manually or by instruments, during manufacture that demonstrate that all the steps required by the defined procedures and instructions were in fact taken and that the quantity and quality of the product was as expected. Deviations are investigated and documented.</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Records of manufacture (including distribution) that enable the complete history of a batch to be traced are retained in a comprehensible and accessible form.</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The distribution of the product minimizes any risk to their quality.</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A system is available for recalling any batch of product from sale or supply.</w:t>
      </w:r>
    </w:p>
    <w:p w:rsidR="009E2F96" w:rsidRPr="00035242" w:rsidRDefault="009E2F96" w:rsidP="00142D8A">
      <w:pPr>
        <w:pStyle w:val="ListParagraph"/>
        <w:numPr>
          <w:ilvl w:val="0"/>
          <w:numId w:val="28"/>
        </w:numPr>
        <w:spacing w:after="240" w:line="360" w:lineRule="auto"/>
        <w:contextualSpacing w:val="0"/>
        <w:jc w:val="both"/>
        <w:rPr>
          <w:rFonts w:ascii="Arial" w:hAnsi="Arial" w:cs="Arial"/>
          <w:sz w:val="22"/>
          <w:szCs w:val="22"/>
          <w:lang w:val="en-US"/>
        </w:rPr>
      </w:pPr>
      <w:r w:rsidRPr="00035242">
        <w:rPr>
          <w:rFonts w:ascii="Arial" w:hAnsi="Arial" w:cs="Arial"/>
          <w:sz w:val="22"/>
          <w:szCs w:val="22"/>
          <w:lang w:val="en-US"/>
        </w:rPr>
        <w:t>Complaints about marketed products are examined, the causes of quality defects are investigated, and appropriate measures are taken with respect to the defective product to prevent recurrence.</w:t>
      </w:r>
    </w:p>
    <w:p w:rsidR="009E2F96" w:rsidRPr="00035242" w:rsidRDefault="009E2F96" w:rsidP="00AA391A">
      <w:pPr>
        <w:spacing w:after="240" w:line="360" w:lineRule="auto"/>
        <w:jc w:val="both"/>
        <w:rPr>
          <w:rFonts w:ascii="Arial" w:hAnsi="Arial" w:cs="Arial"/>
          <w:lang w:val="en-US"/>
        </w:rPr>
      </w:pPr>
      <w:r w:rsidRPr="00035242">
        <w:rPr>
          <w:rFonts w:ascii="Arial" w:hAnsi="Arial" w:cs="Arial"/>
          <w:lang w:val="en-US"/>
        </w:rPr>
        <w:t xml:space="preserve">When a manufacturing plant has these Quality Assurance processes in place they obtain GMP certification. </w:t>
      </w:r>
    </w:p>
    <w:p w:rsidR="00DD74BB" w:rsidRPr="00877D03" w:rsidRDefault="00877D03" w:rsidP="00AA391A">
      <w:pPr>
        <w:pStyle w:val="Heading2"/>
      </w:pPr>
      <w:bookmarkStart w:id="38" w:name="_Toc8994558"/>
      <w:r>
        <w:t>3.1.2</w:t>
      </w:r>
      <w:r>
        <w:tab/>
      </w:r>
      <w:r w:rsidR="00DD74BB" w:rsidRPr="00877D03">
        <w:t>Control measures</w:t>
      </w:r>
      <w:bookmarkEnd w:id="38"/>
    </w:p>
    <w:p w:rsidR="00DD74BB" w:rsidRPr="00A15BAB" w:rsidRDefault="00DD74BB" w:rsidP="00AA391A">
      <w:pPr>
        <w:spacing w:after="240" w:line="360" w:lineRule="auto"/>
        <w:jc w:val="both"/>
        <w:rPr>
          <w:rFonts w:ascii="Arial" w:hAnsi="Arial" w:cs="Arial"/>
          <w:lang w:val="en-US"/>
        </w:rPr>
      </w:pPr>
      <w:r w:rsidRPr="00A15BAB">
        <w:rPr>
          <w:rFonts w:ascii="Arial" w:hAnsi="Arial" w:cs="Arial"/>
          <w:lang w:val="en-US"/>
        </w:rPr>
        <w:t xml:space="preserve">The control measures used to control risks in the sugar industry should be chosen according to their effectiveness. The ‘hierarchy of control’ ranks the ways of controlling the risk from the highest level of protection and reliability to the lowest. Duty holders must always aim to </w:t>
      </w:r>
      <w:r w:rsidRPr="00A15BAB">
        <w:rPr>
          <w:rFonts w:ascii="Arial" w:hAnsi="Arial" w:cs="Arial"/>
          <w:lang w:val="en-US"/>
        </w:rPr>
        <w:lastRenderedPageBreak/>
        <w:t xml:space="preserve">eliminate a hazard, which is the most effective control. If this is not reasonably practicable, you should </w:t>
      </w:r>
      <w:proofErr w:type="spellStart"/>
      <w:r w:rsidRPr="00A15BAB">
        <w:rPr>
          <w:rFonts w:ascii="Arial" w:hAnsi="Arial" w:cs="Arial"/>
          <w:lang w:val="en-US"/>
        </w:rPr>
        <w:t>minimise</w:t>
      </w:r>
      <w:proofErr w:type="spellEnd"/>
      <w:r w:rsidRPr="00A15BAB">
        <w:rPr>
          <w:rFonts w:ascii="Arial" w:hAnsi="Arial" w:cs="Arial"/>
          <w:lang w:val="en-US"/>
        </w:rPr>
        <w:t xml:space="preserve"> the risk by working through the other alternatives in the hierarchy.</w:t>
      </w:r>
    </w:p>
    <w:p w:rsidR="00DD74BB" w:rsidRPr="00A15BAB" w:rsidRDefault="00852289" w:rsidP="00AA391A">
      <w:pPr>
        <w:spacing w:after="240" w:line="360" w:lineRule="auto"/>
        <w:jc w:val="both"/>
        <w:rPr>
          <w:rFonts w:ascii="Arial" w:hAnsi="Arial" w:cs="Arial"/>
          <w:lang w:val="en-US"/>
        </w:rPr>
      </w:pPr>
      <w:r>
        <w:rPr>
          <w:rFonts w:ascii="Arial" w:hAnsi="Arial" w:cs="Arial"/>
          <w:lang w:val="en-US"/>
        </w:rPr>
        <w:t>S</w:t>
      </w:r>
      <w:r w:rsidR="00DD74BB" w:rsidRPr="00A15BAB">
        <w:rPr>
          <w:rFonts w:ascii="Arial" w:hAnsi="Arial" w:cs="Arial"/>
          <w:lang w:val="en-US"/>
        </w:rPr>
        <w:t>everal control options are often used in combination. Personal protective equipment (PPE) is usually used in conjunction with other control measures.</w:t>
      </w:r>
    </w:p>
    <w:p w:rsidR="00A15BAB" w:rsidRPr="00A15BAB" w:rsidRDefault="00A15BAB" w:rsidP="00AA391A">
      <w:pPr>
        <w:spacing w:after="240" w:line="360" w:lineRule="auto"/>
        <w:jc w:val="both"/>
        <w:rPr>
          <w:rFonts w:ascii="Arial" w:hAnsi="Arial" w:cs="Arial"/>
          <w:lang w:val="en-US"/>
        </w:rPr>
      </w:pPr>
      <w:r w:rsidRPr="00A15BAB">
        <w:rPr>
          <w:rFonts w:ascii="Arial" w:hAnsi="Arial" w:cs="Arial"/>
          <w:lang w:val="en-US"/>
        </w:rPr>
        <w:t xml:space="preserve">Design controls involve the alteration of the work process or physical aspects of the workplace such as the equipment or the workstation. Design controls are preferred as they are permanent and they can eliminate or </w:t>
      </w:r>
      <w:proofErr w:type="spellStart"/>
      <w:r w:rsidRPr="00A15BAB">
        <w:rPr>
          <w:rFonts w:ascii="Arial" w:hAnsi="Arial" w:cs="Arial"/>
          <w:lang w:val="en-US"/>
        </w:rPr>
        <w:t>minimise</w:t>
      </w:r>
      <w:proofErr w:type="spellEnd"/>
      <w:r w:rsidRPr="00A15BAB">
        <w:rPr>
          <w:rFonts w:ascii="Arial" w:hAnsi="Arial" w:cs="Arial"/>
          <w:lang w:val="en-US"/>
        </w:rPr>
        <w:t xml:space="preserve"> exposure to the risk factors. Design controls include:</w:t>
      </w:r>
    </w:p>
    <w:p w:rsidR="00A15BAB" w:rsidRPr="00877D03" w:rsidRDefault="00877D03" w:rsidP="00142D8A">
      <w:pPr>
        <w:pStyle w:val="ListParagraph"/>
        <w:numPr>
          <w:ilvl w:val="0"/>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J</w:t>
      </w:r>
      <w:r w:rsidR="00A15BAB" w:rsidRPr="00A15BAB">
        <w:rPr>
          <w:rFonts w:ascii="Arial" w:hAnsi="Arial" w:cs="Arial"/>
          <w:sz w:val="22"/>
          <w:szCs w:val="22"/>
          <w:lang w:val="en-US"/>
        </w:rPr>
        <w:t>ob design/redesign – altering the way a job is done or making changes to the work area, tools or equipment</w:t>
      </w:r>
      <w:r>
        <w:rPr>
          <w:rFonts w:ascii="Arial" w:hAnsi="Arial" w:cs="Arial"/>
          <w:sz w:val="22"/>
          <w:szCs w:val="22"/>
          <w:lang w:val="en-US"/>
        </w:rPr>
        <w:t xml:space="preserve"> (</w:t>
      </w:r>
      <w:r w:rsidR="00A15BAB" w:rsidRPr="00877D03">
        <w:rPr>
          <w:rFonts w:ascii="Arial" w:hAnsi="Arial" w:cs="Arial"/>
          <w:sz w:val="22"/>
          <w:szCs w:val="22"/>
          <w:lang w:val="en-US"/>
        </w:rPr>
        <w:t>Sugar industry Code of Practice 2005 (PN11188) Page 17 of 25</w:t>
      </w:r>
      <w:r>
        <w:rPr>
          <w:rFonts w:ascii="Arial" w:hAnsi="Arial" w:cs="Arial"/>
          <w:sz w:val="22"/>
          <w:szCs w:val="22"/>
          <w:lang w:val="en-US"/>
        </w:rPr>
        <w:t>)</w:t>
      </w:r>
    </w:p>
    <w:p w:rsidR="00A15BAB" w:rsidRPr="00A15BAB" w:rsidRDefault="00877D03" w:rsidP="00142D8A">
      <w:pPr>
        <w:pStyle w:val="ListParagraph"/>
        <w:numPr>
          <w:ilvl w:val="0"/>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M</w:t>
      </w:r>
      <w:r w:rsidR="00A15BAB" w:rsidRPr="00A15BAB">
        <w:rPr>
          <w:rFonts w:ascii="Arial" w:hAnsi="Arial" w:cs="Arial"/>
          <w:sz w:val="22"/>
          <w:szCs w:val="22"/>
          <w:lang w:val="en-US"/>
        </w:rPr>
        <w:t>echanical aids – providing mechanical aids to reduce the physical effort required by workers to do the job.</w:t>
      </w:r>
    </w:p>
    <w:p w:rsidR="00A15BAB" w:rsidRPr="00A15BAB" w:rsidRDefault="00A15BAB" w:rsidP="00AA391A">
      <w:pPr>
        <w:spacing w:after="240" w:line="360" w:lineRule="auto"/>
        <w:jc w:val="both"/>
        <w:rPr>
          <w:rFonts w:ascii="Arial" w:hAnsi="Arial" w:cs="Arial"/>
          <w:lang w:val="en-US"/>
        </w:rPr>
      </w:pPr>
      <w:r w:rsidRPr="00A15BAB">
        <w:rPr>
          <w:rFonts w:ascii="Arial" w:hAnsi="Arial" w:cs="Arial"/>
          <w:lang w:val="en-US"/>
        </w:rPr>
        <w:t>Administrative controls focus on reducing the amount of time workers are exposed to a risk factor. They are not preferred as they do not remove the cause of the problem, they may be forgotten under stressfu</w:t>
      </w:r>
      <w:r w:rsidR="00291AFA">
        <w:rPr>
          <w:rFonts w:ascii="Arial" w:hAnsi="Arial" w:cs="Arial"/>
          <w:lang w:val="en-US"/>
        </w:rPr>
        <w:t>l</w:t>
      </w:r>
      <w:r w:rsidRPr="00A15BAB">
        <w:rPr>
          <w:rFonts w:ascii="Arial" w:hAnsi="Arial" w:cs="Arial"/>
          <w:lang w:val="en-US"/>
        </w:rPr>
        <w:t xml:space="preserve"> conditions and they require ongoing supervision to ensure that they are used. Administrative controls include:</w:t>
      </w:r>
    </w:p>
    <w:p w:rsidR="00A15BAB" w:rsidRPr="00A15BAB" w:rsidRDefault="00877D03" w:rsidP="00142D8A">
      <w:pPr>
        <w:pStyle w:val="ListParagraph"/>
        <w:numPr>
          <w:ilvl w:val="0"/>
          <w:numId w:val="26"/>
        </w:numPr>
        <w:spacing w:after="240" w:line="360" w:lineRule="auto"/>
        <w:contextualSpacing w:val="0"/>
        <w:jc w:val="both"/>
        <w:rPr>
          <w:rFonts w:ascii="Arial" w:hAnsi="Arial" w:cs="Arial"/>
          <w:sz w:val="22"/>
          <w:szCs w:val="22"/>
          <w:lang w:val="en-US"/>
        </w:rPr>
      </w:pPr>
      <w:r>
        <w:rPr>
          <w:rFonts w:ascii="Arial" w:hAnsi="Arial" w:cs="Arial"/>
          <w:sz w:val="22"/>
          <w:szCs w:val="22"/>
          <w:lang w:val="en-US"/>
        </w:rPr>
        <w:t>W</w:t>
      </w:r>
      <w:r w:rsidR="00A15BAB" w:rsidRPr="00A15BAB">
        <w:rPr>
          <w:rFonts w:ascii="Arial" w:hAnsi="Arial" w:cs="Arial"/>
          <w:sz w:val="22"/>
          <w:szCs w:val="22"/>
          <w:lang w:val="en-US"/>
        </w:rPr>
        <w:t xml:space="preserve">ork </w:t>
      </w:r>
      <w:proofErr w:type="spellStart"/>
      <w:r w:rsidR="00A15BAB" w:rsidRPr="00A15BAB">
        <w:rPr>
          <w:rFonts w:ascii="Arial" w:hAnsi="Arial" w:cs="Arial"/>
          <w:sz w:val="22"/>
          <w:szCs w:val="22"/>
          <w:lang w:val="en-US"/>
        </w:rPr>
        <w:t>organisation</w:t>
      </w:r>
      <w:proofErr w:type="spellEnd"/>
      <w:r w:rsidR="00A15BAB" w:rsidRPr="00A15BAB">
        <w:rPr>
          <w:rFonts w:ascii="Arial" w:hAnsi="Arial" w:cs="Arial"/>
          <w:sz w:val="22"/>
          <w:szCs w:val="22"/>
          <w:lang w:val="en-US"/>
        </w:rPr>
        <w:t xml:space="preserve"> – rotating workers, avoiding peaks in workflow, etc.</w:t>
      </w:r>
    </w:p>
    <w:p w:rsidR="00A15BAB" w:rsidRPr="00A15BAB" w:rsidRDefault="00877D03" w:rsidP="00142D8A">
      <w:pPr>
        <w:pStyle w:val="ListParagraph"/>
        <w:numPr>
          <w:ilvl w:val="0"/>
          <w:numId w:val="26"/>
        </w:numPr>
        <w:spacing w:after="240" w:line="360" w:lineRule="auto"/>
        <w:contextualSpacing w:val="0"/>
        <w:jc w:val="both"/>
        <w:rPr>
          <w:rFonts w:ascii="Arial" w:hAnsi="Arial" w:cs="Arial"/>
          <w:sz w:val="22"/>
          <w:szCs w:val="22"/>
          <w:lang w:val="en-US"/>
        </w:rPr>
      </w:pPr>
      <w:r>
        <w:rPr>
          <w:rFonts w:ascii="Arial" w:hAnsi="Arial" w:cs="Arial"/>
          <w:sz w:val="22"/>
          <w:szCs w:val="22"/>
          <w:lang w:val="en-US"/>
        </w:rPr>
        <w:t>T</w:t>
      </w:r>
      <w:r w:rsidR="00A15BAB" w:rsidRPr="00A15BAB">
        <w:rPr>
          <w:rFonts w:ascii="Arial" w:hAnsi="Arial" w:cs="Arial"/>
          <w:sz w:val="22"/>
          <w:szCs w:val="22"/>
          <w:lang w:val="en-US"/>
        </w:rPr>
        <w:t>ask-specific training – ensuring that workers are trained in their specific work including the use of tools or mechanical aids</w:t>
      </w:r>
    </w:p>
    <w:p w:rsidR="00A15BAB" w:rsidRPr="00A15BAB" w:rsidRDefault="00877D03" w:rsidP="00142D8A">
      <w:pPr>
        <w:pStyle w:val="ListParagraph"/>
        <w:numPr>
          <w:ilvl w:val="0"/>
          <w:numId w:val="26"/>
        </w:numPr>
        <w:spacing w:after="240" w:line="360" w:lineRule="auto"/>
        <w:contextualSpacing w:val="0"/>
        <w:jc w:val="both"/>
        <w:rPr>
          <w:rFonts w:ascii="Arial" w:hAnsi="Arial" w:cs="Arial"/>
          <w:sz w:val="22"/>
          <w:szCs w:val="22"/>
          <w:lang w:val="en-US"/>
        </w:rPr>
      </w:pPr>
      <w:r>
        <w:rPr>
          <w:rFonts w:ascii="Arial" w:hAnsi="Arial" w:cs="Arial"/>
          <w:sz w:val="22"/>
          <w:szCs w:val="22"/>
          <w:lang w:val="en-US"/>
        </w:rPr>
        <w:t>M</w:t>
      </w:r>
      <w:r w:rsidR="00A15BAB" w:rsidRPr="00A15BAB">
        <w:rPr>
          <w:rFonts w:ascii="Arial" w:hAnsi="Arial" w:cs="Arial"/>
          <w:sz w:val="22"/>
          <w:szCs w:val="22"/>
          <w:lang w:val="en-US"/>
        </w:rPr>
        <w:t>aintenance programs – servicing and maintaining tools and lifting equipment on a regular basis</w:t>
      </w:r>
    </w:p>
    <w:p w:rsidR="00A15BAB" w:rsidRPr="00A15BAB" w:rsidRDefault="00A15BAB" w:rsidP="00142D8A">
      <w:pPr>
        <w:pStyle w:val="ListParagraph"/>
        <w:numPr>
          <w:ilvl w:val="0"/>
          <w:numId w:val="26"/>
        </w:numPr>
        <w:spacing w:after="240" w:line="360" w:lineRule="auto"/>
        <w:contextualSpacing w:val="0"/>
        <w:jc w:val="both"/>
        <w:rPr>
          <w:rFonts w:ascii="Arial" w:hAnsi="Arial" w:cs="Arial"/>
          <w:sz w:val="22"/>
          <w:szCs w:val="22"/>
          <w:lang w:val="en-US"/>
        </w:rPr>
      </w:pPr>
      <w:r w:rsidRPr="00A15BAB">
        <w:rPr>
          <w:rFonts w:ascii="Arial" w:hAnsi="Arial" w:cs="Arial"/>
          <w:sz w:val="22"/>
          <w:szCs w:val="22"/>
          <w:lang w:val="en-US"/>
        </w:rPr>
        <w:t>PPE – providing PPE such as knee pads or gloves where needed.</w:t>
      </w:r>
    </w:p>
    <w:p w:rsidR="00A15BAB" w:rsidRPr="00A15BAB" w:rsidRDefault="00A15BAB" w:rsidP="00AA391A">
      <w:pPr>
        <w:spacing w:after="240" w:line="360" w:lineRule="auto"/>
        <w:jc w:val="both"/>
        <w:rPr>
          <w:rFonts w:ascii="Arial" w:hAnsi="Arial" w:cs="Arial"/>
          <w:lang w:val="en-US"/>
        </w:rPr>
      </w:pPr>
      <w:r w:rsidRPr="00A15BAB">
        <w:rPr>
          <w:rFonts w:ascii="Arial" w:hAnsi="Arial" w:cs="Arial"/>
          <w:lang w:val="en-US"/>
        </w:rPr>
        <w:t>Develop and implement solutions that work by:</w:t>
      </w:r>
    </w:p>
    <w:p w:rsidR="00A15BAB" w:rsidRPr="00A15BAB" w:rsidRDefault="00A15BAB" w:rsidP="00142D8A">
      <w:pPr>
        <w:pStyle w:val="ListParagraph"/>
        <w:numPr>
          <w:ilvl w:val="0"/>
          <w:numId w:val="27"/>
        </w:numPr>
        <w:spacing w:after="240" w:line="360" w:lineRule="auto"/>
        <w:contextualSpacing w:val="0"/>
        <w:jc w:val="both"/>
        <w:rPr>
          <w:rFonts w:ascii="Arial" w:hAnsi="Arial" w:cs="Arial"/>
          <w:sz w:val="22"/>
          <w:szCs w:val="22"/>
          <w:lang w:val="en-US"/>
        </w:rPr>
      </w:pPr>
      <w:r w:rsidRPr="00A15BAB">
        <w:rPr>
          <w:rFonts w:ascii="Arial" w:hAnsi="Arial" w:cs="Arial"/>
          <w:sz w:val="22"/>
          <w:szCs w:val="22"/>
          <w:lang w:val="en-US"/>
        </w:rPr>
        <w:t>Finding and selecting the best control option. All control options should be considered, however design type controls are best. Interim controls may need to be chosen where permanent controls will take time to implement.</w:t>
      </w:r>
    </w:p>
    <w:p w:rsidR="00A15BAB" w:rsidRPr="00A15BAB" w:rsidRDefault="00A15BAB" w:rsidP="00142D8A">
      <w:pPr>
        <w:pStyle w:val="ListParagraph"/>
        <w:numPr>
          <w:ilvl w:val="0"/>
          <w:numId w:val="27"/>
        </w:numPr>
        <w:spacing w:after="240" w:line="360" w:lineRule="auto"/>
        <w:contextualSpacing w:val="0"/>
        <w:jc w:val="both"/>
        <w:rPr>
          <w:rFonts w:ascii="Arial" w:hAnsi="Arial" w:cs="Arial"/>
          <w:sz w:val="22"/>
          <w:szCs w:val="22"/>
          <w:lang w:val="en-US"/>
        </w:rPr>
      </w:pPr>
      <w:r w:rsidRPr="00A15BAB">
        <w:rPr>
          <w:rFonts w:ascii="Arial" w:hAnsi="Arial" w:cs="Arial"/>
          <w:sz w:val="22"/>
          <w:szCs w:val="22"/>
          <w:lang w:val="en-US"/>
        </w:rPr>
        <w:lastRenderedPageBreak/>
        <w:t>Implementing the chosen control. It is recommended that controls be tested prior to implementation where possible to ensure that they are suitable, and</w:t>
      </w:r>
    </w:p>
    <w:p w:rsidR="00A15BAB" w:rsidRPr="00A15BAB" w:rsidRDefault="00A15BAB" w:rsidP="00142D8A">
      <w:pPr>
        <w:pStyle w:val="ListParagraph"/>
        <w:numPr>
          <w:ilvl w:val="0"/>
          <w:numId w:val="27"/>
        </w:numPr>
        <w:spacing w:after="240" w:line="360" w:lineRule="auto"/>
        <w:contextualSpacing w:val="0"/>
        <w:jc w:val="both"/>
        <w:rPr>
          <w:rFonts w:ascii="Arial" w:hAnsi="Arial" w:cs="Arial"/>
          <w:sz w:val="22"/>
          <w:szCs w:val="22"/>
          <w:lang w:val="en-US"/>
        </w:rPr>
      </w:pPr>
      <w:r w:rsidRPr="00A15BAB">
        <w:rPr>
          <w:rFonts w:ascii="Arial" w:hAnsi="Arial" w:cs="Arial"/>
          <w:sz w:val="22"/>
          <w:szCs w:val="22"/>
          <w:lang w:val="en-US"/>
        </w:rPr>
        <w:t>Monitoring and reviewing the corrective measures to ensure they are working as planned and they have not created a new risk or problem.</w:t>
      </w:r>
    </w:p>
    <w:p w:rsidR="0048797D" w:rsidRPr="00877D03" w:rsidRDefault="00877D03" w:rsidP="000A10CA">
      <w:pPr>
        <w:pStyle w:val="Heading1"/>
      </w:pPr>
      <w:bookmarkStart w:id="39" w:name="_Toc8994559"/>
      <w:r w:rsidRPr="00877D03">
        <w:t>3.2</w:t>
      </w:r>
      <w:r w:rsidRPr="00877D03">
        <w:tab/>
        <w:t>KEY PROCESS STAGES OR FACTORS THAT COULD AFFECT QUALITY (CRITICAL CONTROL POINTS)</w:t>
      </w:r>
      <w:bookmarkEnd w:id="39"/>
    </w:p>
    <w:p w:rsidR="0053309A" w:rsidRDefault="00877D03" w:rsidP="00AA391A">
      <w:pPr>
        <w:spacing w:after="240" w:line="360" w:lineRule="auto"/>
        <w:jc w:val="both"/>
        <w:rPr>
          <w:rFonts w:ascii="Arial" w:hAnsi="Arial" w:cs="Arial"/>
          <w:lang w:val="en-US"/>
        </w:rPr>
      </w:pPr>
      <w:r w:rsidRPr="00877D03">
        <w:rPr>
          <w:rFonts w:ascii="Arial" w:hAnsi="Arial" w:cs="Arial"/>
          <w:lang w:val="en-US"/>
        </w:rPr>
        <w:t>Throughout this qualification</w:t>
      </w:r>
      <w:r>
        <w:rPr>
          <w:rFonts w:ascii="Arial" w:hAnsi="Arial" w:cs="Arial"/>
          <w:lang w:val="en-US"/>
        </w:rPr>
        <w:t xml:space="preserve"> emphasis has been placed on the quality requirements of the sugar product as it moves through the Sugar Mill or processing plant. Every process has its own particular temperature, pH</w:t>
      </w:r>
      <w:r w:rsidR="0053309A">
        <w:rPr>
          <w:rFonts w:ascii="Arial" w:hAnsi="Arial" w:cs="Arial"/>
          <w:lang w:val="en-US"/>
        </w:rPr>
        <w:t>, pressure</w:t>
      </w:r>
      <w:r>
        <w:rPr>
          <w:rFonts w:ascii="Arial" w:hAnsi="Arial" w:cs="Arial"/>
          <w:lang w:val="en-US"/>
        </w:rPr>
        <w:t xml:space="preserve"> or viscosity (etc.) requirements which need to be maintained or met to ensure that the product will meet the desired quality requirements when it leaves a particular process.</w:t>
      </w:r>
      <w:r w:rsidR="0053309A">
        <w:rPr>
          <w:rFonts w:ascii="Arial" w:hAnsi="Arial" w:cs="Arial"/>
          <w:lang w:val="en-US"/>
        </w:rPr>
        <w:t xml:space="preserve"> </w:t>
      </w:r>
    </w:p>
    <w:p w:rsidR="00AA391A" w:rsidRDefault="00AA391A" w:rsidP="00AA391A">
      <w:pPr>
        <w:spacing w:after="240" w:line="360" w:lineRule="auto"/>
        <w:jc w:val="both"/>
        <w:rPr>
          <w:rFonts w:ascii="Arial" w:hAnsi="Arial" w:cs="Arial"/>
          <w:lang w:val="en-US"/>
        </w:rPr>
      </w:pPr>
      <w:r>
        <w:rPr>
          <w:rFonts w:ascii="Arial" w:hAnsi="Arial" w:cs="Arial"/>
          <w:noProof/>
          <w:lang w:val="en-US"/>
        </w:rPr>
        <w:drawing>
          <wp:inline distT="0" distB="0" distL="0" distR="0" wp14:anchorId="3A08A38B" wp14:editId="7876E781">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5_111556.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877D03" w:rsidRDefault="0053309A" w:rsidP="00AA391A">
      <w:pPr>
        <w:spacing w:after="240" w:line="360" w:lineRule="auto"/>
        <w:jc w:val="both"/>
        <w:rPr>
          <w:rFonts w:ascii="Arial" w:hAnsi="Arial" w:cs="Arial"/>
          <w:lang w:val="en-US"/>
        </w:rPr>
      </w:pPr>
      <w:r>
        <w:rPr>
          <w:rFonts w:ascii="Arial" w:hAnsi="Arial" w:cs="Arial"/>
          <w:lang w:val="en-US"/>
        </w:rPr>
        <w:t>Those parameters within a process which can have an irreversibly negative effect on the final product are identified as critical control points.</w:t>
      </w:r>
      <w:r w:rsidR="00877D03">
        <w:rPr>
          <w:rFonts w:ascii="Arial" w:hAnsi="Arial" w:cs="Arial"/>
          <w:lang w:val="en-US"/>
        </w:rPr>
        <w:t xml:space="preserve"> </w:t>
      </w:r>
      <w:r>
        <w:rPr>
          <w:rFonts w:ascii="Arial" w:hAnsi="Arial" w:cs="Arial"/>
          <w:lang w:val="en-US"/>
        </w:rPr>
        <w:t xml:space="preserve">That means that operators should pay </w:t>
      </w:r>
      <w:r>
        <w:rPr>
          <w:rFonts w:ascii="Arial" w:hAnsi="Arial" w:cs="Arial"/>
          <w:lang w:val="en-US"/>
        </w:rPr>
        <w:lastRenderedPageBreak/>
        <w:t>particular attention that the parameters required by a particular process are kept within the recommended norms. If these critical parameters are not adhered to there is a risk for:</w:t>
      </w:r>
    </w:p>
    <w:p w:rsidR="0053309A" w:rsidRPr="00947044" w:rsidRDefault="0053309A" w:rsidP="00142D8A">
      <w:pPr>
        <w:pStyle w:val="ListParagraph"/>
        <w:numPr>
          <w:ilvl w:val="0"/>
          <w:numId w:val="65"/>
        </w:numPr>
        <w:spacing w:after="240" w:line="360" w:lineRule="auto"/>
        <w:contextualSpacing w:val="0"/>
        <w:jc w:val="both"/>
        <w:rPr>
          <w:rFonts w:ascii="Arial" w:hAnsi="Arial" w:cs="Arial"/>
          <w:sz w:val="22"/>
          <w:szCs w:val="22"/>
          <w:lang w:val="en-US"/>
        </w:rPr>
      </w:pPr>
      <w:r w:rsidRPr="00947044">
        <w:rPr>
          <w:rFonts w:ascii="Arial" w:hAnsi="Arial" w:cs="Arial"/>
          <w:sz w:val="22"/>
          <w:szCs w:val="22"/>
          <w:lang w:val="en-US"/>
        </w:rPr>
        <w:t>waste</w:t>
      </w:r>
    </w:p>
    <w:p w:rsidR="0053309A" w:rsidRPr="00947044" w:rsidRDefault="0053309A" w:rsidP="00142D8A">
      <w:pPr>
        <w:pStyle w:val="ListParagraph"/>
        <w:numPr>
          <w:ilvl w:val="0"/>
          <w:numId w:val="65"/>
        </w:numPr>
        <w:spacing w:after="240" w:line="360" w:lineRule="auto"/>
        <w:contextualSpacing w:val="0"/>
        <w:jc w:val="both"/>
        <w:rPr>
          <w:rFonts w:ascii="Arial" w:hAnsi="Arial" w:cs="Arial"/>
          <w:sz w:val="22"/>
          <w:szCs w:val="22"/>
          <w:lang w:val="en-US"/>
        </w:rPr>
      </w:pPr>
      <w:r w:rsidRPr="00947044">
        <w:rPr>
          <w:rFonts w:ascii="Arial" w:hAnsi="Arial" w:cs="Arial"/>
          <w:sz w:val="22"/>
          <w:szCs w:val="22"/>
          <w:lang w:val="en-US"/>
        </w:rPr>
        <w:t>rework</w:t>
      </w:r>
    </w:p>
    <w:p w:rsidR="0053309A" w:rsidRPr="00947044" w:rsidRDefault="0053309A" w:rsidP="00142D8A">
      <w:pPr>
        <w:pStyle w:val="ListParagraph"/>
        <w:numPr>
          <w:ilvl w:val="0"/>
          <w:numId w:val="65"/>
        </w:numPr>
        <w:spacing w:after="240" w:line="360" w:lineRule="auto"/>
        <w:contextualSpacing w:val="0"/>
        <w:jc w:val="both"/>
        <w:rPr>
          <w:rFonts w:ascii="Arial" w:hAnsi="Arial" w:cs="Arial"/>
          <w:sz w:val="22"/>
          <w:szCs w:val="22"/>
          <w:lang w:val="en-US"/>
        </w:rPr>
      </w:pPr>
      <w:r w:rsidRPr="00947044">
        <w:rPr>
          <w:rFonts w:ascii="Arial" w:hAnsi="Arial" w:cs="Arial"/>
          <w:sz w:val="22"/>
          <w:szCs w:val="22"/>
          <w:lang w:val="en-US"/>
        </w:rPr>
        <w:t>recall</w:t>
      </w:r>
    </w:p>
    <w:p w:rsidR="0053309A" w:rsidRPr="0053309A" w:rsidRDefault="0053309A" w:rsidP="00AA391A">
      <w:pPr>
        <w:spacing w:after="240" w:line="360" w:lineRule="auto"/>
        <w:jc w:val="both"/>
        <w:rPr>
          <w:rFonts w:ascii="Arial" w:hAnsi="Arial" w:cs="Arial"/>
          <w:lang w:val="en-US"/>
        </w:rPr>
      </w:pPr>
      <w:r>
        <w:rPr>
          <w:rFonts w:ascii="Arial" w:hAnsi="Arial" w:cs="Arial"/>
          <w:lang w:val="en-US"/>
        </w:rPr>
        <w:t>Aside from the negative financial implication of spoilt product, there are also Health and Safety risks and Environmental risks (such as undue increase in pressure in a vessel, spillages due to leaking or bursting pipes etc.)</w:t>
      </w:r>
    </w:p>
    <w:p w:rsidR="00F60C2B" w:rsidRDefault="0053309A" w:rsidP="000A10CA">
      <w:pPr>
        <w:pStyle w:val="Heading1"/>
      </w:pPr>
      <w:bookmarkStart w:id="40" w:name="_Toc8994560"/>
      <w:r>
        <w:t>3.3</w:t>
      </w:r>
      <w:r>
        <w:tab/>
      </w:r>
      <w:r w:rsidRPr="00877D03">
        <w:t>QUALITY INDICATORS AT CRITICAL STAGES</w:t>
      </w:r>
      <w:bookmarkEnd w:id="40"/>
    </w:p>
    <w:p w:rsidR="0053309A" w:rsidRDefault="00947044" w:rsidP="00AA391A">
      <w:pPr>
        <w:spacing w:after="240" w:line="360" w:lineRule="auto"/>
        <w:jc w:val="both"/>
        <w:rPr>
          <w:rFonts w:ascii="Arial" w:hAnsi="Arial" w:cs="Arial"/>
          <w:lang w:val="en-US"/>
        </w:rPr>
      </w:pPr>
      <w:r w:rsidRPr="00947044">
        <w:rPr>
          <w:rFonts w:ascii="Arial" w:hAnsi="Arial" w:cs="Arial"/>
          <w:lang w:val="en-US"/>
        </w:rPr>
        <w:t>The differe</w:t>
      </w:r>
      <w:r>
        <w:rPr>
          <w:rFonts w:ascii="Arial" w:hAnsi="Arial" w:cs="Arial"/>
          <w:lang w:val="en-US"/>
        </w:rPr>
        <w:t xml:space="preserve">nt steps of sugar production from cane are controlled by sampling and analyzing bagasse, juices, </w:t>
      </w:r>
      <w:proofErr w:type="spellStart"/>
      <w:r>
        <w:rPr>
          <w:rFonts w:ascii="Arial" w:hAnsi="Arial" w:cs="Arial"/>
          <w:lang w:val="en-US"/>
        </w:rPr>
        <w:t>massecuites</w:t>
      </w:r>
      <w:proofErr w:type="spellEnd"/>
      <w:r>
        <w:rPr>
          <w:rFonts w:ascii="Arial" w:hAnsi="Arial" w:cs="Arial"/>
          <w:lang w:val="en-US"/>
        </w:rPr>
        <w:t xml:space="preserve"> etc. and by observing readings of meters, gauges and recorders.</w:t>
      </w:r>
    </w:p>
    <w:p w:rsidR="00947044" w:rsidRDefault="00947044" w:rsidP="00AA391A">
      <w:pPr>
        <w:spacing w:after="240" w:line="360" w:lineRule="auto"/>
        <w:jc w:val="both"/>
        <w:rPr>
          <w:rFonts w:ascii="Arial" w:hAnsi="Arial" w:cs="Arial"/>
          <w:lang w:val="en-US"/>
        </w:rPr>
      </w:pPr>
      <w:r>
        <w:rPr>
          <w:rFonts w:ascii="Arial" w:hAnsi="Arial" w:cs="Arial"/>
          <w:lang w:val="en-US"/>
        </w:rPr>
        <w:t xml:space="preserve">At the Milling train, for example, the steam pressure on and the revolution of the engines are recorded. There are indicators which show the lift of the top rollers. Juices from the first, second and last Mill </w:t>
      </w:r>
      <w:proofErr w:type="gramStart"/>
      <w:r>
        <w:rPr>
          <w:rFonts w:ascii="Arial" w:hAnsi="Arial" w:cs="Arial"/>
          <w:lang w:val="en-US"/>
        </w:rPr>
        <w:t>are</w:t>
      </w:r>
      <w:proofErr w:type="gramEnd"/>
      <w:r>
        <w:rPr>
          <w:rFonts w:ascii="Arial" w:hAnsi="Arial" w:cs="Arial"/>
          <w:lang w:val="en-US"/>
        </w:rPr>
        <w:t xml:space="preserve"> sampled and </w:t>
      </w:r>
      <w:proofErr w:type="spellStart"/>
      <w:r>
        <w:rPr>
          <w:rFonts w:ascii="Arial" w:hAnsi="Arial" w:cs="Arial"/>
          <w:lang w:val="en-US"/>
        </w:rPr>
        <w:t>analysed</w:t>
      </w:r>
      <w:proofErr w:type="spellEnd"/>
      <w:r>
        <w:rPr>
          <w:rFonts w:ascii="Arial" w:hAnsi="Arial" w:cs="Arial"/>
          <w:lang w:val="en-US"/>
        </w:rPr>
        <w:t>.</w:t>
      </w:r>
    </w:p>
    <w:p w:rsidR="00947044" w:rsidRDefault="00947044" w:rsidP="00AA391A">
      <w:pPr>
        <w:spacing w:after="240" w:line="360" w:lineRule="auto"/>
        <w:jc w:val="both"/>
        <w:rPr>
          <w:rFonts w:ascii="Arial" w:hAnsi="Arial" w:cs="Arial"/>
          <w:lang w:val="en-US"/>
        </w:rPr>
      </w:pPr>
      <w:r>
        <w:rPr>
          <w:rFonts w:ascii="Arial" w:hAnsi="Arial" w:cs="Arial"/>
          <w:lang w:val="en-US"/>
        </w:rPr>
        <w:t xml:space="preserve">Mixed juice is weighed and </w:t>
      </w:r>
      <w:proofErr w:type="spellStart"/>
      <w:r>
        <w:rPr>
          <w:rFonts w:ascii="Arial" w:hAnsi="Arial" w:cs="Arial"/>
          <w:lang w:val="en-US"/>
        </w:rPr>
        <w:t>analysed</w:t>
      </w:r>
      <w:proofErr w:type="spellEnd"/>
      <w:r>
        <w:rPr>
          <w:rFonts w:ascii="Arial" w:hAnsi="Arial" w:cs="Arial"/>
          <w:lang w:val="en-US"/>
        </w:rPr>
        <w:t xml:space="preserve">. Of the juice heaters, the temperature is recorded. Filter-cake is weighed and </w:t>
      </w:r>
      <w:proofErr w:type="spellStart"/>
      <w:r>
        <w:rPr>
          <w:rFonts w:ascii="Arial" w:hAnsi="Arial" w:cs="Arial"/>
          <w:lang w:val="en-US"/>
        </w:rPr>
        <w:t>analysed</w:t>
      </w:r>
      <w:proofErr w:type="spellEnd"/>
      <w:r>
        <w:rPr>
          <w:rFonts w:ascii="Arial" w:hAnsi="Arial" w:cs="Arial"/>
          <w:lang w:val="en-US"/>
        </w:rPr>
        <w:t xml:space="preserve">. Clear juice is also </w:t>
      </w:r>
      <w:proofErr w:type="spellStart"/>
      <w:r>
        <w:rPr>
          <w:rFonts w:ascii="Arial" w:hAnsi="Arial" w:cs="Arial"/>
          <w:lang w:val="en-US"/>
        </w:rPr>
        <w:t>analysed</w:t>
      </w:r>
      <w:proofErr w:type="spellEnd"/>
      <w:r>
        <w:rPr>
          <w:rFonts w:ascii="Arial" w:hAnsi="Arial" w:cs="Arial"/>
          <w:lang w:val="en-US"/>
        </w:rPr>
        <w:t xml:space="preserve"> continuously.</w:t>
      </w:r>
    </w:p>
    <w:p w:rsidR="00947044" w:rsidRDefault="00947044" w:rsidP="00AA391A">
      <w:pPr>
        <w:spacing w:after="240" w:line="360" w:lineRule="auto"/>
        <w:jc w:val="both"/>
        <w:rPr>
          <w:rFonts w:ascii="Arial" w:hAnsi="Arial" w:cs="Arial"/>
          <w:lang w:val="en-US"/>
        </w:rPr>
      </w:pPr>
      <w:r>
        <w:rPr>
          <w:rFonts w:ascii="Arial" w:hAnsi="Arial" w:cs="Arial"/>
          <w:lang w:val="en-US"/>
        </w:rPr>
        <w:t xml:space="preserve">Of the evaporators the temperature of the juice and pressure of the </w:t>
      </w:r>
      <w:proofErr w:type="spellStart"/>
      <w:r>
        <w:rPr>
          <w:rFonts w:ascii="Arial" w:hAnsi="Arial" w:cs="Arial"/>
          <w:lang w:val="en-US"/>
        </w:rPr>
        <w:t>vapour</w:t>
      </w:r>
      <w:proofErr w:type="spellEnd"/>
      <w:r>
        <w:rPr>
          <w:rFonts w:ascii="Arial" w:hAnsi="Arial" w:cs="Arial"/>
          <w:lang w:val="en-US"/>
        </w:rPr>
        <w:t xml:space="preserve"> of all vessels is measured and the syrup concentration is checked. Boiling is checked by means of conductivity, which is recorded for all the pans.</w:t>
      </w:r>
    </w:p>
    <w:p w:rsidR="00947044" w:rsidRDefault="00947044" w:rsidP="00AA391A">
      <w:pPr>
        <w:spacing w:after="240" w:line="360" w:lineRule="auto"/>
        <w:jc w:val="both"/>
        <w:rPr>
          <w:rFonts w:ascii="Arial" w:hAnsi="Arial" w:cs="Arial"/>
          <w:lang w:val="en-US"/>
        </w:rPr>
      </w:pPr>
      <w:r>
        <w:rPr>
          <w:rFonts w:ascii="Arial" w:hAnsi="Arial" w:cs="Arial"/>
          <w:lang w:val="en-US"/>
        </w:rPr>
        <w:t>Vacuum in the pan and steam pressure in the steam chest is measured.</w:t>
      </w:r>
    </w:p>
    <w:p w:rsidR="00947044" w:rsidRDefault="00947044" w:rsidP="00AA391A">
      <w:pPr>
        <w:spacing w:after="240" w:line="360" w:lineRule="auto"/>
        <w:jc w:val="both"/>
        <w:rPr>
          <w:rFonts w:ascii="Arial" w:hAnsi="Arial" w:cs="Arial"/>
          <w:lang w:val="en-US"/>
        </w:rPr>
      </w:pPr>
      <w:r>
        <w:rPr>
          <w:rFonts w:ascii="Arial" w:hAnsi="Arial" w:cs="Arial"/>
          <w:lang w:val="en-US"/>
        </w:rPr>
        <w:t xml:space="preserve">All condensates are checked on sugar, as it is very dangerous to have sugar in the boiler </w:t>
      </w:r>
      <w:proofErr w:type="spellStart"/>
      <w:r>
        <w:rPr>
          <w:rFonts w:ascii="Arial" w:hAnsi="Arial" w:cs="Arial"/>
          <w:lang w:val="en-US"/>
        </w:rPr>
        <w:t>feedwater</w:t>
      </w:r>
      <w:proofErr w:type="spellEnd"/>
      <w:r>
        <w:rPr>
          <w:rFonts w:ascii="Arial" w:hAnsi="Arial" w:cs="Arial"/>
          <w:lang w:val="en-US"/>
        </w:rPr>
        <w:t xml:space="preserve">. </w:t>
      </w:r>
    </w:p>
    <w:p w:rsidR="00947044" w:rsidRDefault="00947044" w:rsidP="00AA391A">
      <w:pPr>
        <w:spacing w:after="240" w:line="360" w:lineRule="auto"/>
        <w:jc w:val="both"/>
        <w:rPr>
          <w:rFonts w:ascii="Arial" w:hAnsi="Arial" w:cs="Arial"/>
          <w:lang w:val="en-US"/>
        </w:rPr>
      </w:pPr>
      <w:r>
        <w:rPr>
          <w:rFonts w:ascii="Arial" w:hAnsi="Arial" w:cs="Arial"/>
          <w:lang w:val="en-US"/>
        </w:rPr>
        <w:t xml:space="preserve">There are a host of other meters in the factory and samples taken and </w:t>
      </w:r>
      <w:proofErr w:type="spellStart"/>
      <w:r>
        <w:rPr>
          <w:rFonts w:ascii="Arial" w:hAnsi="Arial" w:cs="Arial"/>
          <w:lang w:val="en-US"/>
        </w:rPr>
        <w:t>analysed</w:t>
      </w:r>
      <w:proofErr w:type="spellEnd"/>
      <w:r>
        <w:rPr>
          <w:rFonts w:ascii="Arial" w:hAnsi="Arial" w:cs="Arial"/>
          <w:lang w:val="en-US"/>
        </w:rPr>
        <w:t>, which are not mentioned here. One of the main duties of both day and night duty employees is the collection and analysis of samples for quality control.</w:t>
      </w:r>
    </w:p>
    <w:p w:rsidR="00947044" w:rsidRDefault="00947044" w:rsidP="00AA391A">
      <w:pPr>
        <w:spacing w:after="240" w:line="360" w:lineRule="auto"/>
        <w:jc w:val="both"/>
        <w:rPr>
          <w:rFonts w:ascii="Arial" w:hAnsi="Arial" w:cs="Arial"/>
          <w:lang w:val="en-US"/>
        </w:rPr>
      </w:pPr>
      <w:r>
        <w:rPr>
          <w:rFonts w:ascii="Arial" w:hAnsi="Arial" w:cs="Arial"/>
          <w:lang w:val="en-US"/>
        </w:rPr>
        <w:lastRenderedPageBreak/>
        <w:t>Every operator is required to check the readin</w:t>
      </w:r>
      <w:r w:rsidR="008F2092">
        <w:rPr>
          <w:rFonts w:ascii="Arial" w:hAnsi="Arial" w:cs="Arial"/>
          <w:lang w:val="en-US"/>
        </w:rPr>
        <w:t>g</w:t>
      </w:r>
      <w:r>
        <w:rPr>
          <w:rFonts w:ascii="Arial" w:hAnsi="Arial" w:cs="Arial"/>
          <w:lang w:val="en-US"/>
        </w:rPr>
        <w:t>s of the motors and gauges at his station regularly. For the Supervisor it would be impossible to perform their task of having the factory operate properly without meters, recorders, gauges and the laboratory.</w:t>
      </w:r>
    </w:p>
    <w:p w:rsidR="008F2092" w:rsidRPr="00947044" w:rsidRDefault="008F2092" w:rsidP="00AA391A">
      <w:pPr>
        <w:spacing w:after="240" w:line="360" w:lineRule="auto"/>
        <w:jc w:val="both"/>
        <w:rPr>
          <w:rFonts w:ascii="Arial" w:hAnsi="Arial" w:cs="Arial"/>
          <w:lang w:val="en-US"/>
        </w:rPr>
      </w:pPr>
      <w:r>
        <w:rPr>
          <w:rFonts w:ascii="Arial" w:hAnsi="Arial" w:cs="Arial"/>
          <w:lang w:val="en-US"/>
        </w:rPr>
        <w:t>These readings and measurements are recorded and reported by employees to supervisors continuously. It is through these reports that quality can be monitored and maintained and corrective action taken when necessary.</w:t>
      </w:r>
    </w:p>
    <w:p w:rsidR="00397AC5" w:rsidRDefault="0053309A" w:rsidP="000A10CA">
      <w:pPr>
        <w:pStyle w:val="Heading1"/>
      </w:pPr>
      <w:bookmarkStart w:id="41" w:name="_Toc8994561"/>
      <w:r>
        <w:t>3.4</w:t>
      </w:r>
      <w:r>
        <w:tab/>
      </w:r>
      <w:r w:rsidRPr="00877D03">
        <w:t>CAUSES OF QUALITY PROBLEMS AND REMEDIAL ACTIONS</w:t>
      </w:r>
      <w:bookmarkEnd w:id="41"/>
    </w:p>
    <w:p w:rsidR="001910C1" w:rsidRDefault="00345DC1" w:rsidP="00AA391A">
      <w:pPr>
        <w:keepNext/>
        <w:keepLines/>
        <w:widowControl w:val="0"/>
        <w:numPr>
          <w:ilvl w:val="2"/>
          <w:numId w:val="0"/>
        </w:numPr>
        <w:spacing w:after="240" w:line="360" w:lineRule="auto"/>
        <w:jc w:val="both"/>
        <w:outlineLvl w:val="1"/>
        <w:rPr>
          <w:rFonts w:ascii="Arial" w:eastAsia="Times New Roman" w:hAnsi="Arial" w:cs="Arial"/>
        </w:rPr>
      </w:pPr>
      <w:bookmarkStart w:id="42" w:name="_Toc8392530"/>
      <w:r w:rsidRPr="00345DC1">
        <w:rPr>
          <w:rFonts w:ascii="Arial" w:eastAsia="Times New Roman" w:hAnsi="Arial" w:cs="Arial"/>
        </w:rPr>
        <w:t>At each step of the sugar manufacturing process, quality must be man</w:t>
      </w:r>
      <w:r w:rsidR="001910C1">
        <w:rPr>
          <w:rFonts w:ascii="Arial" w:eastAsia="Times New Roman" w:hAnsi="Arial" w:cs="Arial"/>
        </w:rPr>
        <w:t xml:space="preserve">aged. Samples need to be taken and </w:t>
      </w:r>
      <w:r w:rsidRPr="00345DC1">
        <w:rPr>
          <w:rFonts w:ascii="Arial" w:eastAsia="Times New Roman" w:hAnsi="Arial" w:cs="Arial"/>
        </w:rPr>
        <w:t>process parameters must be adhered to</w:t>
      </w:r>
      <w:r>
        <w:rPr>
          <w:rFonts w:ascii="Arial" w:eastAsia="Times New Roman" w:hAnsi="Arial" w:cs="Arial"/>
        </w:rPr>
        <w:t xml:space="preserve">. The sampling and process parameters differ for each process step. </w:t>
      </w:r>
    </w:p>
    <w:p w:rsidR="001910C1" w:rsidRDefault="001910C1" w:rsidP="00AA391A">
      <w:pPr>
        <w:keepNext/>
        <w:keepLines/>
        <w:widowControl w:val="0"/>
        <w:numPr>
          <w:ilvl w:val="2"/>
          <w:numId w:val="0"/>
        </w:numPr>
        <w:spacing w:after="240" w:line="360" w:lineRule="auto"/>
        <w:jc w:val="both"/>
        <w:outlineLvl w:val="1"/>
        <w:rPr>
          <w:rFonts w:ascii="Arial" w:eastAsia="Times New Roman" w:hAnsi="Arial" w:cs="Arial"/>
        </w:rPr>
      </w:pPr>
      <w:r>
        <w:rPr>
          <w:rFonts w:ascii="Arial" w:eastAsia="Times New Roman" w:hAnsi="Arial" w:cs="Arial"/>
        </w:rPr>
        <w:t>The quality parameters of each process stage must be identified and adhered to.</w:t>
      </w:r>
    </w:p>
    <w:p w:rsidR="00345DC1" w:rsidRPr="00345DC1" w:rsidRDefault="00345DC1" w:rsidP="00AA391A">
      <w:pPr>
        <w:keepNext/>
        <w:keepLines/>
        <w:widowControl w:val="0"/>
        <w:numPr>
          <w:ilvl w:val="2"/>
          <w:numId w:val="0"/>
        </w:numPr>
        <w:spacing w:after="240" w:line="360" w:lineRule="auto"/>
        <w:jc w:val="both"/>
        <w:outlineLvl w:val="1"/>
        <w:rPr>
          <w:rFonts w:ascii="Arial" w:eastAsia="Times New Roman" w:hAnsi="Arial" w:cs="Arial"/>
        </w:rPr>
      </w:pPr>
      <w:r>
        <w:rPr>
          <w:rFonts w:ascii="Arial" w:eastAsia="Times New Roman" w:hAnsi="Arial" w:cs="Arial"/>
        </w:rPr>
        <w:t>As a reminder, the factors that affect quality at the Sugar Juice Extraction stage (Knowledge Module 4), is repeated below</w:t>
      </w:r>
      <w:r w:rsidR="001910C1">
        <w:rPr>
          <w:rFonts w:ascii="Arial" w:eastAsia="Times New Roman" w:hAnsi="Arial" w:cs="Arial"/>
        </w:rPr>
        <w:t>. You are invited to identify those quality guidelines for each of the other stages of the sugar manufacturing process.</w:t>
      </w:r>
    </w:p>
    <w:p w:rsidR="00087C96" w:rsidRPr="00087C96" w:rsidRDefault="00345DC1" w:rsidP="00AA391A">
      <w:pPr>
        <w:pStyle w:val="Heading2"/>
        <w:shd w:val="clear" w:color="auto" w:fill="EAF1DD" w:themeFill="accent3" w:themeFillTint="33"/>
      </w:pPr>
      <w:bookmarkStart w:id="43" w:name="_Toc8994562"/>
      <w:r>
        <w:t>3.4.1</w:t>
      </w:r>
      <w:r>
        <w:tab/>
      </w:r>
      <w:r w:rsidR="00087C96" w:rsidRPr="00087C96">
        <w:t>Sucrose Degradation during Extraction</w:t>
      </w:r>
      <w:bookmarkEnd w:id="42"/>
      <w:bookmarkEnd w:id="43"/>
    </w:p>
    <w:p w:rsidR="00087C96" w:rsidRPr="00087C96" w:rsidRDefault="00087C96" w:rsidP="00AA391A">
      <w:pPr>
        <w:shd w:val="clear" w:color="auto" w:fill="EAF1DD" w:themeFill="accent3" w:themeFillTint="33"/>
        <w:tabs>
          <w:tab w:val="left" w:pos="720"/>
          <w:tab w:val="left" w:pos="1440"/>
          <w:tab w:val="left" w:pos="2160"/>
          <w:tab w:val="left" w:pos="3270"/>
        </w:tabs>
        <w:spacing w:after="240" w:line="360" w:lineRule="auto"/>
        <w:jc w:val="both"/>
        <w:rPr>
          <w:rFonts w:ascii="Arial" w:eastAsia="Times New Roman" w:hAnsi="Arial" w:cs="Arial"/>
          <w:b/>
        </w:rPr>
      </w:pPr>
      <w:r w:rsidRPr="00087C96">
        <w:rPr>
          <w:rFonts w:ascii="Arial" w:eastAsia="Times New Roman" w:hAnsi="Arial" w:cs="Arial"/>
        </w:rPr>
        <w:t xml:space="preserve">The sucrose which is stored in the cane cells is subject to degradation before it is crushed due to the action of naturally occurring enzymes in the cane stalk. As soon as the cane is crushed the expressed juice comes into contact with adhering extraneous matter and becomes contaminated with soil bacteria. These bacteria commence growing using the sucrose for their growth. The first step in bacterial metabolism is the conversion of sucrose to reducing sugars using enzyme </w:t>
      </w:r>
      <w:proofErr w:type="spellStart"/>
      <w:r w:rsidRPr="00087C96">
        <w:rPr>
          <w:rFonts w:ascii="Arial" w:eastAsia="Times New Roman" w:hAnsi="Arial" w:cs="Arial"/>
        </w:rPr>
        <w:t>invertase</w:t>
      </w:r>
      <w:proofErr w:type="spellEnd"/>
      <w:r w:rsidRPr="00087C96">
        <w:rPr>
          <w:rFonts w:ascii="Arial" w:eastAsia="Times New Roman" w:hAnsi="Arial" w:cs="Arial"/>
        </w:rPr>
        <w:t>.</w:t>
      </w:r>
    </w:p>
    <w:p w:rsidR="00087C96" w:rsidRPr="00087C96" w:rsidRDefault="00087C96" w:rsidP="00AA391A">
      <w:pPr>
        <w:shd w:val="clear" w:color="auto" w:fill="EAF1DD" w:themeFill="accent3" w:themeFillTint="33"/>
        <w:tabs>
          <w:tab w:val="left" w:pos="720"/>
          <w:tab w:val="left" w:pos="1440"/>
          <w:tab w:val="left" w:pos="2160"/>
          <w:tab w:val="left" w:pos="3270"/>
        </w:tabs>
        <w:spacing w:after="240" w:line="360" w:lineRule="auto"/>
        <w:jc w:val="both"/>
        <w:rPr>
          <w:rFonts w:ascii="Arial" w:eastAsia="Times New Roman" w:hAnsi="Arial" w:cs="Arial"/>
          <w:b/>
        </w:rPr>
      </w:pPr>
      <w:r w:rsidRPr="00087C96">
        <w:rPr>
          <w:rFonts w:ascii="Arial" w:eastAsia="Times New Roman" w:hAnsi="Arial" w:cs="Arial"/>
        </w:rPr>
        <w:t xml:space="preserve">The enzymatic breakdown of sucrose occurs primarily due to the </w:t>
      </w:r>
      <w:proofErr w:type="spellStart"/>
      <w:r w:rsidRPr="00087C96">
        <w:rPr>
          <w:rFonts w:ascii="Arial" w:eastAsia="Times New Roman" w:hAnsi="Arial" w:cs="Arial"/>
        </w:rPr>
        <w:t>invertase</w:t>
      </w:r>
      <w:proofErr w:type="spellEnd"/>
      <w:r w:rsidRPr="00087C96">
        <w:rPr>
          <w:rFonts w:ascii="Arial" w:eastAsia="Times New Roman" w:hAnsi="Arial" w:cs="Arial"/>
        </w:rPr>
        <w:t xml:space="preserve"> present in the cane juice and secondly due to enzymes secreted by the bacteria.</w:t>
      </w:r>
    </w:p>
    <w:p w:rsidR="00087C96" w:rsidRPr="00087C96" w:rsidRDefault="00087C96" w:rsidP="00AA391A">
      <w:pPr>
        <w:shd w:val="clear" w:color="auto" w:fill="EAF1DD" w:themeFill="accent3" w:themeFillTint="33"/>
        <w:tabs>
          <w:tab w:val="left" w:pos="720"/>
          <w:tab w:val="left" w:pos="1440"/>
          <w:tab w:val="left" w:pos="2160"/>
          <w:tab w:val="left" w:pos="3270"/>
        </w:tabs>
        <w:spacing w:after="240" w:line="360" w:lineRule="auto"/>
        <w:jc w:val="both"/>
        <w:rPr>
          <w:rFonts w:ascii="Arial" w:eastAsia="Times New Roman" w:hAnsi="Arial" w:cs="Arial"/>
        </w:rPr>
      </w:pPr>
      <w:r w:rsidRPr="00087C96">
        <w:rPr>
          <w:rFonts w:ascii="Arial" w:eastAsia="Times New Roman" w:hAnsi="Arial" w:cs="Arial"/>
        </w:rPr>
        <w:t>The rate of inversion due to bacteria depends upon the number and activity of the bacteria, pH, temperature and oxygen content of the juice. The number of bacteria is influenced by the cleanliness of the extraction plant and the condition of the cane brought to the factory.</w:t>
      </w:r>
    </w:p>
    <w:p w:rsidR="00087C96" w:rsidRPr="001910C1" w:rsidRDefault="00345DC1" w:rsidP="00AA391A">
      <w:pPr>
        <w:pStyle w:val="Heading2"/>
        <w:shd w:val="clear" w:color="auto" w:fill="EAF1DD" w:themeFill="accent3" w:themeFillTint="33"/>
      </w:pPr>
      <w:bookmarkStart w:id="44" w:name="_Toc8392531"/>
      <w:bookmarkStart w:id="45" w:name="_Toc8994563"/>
      <w:r w:rsidRPr="001910C1">
        <w:t>3.4.2</w:t>
      </w:r>
      <w:r w:rsidRPr="001910C1">
        <w:tab/>
      </w:r>
      <w:r w:rsidR="00087C96" w:rsidRPr="001910C1">
        <w:t>Mill Sanitation</w:t>
      </w:r>
      <w:bookmarkEnd w:id="44"/>
      <w:bookmarkEnd w:id="45"/>
    </w:p>
    <w:p w:rsidR="00087C96" w:rsidRPr="00087C96" w:rsidRDefault="00087C96" w:rsidP="00AA391A">
      <w:pPr>
        <w:shd w:val="clear" w:color="auto" w:fill="EAF1DD" w:themeFill="accent3" w:themeFillTint="33"/>
        <w:tabs>
          <w:tab w:val="left" w:pos="720"/>
          <w:tab w:val="left" w:pos="1440"/>
          <w:tab w:val="left" w:pos="2160"/>
          <w:tab w:val="left" w:pos="3270"/>
        </w:tabs>
        <w:spacing w:after="240" w:line="360" w:lineRule="auto"/>
        <w:jc w:val="both"/>
        <w:rPr>
          <w:rFonts w:ascii="Arial" w:eastAsia="Times New Roman" w:hAnsi="Arial" w:cs="Arial"/>
        </w:rPr>
      </w:pPr>
      <w:r w:rsidRPr="00087C96">
        <w:rPr>
          <w:rFonts w:ascii="Arial" w:eastAsia="Times New Roman" w:hAnsi="Arial" w:cs="Arial"/>
        </w:rPr>
        <w:lastRenderedPageBreak/>
        <w:t>A clean extraction plant will ensure minimal microbial destruction of sucrose. The extraction plant should be designed so that there are no dead corners in juice gutters. Gutters and troughs should be sloped so that bagasse is not held up but flows with the juice stream. All moving parts should be constructed to that they are easily accessible for cleaning. Sucrose losses can be reduced by the use of high pressure water hoses (70 – 95</w:t>
      </w:r>
      <w:r w:rsidRPr="00087C96">
        <w:rPr>
          <w:rFonts w:ascii="Arial" w:eastAsia="Times New Roman" w:hAnsi="Arial" w:cs="Arial"/>
          <w:vertAlign w:val="superscript"/>
        </w:rPr>
        <w:t>o</w:t>
      </w:r>
      <w:r w:rsidRPr="00087C96">
        <w:rPr>
          <w:rFonts w:ascii="Arial" w:eastAsia="Times New Roman" w:hAnsi="Arial" w:cs="Arial"/>
        </w:rPr>
        <w:t>C) used every 3 to 8 hours. This will dislodge accumulated bacteria around strainers, gutters, elevators etc.</w:t>
      </w:r>
    </w:p>
    <w:p w:rsidR="00087C96" w:rsidRPr="00087C96" w:rsidRDefault="00087C96" w:rsidP="00AA391A">
      <w:pPr>
        <w:shd w:val="clear" w:color="auto" w:fill="EAF1DD" w:themeFill="accent3" w:themeFillTint="33"/>
        <w:tabs>
          <w:tab w:val="left" w:pos="720"/>
          <w:tab w:val="left" w:pos="1440"/>
          <w:tab w:val="left" w:pos="2160"/>
          <w:tab w:val="left" w:pos="3270"/>
        </w:tabs>
        <w:spacing w:after="240" w:line="360" w:lineRule="auto"/>
        <w:jc w:val="both"/>
        <w:rPr>
          <w:rFonts w:ascii="Arial" w:eastAsia="Times New Roman" w:hAnsi="Arial" w:cs="Arial"/>
        </w:rPr>
      </w:pPr>
      <w:r w:rsidRPr="00087C96">
        <w:rPr>
          <w:rFonts w:ascii="Arial" w:eastAsia="Times New Roman" w:hAnsi="Arial" w:cs="Arial"/>
        </w:rPr>
        <w:t>Spillage of juice and cane and leakage from the mill into inaccessible areas is a source of direct loss of sucrose and also sucrose destruction due to inversion and bacterial activity. These losses are difficult to detect by the normal methods of milling control, but they will reveal themselves by smell and by the slimy appearance of parts of the mill caused by “</w:t>
      </w:r>
      <w:proofErr w:type="spellStart"/>
      <w:r w:rsidRPr="00087C96">
        <w:rPr>
          <w:rFonts w:ascii="Arial" w:eastAsia="Times New Roman" w:hAnsi="Arial" w:cs="Arial"/>
        </w:rPr>
        <w:t>Leuconostoc</w:t>
      </w:r>
      <w:proofErr w:type="spellEnd"/>
      <w:r w:rsidRPr="00087C96">
        <w:rPr>
          <w:rFonts w:ascii="Arial" w:eastAsia="Times New Roman" w:hAnsi="Arial" w:cs="Arial"/>
        </w:rPr>
        <w:t>” bacteria.</w:t>
      </w:r>
    </w:p>
    <w:p w:rsidR="00087C96" w:rsidRPr="00087C96" w:rsidRDefault="00087C96" w:rsidP="00AA391A">
      <w:pPr>
        <w:shd w:val="clear" w:color="auto" w:fill="EAF1DD" w:themeFill="accent3" w:themeFillTint="33"/>
        <w:tabs>
          <w:tab w:val="left" w:pos="720"/>
          <w:tab w:val="left" w:pos="1440"/>
          <w:tab w:val="left" w:pos="2160"/>
          <w:tab w:val="left" w:pos="3270"/>
        </w:tabs>
        <w:spacing w:after="240" w:line="360" w:lineRule="auto"/>
        <w:jc w:val="both"/>
        <w:rPr>
          <w:rFonts w:ascii="Arial" w:eastAsia="Times New Roman" w:hAnsi="Arial" w:cs="Arial"/>
        </w:rPr>
      </w:pPr>
      <w:r w:rsidRPr="00087C96">
        <w:rPr>
          <w:rFonts w:ascii="Arial" w:eastAsia="Times New Roman" w:hAnsi="Arial" w:cs="Arial"/>
        </w:rPr>
        <w:t>Regular inspection of the mills to detect leaks and sources of spills is essential.</w:t>
      </w:r>
    </w:p>
    <w:p w:rsidR="00087C96" w:rsidRPr="00087C96" w:rsidRDefault="00087C96" w:rsidP="00AA391A">
      <w:pPr>
        <w:shd w:val="clear" w:color="auto" w:fill="EAF1DD" w:themeFill="accent3" w:themeFillTint="33"/>
        <w:tabs>
          <w:tab w:val="left" w:pos="720"/>
          <w:tab w:val="left" w:pos="1440"/>
          <w:tab w:val="left" w:pos="2160"/>
          <w:tab w:val="left" w:pos="3270"/>
        </w:tabs>
        <w:spacing w:after="240" w:line="360" w:lineRule="auto"/>
        <w:jc w:val="both"/>
        <w:rPr>
          <w:rFonts w:ascii="Arial" w:eastAsia="Times New Roman" w:hAnsi="Arial" w:cs="Arial"/>
        </w:rPr>
      </w:pPr>
      <w:r w:rsidRPr="00087C96">
        <w:rPr>
          <w:rFonts w:ascii="Arial" w:eastAsia="Times New Roman" w:hAnsi="Arial" w:cs="Arial"/>
        </w:rPr>
        <w:t>Bactericides are available but are expensive, and should only be used when the other methods have failed.</w:t>
      </w:r>
    </w:p>
    <w:p w:rsidR="007B07B4" w:rsidRPr="00345DC1" w:rsidRDefault="00345DC1" w:rsidP="00AA391A">
      <w:pPr>
        <w:pStyle w:val="Heading2"/>
        <w:shd w:val="clear" w:color="auto" w:fill="EAF1DD" w:themeFill="accent3" w:themeFillTint="33"/>
      </w:pPr>
      <w:bookmarkStart w:id="46" w:name="_Toc8392574"/>
      <w:bookmarkStart w:id="47" w:name="_Toc8994564"/>
      <w:r w:rsidRPr="00345DC1">
        <w:t>3.4.3</w:t>
      </w:r>
      <w:r w:rsidRPr="00345DC1">
        <w:tab/>
      </w:r>
      <w:r w:rsidR="007B07B4" w:rsidRPr="00345DC1">
        <w:t>Microbiological factors</w:t>
      </w:r>
      <w:bookmarkEnd w:id="46"/>
      <w:bookmarkEnd w:id="47"/>
    </w:p>
    <w:p w:rsidR="007B07B4" w:rsidRPr="00FB6D78" w:rsidRDefault="007B07B4" w:rsidP="00AA391A">
      <w:pPr>
        <w:shd w:val="clear" w:color="auto" w:fill="EAF1DD" w:themeFill="accent3" w:themeFillTint="33"/>
        <w:spacing w:after="240" w:line="360" w:lineRule="auto"/>
        <w:jc w:val="both"/>
        <w:rPr>
          <w:rFonts w:ascii="Arial" w:eastAsia="Times New Roman" w:hAnsi="Arial" w:cs="Arial"/>
        </w:rPr>
      </w:pPr>
      <w:bookmarkStart w:id="48" w:name="_Toc8392575"/>
      <w:r w:rsidRPr="00345DC1">
        <w:rPr>
          <w:rFonts w:ascii="Arial" w:hAnsi="Arial" w:cs="Arial"/>
        </w:rPr>
        <w:t>Conditions favouring microbiological action</w:t>
      </w:r>
      <w:bookmarkEnd w:id="48"/>
      <w:r w:rsidR="001910C1">
        <w:rPr>
          <w:rFonts w:ascii="Arial" w:hAnsi="Arial" w:cs="Arial"/>
        </w:rPr>
        <w:t xml:space="preserve">: </w:t>
      </w:r>
      <w:r w:rsidRPr="00345DC1">
        <w:rPr>
          <w:rFonts w:ascii="Arial" w:hAnsi="Arial" w:cs="Arial"/>
        </w:rPr>
        <w:t xml:space="preserve">Low brix raw juices degrade readily as a result of micro-organism activity. At room temperatures a large range of organisms will ferment sugar juices. Perhaps the most evident micro-organism activity is shown by </w:t>
      </w:r>
      <w:proofErr w:type="spellStart"/>
      <w:r w:rsidR="001910C1">
        <w:rPr>
          <w:rFonts w:ascii="Arial" w:hAnsi="Arial" w:cs="Arial"/>
          <w:i/>
        </w:rPr>
        <w:t>Leuconostoc</w:t>
      </w:r>
      <w:proofErr w:type="spellEnd"/>
      <w:r w:rsidR="001910C1">
        <w:rPr>
          <w:rFonts w:ascii="Arial" w:hAnsi="Arial" w:cs="Arial"/>
          <w:i/>
        </w:rPr>
        <w:t xml:space="preserve"> </w:t>
      </w:r>
      <w:proofErr w:type="spellStart"/>
      <w:r w:rsidR="001910C1">
        <w:rPr>
          <w:rFonts w:ascii="Arial" w:hAnsi="Arial" w:cs="Arial"/>
          <w:i/>
        </w:rPr>
        <w:t>m</w:t>
      </w:r>
      <w:r w:rsidR="001910C1" w:rsidRPr="001910C1">
        <w:rPr>
          <w:rFonts w:ascii="Arial" w:hAnsi="Arial" w:cs="Arial"/>
          <w:i/>
        </w:rPr>
        <w:t>esenteriodes</w:t>
      </w:r>
      <w:proofErr w:type="spellEnd"/>
      <w:r w:rsidRPr="00345DC1">
        <w:rPr>
          <w:rFonts w:ascii="Arial" w:hAnsi="Arial" w:cs="Arial"/>
        </w:rPr>
        <w:t>, which are slime-forming bacteria.</w:t>
      </w:r>
      <w:r w:rsidR="00345DC1" w:rsidRPr="00345DC1">
        <w:rPr>
          <w:rFonts w:ascii="Arial" w:hAnsi="Arial" w:cs="Arial"/>
        </w:rPr>
        <w:t xml:space="preserve"> All cane juices are infected with </w:t>
      </w:r>
      <w:proofErr w:type="gramStart"/>
      <w:r w:rsidR="00345DC1" w:rsidRPr="00345DC1">
        <w:rPr>
          <w:rFonts w:ascii="Arial" w:hAnsi="Arial" w:cs="Arial"/>
        </w:rPr>
        <w:t>this bacteria</w:t>
      </w:r>
      <w:proofErr w:type="gramEnd"/>
      <w:r w:rsidR="00345DC1" w:rsidRPr="00345DC1">
        <w:rPr>
          <w:rFonts w:ascii="Arial" w:hAnsi="Arial" w:cs="Arial"/>
        </w:rPr>
        <w:t xml:space="preserve">. This </w:t>
      </w:r>
      <w:proofErr w:type="gramStart"/>
      <w:r w:rsidR="00345DC1" w:rsidRPr="00345DC1">
        <w:rPr>
          <w:rFonts w:ascii="Arial" w:hAnsi="Arial" w:cs="Arial"/>
        </w:rPr>
        <w:t>bacteria</w:t>
      </w:r>
      <w:proofErr w:type="gramEnd"/>
      <w:r w:rsidR="00345DC1" w:rsidRPr="00345DC1">
        <w:rPr>
          <w:rFonts w:ascii="Arial" w:hAnsi="Arial" w:cs="Arial"/>
        </w:rPr>
        <w:t xml:space="preserve"> uses sucrose and produces</w:t>
      </w:r>
      <w:r w:rsidR="00345DC1" w:rsidRPr="00345DC1">
        <w:rPr>
          <w:rFonts w:ascii="Arial" w:eastAsia="Times New Roman" w:hAnsi="Arial" w:cs="Arial"/>
        </w:rPr>
        <w:t xml:space="preserve"> </w:t>
      </w:r>
      <w:r w:rsidR="00345DC1" w:rsidRPr="00087C96">
        <w:rPr>
          <w:rFonts w:ascii="Arial" w:eastAsia="Times New Roman" w:hAnsi="Arial" w:cs="Arial"/>
        </w:rPr>
        <w:t xml:space="preserve">dextran. Dextran is a slimy polysaccharide consisting of glucose units. The production of dextran is favoured by alkaline conditions (pH 8) and room temperature. The </w:t>
      </w:r>
      <w:proofErr w:type="spellStart"/>
      <w:r w:rsidR="00345DC1" w:rsidRPr="00087C96">
        <w:rPr>
          <w:rFonts w:ascii="Arial" w:eastAsia="Times New Roman" w:hAnsi="Arial" w:cs="Arial"/>
        </w:rPr>
        <w:t>leuconostoc</w:t>
      </w:r>
      <w:proofErr w:type="spellEnd"/>
      <w:r w:rsidR="00345DC1" w:rsidRPr="00087C96">
        <w:rPr>
          <w:rFonts w:ascii="Arial" w:eastAsia="Times New Roman" w:hAnsi="Arial" w:cs="Arial"/>
        </w:rPr>
        <w:t xml:space="preserve"> </w:t>
      </w:r>
      <w:proofErr w:type="gramStart"/>
      <w:r w:rsidR="00345DC1" w:rsidRPr="00087C96">
        <w:rPr>
          <w:rFonts w:ascii="Arial" w:eastAsia="Times New Roman" w:hAnsi="Arial" w:cs="Arial"/>
        </w:rPr>
        <w:t>bacteria is</w:t>
      </w:r>
      <w:proofErr w:type="gramEnd"/>
      <w:r w:rsidR="00345DC1" w:rsidRPr="00087C96">
        <w:rPr>
          <w:rFonts w:ascii="Arial" w:eastAsia="Times New Roman" w:hAnsi="Arial" w:cs="Arial"/>
        </w:rPr>
        <w:t xml:space="preserve"> inactivated above 43</w:t>
      </w:r>
      <w:r w:rsidR="00345DC1" w:rsidRPr="00087C96">
        <w:rPr>
          <w:rFonts w:ascii="Arial" w:eastAsia="Times New Roman" w:hAnsi="Arial" w:cs="Arial"/>
          <w:vertAlign w:val="superscript"/>
        </w:rPr>
        <w:t>°</w:t>
      </w:r>
      <w:r w:rsidR="00345DC1" w:rsidRPr="00087C96">
        <w:rPr>
          <w:rFonts w:ascii="Arial" w:eastAsia="Times New Roman" w:hAnsi="Arial" w:cs="Arial"/>
        </w:rPr>
        <w:t>C and is destroyed by heat.</w:t>
      </w:r>
    </w:p>
    <w:p w:rsidR="007B07B4" w:rsidRPr="00FB6D78" w:rsidRDefault="007B07B4" w:rsidP="00AA391A">
      <w:pPr>
        <w:shd w:val="clear" w:color="auto" w:fill="EAF1DD" w:themeFill="accent3" w:themeFillTint="33"/>
        <w:spacing w:after="240" w:line="360" w:lineRule="auto"/>
        <w:jc w:val="both"/>
        <w:rPr>
          <w:rFonts w:ascii="Arial" w:eastAsia="Times New Roman" w:hAnsi="Arial" w:cs="Arial"/>
        </w:rPr>
      </w:pPr>
      <w:r w:rsidRPr="00FB6D78">
        <w:rPr>
          <w:rFonts w:ascii="Arial" w:eastAsia="Times New Roman" w:hAnsi="Arial" w:cs="Arial"/>
        </w:rPr>
        <w:t>In diffusers where temperatures are considerably higher, mesophilic organisms are rendered inactive, but hyperthermophiles are active. They are generally lactic acid producing bacteria, and are active at temperatures up to 70°C. The pH range from 5 to 6.5 found in mills and diffusers do not have a significant effect on micro-organism activity.</w:t>
      </w:r>
    </w:p>
    <w:p w:rsidR="007B07B4" w:rsidRPr="001910C1" w:rsidRDefault="007B07B4" w:rsidP="00142D8A">
      <w:pPr>
        <w:pStyle w:val="Heading3"/>
        <w:numPr>
          <w:ilvl w:val="0"/>
          <w:numId w:val="67"/>
        </w:numPr>
        <w:shd w:val="clear" w:color="auto" w:fill="EAF1DD" w:themeFill="accent3" w:themeFillTint="33"/>
        <w:ind w:left="851" w:hanging="851"/>
      </w:pPr>
      <w:bookmarkStart w:id="49" w:name="_Toc8392576"/>
      <w:bookmarkStart w:id="50" w:name="_Toc8994565"/>
      <w:r w:rsidRPr="001910C1">
        <w:t>Control of microbiological losses</w:t>
      </w:r>
      <w:bookmarkEnd w:id="49"/>
      <w:bookmarkEnd w:id="50"/>
    </w:p>
    <w:p w:rsidR="007B07B4" w:rsidRPr="00FB6D78" w:rsidRDefault="007B07B4" w:rsidP="00AA391A">
      <w:pPr>
        <w:shd w:val="clear" w:color="auto" w:fill="EAF1DD" w:themeFill="accent3" w:themeFillTint="33"/>
        <w:spacing w:after="240" w:line="360" w:lineRule="auto"/>
        <w:jc w:val="both"/>
        <w:rPr>
          <w:rFonts w:ascii="Arial" w:eastAsia="Times New Roman" w:hAnsi="Arial" w:cs="Arial"/>
          <w:b/>
          <w:u w:val="single"/>
        </w:rPr>
      </w:pPr>
      <w:r w:rsidRPr="00FB6D78">
        <w:rPr>
          <w:rFonts w:ascii="Arial" w:eastAsia="Times New Roman" w:hAnsi="Arial" w:cs="Arial"/>
        </w:rPr>
        <w:lastRenderedPageBreak/>
        <w:t>In diffusers, losses of sugar can be very high if temperatures are not kept well above 70°C. It is not considered feasible to operate diffusers at lower temperatures, as losses under these conditions can be severe.</w:t>
      </w:r>
    </w:p>
    <w:p w:rsidR="007B07B4" w:rsidRPr="00FB6D78" w:rsidRDefault="007B07B4" w:rsidP="00AA391A">
      <w:pPr>
        <w:shd w:val="clear" w:color="auto" w:fill="EAF1DD" w:themeFill="accent3" w:themeFillTint="33"/>
        <w:spacing w:after="240" w:line="360" w:lineRule="auto"/>
        <w:jc w:val="both"/>
        <w:rPr>
          <w:rFonts w:ascii="Arial" w:eastAsia="Times New Roman" w:hAnsi="Arial" w:cs="Arial"/>
          <w:b/>
          <w:u w:val="single"/>
        </w:rPr>
      </w:pPr>
      <w:r w:rsidRPr="00FB6D78">
        <w:rPr>
          <w:rFonts w:ascii="Arial" w:eastAsia="Times New Roman" w:hAnsi="Arial" w:cs="Arial"/>
        </w:rPr>
        <w:t>It is common practice to control diffusers at an average of about 85°C. This ensures that the temperature at no stage drops below 75°C, which is considered to be the minimum operating temperature. Sufficient heater capacity must be installed on scalding juice duty at the feed end of the diffuser</w:t>
      </w:r>
      <w:r>
        <w:rPr>
          <w:rFonts w:ascii="Arial" w:eastAsia="Times New Roman" w:hAnsi="Arial" w:cs="Arial"/>
        </w:rPr>
        <w:t>,</w:t>
      </w:r>
      <w:r w:rsidRPr="00FB6D78">
        <w:rPr>
          <w:rFonts w:ascii="Arial" w:eastAsia="Times New Roman" w:hAnsi="Arial" w:cs="Arial"/>
        </w:rPr>
        <w:t xml:space="preserve"> in order to achieve a bed temperature of at least 75°C within a stage.</w:t>
      </w:r>
    </w:p>
    <w:p w:rsidR="007B07B4" w:rsidRPr="00FB6D78" w:rsidRDefault="007B07B4" w:rsidP="00AA391A">
      <w:pPr>
        <w:shd w:val="clear" w:color="auto" w:fill="EAF1DD" w:themeFill="accent3" w:themeFillTint="33"/>
        <w:spacing w:after="240" w:line="360" w:lineRule="auto"/>
        <w:jc w:val="both"/>
        <w:rPr>
          <w:rFonts w:ascii="Arial" w:eastAsia="Times New Roman" w:hAnsi="Arial" w:cs="Arial"/>
          <w:b/>
          <w:u w:val="single"/>
        </w:rPr>
      </w:pPr>
      <w:r w:rsidRPr="00FB6D78">
        <w:rPr>
          <w:rFonts w:ascii="Arial" w:eastAsia="Times New Roman" w:hAnsi="Arial" w:cs="Arial"/>
        </w:rPr>
        <w:t>Scalding juice is circulated through the heaters at the feed end of the diffuser at a rate of about 300% on cane. Under these conditions, raw juice leaving the diffuser is at a temperature of about 85°C.</w:t>
      </w:r>
    </w:p>
    <w:p w:rsidR="007B07B4" w:rsidRPr="00FB6D78" w:rsidRDefault="007B07B4" w:rsidP="00AA391A">
      <w:pPr>
        <w:shd w:val="clear" w:color="auto" w:fill="EAF1DD" w:themeFill="accent3" w:themeFillTint="33"/>
        <w:spacing w:after="240" w:line="360" w:lineRule="auto"/>
        <w:jc w:val="both"/>
        <w:rPr>
          <w:rFonts w:ascii="Arial" w:eastAsia="Times New Roman" w:hAnsi="Arial" w:cs="Arial"/>
          <w:b/>
          <w:u w:val="single"/>
        </w:rPr>
      </w:pPr>
      <w:r w:rsidRPr="00FB6D78">
        <w:rPr>
          <w:rFonts w:ascii="Arial" w:eastAsia="Times New Roman" w:hAnsi="Arial" w:cs="Arial"/>
        </w:rPr>
        <w:t>The use of biocides in cane extraction plants is very expensive, and has seldom proved to be cost-effective. Particularly in diffusers, the attainment of satisfactory levels of temperature is a much simpler, cheaper and effective means of microbiological control.</w:t>
      </w:r>
    </w:p>
    <w:p w:rsidR="007B07B4" w:rsidRPr="008F2092" w:rsidRDefault="001910C1" w:rsidP="00AA391A">
      <w:pPr>
        <w:spacing w:after="240" w:line="360" w:lineRule="auto"/>
        <w:jc w:val="both"/>
        <w:rPr>
          <w:rFonts w:ascii="Arial" w:hAnsi="Arial" w:cs="Arial"/>
          <w:lang w:val="en-US"/>
        </w:rPr>
      </w:pPr>
      <w:r>
        <w:rPr>
          <w:rFonts w:ascii="Arial" w:hAnsi="Arial" w:cs="Arial"/>
          <w:lang w:val="en-US"/>
        </w:rPr>
        <w:t>Each Sugar Mill will have its own Quality Control and Quality Assurance system. These systems are often the main differentiating factor between Sugar brands. You are invited to become familiar with the Quality Management System within the Mill at which you are employed and assist to ensure that quality targets within your company are met.</w:t>
      </w:r>
    </w:p>
    <w:p w:rsidR="0018157C" w:rsidRPr="00397AC5" w:rsidRDefault="0018157C" w:rsidP="00397AC5">
      <w:pPr>
        <w:spacing w:after="240" w:line="360" w:lineRule="auto"/>
        <w:jc w:val="both"/>
        <w:rPr>
          <w:rFonts w:ascii="Arial" w:eastAsia="Times New Roman" w:hAnsi="Arial" w:cs="Arial"/>
          <w:spacing w:val="-30"/>
          <w:kern w:val="28"/>
          <w:sz w:val="40"/>
          <w:szCs w:val="40"/>
        </w:rPr>
      </w:pPr>
      <w:r w:rsidRPr="00397AC5">
        <w:rPr>
          <w:rFonts w:ascii="Arial" w:hAnsi="Arial" w:cs="Arial"/>
          <w:sz w:val="40"/>
          <w:szCs w:val="40"/>
        </w:rPr>
        <w:br w:type="page"/>
      </w:r>
    </w:p>
    <w:p w:rsidR="005505B2" w:rsidRDefault="00176031" w:rsidP="00496C7E">
      <w:pPr>
        <w:pStyle w:val="SubtitleCover"/>
        <w:widowControl w:val="0"/>
        <w:numPr>
          <w:ilvl w:val="1"/>
          <w:numId w:val="5"/>
        </w:numPr>
        <w:spacing w:after="240" w:line="360" w:lineRule="auto"/>
        <w:ind w:left="851" w:right="-94" w:hanging="851"/>
        <w:jc w:val="both"/>
        <w:rPr>
          <w:rStyle w:val="SubtleEmphasis"/>
        </w:rPr>
      </w:pPr>
      <w:bookmarkStart w:id="51" w:name="_Toc8994566"/>
      <w:r w:rsidRPr="005505B2">
        <w:rPr>
          <w:rStyle w:val="SubtleEmphasis"/>
        </w:rPr>
        <w:lastRenderedPageBreak/>
        <w:t xml:space="preserve">Knowledge topic 4: </w:t>
      </w:r>
      <w:r w:rsidR="00F6321E">
        <w:rPr>
          <w:rStyle w:val="SubtleEmphasis"/>
        </w:rPr>
        <w:t>Environmental protection and pollution concepts</w:t>
      </w:r>
      <w:bookmarkEnd w:id="51"/>
    </w:p>
    <w:p w:rsidR="004D7D33" w:rsidRPr="00AA391A" w:rsidRDefault="00AA391A" w:rsidP="000A10CA">
      <w:pPr>
        <w:pStyle w:val="Heading1"/>
        <w:rPr>
          <w:rStyle w:val="SubtleEmphasis"/>
          <w:sz w:val="24"/>
          <w:szCs w:val="24"/>
        </w:rPr>
      </w:pPr>
      <w:bookmarkStart w:id="52" w:name="_Toc8994567"/>
      <w:r w:rsidRPr="00AA391A">
        <w:rPr>
          <w:rStyle w:val="SubtleEmphasis"/>
          <w:sz w:val="24"/>
          <w:szCs w:val="24"/>
        </w:rPr>
        <w:t>4.1</w:t>
      </w:r>
      <w:r w:rsidRPr="00AA391A">
        <w:rPr>
          <w:rStyle w:val="SubtleEmphasis"/>
          <w:sz w:val="24"/>
          <w:szCs w:val="24"/>
        </w:rPr>
        <w:tab/>
        <w:t>ENVIRONMENTAL POLLUTION CONCEPTS</w:t>
      </w:r>
      <w:bookmarkEnd w:id="52"/>
      <w:r w:rsidRPr="00AA391A">
        <w:rPr>
          <w:rStyle w:val="SubtleEmphasis"/>
          <w:sz w:val="24"/>
          <w:szCs w:val="24"/>
        </w:rPr>
        <w:t xml:space="preserve"> </w:t>
      </w:r>
    </w:p>
    <w:p w:rsidR="00C15F3C" w:rsidRPr="00C15F3C" w:rsidRDefault="00C15F3C" w:rsidP="00C15F3C">
      <w:pPr>
        <w:spacing w:after="240" w:line="360" w:lineRule="auto"/>
        <w:jc w:val="both"/>
        <w:rPr>
          <w:rFonts w:ascii="Arial" w:hAnsi="Arial" w:cs="Arial"/>
          <w:lang w:val="en-US"/>
        </w:rPr>
      </w:pPr>
      <w:r w:rsidRPr="00C15F3C">
        <w:rPr>
          <w:rFonts w:ascii="Arial" w:hAnsi="Arial" w:cs="Arial"/>
          <w:lang w:val="en-US"/>
        </w:rPr>
        <w:t xml:space="preserve">Environmental pollution is any substance, emission, product or by-product of </w:t>
      </w:r>
      <w:proofErr w:type="spellStart"/>
      <w:r w:rsidRPr="00C15F3C">
        <w:rPr>
          <w:rFonts w:ascii="Arial" w:hAnsi="Arial" w:cs="Arial"/>
          <w:lang w:val="en-US"/>
        </w:rPr>
        <w:t>industrialisation</w:t>
      </w:r>
      <w:proofErr w:type="spellEnd"/>
      <w:r w:rsidRPr="00C15F3C">
        <w:rPr>
          <w:rFonts w:ascii="Arial" w:hAnsi="Arial" w:cs="Arial"/>
          <w:lang w:val="en-US"/>
        </w:rPr>
        <w:t xml:space="preserve"> which causes or has the potential to cause fouling, contamination or destruction of grou</w:t>
      </w:r>
      <w:r w:rsidR="00AA391A">
        <w:rPr>
          <w:rFonts w:ascii="Arial" w:hAnsi="Arial" w:cs="Arial"/>
          <w:lang w:val="en-US"/>
        </w:rPr>
        <w:t xml:space="preserve">nd, air or water resources. </w:t>
      </w:r>
      <w:r w:rsidRPr="00C15F3C">
        <w:rPr>
          <w:rFonts w:ascii="Arial" w:hAnsi="Arial" w:cs="Arial"/>
          <w:lang w:val="en-US"/>
        </w:rPr>
        <w:t>This pollution may have a temporary or permanent effect.</w:t>
      </w:r>
    </w:p>
    <w:p w:rsidR="00C15F3C" w:rsidRPr="00C15F3C" w:rsidRDefault="00C15F3C" w:rsidP="00C15F3C">
      <w:pPr>
        <w:spacing w:after="240" w:line="360" w:lineRule="auto"/>
        <w:jc w:val="both"/>
        <w:rPr>
          <w:rFonts w:ascii="Arial" w:hAnsi="Arial" w:cs="Arial"/>
          <w:lang w:val="en-US"/>
        </w:rPr>
      </w:pPr>
      <w:r w:rsidRPr="00C15F3C">
        <w:rPr>
          <w:rFonts w:ascii="Arial" w:hAnsi="Arial" w:cs="Arial"/>
          <w:lang w:val="en-US"/>
        </w:rPr>
        <w:t xml:space="preserve">It is caused by emissions which are generated by industrial processes which pass, or are transported beyond the confines of the </w:t>
      </w:r>
      <w:proofErr w:type="spellStart"/>
      <w:r w:rsidRPr="00C15F3C">
        <w:rPr>
          <w:rFonts w:ascii="Arial" w:hAnsi="Arial" w:cs="Arial"/>
          <w:lang w:val="en-US"/>
        </w:rPr>
        <w:t>organisation</w:t>
      </w:r>
      <w:proofErr w:type="spellEnd"/>
      <w:r w:rsidRPr="00C15F3C">
        <w:rPr>
          <w:rFonts w:ascii="Arial" w:hAnsi="Arial" w:cs="Arial"/>
          <w:lang w:val="en-US"/>
        </w:rPr>
        <w:t>.</w:t>
      </w:r>
    </w:p>
    <w:p w:rsidR="00C15F3C" w:rsidRPr="00C15F3C" w:rsidRDefault="00C15F3C" w:rsidP="00C15F3C">
      <w:pPr>
        <w:spacing w:after="240" w:line="360" w:lineRule="auto"/>
        <w:jc w:val="both"/>
        <w:rPr>
          <w:rFonts w:ascii="Arial" w:hAnsi="Arial" w:cs="Arial"/>
          <w:lang w:val="en-US"/>
        </w:rPr>
      </w:pPr>
      <w:r w:rsidRPr="00C15F3C">
        <w:rPr>
          <w:rFonts w:ascii="Arial" w:hAnsi="Arial" w:cs="Arial"/>
          <w:lang w:val="en-US"/>
        </w:rPr>
        <w:t>Industry has a moral responsibility to accept their role in society, with the emphasis on the short or long term effects of today's manufacturing and marketing policies.</w:t>
      </w:r>
    </w:p>
    <w:p w:rsidR="00C15F3C" w:rsidRPr="00C15F3C" w:rsidRDefault="00C15F3C" w:rsidP="00C15F3C">
      <w:pPr>
        <w:spacing w:after="240" w:line="360" w:lineRule="auto"/>
        <w:jc w:val="both"/>
        <w:rPr>
          <w:rFonts w:ascii="Arial" w:hAnsi="Arial" w:cs="Arial"/>
          <w:lang w:val="en-US"/>
        </w:rPr>
      </w:pPr>
      <w:r w:rsidRPr="00C15F3C">
        <w:rPr>
          <w:rFonts w:ascii="Arial" w:hAnsi="Arial" w:cs="Arial"/>
          <w:lang w:val="en-US"/>
        </w:rPr>
        <w:t>They also have a legal responsibility in terms of the OHS Act to prevent any process, substance or emission affecting the community, either on a day-to-day basis, or as the effect of a major hazard incident.</w:t>
      </w:r>
    </w:p>
    <w:p w:rsidR="00C15F3C" w:rsidRPr="00C15F3C" w:rsidRDefault="00C15F3C" w:rsidP="00C15F3C">
      <w:pPr>
        <w:spacing w:after="240" w:line="360" w:lineRule="auto"/>
        <w:jc w:val="both"/>
        <w:rPr>
          <w:rFonts w:ascii="Arial" w:hAnsi="Arial" w:cs="Arial"/>
          <w:lang w:val="en-US"/>
        </w:rPr>
      </w:pPr>
      <w:r w:rsidRPr="00C15F3C">
        <w:rPr>
          <w:rFonts w:ascii="Arial" w:hAnsi="Arial" w:cs="Arial"/>
          <w:lang w:val="en-US"/>
        </w:rPr>
        <w:t>Common sources of pollution include:</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Volatile organic compounds.</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 xml:space="preserve">Ozone depleting chemicals (CFC's or </w:t>
      </w:r>
      <w:proofErr w:type="spellStart"/>
      <w:r w:rsidRPr="00827BF4">
        <w:rPr>
          <w:rFonts w:ascii="Arial" w:hAnsi="Arial" w:cs="Arial"/>
          <w:sz w:val="22"/>
          <w:szCs w:val="22"/>
          <w:lang w:val="en-US"/>
        </w:rPr>
        <w:t>Chloroflourocarbons</w:t>
      </w:r>
      <w:proofErr w:type="spellEnd"/>
      <w:r w:rsidRPr="00827BF4">
        <w:rPr>
          <w:rFonts w:ascii="Arial" w:hAnsi="Arial" w:cs="Arial"/>
          <w:sz w:val="22"/>
          <w:szCs w:val="22"/>
          <w:lang w:val="en-US"/>
        </w:rPr>
        <w:t xml:space="preserve">, Carbon Tetrachloride, Methyl Chloroform, </w:t>
      </w:r>
      <w:proofErr w:type="spellStart"/>
      <w:r w:rsidRPr="00827BF4">
        <w:rPr>
          <w:rFonts w:ascii="Arial" w:hAnsi="Arial" w:cs="Arial"/>
          <w:sz w:val="22"/>
          <w:szCs w:val="22"/>
          <w:lang w:val="en-US"/>
        </w:rPr>
        <w:t>Trichloroethanes</w:t>
      </w:r>
      <w:proofErr w:type="spellEnd"/>
      <w:r w:rsidRPr="00827BF4">
        <w:rPr>
          <w:rFonts w:ascii="Arial" w:hAnsi="Arial" w:cs="Arial"/>
          <w:sz w:val="22"/>
          <w:szCs w:val="22"/>
          <w:lang w:val="en-US"/>
        </w:rPr>
        <w:t>).</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Asbestos.</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Dusts.</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Lead laden combustion fumes or leachate from dumps.</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Carbon Monoxide generated from fuel consumption.</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 xml:space="preserve">Acid or alkali dumps into water drainage systems as well as any toxic chemicals or carcinogenic substances which may not, in themselves be toxic, but pose a threat to the ecological balance and systems (e.g. insecticides, pesticides, organic phosphates, </w:t>
      </w:r>
      <w:proofErr w:type="spellStart"/>
      <w:r w:rsidRPr="00827BF4">
        <w:rPr>
          <w:rFonts w:ascii="Arial" w:hAnsi="Arial" w:cs="Arial"/>
          <w:sz w:val="22"/>
          <w:szCs w:val="22"/>
          <w:lang w:val="en-US"/>
        </w:rPr>
        <w:t>etc</w:t>
      </w:r>
      <w:proofErr w:type="spellEnd"/>
      <w:r w:rsidRPr="00827BF4">
        <w:rPr>
          <w:rFonts w:ascii="Arial" w:hAnsi="Arial" w:cs="Arial"/>
          <w:sz w:val="22"/>
          <w:szCs w:val="22"/>
          <w:lang w:val="en-US"/>
        </w:rPr>
        <w:t>).</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Carbon products from various combustion processes, (power stations, boilers, etc.).</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Benzene, petroleum products leaching through ground soils or into water supplies (often from poorly controlled "run off").</w:t>
      </w:r>
    </w:p>
    <w:p w:rsidR="00C15F3C"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lastRenderedPageBreak/>
        <w:t>Formaldehydes (especially when they are incinerated).</w:t>
      </w:r>
    </w:p>
    <w:p w:rsidR="00F6321E" w:rsidRPr="00827BF4" w:rsidRDefault="00C15F3C" w:rsidP="00142D8A">
      <w:pPr>
        <w:pStyle w:val="ListParagraph"/>
        <w:numPr>
          <w:ilvl w:val="0"/>
          <w:numId w:val="29"/>
        </w:numPr>
        <w:spacing w:after="240" w:line="360" w:lineRule="auto"/>
        <w:jc w:val="both"/>
        <w:rPr>
          <w:rFonts w:ascii="Arial" w:hAnsi="Arial" w:cs="Arial"/>
          <w:sz w:val="22"/>
          <w:szCs w:val="22"/>
          <w:lang w:val="en-US"/>
        </w:rPr>
      </w:pPr>
      <w:r w:rsidRPr="00827BF4">
        <w:rPr>
          <w:rFonts w:ascii="Arial" w:hAnsi="Arial" w:cs="Arial"/>
          <w:sz w:val="22"/>
          <w:szCs w:val="22"/>
          <w:lang w:val="en-US"/>
        </w:rPr>
        <w:t>Packaging products which contain PVC's etc</w:t>
      </w:r>
      <w:r w:rsidR="008D5CF2">
        <w:rPr>
          <w:rFonts w:ascii="Arial" w:hAnsi="Arial" w:cs="Arial"/>
          <w:sz w:val="22"/>
          <w:szCs w:val="22"/>
          <w:lang w:val="en-US"/>
        </w:rPr>
        <w:t>.</w:t>
      </w:r>
      <w:r w:rsidRPr="00827BF4">
        <w:rPr>
          <w:rFonts w:ascii="Arial" w:hAnsi="Arial" w:cs="Arial"/>
          <w:sz w:val="22"/>
          <w:szCs w:val="22"/>
          <w:lang w:val="en-US"/>
        </w:rPr>
        <w:t xml:space="preserve"> or other materials which are not biodegradable.</w:t>
      </w:r>
    </w:p>
    <w:p w:rsidR="00C15F3C" w:rsidRPr="00AA391A" w:rsidRDefault="00C15F3C" w:rsidP="00AA391A">
      <w:pPr>
        <w:spacing w:after="240" w:line="360" w:lineRule="auto"/>
        <w:jc w:val="both"/>
        <w:rPr>
          <w:rFonts w:ascii="Arial" w:hAnsi="Arial" w:cs="Arial"/>
          <w:lang w:val="en-US"/>
        </w:rPr>
      </w:pPr>
      <w:r w:rsidRPr="00C15F3C">
        <w:rPr>
          <w:rFonts w:ascii="Arial" w:hAnsi="Arial" w:cs="Arial"/>
          <w:lang w:val="en-US"/>
        </w:rPr>
        <w:t>Environmental Awareness and protection is n</w:t>
      </w:r>
      <w:r w:rsidR="00AA391A">
        <w:rPr>
          <w:rFonts w:ascii="Arial" w:hAnsi="Arial" w:cs="Arial"/>
          <w:lang w:val="en-US"/>
        </w:rPr>
        <w:t xml:space="preserve">ot only the job of "industry". </w:t>
      </w:r>
      <w:r w:rsidRPr="00AA391A">
        <w:rPr>
          <w:rFonts w:ascii="Arial" w:hAnsi="Arial" w:cs="Arial"/>
          <w:lang w:val="en-US"/>
        </w:rPr>
        <w:t>We must all play our part in ensuring that we, and our children, can live in a pollutant and hazard free environment.</w:t>
      </w:r>
    </w:p>
    <w:p w:rsidR="00C15F3C" w:rsidRPr="00C15F3C" w:rsidRDefault="00AA391A" w:rsidP="00C15F3C">
      <w:pPr>
        <w:spacing w:after="240" w:line="360" w:lineRule="auto"/>
        <w:jc w:val="both"/>
        <w:rPr>
          <w:rFonts w:ascii="Arial" w:hAnsi="Arial" w:cs="Arial"/>
          <w:lang w:val="en-US"/>
        </w:rPr>
      </w:pPr>
      <w:r>
        <w:rPr>
          <w:rFonts w:ascii="Arial" w:hAnsi="Arial" w:cs="Arial"/>
          <w:lang w:val="en-US"/>
        </w:rPr>
        <w:t xml:space="preserve">Each employee is advised to assist with pollution control. </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Report, not only accidents, but anything that you see that you believe could be harmful to the environment.</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Ensure that you follow all laid down procedures when shutting down equipment.</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Do not allow dust to accumulate in and around your work area.</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Ensure that you know exactly what to do in case of an environmental emergency.</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The Work Instructions that you use have been designed to ensure that the safest and healthiest method of performing a task has been identified - always follow them.</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Ensure that you read, and understand, the Material Safety Data Sheets for any hazardous substances that are used in your work area.</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 xml:space="preserve">Never loosen a coupling or a flange on any pipeline unless you have been </w:t>
      </w:r>
      <w:proofErr w:type="spellStart"/>
      <w:r w:rsidRPr="00827BF4">
        <w:rPr>
          <w:rFonts w:ascii="Arial" w:hAnsi="Arial" w:cs="Arial"/>
          <w:sz w:val="22"/>
          <w:szCs w:val="22"/>
          <w:lang w:val="en-US"/>
        </w:rPr>
        <w:t>authorised</w:t>
      </w:r>
      <w:proofErr w:type="spellEnd"/>
      <w:r w:rsidRPr="00827BF4">
        <w:rPr>
          <w:rFonts w:ascii="Arial" w:hAnsi="Arial" w:cs="Arial"/>
          <w:sz w:val="22"/>
          <w:szCs w:val="22"/>
          <w:lang w:val="en-US"/>
        </w:rPr>
        <w:t xml:space="preserve"> to do so.</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Do not store large amounts of hazardous substances in your work area.</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Pay special attention, and follow, the rules and suggestions contained in any Environmental Awareness training course.</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Never pour chemicals (cleaning fluids, paraffin oil etc.) down drains.</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If special waste containers for various items (paper, glass, plastics, metals etc.) are provided, always use them.</w:t>
      </w:r>
    </w:p>
    <w:p w:rsidR="00C15F3C" w:rsidRPr="00827BF4" w:rsidRDefault="00C15F3C" w:rsidP="00142D8A">
      <w:pPr>
        <w:pStyle w:val="ListParagraph"/>
        <w:numPr>
          <w:ilvl w:val="0"/>
          <w:numId w:val="30"/>
        </w:numPr>
        <w:spacing w:after="240" w:line="360" w:lineRule="auto"/>
        <w:jc w:val="both"/>
        <w:rPr>
          <w:rFonts w:ascii="Arial" w:hAnsi="Arial" w:cs="Arial"/>
          <w:sz w:val="22"/>
          <w:szCs w:val="22"/>
          <w:lang w:val="en-US"/>
        </w:rPr>
      </w:pPr>
      <w:r w:rsidRPr="00827BF4">
        <w:rPr>
          <w:rFonts w:ascii="Arial" w:hAnsi="Arial" w:cs="Arial"/>
          <w:sz w:val="22"/>
          <w:szCs w:val="22"/>
          <w:lang w:val="en-US"/>
        </w:rPr>
        <w:t>Never burn plastics in the open air.</w:t>
      </w:r>
    </w:p>
    <w:p w:rsidR="00F6321E" w:rsidRPr="00AA391A" w:rsidRDefault="00AA391A" w:rsidP="000A10CA">
      <w:pPr>
        <w:pStyle w:val="Heading1"/>
      </w:pPr>
      <w:bookmarkStart w:id="53" w:name="_Toc8994568"/>
      <w:r w:rsidRPr="00AA391A">
        <w:t>4.2</w:t>
      </w:r>
      <w:r w:rsidRPr="00AA391A">
        <w:tab/>
        <w:t>SOURCES OF AND IMPACT OF CONTAMINANTS ON THE NATURAL ENVIRONMENT SPECIFIC TO THE SUGAR MILLING INDUSTRY</w:t>
      </w:r>
      <w:bookmarkEnd w:id="53"/>
    </w:p>
    <w:p w:rsidR="00AA391A" w:rsidRDefault="00257944" w:rsidP="00257944">
      <w:pPr>
        <w:spacing w:after="240" w:line="360" w:lineRule="auto"/>
        <w:jc w:val="both"/>
        <w:rPr>
          <w:rFonts w:ascii="Arial" w:eastAsiaTheme="minorHAnsi" w:hAnsi="Arial" w:cs="Arial"/>
        </w:rPr>
      </w:pPr>
      <w:r w:rsidRPr="00314E53">
        <w:rPr>
          <w:rFonts w:ascii="Arial" w:eastAsiaTheme="minorHAnsi" w:hAnsi="Arial" w:cs="Arial"/>
        </w:rPr>
        <w:t xml:space="preserve">Sugar Mill effluent cannot be discharged directly into a river or stream. Although sugar is non-toxic, it provides a food source for aerobic bacteria which consume the dissolved oxygen in the water faster than it can be replaced. Fish and other aquatic life subsequently “suffocate” in the deoxygenated water. When there is no more oxygen, anaerobic organisms begin to multiply, producing methane, hydrogen sulphide and ammonia. The water stinks and </w:t>
      </w:r>
      <w:r w:rsidRPr="00314E53">
        <w:rPr>
          <w:rFonts w:ascii="Arial" w:eastAsiaTheme="minorHAnsi" w:hAnsi="Arial" w:cs="Arial"/>
        </w:rPr>
        <w:lastRenderedPageBreak/>
        <w:t>tastes bitter. Usually insoluble metals become soluble, turning the water black. The sugar concentration in the water may only be in parts per million, but its effect on aquatic life is devastating.</w:t>
      </w:r>
    </w:p>
    <w:p w:rsidR="00257944" w:rsidRPr="00314E53" w:rsidRDefault="00257944" w:rsidP="00257944">
      <w:pPr>
        <w:pStyle w:val="Heading2"/>
      </w:pPr>
      <w:bookmarkStart w:id="54" w:name="_Toc8228451"/>
      <w:bookmarkStart w:id="55" w:name="_Toc8994569"/>
      <w:r>
        <w:t>4.2.1</w:t>
      </w:r>
      <w:r>
        <w:tab/>
        <w:t>S</w:t>
      </w:r>
      <w:r w:rsidRPr="00314E53">
        <w:t>ources of pollution in a factory</w:t>
      </w:r>
      <w:bookmarkEnd w:id="54"/>
      <w:bookmarkEnd w:id="55"/>
    </w:p>
    <w:p w:rsidR="00257944" w:rsidRPr="00314E53" w:rsidRDefault="00257944" w:rsidP="00257944">
      <w:pPr>
        <w:spacing w:after="240" w:line="360" w:lineRule="auto"/>
        <w:jc w:val="both"/>
        <w:rPr>
          <w:rFonts w:ascii="Arial" w:eastAsiaTheme="minorHAnsi" w:hAnsi="Arial" w:cs="Arial"/>
        </w:rPr>
      </w:pPr>
      <w:r w:rsidRPr="00314E53">
        <w:rPr>
          <w:rFonts w:ascii="Arial" w:eastAsiaTheme="minorHAnsi" w:hAnsi="Arial" w:cs="Arial"/>
          <w:u w:val="single"/>
        </w:rPr>
        <w:t>Running losses</w:t>
      </w:r>
      <w:r w:rsidRPr="00314E53">
        <w:rPr>
          <w:rFonts w:ascii="Arial" w:eastAsiaTheme="minorHAnsi" w:hAnsi="Arial" w:cs="Arial"/>
        </w:rPr>
        <w:t xml:space="preserve"> occur continuously, to a greater or lesser extent. Leaking joints and overflowing tanks are common examples. Careful operation can all but eliminate running losses. </w:t>
      </w:r>
      <w:r w:rsidRPr="00314E53">
        <w:rPr>
          <w:rFonts w:ascii="Arial" w:eastAsiaTheme="minorHAnsi" w:hAnsi="Arial" w:cs="Arial"/>
          <w:u w:val="single"/>
        </w:rPr>
        <w:t>Cleaning losses</w:t>
      </w:r>
      <w:r w:rsidRPr="00314E53">
        <w:rPr>
          <w:rFonts w:ascii="Arial" w:eastAsiaTheme="minorHAnsi" w:hAnsi="Arial" w:cs="Arial"/>
        </w:rPr>
        <w:t xml:space="preserve"> occur only during cleaning operations. Heater and evaporator scale are examples of this.</w:t>
      </w:r>
    </w:p>
    <w:p w:rsidR="00257944" w:rsidRPr="00257944" w:rsidRDefault="00257944" w:rsidP="00142D8A">
      <w:pPr>
        <w:pStyle w:val="Heading3"/>
        <w:numPr>
          <w:ilvl w:val="0"/>
          <w:numId w:val="72"/>
        </w:numPr>
        <w:ind w:left="851" w:hanging="851"/>
      </w:pPr>
      <w:bookmarkStart w:id="56" w:name="_Toc8228452"/>
      <w:bookmarkStart w:id="57" w:name="_Toc8994570"/>
      <w:r w:rsidRPr="00257944">
        <w:t>Running losses</w:t>
      </w:r>
      <w:bookmarkEnd w:id="56"/>
      <w:bookmarkEnd w:id="57"/>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Milling and Diffusion. G</w:t>
      </w:r>
      <w:r w:rsidRPr="00014116">
        <w:rPr>
          <w:rFonts w:ascii="Arial" w:eastAsiaTheme="minorHAnsi" w:hAnsi="Arial" w:cs="Arial"/>
          <w:sz w:val="22"/>
          <w:szCs w:val="22"/>
        </w:rPr>
        <w:t>utters should collect spillages and return it to process. Leaks must be attended to.</w:t>
      </w:r>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Clarification: </w:t>
      </w:r>
      <w:r w:rsidRPr="00014116">
        <w:rPr>
          <w:rFonts w:ascii="Arial" w:eastAsiaTheme="minorHAnsi" w:hAnsi="Arial" w:cs="Arial"/>
          <w:sz w:val="22"/>
          <w:szCs w:val="22"/>
        </w:rPr>
        <w:t>Filter cake spills can be carried away in floor washings and overload the effluent plant.</w:t>
      </w:r>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Evaporation and Pan Boiling: </w:t>
      </w:r>
      <w:r w:rsidRPr="00014116">
        <w:rPr>
          <w:rFonts w:ascii="Arial" w:eastAsiaTheme="minorHAnsi" w:hAnsi="Arial" w:cs="Arial"/>
          <w:sz w:val="22"/>
          <w:szCs w:val="22"/>
        </w:rPr>
        <w:t>Entrainment can contaminate the cooling water system, which could overload the effluent plant if some cooling water is bled o</w:t>
      </w:r>
      <w:r>
        <w:rPr>
          <w:rFonts w:ascii="Arial" w:eastAsiaTheme="minorHAnsi" w:hAnsi="Arial" w:cs="Arial"/>
          <w:sz w:val="22"/>
          <w:szCs w:val="22"/>
        </w:rPr>
        <w:t>f</w:t>
      </w:r>
      <w:r w:rsidRPr="00014116">
        <w:rPr>
          <w:rFonts w:ascii="Arial" w:eastAsiaTheme="minorHAnsi" w:hAnsi="Arial" w:cs="Arial"/>
          <w:sz w:val="22"/>
          <w:szCs w:val="22"/>
        </w:rPr>
        <w:t>f to the effluent plant.</w:t>
      </w:r>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Centrifugation: </w:t>
      </w:r>
      <w:r w:rsidRPr="00014116">
        <w:rPr>
          <w:rFonts w:ascii="Arial" w:eastAsiaTheme="minorHAnsi" w:hAnsi="Arial" w:cs="Arial"/>
          <w:sz w:val="22"/>
          <w:szCs w:val="22"/>
        </w:rPr>
        <w:t>Leakages and overflowing gutters can be a source of pollution.</w:t>
      </w:r>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Drying: </w:t>
      </w:r>
      <w:r w:rsidRPr="00014116">
        <w:rPr>
          <w:rFonts w:ascii="Arial" w:eastAsiaTheme="minorHAnsi" w:hAnsi="Arial" w:cs="Arial"/>
          <w:sz w:val="22"/>
          <w:szCs w:val="22"/>
        </w:rPr>
        <w:t>Sugar dust may not be a serious pollution hazard, but does represent a loss of pol.</w:t>
      </w:r>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Bagasse: </w:t>
      </w:r>
      <w:r w:rsidRPr="00014116">
        <w:rPr>
          <w:rFonts w:ascii="Arial" w:eastAsiaTheme="minorHAnsi" w:hAnsi="Arial" w:cs="Arial"/>
          <w:sz w:val="22"/>
          <w:szCs w:val="22"/>
        </w:rPr>
        <w:t>Bagasse undergoes slow biological degradation.</w:t>
      </w:r>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Fly Ash: </w:t>
      </w:r>
      <w:r w:rsidRPr="00014116">
        <w:rPr>
          <w:rFonts w:ascii="Arial" w:eastAsiaTheme="minorHAnsi" w:hAnsi="Arial" w:cs="Arial"/>
          <w:sz w:val="22"/>
          <w:szCs w:val="22"/>
        </w:rPr>
        <w:t>Scrubbers separate fly ash from boiler gases. Scrubber water (or smuts water) is high in suspended solids.</w:t>
      </w:r>
    </w:p>
    <w:p w:rsidR="00257944" w:rsidRPr="00014116"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Lubricants: D</w:t>
      </w:r>
      <w:r w:rsidRPr="00014116">
        <w:rPr>
          <w:rFonts w:ascii="Arial" w:eastAsiaTheme="minorHAnsi" w:hAnsi="Arial" w:cs="Arial"/>
          <w:sz w:val="22"/>
          <w:szCs w:val="22"/>
        </w:rPr>
        <w:t>rains from the crushing mills are the main sources of oil contamination.</w:t>
      </w:r>
    </w:p>
    <w:p w:rsidR="00257944" w:rsidRDefault="00257944" w:rsidP="00142D8A">
      <w:pPr>
        <w:pStyle w:val="ListParagraph"/>
        <w:numPr>
          <w:ilvl w:val="0"/>
          <w:numId w:val="69"/>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Condensate: </w:t>
      </w:r>
      <w:r w:rsidRPr="00014116">
        <w:rPr>
          <w:rFonts w:ascii="Arial" w:eastAsiaTheme="minorHAnsi" w:hAnsi="Arial" w:cs="Arial"/>
          <w:sz w:val="22"/>
          <w:szCs w:val="22"/>
        </w:rPr>
        <w:t>Though not of high purity, the high temperature is unacceptable.</w:t>
      </w:r>
    </w:p>
    <w:p w:rsidR="00257944" w:rsidRDefault="00257944">
      <w:pPr>
        <w:rPr>
          <w:rFonts w:ascii="Arial" w:eastAsiaTheme="minorHAnsi" w:hAnsi="Arial" w:cs="Arial"/>
          <w:b/>
        </w:rPr>
      </w:pPr>
      <w:r>
        <w:rPr>
          <w:rFonts w:ascii="Arial" w:eastAsiaTheme="minorHAnsi" w:hAnsi="Arial" w:cs="Arial"/>
          <w:b/>
        </w:rPr>
        <w:br w:type="page"/>
      </w:r>
    </w:p>
    <w:p w:rsidR="00257944" w:rsidRPr="00BD646E" w:rsidRDefault="00257944" w:rsidP="00257944">
      <w:pPr>
        <w:spacing w:after="240" w:line="360" w:lineRule="auto"/>
        <w:jc w:val="center"/>
        <w:rPr>
          <w:rFonts w:ascii="Arial" w:eastAsiaTheme="minorHAnsi" w:hAnsi="Arial" w:cs="Arial"/>
          <w:b/>
        </w:rPr>
      </w:pPr>
      <w:r w:rsidRPr="00BD646E">
        <w:rPr>
          <w:rFonts w:ascii="Arial" w:eastAsiaTheme="minorHAnsi" w:hAnsi="Arial" w:cs="Arial"/>
          <w:b/>
        </w:rPr>
        <w:lastRenderedPageBreak/>
        <w:t>Simplified Waste water flow diagram for a raw sugar factory</w:t>
      </w:r>
    </w:p>
    <w:p w:rsidR="00257944" w:rsidRPr="00265857" w:rsidRDefault="00257944" w:rsidP="00257944">
      <w:pPr>
        <w:jc w:val="center"/>
      </w:pPr>
      <w:r w:rsidRPr="00265857">
        <w:rPr>
          <w:noProof/>
          <w:lang w:val="en-US"/>
        </w:rPr>
        <w:drawing>
          <wp:inline distT="0" distB="0" distL="0" distR="0" wp14:anchorId="049C422B" wp14:editId="79A31A4C">
            <wp:extent cx="5486400" cy="6816435"/>
            <wp:effectExtent l="0" t="0" r="0" b="3810"/>
            <wp:docPr id="455" name="Picture 455" descr="C:\Users\Scientific Roets\Pictures\sugar 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ientific Roets\Pictures\sugar factory.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6819"/>
                    <a:stretch/>
                  </pic:blipFill>
                  <pic:spPr bwMode="auto">
                    <a:xfrm>
                      <a:off x="0" y="0"/>
                      <a:ext cx="5494405" cy="6826380"/>
                    </a:xfrm>
                    <a:prstGeom prst="rect">
                      <a:avLst/>
                    </a:prstGeom>
                    <a:noFill/>
                    <a:ln>
                      <a:noFill/>
                    </a:ln>
                    <a:extLst>
                      <a:ext uri="{53640926-AAD7-44D8-BBD7-CCE9431645EC}">
                        <a14:shadowObscured xmlns:a14="http://schemas.microsoft.com/office/drawing/2010/main"/>
                      </a:ext>
                    </a:extLst>
                  </pic:spPr>
                </pic:pic>
              </a:graphicData>
            </a:graphic>
          </wp:inline>
        </w:drawing>
      </w:r>
    </w:p>
    <w:p w:rsidR="00257944" w:rsidRPr="00314E53" w:rsidRDefault="00257944" w:rsidP="00142D8A">
      <w:pPr>
        <w:pStyle w:val="Heading3"/>
        <w:numPr>
          <w:ilvl w:val="0"/>
          <w:numId w:val="72"/>
        </w:numPr>
        <w:ind w:left="851" w:hanging="851"/>
      </w:pPr>
      <w:bookmarkStart w:id="58" w:name="_Toc8228453"/>
      <w:bookmarkStart w:id="59" w:name="_Toc8994571"/>
      <w:r w:rsidRPr="00314E53">
        <w:t>Cleaning losses</w:t>
      </w:r>
      <w:bookmarkEnd w:id="58"/>
      <w:bookmarkEnd w:id="59"/>
    </w:p>
    <w:p w:rsidR="00257944" w:rsidRPr="00265857" w:rsidRDefault="00257944" w:rsidP="00142D8A">
      <w:pPr>
        <w:pStyle w:val="ListParagraph"/>
        <w:numPr>
          <w:ilvl w:val="0"/>
          <w:numId w:val="70"/>
        </w:numPr>
        <w:spacing w:after="240" w:line="360" w:lineRule="auto"/>
        <w:contextualSpacing w:val="0"/>
        <w:jc w:val="both"/>
        <w:rPr>
          <w:rFonts w:ascii="Arial" w:eastAsiaTheme="minorHAnsi" w:hAnsi="Arial" w:cs="Arial"/>
          <w:sz w:val="22"/>
          <w:szCs w:val="22"/>
        </w:rPr>
      </w:pPr>
      <w:r w:rsidRPr="00265857">
        <w:rPr>
          <w:rFonts w:ascii="Arial" w:eastAsiaTheme="minorHAnsi" w:hAnsi="Arial" w:cs="Arial"/>
          <w:sz w:val="22"/>
          <w:szCs w:val="22"/>
        </w:rPr>
        <w:t>Heaters: Scale can be handled by the solids disposal system, or the effluent plan</w:t>
      </w:r>
      <w:r>
        <w:rPr>
          <w:rFonts w:ascii="Arial" w:eastAsiaTheme="minorHAnsi" w:hAnsi="Arial" w:cs="Arial"/>
          <w:sz w:val="22"/>
          <w:szCs w:val="22"/>
        </w:rPr>
        <w:t>t</w:t>
      </w:r>
      <w:r w:rsidRPr="00265857">
        <w:rPr>
          <w:rFonts w:ascii="Arial" w:eastAsiaTheme="minorHAnsi" w:hAnsi="Arial" w:cs="Arial"/>
          <w:sz w:val="22"/>
          <w:szCs w:val="22"/>
        </w:rPr>
        <w:t>.</w:t>
      </w:r>
    </w:p>
    <w:p w:rsidR="00257944" w:rsidRPr="00265857" w:rsidRDefault="00257944" w:rsidP="00142D8A">
      <w:pPr>
        <w:pStyle w:val="ListParagraph"/>
        <w:numPr>
          <w:ilvl w:val="0"/>
          <w:numId w:val="70"/>
        </w:numPr>
        <w:spacing w:after="240" w:line="360" w:lineRule="auto"/>
        <w:contextualSpacing w:val="0"/>
        <w:jc w:val="both"/>
        <w:rPr>
          <w:rFonts w:ascii="Arial" w:eastAsiaTheme="minorHAnsi" w:hAnsi="Arial" w:cs="Arial"/>
          <w:sz w:val="22"/>
          <w:szCs w:val="22"/>
        </w:rPr>
      </w:pPr>
      <w:r w:rsidRPr="00265857">
        <w:rPr>
          <w:rFonts w:ascii="Arial" w:eastAsiaTheme="minorHAnsi" w:hAnsi="Arial" w:cs="Arial"/>
          <w:sz w:val="22"/>
          <w:szCs w:val="22"/>
        </w:rPr>
        <w:t>Clarifier: Over long stops, stale juice may have to be dumped. Dumping should be spread over few days so as not to overload the effluent plant.</w:t>
      </w:r>
    </w:p>
    <w:p w:rsidR="00257944" w:rsidRDefault="00257944" w:rsidP="00257944">
      <w:pPr>
        <w:spacing w:after="240" w:line="360" w:lineRule="auto"/>
        <w:jc w:val="both"/>
        <w:rPr>
          <w:rFonts w:ascii="Arial" w:eastAsiaTheme="minorHAnsi" w:hAnsi="Arial" w:cs="Arial"/>
        </w:rPr>
      </w:pPr>
      <w:r w:rsidRPr="00265857">
        <w:rPr>
          <w:rFonts w:ascii="Arial" w:eastAsiaTheme="minorHAnsi" w:hAnsi="Arial" w:cs="Arial"/>
        </w:rPr>
        <w:lastRenderedPageBreak/>
        <w:t>Evaporators, Pans and Boilers: When chemical cleaning is used, spent chemicals may be disposed of safely by being added very slowly to the effluent system. A specialist company must be used to handle hazardous waste e.g. Lead acetate waste from the laboratory and spent caustic soda from evaporator cleaning</w:t>
      </w:r>
    </w:p>
    <w:p w:rsidR="00257944" w:rsidRPr="00314E53" w:rsidRDefault="00257944" w:rsidP="00257944">
      <w:pPr>
        <w:pStyle w:val="Heading2"/>
      </w:pPr>
      <w:bookmarkStart w:id="60" w:name="_Toc8228446"/>
      <w:bookmarkStart w:id="61" w:name="_Toc8994572"/>
      <w:r>
        <w:t>4.2.2</w:t>
      </w:r>
      <w:r>
        <w:tab/>
        <w:t>T</w:t>
      </w:r>
      <w:r w:rsidRPr="00314E53">
        <w:t>he general standard for waste water or effluent</w:t>
      </w:r>
      <w:bookmarkEnd w:id="60"/>
      <w:r>
        <w:t xml:space="preserve"> released from a Sugar Mill</w:t>
      </w:r>
      <w:bookmarkEnd w:id="61"/>
    </w:p>
    <w:p w:rsidR="00257944" w:rsidRPr="00CF71ED"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Colour, taste and odour : Shall not contain any substance in a concentration capable of producing colour, taste or odour</w:t>
      </w:r>
    </w:p>
    <w:p w:rsidR="00257944" w:rsidRPr="00283967"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283967">
        <w:rPr>
          <w:rFonts w:ascii="Arial" w:eastAsiaTheme="minorHAnsi" w:hAnsi="Arial" w:cs="Arial"/>
          <w:sz w:val="22"/>
          <w:szCs w:val="22"/>
        </w:rPr>
        <w:t>pH shall be between 5.5 – 9.5</w:t>
      </w:r>
    </w:p>
    <w:p w:rsidR="00257944" w:rsidRPr="00CF71ED"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Dissolved oxygen : Shall be at least 75% saturated</w:t>
      </w:r>
    </w:p>
    <w:p w:rsidR="00257944" w:rsidRPr="00CF71ED"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Pr>
          <w:rFonts w:ascii="Arial" w:eastAsiaTheme="minorHAnsi" w:hAnsi="Arial" w:cs="Arial"/>
          <w:sz w:val="22"/>
          <w:szCs w:val="22"/>
        </w:rPr>
        <w:t xml:space="preserve">Typical (faecal) </w:t>
      </w:r>
      <w:r w:rsidRPr="00CF71ED">
        <w:rPr>
          <w:rFonts w:ascii="Arial" w:eastAsiaTheme="minorHAnsi" w:hAnsi="Arial" w:cs="Arial"/>
          <w:i/>
          <w:sz w:val="22"/>
          <w:szCs w:val="22"/>
        </w:rPr>
        <w:t>E. coli</w:t>
      </w:r>
      <w:r w:rsidRPr="00CF71ED">
        <w:rPr>
          <w:rFonts w:ascii="Arial" w:eastAsiaTheme="minorHAnsi" w:hAnsi="Arial" w:cs="Arial"/>
          <w:sz w:val="22"/>
          <w:szCs w:val="22"/>
        </w:rPr>
        <w:t xml:space="preserve"> : Shall not contain any typical (faecal) </w:t>
      </w:r>
      <w:r w:rsidRPr="00CF71ED">
        <w:rPr>
          <w:rFonts w:ascii="Arial" w:eastAsiaTheme="minorHAnsi" w:hAnsi="Arial" w:cs="Arial"/>
          <w:i/>
          <w:sz w:val="22"/>
          <w:szCs w:val="22"/>
        </w:rPr>
        <w:t>E. coli</w:t>
      </w:r>
      <w:r w:rsidRPr="00CF71ED">
        <w:rPr>
          <w:rFonts w:ascii="Arial" w:eastAsiaTheme="minorHAnsi" w:hAnsi="Arial" w:cs="Arial"/>
          <w:sz w:val="22"/>
          <w:szCs w:val="22"/>
        </w:rPr>
        <w:t xml:space="preserve"> per 100 ml</w:t>
      </w:r>
    </w:p>
    <w:p w:rsidR="00257944" w:rsidRPr="00CF71ED"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Temperature : Shall not exceed 35°C</w:t>
      </w:r>
    </w:p>
    <w:p w:rsidR="00257944" w:rsidRPr="00CF71ED"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vertAlign w:val="superscript"/>
        </w:rPr>
      </w:pPr>
      <w:r w:rsidRPr="00CF71ED">
        <w:rPr>
          <w:rFonts w:ascii="Arial" w:eastAsiaTheme="minorHAnsi" w:hAnsi="Arial" w:cs="Arial"/>
          <w:sz w:val="22"/>
          <w:szCs w:val="22"/>
        </w:rPr>
        <w:t>Chemical oxygen demand : Shall not exceed 75 mgl</w:t>
      </w:r>
      <w:r w:rsidRPr="00CF71ED">
        <w:rPr>
          <w:rFonts w:ascii="Arial" w:eastAsiaTheme="minorHAnsi" w:hAnsi="Arial" w:cs="Arial"/>
          <w:sz w:val="22"/>
          <w:szCs w:val="22"/>
          <w:vertAlign w:val="superscript"/>
        </w:rPr>
        <w:t>-1</w:t>
      </w:r>
    </w:p>
    <w:p w:rsidR="00257944" w:rsidRPr="00CF71ED"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Conductivity : Shall not be i</w:t>
      </w:r>
      <w:r>
        <w:rPr>
          <w:rFonts w:ascii="Arial" w:eastAsiaTheme="minorHAnsi" w:hAnsi="Arial" w:cs="Arial"/>
          <w:sz w:val="22"/>
          <w:szCs w:val="22"/>
        </w:rPr>
        <w:t xml:space="preserve">ncreased by more than 75 </w:t>
      </w:r>
      <w:proofErr w:type="spellStart"/>
      <w:r>
        <w:rPr>
          <w:rFonts w:ascii="Arial" w:eastAsiaTheme="minorHAnsi" w:hAnsi="Arial" w:cs="Arial"/>
          <w:sz w:val="22"/>
          <w:szCs w:val="22"/>
        </w:rPr>
        <w:t>milli</w:t>
      </w:r>
      <w:proofErr w:type="spellEnd"/>
      <w:r>
        <w:rPr>
          <w:rFonts w:ascii="Arial" w:eastAsiaTheme="minorHAnsi" w:hAnsi="Arial" w:cs="Arial"/>
          <w:sz w:val="22"/>
          <w:szCs w:val="22"/>
        </w:rPr>
        <w:t>-S</w:t>
      </w:r>
      <w:r w:rsidRPr="00CF71ED">
        <w:rPr>
          <w:rFonts w:ascii="Arial" w:eastAsiaTheme="minorHAnsi" w:hAnsi="Arial" w:cs="Arial"/>
          <w:sz w:val="22"/>
          <w:szCs w:val="22"/>
        </w:rPr>
        <w:t>iemens per meter over that of the intake water</w:t>
      </w:r>
    </w:p>
    <w:p w:rsidR="00257944" w:rsidRPr="00CF71ED"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 xml:space="preserve">Suspended solids : </w:t>
      </w:r>
      <w:r>
        <w:rPr>
          <w:rFonts w:ascii="Arial" w:eastAsiaTheme="minorHAnsi" w:hAnsi="Arial" w:cs="Arial"/>
          <w:sz w:val="22"/>
          <w:szCs w:val="22"/>
        </w:rPr>
        <w:t>Shall not exceed 2</w:t>
      </w:r>
      <w:r w:rsidRPr="00CF71ED">
        <w:rPr>
          <w:rFonts w:ascii="Arial" w:eastAsiaTheme="minorHAnsi" w:hAnsi="Arial" w:cs="Arial"/>
          <w:sz w:val="22"/>
          <w:szCs w:val="22"/>
        </w:rPr>
        <w:t>5mgl</w:t>
      </w:r>
      <w:r w:rsidRPr="00CF71ED">
        <w:rPr>
          <w:rFonts w:ascii="Arial" w:eastAsiaTheme="minorHAnsi" w:hAnsi="Arial" w:cs="Arial"/>
          <w:sz w:val="22"/>
          <w:szCs w:val="22"/>
          <w:vertAlign w:val="superscript"/>
        </w:rPr>
        <w:t>-1</w:t>
      </w:r>
    </w:p>
    <w:p w:rsidR="00257944"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CF71ED">
        <w:rPr>
          <w:rFonts w:ascii="Arial" w:eastAsiaTheme="minorHAnsi" w:hAnsi="Arial" w:cs="Arial"/>
          <w:sz w:val="22"/>
          <w:szCs w:val="22"/>
        </w:rPr>
        <w:t>Sodium: Shall not be increased by over 90mgl</w:t>
      </w:r>
      <w:r w:rsidRPr="00CF71ED">
        <w:rPr>
          <w:rFonts w:ascii="Arial" w:eastAsiaTheme="minorHAnsi" w:hAnsi="Arial" w:cs="Arial"/>
          <w:sz w:val="22"/>
          <w:szCs w:val="22"/>
          <w:vertAlign w:val="superscript"/>
        </w:rPr>
        <w:t>-1</w:t>
      </w:r>
      <w:r w:rsidRPr="00CF71ED">
        <w:rPr>
          <w:rFonts w:ascii="Arial" w:eastAsiaTheme="minorHAnsi" w:hAnsi="Arial" w:cs="Arial"/>
          <w:sz w:val="22"/>
          <w:szCs w:val="22"/>
        </w:rPr>
        <w:t xml:space="preserve"> above that of the intake water</w:t>
      </w:r>
    </w:p>
    <w:p w:rsidR="00257944" w:rsidRPr="00257944" w:rsidRDefault="00257944" w:rsidP="00142D8A">
      <w:pPr>
        <w:pStyle w:val="ListParagraph"/>
        <w:numPr>
          <w:ilvl w:val="0"/>
          <w:numId w:val="68"/>
        </w:numPr>
        <w:spacing w:after="240" w:line="360" w:lineRule="auto"/>
        <w:contextualSpacing w:val="0"/>
        <w:jc w:val="both"/>
        <w:rPr>
          <w:rFonts w:ascii="Arial" w:eastAsiaTheme="minorHAnsi" w:hAnsi="Arial" w:cs="Arial"/>
          <w:sz w:val="22"/>
          <w:szCs w:val="22"/>
        </w:rPr>
      </w:pPr>
      <w:r w:rsidRPr="00257944">
        <w:rPr>
          <w:rFonts w:ascii="Arial" w:eastAsiaTheme="minorHAnsi" w:hAnsi="Arial" w:cs="Arial"/>
          <w:sz w:val="22"/>
          <w:szCs w:val="22"/>
        </w:rPr>
        <w:t>Soap, oil, grease : Shall not exceed 2.5mgl</w:t>
      </w:r>
      <w:r w:rsidRPr="00257944">
        <w:rPr>
          <w:rFonts w:ascii="Arial" w:eastAsiaTheme="minorHAnsi" w:hAnsi="Arial" w:cs="Arial"/>
          <w:sz w:val="22"/>
          <w:szCs w:val="22"/>
          <w:vertAlign w:val="superscript"/>
        </w:rPr>
        <w:t>-1</w:t>
      </w:r>
    </w:p>
    <w:p w:rsidR="009631CC" w:rsidRPr="00257944" w:rsidRDefault="00257944" w:rsidP="000A10CA">
      <w:pPr>
        <w:pStyle w:val="Heading1"/>
      </w:pPr>
      <w:bookmarkStart w:id="62" w:name="_Toc8994573"/>
      <w:r w:rsidRPr="00257944">
        <w:t>4.3</w:t>
      </w:r>
      <w:r w:rsidRPr="00257944">
        <w:tab/>
        <w:t>GENERAL RULES RELATED TO WASTE CONTROL AND MANAGEMENT</w:t>
      </w:r>
      <w:bookmarkEnd w:id="62"/>
      <w:r w:rsidRPr="00257944">
        <w:t xml:space="preserve"> </w:t>
      </w:r>
    </w:p>
    <w:p w:rsidR="00A921EB" w:rsidRDefault="00A921EB" w:rsidP="00257944">
      <w:pPr>
        <w:spacing w:after="240" w:line="360" w:lineRule="auto"/>
        <w:jc w:val="both"/>
        <w:rPr>
          <w:rFonts w:ascii="Arial" w:hAnsi="Arial" w:cs="Arial"/>
          <w:lang w:val="en-US"/>
        </w:rPr>
      </w:pPr>
      <w:r w:rsidRPr="00A921EB">
        <w:rPr>
          <w:rFonts w:ascii="Arial" w:hAnsi="Arial" w:cs="Arial"/>
          <w:lang w:val="en-US"/>
        </w:rPr>
        <w:t>The term “waste” refers to any type of waste that happens during any part of the production process.  It can refer to materials waste, time wastage &amp; waste of services (such as electricity and compressed air).  But no matter what kind of waste you are referring to, wastage ultimately leads to loss of productivity.</w:t>
      </w:r>
    </w:p>
    <w:p w:rsidR="00A921EB" w:rsidRPr="00257944" w:rsidRDefault="00257944" w:rsidP="00257944">
      <w:pPr>
        <w:pStyle w:val="Heading2"/>
      </w:pPr>
      <w:bookmarkStart w:id="63" w:name="_Toc8994574"/>
      <w:r w:rsidRPr="00257944">
        <w:t>4.3.1</w:t>
      </w:r>
      <w:r w:rsidRPr="00257944">
        <w:tab/>
      </w:r>
      <w:r w:rsidR="00A921EB" w:rsidRPr="00257944">
        <w:t>Waste management</w:t>
      </w:r>
      <w:bookmarkEnd w:id="63"/>
    </w:p>
    <w:p w:rsidR="00A921EB" w:rsidRPr="00A921EB" w:rsidRDefault="00A921EB" w:rsidP="00A921EB">
      <w:pPr>
        <w:tabs>
          <w:tab w:val="left" w:pos="567"/>
          <w:tab w:val="left" w:pos="8477"/>
        </w:tabs>
        <w:spacing w:after="240" w:line="360" w:lineRule="auto"/>
        <w:jc w:val="both"/>
        <w:rPr>
          <w:rFonts w:ascii="Arial" w:eastAsia="Times New Roman" w:hAnsi="Arial" w:cs="Arial"/>
          <w:color w:val="000000"/>
          <w:spacing w:val="-5"/>
          <w:lang w:val="en-US"/>
        </w:rPr>
      </w:pPr>
      <w:r w:rsidRPr="00A921EB">
        <w:rPr>
          <w:rFonts w:ascii="Arial" w:eastAsia="Times New Roman" w:hAnsi="Arial" w:cs="Arial"/>
          <w:color w:val="000000"/>
          <w:spacing w:val="-5"/>
          <w:lang w:val="en-US"/>
        </w:rPr>
        <w:lastRenderedPageBreak/>
        <w:t>Waste is costly.  The earth is a closed system and any nutrients and resources being taken out of the system (and buried in a landfill or burnt) are resources lost to us.  Aesthetically waste causes various forms of pollution, from land to water pollution to blocked drains caused by littering.</w:t>
      </w:r>
    </w:p>
    <w:p w:rsidR="00A921EB" w:rsidRPr="00A921EB" w:rsidRDefault="00A921EB" w:rsidP="00A921EB">
      <w:pPr>
        <w:tabs>
          <w:tab w:val="left" w:pos="567"/>
          <w:tab w:val="left" w:pos="8477"/>
        </w:tabs>
        <w:spacing w:after="240" w:line="360" w:lineRule="auto"/>
        <w:jc w:val="both"/>
        <w:rPr>
          <w:rFonts w:ascii="Arial" w:eastAsia="Times New Roman" w:hAnsi="Arial" w:cs="Arial"/>
          <w:color w:val="000000"/>
          <w:spacing w:val="-5"/>
          <w:lang w:val="en-US"/>
        </w:rPr>
      </w:pPr>
      <w:r w:rsidRPr="00A921EB">
        <w:rPr>
          <w:rFonts w:ascii="Arial" w:eastAsia="Times New Roman" w:hAnsi="Arial" w:cs="Arial"/>
          <w:color w:val="000000"/>
          <w:spacing w:val="-5"/>
          <w:lang w:val="en-US"/>
        </w:rPr>
        <w:t>It is therefore important to follow the waste hierarchy wherever possible:</w:t>
      </w:r>
    </w:p>
    <w:p w:rsidR="00A921EB" w:rsidRPr="00A921EB" w:rsidRDefault="00A921EB" w:rsidP="00142D8A">
      <w:pPr>
        <w:pStyle w:val="ListParagraph"/>
        <w:numPr>
          <w:ilvl w:val="0"/>
          <w:numId w:val="31"/>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t>Waste minimisation</w:t>
      </w:r>
    </w:p>
    <w:p w:rsidR="00A921EB" w:rsidRPr="00A921EB" w:rsidRDefault="00A921EB" w:rsidP="00142D8A">
      <w:pPr>
        <w:pStyle w:val="ListParagraph"/>
        <w:numPr>
          <w:ilvl w:val="0"/>
          <w:numId w:val="31"/>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t>Reduce</w:t>
      </w:r>
    </w:p>
    <w:p w:rsidR="00A921EB" w:rsidRPr="00A921EB" w:rsidRDefault="00A921EB" w:rsidP="00142D8A">
      <w:pPr>
        <w:pStyle w:val="ListParagraph"/>
        <w:numPr>
          <w:ilvl w:val="0"/>
          <w:numId w:val="31"/>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t>Re-use</w:t>
      </w:r>
    </w:p>
    <w:p w:rsidR="00A921EB" w:rsidRPr="00A921EB" w:rsidRDefault="00A921EB" w:rsidP="00142D8A">
      <w:pPr>
        <w:pStyle w:val="ListParagraph"/>
        <w:numPr>
          <w:ilvl w:val="0"/>
          <w:numId w:val="31"/>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t>Recycle</w:t>
      </w:r>
    </w:p>
    <w:p w:rsidR="00A921EB" w:rsidRPr="00A921EB" w:rsidRDefault="00A921EB" w:rsidP="00A921EB">
      <w:pPr>
        <w:tabs>
          <w:tab w:val="left" w:pos="567"/>
          <w:tab w:val="left" w:pos="8477"/>
        </w:tabs>
        <w:spacing w:after="240" w:line="360" w:lineRule="auto"/>
        <w:jc w:val="both"/>
        <w:rPr>
          <w:rFonts w:ascii="Arial" w:eastAsia="Times New Roman" w:hAnsi="Arial" w:cs="Arial"/>
          <w:b/>
          <w:color w:val="000000"/>
          <w:spacing w:val="-5"/>
          <w:lang w:val="en-US"/>
        </w:rPr>
      </w:pPr>
      <w:r w:rsidRPr="00A921EB">
        <w:rPr>
          <w:rFonts w:ascii="Arial" w:eastAsia="Times New Roman" w:hAnsi="Arial" w:cs="Arial"/>
          <w:b/>
          <w:color w:val="000000"/>
          <w:spacing w:val="-5"/>
          <w:lang w:val="en-US"/>
        </w:rPr>
        <w:t>The wasteful economy: waste is generated at all stages of extraction, production and consumption</w:t>
      </w:r>
    </w:p>
    <w:p w:rsidR="00A921EB" w:rsidRPr="00A921EB" w:rsidRDefault="00A921EB" w:rsidP="00A921EB">
      <w:pPr>
        <w:tabs>
          <w:tab w:val="left" w:pos="567"/>
          <w:tab w:val="left" w:pos="8477"/>
        </w:tabs>
        <w:spacing w:after="240" w:line="360" w:lineRule="auto"/>
        <w:jc w:val="both"/>
        <w:rPr>
          <w:rFonts w:ascii="Arial" w:eastAsia="Times New Roman" w:hAnsi="Arial" w:cs="Arial"/>
          <w:b/>
          <w:bCs/>
          <w:color w:val="000000"/>
          <w:spacing w:val="-5"/>
          <w:lang w:val="en-US"/>
        </w:rPr>
      </w:pPr>
      <w:r w:rsidRPr="00A921EB">
        <w:rPr>
          <w:rFonts w:ascii="Arial" w:eastAsia="Times New Roman" w:hAnsi="Arial" w:cs="Arial"/>
          <w:noProof/>
          <w:color w:val="000000"/>
          <w:spacing w:val="-5"/>
          <w:lang w:val="en-US"/>
        </w:rPr>
        <w:drawing>
          <wp:inline distT="0" distB="0" distL="0" distR="0" wp14:anchorId="0134DC09" wp14:editId="63E9F380">
            <wp:extent cx="5730875" cy="29768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2976880"/>
                    </a:xfrm>
                    <a:prstGeom prst="rect">
                      <a:avLst/>
                    </a:prstGeom>
                    <a:noFill/>
                    <a:ln>
                      <a:noFill/>
                    </a:ln>
                  </pic:spPr>
                </pic:pic>
              </a:graphicData>
            </a:graphic>
          </wp:inline>
        </w:drawing>
      </w:r>
    </w:p>
    <w:p w:rsidR="00A921EB" w:rsidRPr="00A921EB" w:rsidRDefault="00A921EB" w:rsidP="00A921EB">
      <w:pPr>
        <w:autoSpaceDE w:val="0"/>
        <w:autoSpaceDN w:val="0"/>
        <w:adjustRightInd w:val="0"/>
        <w:spacing w:after="240" w:line="360" w:lineRule="auto"/>
        <w:jc w:val="both"/>
        <w:rPr>
          <w:rFonts w:ascii="Arial" w:eastAsia="Times New Roman" w:hAnsi="Arial" w:cs="Arial"/>
          <w:bCs/>
        </w:rPr>
      </w:pPr>
      <w:r w:rsidRPr="00A921EB">
        <w:rPr>
          <w:rFonts w:ascii="Arial" w:eastAsia="Times New Roman" w:hAnsi="Arial" w:cs="Arial"/>
          <w:bCs/>
        </w:rPr>
        <w:t>Noteworthy facts:</w:t>
      </w:r>
    </w:p>
    <w:p w:rsidR="00A921EB" w:rsidRPr="00A921EB" w:rsidRDefault="00A921EB" w:rsidP="00142D8A">
      <w:pPr>
        <w:pStyle w:val="ListParagraph"/>
        <w:numPr>
          <w:ilvl w:val="0"/>
          <w:numId w:val="32"/>
        </w:numPr>
        <w:autoSpaceDE w:val="0"/>
        <w:autoSpaceDN w:val="0"/>
        <w:adjustRightInd w:val="0"/>
        <w:spacing w:after="240" w:line="360" w:lineRule="auto"/>
        <w:jc w:val="both"/>
        <w:rPr>
          <w:rFonts w:ascii="Arial" w:eastAsia="Times New Roman" w:hAnsi="Arial" w:cs="Arial"/>
          <w:bCs/>
          <w:sz w:val="22"/>
          <w:szCs w:val="22"/>
          <w:lang w:eastAsia="en-ZA"/>
        </w:rPr>
      </w:pPr>
      <w:r w:rsidRPr="00A921EB">
        <w:rPr>
          <w:rFonts w:ascii="Arial" w:eastAsia="Times New Roman" w:hAnsi="Arial" w:cs="Arial"/>
          <w:bCs/>
          <w:sz w:val="22"/>
          <w:szCs w:val="22"/>
          <w:lang w:eastAsia="en-ZA"/>
        </w:rPr>
        <w:t>To produce one ton of paper, 100 tons of water are used.</w:t>
      </w:r>
    </w:p>
    <w:p w:rsidR="00A921EB" w:rsidRPr="00A921EB" w:rsidRDefault="00A921EB" w:rsidP="00142D8A">
      <w:pPr>
        <w:pStyle w:val="ListParagraph"/>
        <w:numPr>
          <w:ilvl w:val="0"/>
          <w:numId w:val="32"/>
        </w:numPr>
        <w:autoSpaceDE w:val="0"/>
        <w:autoSpaceDN w:val="0"/>
        <w:adjustRightInd w:val="0"/>
        <w:spacing w:after="240" w:line="360" w:lineRule="auto"/>
        <w:jc w:val="both"/>
        <w:rPr>
          <w:rFonts w:ascii="Arial" w:eastAsia="Times New Roman" w:hAnsi="Arial" w:cs="Arial"/>
          <w:bCs/>
          <w:sz w:val="22"/>
          <w:szCs w:val="22"/>
          <w:lang w:eastAsia="en-ZA"/>
        </w:rPr>
      </w:pPr>
      <w:r w:rsidRPr="00A921EB">
        <w:rPr>
          <w:rFonts w:ascii="Arial" w:eastAsia="Times New Roman" w:hAnsi="Arial" w:cs="Arial"/>
          <w:bCs/>
          <w:sz w:val="22"/>
          <w:szCs w:val="22"/>
          <w:lang w:eastAsia="en-ZA"/>
        </w:rPr>
        <w:t>For every litre of beer you drink, 10 litres of water have been used in the fermenting process.</w:t>
      </w:r>
    </w:p>
    <w:p w:rsidR="00A921EB" w:rsidRPr="00A921EB" w:rsidRDefault="00A921EB" w:rsidP="00142D8A">
      <w:pPr>
        <w:pStyle w:val="ListParagraph"/>
        <w:numPr>
          <w:ilvl w:val="0"/>
          <w:numId w:val="32"/>
        </w:numPr>
        <w:autoSpaceDE w:val="0"/>
        <w:autoSpaceDN w:val="0"/>
        <w:adjustRightInd w:val="0"/>
        <w:spacing w:after="240" w:line="360" w:lineRule="auto"/>
        <w:jc w:val="both"/>
        <w:rPr>
          <w:rFonts w:ascii="Arial" w:eastAsia="Times New Roman" w:hAnsi="Arial" w:cs="Arial"/>
          <w:bCs/>
          <w:sz w:val="22"/>
          <w:szCs w:val="22"/>
          <w:lang w:eastAsia="en-ZA"/>
        </w:rPr>
      </w:pPr>
      <w:r w:rsidRPr="00A921EB">
        <w:rPr>
          <w:rFonts w:ascii="Arial" w:eastAsia="Times New Roman" w:hAnsi="Arial" w:cs="Arial"/>
          <w:bCs/>
          <w:sz w:val="22"/>
          <w:szCs w:val="22"/>
          <w:lang w:eastAsia="en-ZA"/>
        </w:rPr>
        <w:t>Producing one cell phone requires 75 kg of resources.</w:t>
      </w:r>
    </w:p>
    <w:p w:rsidR="00A921EB" w:rsidRPr="00A921EB" w:rsidRDefault="001B0309" w:rsidP="00142D8A">
      <w:pPr>
        <w:pStyle w:val="ListParagraph"/>
        <w:numPr>
          <w:ilvl w:val="0"/>
          <w:numId w:val="32"/>
        </w:numPr>
        <w:autoSpaceDE w:val="0"/>
        <w:autoSpaceDN w:val="0"/>
        <w:adjustRightInd w:val="0"/>
        <w:spacing w:after="240" w:line="360" w:lineRule="auto"/>
        <w:jc w:val="both"/>
        <w:rPr>
          <w:rFonts w:ascii="Arial" w:eastAsia="Times New Roman" w:hAnsi="Arial" w:cs="Arial"/>
          <w:bCs/>
          <w:sz w:val="22"/>
          <w:szCs w:val="22"/>
          <w:lang w:eastAsia="en-ZA"/>
        </w:rPr>
      </w:pPr>
      <w:r>
        <w:rPr>
          <w:rFonts w:ascii="Arial" w:eastAsia="Times New Roman" w:hAnsi="Arial" w:cs="Arial"/>
          <w:bCs/>
          <w:sz w:val="22"/>
          <w:szCs w:val="22"/>
          <w:lang w:eastAsia="en-ZA"/>
        </w:rPr>
        <w:t>A toothbrush requires 1.</w:t>
      </w:r>
      <w:r w:rsidR="00A921EB" w:rsidRPr="00A921EB">
        <w:rPr>
          <w:rFonts w:ascii="Arial" w:eastAsia="Times New Roman" w:hAnsi="Arial" w:cs="Arial"/>
          <w:bCs/>
          <w:sz w:val="22"/>
          <w:szCs w:val="22"/>
          <w:lang w:eastAsia="en-ZA"/>
        </w:rPr>
        <w:t>5 kg of resources – coal, oil and water – for its production.</w:t>
      </w:r>
    </w:p>
    <w:p w:rsidR="00A921EB" w:rsidRDefault="00A921EB" w:rsidP="00A921EB">
      <w:pPr>
        <w:autoSpaceDE w:val="0"/>
        <w:autoSpaceDN w:val="0"/>
        <w:adjustRightInd w:val="0"/>
        <w:spacing w:after="240" w:line="360" w:lineRule="auto"/>
        <w:jc w:val="both"/>
        <w:rPr>
          <w:rFonts w:ascii="Arial" w:eastAsia="Times New Roman" w:hAnsi="Arial" w:cs="Arial"/>
        </w:rPr>
      </w:pPr>
      <w:r w:rsidRPr="00A921EB">
        <w:rPr>
          <w:rFonts w:ascii="Arial" w:eastAsia="Times New Roman" w:hAnsi="Arial" w:cs="Arial"/>
        </w:rPr>
        <w:t>Generating less waste ensures that smaller amounts enter landfill sites and saves valuable space. This drastically delays the need to clear new areas and destroy natural habitats.</w:t>
      </w:r>
    </w:p>
    <w:p w:rsidR="00A921EB" w:rsidRPr="00D72E07" w:rsidRDefault="00A921EB" w:rsidP="00A921EB">
      <w:pPr>
        <w:autoSpaceDE w:val="0"/>
        <w:autoSpaceDN w:val="0"/>
        <w:adjustRightInd w:val="0"/>
        <w:spacing w:after="240" w:line="360" w:lineRule="auto"/>
        <w:jc w:val="both"/>
        <w:rPr>
          <w:rFonts w:ascii="Arial" w:eastAsia="Times New Roman" w:hAnsi="Arial" w:cs="Arial"/>
        </w:rPr>
      </w:pPr>
      <w:r w:rsidRPr="00D72E07">
        <w:rPr>
          <w:rFonts w:ascii="Arial" w:eastAsia="Times New Roman" w:hAnsi="Arial" w:cs="Arial"/>
        </w:rPr>
        <w:lastRenderedPageBreak/>
        <w:t>The sugar mills manage waste by:</w:t>
      </w:r>
    </w:p>
    <w:p w:rsidR="00A921EB" w:rsidRPr="00D72E07" w:rsidRDefault="00A921EB" w:rsidP="00142D8A">
      <w:pPr>
        <w:pStyle w:val="ListParagraph"/>
        <w:numPr>
          <w:ilvl w:val="0"/>
          <w:numId w:val="33"/>
        </w:numPr>
        <w:autoSpaceDE w:val="0"/>
        <w:autoSpaceDN w:val="0"/>
        <w:adjustRightInd w:val="0"/>
        <w:spacing w:after="240" w:line="360" w:lineRule="auto"/>
        <w:jc w:val="both"/>
        <w:rPr>
          <w:rFonts w:ascii="Arial" w:eastAsia="Times New Roman" w:hAnsi="Arial" w:cs="Arial"/>
          <w:sz w:val="22"/>
          <w:szCs w:val="22"/>
        </w:rPr>
      </w:pPr>
      <w:r w:rsidRPr="00D72E07">
        <w:rPr>
          <w:rFonts w:ascii="Arial" w:eastAsia="Times New Roman" w:hAnsi="Arial" w:cs="Arial"/>
          <w:sz w:val="22"/>
          <w:szCs w:val="22"/>
        </w:rPr>
        <w:t xml:space="preserve">Determining the origin of waste streams; </w:t>
      </w:r>
    </w:p>
    <w:p w:rsidR="00A921EB" w:rsidRPr="00D72E07" w:rsidRDefault="00A921EB" w:rsidP="00142D8A">
      <w:pPr>
        <w:pStyle w:val="ListParagraph"/>
        <w:numPr>
          <w:ilvl w:val="0"/>
          <w:numId w:val="33"/>
        </w:numPr>
        <w:autoSpaceDE w:val="0"/>
        <w:autoSpaceDN w:val="0"/>
        <w:adjustRightInd w:val="0"/>
        <w:spacing w:after="240" w:line="360" w:lineRule="auto"/>
        <w:jc w:val="both"/>
        <w:rPr>
          <w:rFonts w:ascii="Arial" w:eastAsia="Times New Roman" w:hAnsi="Arial" w:cs="Arial"/>
          <w:sz w:val="22"/>
          <w:szCs w:val="22"/>
        </w:rPr>
      </w:pPr>
      <w:r w:rsidRPr="00D72E07">
        <w:rPr>
          <w:rFonts w:ascii="Arial" w:eastAsia="Times New Roman" w:hAnsi="Arial" w:cs="Arial"/>
          <w:sz w:val="22"/>
          <w:szCs w:val="22"/>
        </w:rPr>
        <w:t xml:space="preserve">Classifying waste into categories, </w:t>
      </w:r>
    </w:p>
    <w:p w:rsidR="00A921EB" w:rsidRPr="00D72E07" w:rsidRDefault="00A921EB" w:rsidP="00142D8A">
      <w:pPr>
        <w:pStyle w:val="ListParagraph"/>
        <w:numPr>
          <w:ilvl w:val="0"/>
          <w:numId w:val="33"/>
        </w:numPr>
        <w:autoSpaceDE w:val="0"/>
        <w:autoSpaceDN w:val="0"/>
        <w:adjustRightInd w:val="0"/>
        <w:spacing w:after="240" w:line="360" w:lineRule="auto"/>
        <w:jc w:val="both"/>
        <w:rPr>
          <w:rFonts w:ascii="Arial" w:eastAsia="Times New Roman" w:hAnsi="Arial" w:cs="Arial"/>
          <w:sz w:val="22"/>
          <w:szCs w:val="22"/>
        </w:rPr>
      </w:pPr>
      <w:r w:rsidRPr="00D72E07">
        <w:rPr>
          <w:rFonts w:ascii="Arial" w:eastAsia="Times New Roman" w:hAnsi="Arial" w:cs="Arial"/>
          <w:sz w:val="22"/>
          <w:szCs w:val="22"/>
        </w:rPr>
        <w:t>Implementation of on-site waste management systems</w:t>
      </w:r>
    </w:p>
    <w:p w:rsidR="00A921EB" w:rsidRPr="00D72E07" w:rsidRDefault="00A921EB" w:rsidP="00142D8A">
      <w:pPr>
        <w:pStyle w:val="ListParagraph"/>
        <w:numPr>
          <w:ilvl w:val="0"/>
          <w:numId w:val="33"/>
        </w:numPr>
        <w:autoSpaceDE w:val="0"/>
        <w:autoSpaceDN w:val="0"/>
        <w:adjustRightInd w:val="0"/>
        <w:spacing w:after="240" w:line="360" w:lineRule="auto"/>
        <w:jc w:val="both"/>
        <w:rPr>
          <w:rFonts w:ascii="Arial" w:eastAsia="Times New Roman" w:hAnsi="Arial" w:cs="Arial"/>
          <w:sz w:val="22"/>
          <w:szCs w:val="22"/>
        </w:rPr>
      </w:pPr>
      <w:r w:rsidRPr="00D72E07">
        <w:rPr>
          <w:rFonts w:ascii="Arial" w:eastAsia="Times New Roman" w:hAnsi="Arial" w:cs="Arial"/>
          <w:sz w:val="22"/>
          <w:szCs w:val="22"/>
        </w:rPr>
        <w:t>Managing the disposal of waste in accordance with NEM: Waste Act</w:t>
      </w:r>
    </w:p>
    <w:p w:rsidR="00EB403E" w:rsidRPr="00D72E07" w:rsidRDefault="00EB403E" w:rsidP="00D72E07">
      <w:pPr>
        <w:pStyle w:val="Heading2"/>
      </w:pPr>
      <w:bookmarkStart w:id="64" w:name="_Toc8994575"/>
      <w:r w:rsidRPr="00D72E07">
        <w:t>4.3.2</w:t>
      </w:r>
      <w:r w:rsidRPr="00D72E07">
        <w:tab/>
        <w:t>Importance of good housekeeping</w:t>
      </w:r>
      <w:bookmarkEnd w:id="64"/>
    </w:p>
    <w:p w:rsidR="00EB403E" w:rsidRPr="00D72E07" w:rsidRDefault="00EB403E" w:rsidP="00EB403E">
      <w:pPr>
        <w:autoSpaceDE w:val="0"/>
        <w:autoSpaceDN w:val="0"/>
        <w:adjustRightInd w:val="0"/>
        <w:spacing w:after="240" w:line="360" w:lineRule="auto"/>
        <w:jc w:val="both"/>
        <w:rPr>
          <w:rFonts w:ascii="Arial" w:eastAsia="Times New Roman" w:hAnsi="Arial" w:cs="Arial"/>
        </w:rPr>
      </w:pPr>
      <w:r w:rsidRPr="00D72E07">
        <w:rPr>
          <w:rFonts w:ascii="Arial" w:eastAsia="Times New Roman" w:hAnsi="Arial" w:cs="Arial"/>
        </w:rPr>
        <w:t>The potential sources of pollution given above readily indicate how important good housekeeping is. A clean factory produces less effluent, looks better, loses less pol, has fewer accidents and is a great place to work in.</w:t>
      </w:r>
    </w:p>
    <w:p w:rsidR="00BE7D57" w:rsidRPr="00D72E07" w:rsidRDefault="00EB403E" w:rsidP="000A10CA">
      <w:pPr>
        <w:pStyle w:val="Heading1"/>
      </w:pPr>
      <w:bookmarkStart w:id="65" w:name="_Toc8994576"/>
      <w:r w:rsidRPr="00D72E07">
        <w:t>4.4</w:t>
      </w:r>
      <w:r w:rsidRPr="00D72E07">
        <w:tab/>
        <w:t>THE IMPACT OF ENVIRONMENTAL POLLUTION ON NATURAL RESOURCES, COMMUNITIES AND THE ECONOMY</w:t>
      </w:r>
      <w:bookmarkEnd w:id="65"/>
    </w:p>
    <w:p w:rsidR="00FE554E" w:rsidRPr="00D72E07" w:rsidRDefault="00FE554E" w:rsidP="00D72E07">
      <w:pPr>
        <w:spacing w:after="240" w:line="360" w:lineRule="auto"/>
        <w:jc w:val="both"/>
        <w:rPr>
          <w:rFonts w:ascii="Arial" w:hAnsi="Arial" w:cs="Arial"/>
          <w:lang w:val="en-US"/>
        </w:rPr>
      </w:pPr>
      <w:r w:rsidRPr="00D72E07">
        <w:rPr>
          <w:rFonts w:ascii="Arial" w:hAnsi="Arial" w:cs="Arial"/>
          <w:lang w:val="en-US"/>
        </w:rPr>
        <w:t>Since we share everything on Earth with every living thing on the planet, what happens in one area affects everything too, no matter how far away. Pollution or the introduction of different forms of waste materials in our environment has negative effects to the ecosystem we rely on.</w:t>
      </w:r>
    </w:p>
    <w:p w:rsidR="00FE554E" w:rsidRPr="00D72E07" w:rsidRDefault="00FE554E" w:rsidP="00D72E07">
      <w:pPr>
        <w:spacing w:after="240" w:line="360" w:lineRule="auto"/>
        <w:jc w:val="both"/>
        <w:rPr>
          <w:rFonts w:ascii="Arial" w:hAnsi="Arial" w:cs="Arial"/>
          <w:lang w:val="en-US"/>
        </w:rPr>
      </w:pPr>
      <w:r w:rsidRPr="00D72E07">
        <w:rPr>
          <w:rFonts w:ascii="Arial" w:hAnsi="Arial" w:cs="Arial"/>
          <w:lang w:val="en-US"/>
        </w:rPr>
        <w:t>There are many kinds of pollution, but the ones that have the most impact to us are Air and Water pollution.</w:t>
      </w:r>
    </w:p>
    <w:p w:rsidR="00FE554E" w:rsidRPr="00D72E07" w:rsidRDefault="00D72E07" w:rsidP="00D72E07">
      <w:pPr>
        <w:pStyle w:val="Heading2"/>
      </w:pPr>
      <w:bookmarkStart w:id="66" w:name="_Toc8994577"/>
      <w:r>
        <w:t>4.4.1</w:t>
      </w:r>
      <w:r>
        <w:tab/>
      </w:r>
      <w:r w:rsidR="00FE554E" w:rsidRPr="00D72E07">
        <w:t>The Consequences of Pollution</w:t>
      </w:r>
      <w:bookmarkEnd w:id="66"/>
    </w:p>
    <w:p w:rsidR="00FE554E" w:rsidRPr="00D72E07" w:rsidRDefault="00FE554E" w:rsidP="00D72E07">
      <w:pPr>
        <w:spacing w:after="240" w:line="360" w:lineRule="auto"/>
        <w:jc w:val="both"/>
        <w:rPr>
          <w:rFonts w:ascii="Arial" w:hAnsi="Arial" w:cs="Arial"/>
          <w:lang w:val="en-US"/>
        </w:rPr>
      </w:pPr>
      <w:r w:rsidRPr="00D72E07">
        <w:rPr>
          <w:rFonts w:ascii="Arial" w:hAnsi="Arial" w:cs="Arial"/>
          <w:lang w:val="en-US"/>
        </w:rPr>
        <w:t>How does pollution affect humans? In the following paragraphs, we will enumerate the consequences of releasing pollutants in the environment. We cause most of the pollution and we will suffer the consequences if we don’t stop. We are already seeing its effects in the form of global warming, contaminated seafood, increased cases of lung diseases and more.</w:t>
      </w:r>
    </w:p>
    <w:p w:rsidR="00FE554E" w:rsidRPr="00D72E07" w:rsidRDefault="00FE554E" w:rsidP="00142D8A">
      <w:pPr>
        <w:pStyle w:val="Heading3"/>
        <w:numPr>
          <w:ilvl w:val="0"/>
          <w:numId w:val="76"/>
        </w:numPr>
        <w:ind w:left="851" w:hanging="851"/>
      </w:pPr>
      <w:bookmarkStart w:id="67" w:name="_Toc8994578"/>
      <w:r w:rsidRPr="00D72E07">
        <w:t>Air Pollution Effects</w:t>
      </w:r>
      <w:bookmarkEnd w:id="67"/>
    </w:p>
    <w:p w:rsidR="00FE554E" w:rsidRPr="00D72E07" w:rsidRDefault="00FE554E" w:rsidP="00D72E07">
      <w:pPr>
        <w:spacing w:after="240" w:line="360" w:lineRule="auto"/>
        <w:jc w:val="both"/>
        <w:rPr>
          <w:rFonts w:ascii="Arial" w:hAnsi="Arial" w:cs="Arial"/>
          <w:lang w:val="en-US"/>
        </w:rPr>
      </w:pPr>
      <w:r w:rsidRPr="00D72E07">
        <w:rPr>
          <w:rFonts w:ascii="Arial" w:hAnsi="Arial" w:cs="Arial"/>
          <w:lang w:val="en-US"/>
        </w:rPr>
        <w:t>We release a variety of chemicals into the atmosphere when we burn the fossil fuels we use every day. We breathe air to live and what we breathe has a direct impact on our health.</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t>Breathing polluted air puts you at a higher risk for asthma and other respiratory diseases.</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lastRenderedPageBreak/>
        <w:t>When exposed to ground ozone for 6 to 7 hours, scientific evidence show that healthy people’s lung function decreased and they suffered from respiratory inflammation.</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t>Air pollutants are mostly carcinogens and living in a polluted area can put people at risk of Cancer.</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t>Coughing and wheezing are com</w:t>
      </w:r>
      <w:r w:rsidR="00D72E07">
        <w:rPr>
          <w:rFonts w:ascii="Arial" w:hAnsi="Arial" w:cs="Arial"/>
          <w:lang w:val="en-US"/>
        </w:rPr>
        <w:t>mon symptoms observed in urban areas</w:t>
      </w:r>
      <w:r w:rsidRPr="00D72E07">
        <w:rPr>
          <w:rFonts w:ascii="Arial" w:hAnsi="Arial" w:cs="Arial"/>
          <w:lang w:val="en-US"/>
        </w:rPr>
        <w:t>.</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t>Damages the immune system, endocrine and reproductive systems.</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t>High levels of particle pollution have been associated with higher incidents of heart problems.</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t xml:space="preserve">The burning of fossil fuels and the release of carbon dioxide in the atmosphere are causing the Earth to become warmer. </w:t>
      </w:r>
    </w:p>
    <w:p w:rsidR="00FE554E" w:rsidRPr="00D72E07" w:rsidRDefault="00FE554E" w:rsidP="00142D8A">
      <w:pPr>
        <w:numPr>
          <w:ilvl w:val="0"/>
          <w:numId w:val="73"/>
        </w:numPr>
        <w:spacing w:after="240" w:line="360" w:lineRule="auto"/>
        <w:jc w:val="both"/>
        <w:rPr>
          <w:rFonts w:ascii="Arial" w:hAnsi="Arial" w:cs="Arial"/>
          <w:lang w:val="en-US"/>
        </w:rPr>
      </w:pPr>
      <w:r w:rsidRPr="00D72E07">
        <w:rPr>
          <w:rFonts w:ascii="Arial" w:hAnsi="Arial" w:cs="Arial"/>
          <w:lang w:val="en-US"/>
        </w:rPr>
        <w:t>The toxic chemicals released into the air settle into plants and water sources. Animals eat the contaminated plants and drink the water. The poison then travels up the food chain – to us.</w:t>
      </w:r>
    </w:p>
    <w:p w:rsidR="00D72E07" w:rsidRPr="00D72E07" w:rsidRDefault="00FE554E" w:rsidP="00142D8A">
      <w:pPr>
        <w:pStyle w:val="Heading3"/>
        <w:numPr>
          <w:ilvl w:val="0"/>
          <w:numId w:val="76"/>
        </w:numPr>
        <w:ind w:left="851" w:hanging="851"/>
      </w:pPr>
      <w:bookmarkStart w:id="68" w:name="_Toc8994579"/>
      <w:r w:rsidRPr="00D72E07">
        <w:t>Water Pollution Effects</w:t>
      </w:r>
      <w:bookmarkEnd w:id="68"/>
    </w:p>
    <w:p w:rsidR="00FE554E" w:rsidRPr="00D72E07" w:rsidRDefault="00FE554E" w:rsidP="00D72E07">
      <w:pPr>
        <w:spacing w:after="240" w:line="360" w:lineRule="auto"/>
        <w:jc w:val="both"/>
        <w:rPr>
          <w:rFonts w:ascii="Arial" w:hAnsi="Arial" w:cs="Arial"/>
          <w:lang w:val="en-US"/>
        </w:rPr>
      </w:pPr>
      <w:r w:rsidRPr="00D72E07">
        <w:rPr>
          <w:rFonts w:ascii="Arial" w:hAnsi="Arial" w:cs="Arial"/>
          <w:lang w:val="en-US"/>
        </w:rPr>
        <w:t>Just like the air we breathe, water is vital to our survival. We need clean water to drink, to irrigate our crops and the fish we eat live in the waters. We play in rivers, lakes and streams – we live near bodies of water. It’s a precious resource that can easily be polluted and the contamination can be transferred to us and affect our health.</w:t>
      </w:r>
    </w:p>
    <w:p w:rsidR="00FE554E" w:rsidRPr="00D72E07" w:rsidRDefault="00FE554E" w:rsidP="00142D8A">
      <w:pPr>
        <w:numPr>
          <w:ilvl w:val="0"/>
          <w:numId w:val="74"/>
        </w:numPr>
        <w:spacing w:after="240" w:line="360" w:lineRule="auto"/>
        <w:jc w:val="both"/>
        <w:rPr>
          <w:rFonts w:ascii="Arial" w:hAnsi="Arial" w:cs="Arial"/>
          <w:lang w:val="en-US"/>
        </w:rPr>
      </w:pPr>
      <w:r w:rsidRPr="00D72E07">
        <w:rPr>
          <w:rFonts w:ascii="Arial" w:hAnsi="Arial" w:cs="Arial"/>
          <w:lang w:val="en-US"/>
        </w:rPr>
        <w:t xml:space="preserve">Diseases such as </w:t>
      </w:r>
      <w:proofErr w:type="spellStart"/>
      <w:r w:rsidRPr="00D72E07">
        <w:rPr>
          <w:rFonts w:ascii="Arial" w:hAnsi="Arial" w:cs="Arial"/>
          <w:lang w:val="en-US"/>
        </w:rPr>
        <w:t>amoebiasis</w:t>
      </w:r>
      <w:proofErr w:type="spellEnd"/>
      <w:r w:rsidRPr="00D72E07">
        <w:rPr>
          <w:rFonts w:ascii="Arial" w:hAnsi="Arial" w:cs="Arial"/>
          <w:lang w:val="en-US"/>
        </w:rPr>
        <w:t>, typhoid and hookworm are caused by polluted drinking water.</w:t>
      </w:r>
    </w:p>
    <w:p w:rsidR="00FE554E" w:rsidRPr="00D72E07" w:rsidRDefault="00FE554E" w:rsidP="00142D8A">
      <w:pPr>
        <w:numPr>
          <w:ilvl w:val="0"/>
          <w:numId w:val="74"/>
        </w:numPr>
        <w:spacing w:after="240" w:line="360" w:lineRule="auto"/>
        <w:jc w:val="both"/>
        <w:rPr>
          <w:rFonts w:ascii="Arial" w:hAnsi="Arial" w:cs="Arial"/>
          <w:lang w:val="en-US"/>
        </w:rPr>
      </w:pPr>
      <w:r w:rsidRPr="00D72E07">
        <w:rPr>
          <w:rFonts w:ascii="Arial" w:hAnsi="Arial" w:cs="Arial"/>
          <w:lang w:val="en-US"/>
        </w:rPr>
        <w:t>Water polluted by chemicals such as heavy metals, lead, pesticides and hydrocarbon can cause hormonal and reproductive problems, damage to the nervous system, liver and kidney damage and cancer – to name a few. Being exposed to mercury causes Parkinson’s disease, Alzheimer’s, heart disease and death.</w:t>
      </w:r>
    </w:p>
    <w:p w:rsidR="00FE554E" w:rsidRPr="00D72E07" w:rsidRDefault="00FE554E" w:rsidP="00142D8A">
      <w:pPr>
        <w:numPr>
          <w:ilvl w:val="0"/>
          <w:numId w:val="74"/>
        </w:numPr>
        <w:spacing w:after="240" w:line="360" w:lineRule="auto"/>
        <w:jc w:val="both"/>
        <w:rPr>
          <w:rFonts w:ascii="Arial" w:hAnsi="Arial" w:cs="Arial"/>
          <w:lang w:val="en-US"/>
        </w:rPr>
      </w:pPr>
      <w:r w:rsidRPr="00D72E07">
        <w:rPr>
          <w:rFonts w:ascii="Arial" w:hAnsi="Arial" w:cs="Arial"/>
          <w:lang w:val="en-US"/>
        </w:rPr>
        <w:t>A polluted beach causes rashes, hepatitis, gastroenteritis, diarrhea, encephalitis, stomach aches and vomiting.</w:t>
      </w:r>
    </w:p>
    <w:p w:rsidR="00FE554E" w:rsidRPr="00D72E07" w:rsidRDefault="00FE554E" w:rsidP="00142D8A">
      <w:pPr>
        <w:numPr>
          <w:ilvl w:val="0"/>
          <w:numId w:val="74"/>
        </w:numPr>
        <w:spacing w:after="240" w:line="360" w:lineRule="auto"/>
        <w:jc w:val="both"/>
        <w:rPr>
          <w:rFonts w:ascii="Arial" w:hAnsi="Arial" w:cs="Arial"/>
          <w:lang w:val="en-US"/>
        </w:rPr>
      </w:pPr>
      <w:r w:rsidRPr="00D72E07">
        <w:rPr>
          <w:rFonts w:ascii="Arial" w:hAnsi="Arial" w:cs="Arial"/>
          <w:lang w:val="en-US"/>
        </w:rPr>
        <w:t>Water pollution affects marine life which is one of our food sources. Remember the stories of contaminated shellfish and how those who ate them died?</w:t>
      </w:r>
    </w:p>
    <w:p w:rsidR="00FE554E" w:rsidRPr="00D72E07" w:rsidRDefault="00FE554E" w:rsidP="00D72E07">
      <w:pPr>
        <w:spacing w:after="240" w:line="360" w:lineRule="auto"/>
        <w:jc w:val="both"/>
        <w:rPr>
          <w:rFonts w:ascii="Arial" w:hAnsi="Arial" w:cs="Arial"/>
          <w:lang w:val="en-US"/>
        </w:rPr>
      </w:pPr>
      <w:r w:rsidRPr="00D72E07">
        <w:rPr>
          <w:rFonts w:ascii="Arial" w:hAnsi="Arial" w:cs="Arial"/>
          <w:lang w:val="en-US"/>
        </w:rPr>
        <w:lastRenderedPageBreak/>
        <w:t>We live in an ecosystem where the action of one has the potential to affect the many. This can be a good or a bad thing, depending on what the action is. Our mistakes has polluted the environment that we live in and we are waking up and owning to the fact. We are trying to reverse the damage. The good news is that every positive action counts. The small effort you make towards a greener environment can start a healing ripple effect. We may still save what is left of our natural resources and make the world a better place to live in for our future generation.</w:t>
      </w:r>
    </w:p>
    <w:p w:rsidR="00980712" w:rsidRPr="00D72E07" w:rsidRDefault="00D72E07" w:rsidP="000A10CA">
      <w:pPr>
        <w:pStyle w:val="Heading1"/>
      </w:pPr>
      <w:bookmarkStart w:id="69" w:name="_Toc8994580"/>
      <w:r w:rsidRPr="00D72E07">
        <w:t>4.5</w:t>
      </w:r>
      <w:r w:rsidRPr="00D72E07">
        <w:tab/>
        <w:t>GLOBAL WARMING AND GREEN PRODUCTION</w:t>
      </w:r>
      <w:bookmarkEnd w:id="69"/>
    </w:p>
    <w:p w:rsidR="00767AAA" w:rsidRDefault="00496C7E" w:rsidP="00D72E07">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12224" behindDoc="0" locked="0" layoutInCell="1" allowOverlap="1" wp14:anchorId="212F521D" wp14:editId="2F6DF4F5">
            <wp:simplePos x="0" y="0"/>
            <wp:positionH relativeFrom="margin">
              <wp:align>right</wp:align>
            </wp:positionH>
            <wp:positionV relativeFrom="paragraph">
              <wp:posOffset>1736090</wp:posOffset>
            </wp:positionV>
            <wp:extent cx="3342005" cy="2057400"/>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t="19421" b="19032"/>
                    <a:stretch>
                      <a:fillRect/>
                    </a:stretch>
                  </pic:blipFill>
                  <pic:spPr bwMode="auto">
                    <a:xfrm>
                      <a:off x="0" y="0"/>
                      <a:ext cx="3345437" cy="2059129"/>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AA" w:rsidRPr="00767AAA">
        <w:rPr>
          <w:rFonts w:ascii="Arial" w:hAnsi="Arial" w:cs="Arial"/>
          <w:lang w:val="en-US"/>
        </w:rPr>
        <w:t>Green manufacturing is the renewal of production processes and the establishment of environmentally-friendly operations with</w:t>
      </w:r>
      <w:r w:rsidR="00767AAA">
        <w:rPr>
          <w:rFonts w:ascii="Arial" w:hAnsi="Arial" w:cs="Arial"/>
          <w:lang w:val="en-US"/>
        </w:rPr>
        <w:t xml:space="preserve">in the manufacturing field. </w:t>
      </w:r>
      <w:r w:rsidR="00767AAA" w:rsidRPr="00767AAA">
        <w:rPr>
          <w:rFonts w:ascii="Arial" w:hAnsi="Arial" w:cs="Arial"/>
          <w:lang w:val="en-US"/>
        </w:rPr>
        <w:t>Green manufacturers research, develop, or utilize technologies and practices to lessen their impact on the environment.</w:t>
      </w:r>
    </w:p>
    <w:p w:rsidR="00767AAA" w:rsidRDefault="00767AAA" w:rsidP="00D72E07">
      <w:pPr>
        <w:spacing w:after="240" w:line="360" w:lineRule="auto"/>
        <w:jc w:val="both"/>
        <w:rPr>
          <w:rFonts w:ascii="Arial" w:hAnsi="Arial" w:cs="Arial"/>
          <w:lang w:val="en-US"/>
        </w:rPr>
      </w:pPr>
      <w:r w:rsidRPr="00767AAA">
        <w:rPr>
          <w:rFonts w:ascii="Arial" w:hAnsi="Arial" w:cs="Arial"/>
          <w:lang w:val="en-US"/>
        </w:rPr>
        <w:t>Sustainable manufacturing is the creation of manufactured products through economically-sound processes that minimize negative environmental impacts while conserving energy and natural resources. Sustainable manufacturing also enhances employee, community and product safety.</w:t>
      </w:r>
    </w:p>
    <w:p w:rsidR="00767AAA" w:rsidRDefault="00767AAA" w:rsidP="00D72E07">
      <w:pPr>
        <w:spacing w:after="240" w:line="360" w:lineRule="auto"/>
        <w:jc w:val="both"/>
        <w:rPr>
          <w:rFonts w:ascii="Arial" w:hAnsi="Arial" w:cs="Arial"/>
          <w:lang w:val="en-US"/>
        </w:rPr>
      </w:pPr>
      <w:r>
        <w:rPr>
          <w:rFonts w:ascii="Arial" w:hAnsi="Arial" w:cs="Arial"/>
          <w:lang w:val="en-US"/>
        </w:rPr>
        <w:t>The goal of green manufacturing is t</w:t>
      </w:r>
      <w:r w:rsidRPr="00767AAA">
        <w:rPr>
          <w:rFonts w:ascii="Arial" w:hAnsi="Arial" w:cs="Arial"/>
          <w:lang w:val="en-US"/>
        </w:rPr>
        <w:t xml:space="preserve">o prevent pollution and save energy through the discovery and development of new knowledge that reduces and/or eliminates the use or generation of hazardous substances in the design, manufacture, and application of </w:t>
      </w:r>
      <w:r>
        <w:rPr>
          <w:rFonts w:ascii="Arial" w:hAnsi="Arial" w:cs="Arial"/>
          <w:lang w:val="en-US"/>
        </w:rPr>
        <w:t>chemical products or processes.</w:t>
      </w:r>
    </w:p>
    <w:p w:rsidR="00D72E07" w:rsidRDefault="00FE554E" w:rsidP="00D72E07">
      <w:pPr>
        <w:spacing w:after="240" w:line="360" w:lineRule="auto"/>
        <w:jc w:val="both"/>
        <w:rPr>
          <w:rFonts w:ascii="Arial" w:hAnsi="Arial" w:cs="Arial"/>
          <w:lang w:val="en-US"/>
        </w:rPr>
      </w:pPr>
      <w:r w:rsidRPr="00D72E07">
        <w:rPr>
          <w:rFonts w:ascii="Arial" w:hAnsi="Arial" w:cs="Arial"/>
          <w:lang w:val="en-US"/>
        </w:rPr>
        <w:t xml:space="preserve">Companies must be more environmentally conscious, focus on sustainable practices and materials, and become more socially responsible corporations. Current manufacturing activities have caused the degradation of the environment, the depletion of resources at an accelerated rate, global warming, and affected the quality of life. </w:t>
      </w:r>
    </w:p>
    <w:p w:rsidR="00767AAA" w:rsidRDefault="00FE554E" w:rsidP="00D72E07">
      <w:pPr>
        <w:spacing w:after="240" w:line="360" w:lineRule="auto"/>
        <w:jc w:val="both"/>
        <w:rPr>
          <w:rFonts w:ascii="Arial" w:hAnsi="Arial" w:cs="Arial"/>
          <w:lang w:val="en-US"/>
        </w:rPr>
      </w:pPr>
      <w:r w:rsidRPr="00D72E07">
        <w:rPr>
          <w:rFonts w:ascii="Arial" w:hAnsi="Arial" w:cs="Arial"/>
          <w:lang w:val="en-US"/>
        </w:rPr>
        <w:t>New tec</w:t>
      </w:r>
      <w:r w:rsidR="00D72E07">
        <w:rPr>
          <w:rFonts w:ascii="Arial" w:hAnsi="Arial" w:cs="Arial"/>
          <w:lang w:val="en-US"/>
        </w:rPr>
        <w:t>hnologies and</w:t>
      </w:r>
      <w:r w:rsidRPr="00D72E07">
        <w:rPr>
          <w:rFonts w:ascii="Arial" w:hAnsi="Arial" w:cs="Arial"/>
          <w:lang w:val="en-US"/>
        </w:rPr>
        <w:t xml:space="preserve"> the short</w:t>
      </w:r>
      <w:r w:rsidR="00D72E07">
        <w:rPr>
          <w:rFonts w:ascii="Arial" w:hAnsi="Arial" w:cs="Arial"/>
          <w:lang w:val="en-US"/>
        </w:rPr>
        <w:t xml:space="preserve"> life cycle of products </w:t>
      </w:r>
      <w:proofErr w:type="gramStart"/>
      <w:r w:rsidR="00D72E07">
        <w:rPr>
          <w:rFonts w:ascii="Arial" w:hAnsi="Arial" w:cs="Arial"/>
          <w:lang w:val="en-US"/>
        </w:rPr>
        <w:t>consumes</w:t>
      </w:r>
      <w:proofErr w:type="gramEnd"/>
      <w:r w:rsidRPr="00D72E07">
        <w:rPr>
          <w:rFonts w:ascii="Arial" w:hAnsi="Arial" w:cs="Arial"/>
          <w:lang w:val="en-US"/>
        </w:rPr>
        <w:t xml:space="preserve"> resources that hinder sustainable growth. Thus, companies have to transform their manufacturing activities, not </w:t>
      </w:r>
      <w:r w:rsidRPr="00D72E07">
        <w:rPr>
          <w:rFonts w:ascii="Arial" w:hAnsi="Arial" w:cs="Arial"/>
          <w:lang w:val="en-US"/>
        </w:rPr>
        <w:lastRenderedPageBreak/>
        <w:t>only to increase competitiveness but to consider the impact of their activities on the environment in a socially responsible manner. Environmenta</w:t>
      </w:r>
      <w:r w:rsidR="00D72E07">
        <w:rPr>
          <w:rFonts w:ascii="Arial" w:hAnsi="Arial" w:cs="Arial"/>
          <w:lang w:val="en-US"/>
        </w:rPr>
        <w:t>l</w:t>
      </w:r>
      <w:r w:rsidRPr="00D72E07">
        <w:rPr>
          <w:rFonts w:ascii="Arial" w:hAnsi="Arial" w:cs="Arial"/>
          <w:lang w:val="en-US"/>
        </w:rPr>
        <w:t>l</w:t>
      </w:r>
      <w:r w:rsidR="00D72E07">
        <w:rPr>
          <w:rFonts w:ascii="Arial" w:hAnsi="Arial" w:cs="Arial"/>
          <w:lang w:val="en-US"/>
        </w:rPr>
        <w:t>y</w:t>
      </w:r>
      <w:r w:rsidRPr="00D72E07">
        <w:rPr>
          <w:rFonts w:ascii="Arial" w:hAnsi="Arial" w:cs="Arial"/>
          <w:lang w:val="en-US"/>
        </w:rPr>
        <w:t xml:space="preserve"> conscious manufa</w:t>
      </w:r>
      <w:r w:rsidR="00D72E07">
        <w:rPr>
          <w:rFonts w:ascii="Arial" w:hAnsi="Arial" w:cs="Arial"/>
          <w:lang w:val="en-US"/>
        </w:rPr>
        <w:t xml:space="preserve">cturing, when practiced, addresses </w:t>
      </w:r>
      <w:r w:rsidRPr="00D72E07">
        <w:rPr>
          <w:rFonts w:ascii="Arial" w:hAnsi="Arial" w:cs="Arial"/>
          <w:lang w:val="en-US"/>
        </w:rPr>
        <w:t xml:space="preserve">environmental </w:t>
      </w:r>
      <w:r w:rsidR="00D72E07">
        <w:rPr>
          <w:rFonts w:ascii="Arial" w:hAnsi="Arial" w:cs="Arial"/>
          <w:lang w:val="en-US"/>
        </w:rPr>
        <w:t>concerns</w:t>
      </w:r>
      <w:r w:rsidRPr="00D72E07">
        <w:rPr>
          <w:rFonts w:ascii="Arial" w:hAnsi="Arial" w:cs="Arial"/>
          <w:lang w:val="en-US"/>
        </w:rPr>
        <w:t xml:space="preserve"> and provide</w:t>
      </w:r>
      <w:r w:rsidR="00D72E07">
        <w:rPr>
          <w:rFonts w:ascii="Arial" w:hAnsi="Arial" w:cs="Arial"/>
          <w:lang w:val="en-US"/>
        </w:rPr>
        <w:t>s</w:t>
      </w:r>
      <w:r w:rsidRPr="00D72E07">
        <w:rPr>
          <w:rFonts w:ascii="Arial" w:hAnsi="Arial" w:cs="Arial"/>
          <w:lang w:val="en-US"/>
        </w:rPr>
        <w:t xml:space="preserve"> the means of managing the depletion of resources. Enhancing the understanding of the practices of E</w:t>
      </w:r>
      <w:r w:rsidR="00767AAA">
        <w:rPr>
          <w:rFonts w:ascii="Arial" w:hAnsi="Arial" w:cs="Arial"/>
          <w:lang w:val="en-US"/>
        </w:rPr>
        <w:t xml:space="preserve">nvironmental </w:t>
      </w:r>
      <w:r w:rsidR="00767AAA" w:rsidRPr="00D72E07">
        <w:rPr>
          <w:rFonts w:ascii="Arial" w:hAnsi="Arial" w:cs="Arial"/>
          <w:lang w:val="en-US"/>
        </w:rPr>
        <w:t>C</w:t>
      </w:r>
      <w:r w:rsidR="00767AAA">
        <w:rPr>
          <w:rFonts w:ascii="Arial" w:hAnsi="Arial" w:cs="Arial"/>
          <w:lang w:val="en-US"/>
        </w:rPr>
        <w:t xml:space="preserve">onscious </w:t>
      </w:r>
      <w:r w:rsidRPr="00D72E07">
        <w:rPr>
          <w:rFonts w:ascii="Arial" w:hAnsi="Arial" w:cs="Arial"/>
          <w:lang w:val="en-US"/>
        </w:rPr>
        <w:t>M</w:t>
      </w:r>
      <w:r w:rsidR="00767AAA">
        <w:rPr>
          <w:rFonts w:ascii="Arial" w:hAnsi="Arial" w:cs="Arial"/>
          <w:lang w:val="en-US"/>
        </w:rPr>
        <w:t>anufacturing or “Green” manufacturing</w:t>
      </w:r>
      <w:r w:rsidRPr="00D72E07">
        <w:rPr>
          <w:rFonts w:ascii="Arial" w:hAnsi="Arial" w:cs="Arial"/>
          <w:lang w:val="en-US"/>
        </w:rPr>
        <w:t xml:space="preserve"> and their </w:t>
      </w:r>
      <w:r w:rsidR="00767AAA">
        <w:rPr>
          <w:rFonts w:ascii="Arial" w:hAnsi="Arial" w:cs="Arial"/>
          <w:lang w:val="en-US"/>
        </w:rPr>
        <w:t xml:space="preserve">reduced </w:t>
      </w:r>
      <w:r w:rsidRPr="00D72E07">
        <w:rPr>
          <w:rFonts w:ascii="Arial" w:hAnsi="Arial" w:cs="Arial"/>
          <w:lang w:val="en-US"/>
        </w:rPr>
        <w:t xml:space="preserve">impacts on the environment will enable companies to develop their </w:t>
      </w:r>
      <w:r w:rsidR="00D72E07">
        <w:rPr>
          <w:rFonts w:ascii="Arial" w:hAnsi="Arial" w:cs="Arial"/>
          <w:lang w:val="en-US"/>
        </w:rPr>
        <w:t xml:space="preserve">green </w:t>
      </w:r>
      <w:r w:rsidRPr="00D72E07">
        <w:rPr>
          <w:rFonts w:ascii="Arial" w:hAnsi="Arial" w:cs="Arial"/>
          <w:lang w:val="en-US"/>
        </w:rPr>
        <w:t>manufacturing strategies</w:t>
      </w:r>
      <w:r w:rsidR="00767AAA">
        <w:rPr>
          <w:rFonts w:ascii="Arial" w:hAnsi="Arial" w:cs="Arial"/>
          <w:lang w:val="en-US"/>
        </w:rPr>
        <w:t xml:space="preserve">. </w:t>
      </w:r>
    </w:p>
    <w:p w:rsidR="00FE554E" w:rsidRPr="00D72E07" w:rsidRDefault="00767AAA" w:rsidP="00D72E07">
      <w:pPr>
        <w:spacing w:after="240" w:line="360" w:lineRule="auto"/>
        <w:jc w:val="both"/>
        <w:rPr>
          <w:rFonts w:ascii="Arial" w:hAnsi="Arial" w:cs="Arial"/>
          <w:lang w:val="en-US"/>
        </w:rPr>
      </w:pPr>
      <w:r>
        <w:rPr>
          <w:rFonts w:ascii="Arial" w:hAnsi="Arial" w:cs="Arial"/>
          <w:lang w:val="en-US"/>
        </w:rPr>
        <w:t>The schematic below provides the 8 issues where manufacturing companies can reduce their impacts.</w:t>
      </w:r>
    </w:p>
    <w:p w:rsidR="00767AAA" w:rsidRDefault="00D72E07" w:rsidP="00767AAA">
      <w:pPr>
        <w:jc w:val="center"/>
        <w:rPr>
          <w:rFonts w:ascii="Arial" w:hAnsi="Arial" w:cs="Arial"/>
        </w:rPr>
      </w:pPr>
      <w:r w:rsidRPr="00D72E07">
        <w:rPr>
          <w:rFonts w:ascii="Arial" w:hAnsi="Arial" w:cs="Arial"/>
          <w:noProof/>
          <w:lang w:val="en-US"/>
        </w:rPr>
        <w:drawing>
          <wp:inline distT="0" distB="0" distL="0" distR="0" wp14:anchorId="285B2D5A" wp14:editId="4CE7A113">
            <wp:extent cx="3734864" cy="615315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8510" cy="6159158"/>
                    </a:xfrm>
                    <a:prstGeom prst="rect">
                      <a:avLst/>
                    </a:prstGeom>
                    <a:noFill/>
                    <a:ln>
                      <a:noFill/>
                    </a:ln>
                  </pic:spPr>
                </pic:pic>
              </a:graphicData>
            </a:graphic>
          </wp:inline>
        </w:drawing>
      </w:r>
    </w:p>
    <w:p w:rsidR="00DD738D" w:rsidRPr="00767AAA" w:rsidRDefault="00805F13" w:rsidP="00496C7E">
      <w:pPr>
        <w:pStyle w:val="SubtitleCover"/>
        <w:widowControl w:val="0"/>
        <w:numPr>
          <w:ilvl w:val="1"/>
          <w:numId w:val="5"/>
        </w:numPr>
        <w:spacing w:after="240" w:line="360" w:lineRule="auto"/>
        <w:ind w:left="851" w:right="-94" w:hanging="851"/>
        <w:jc w:val="both"/>
        <w:rPr>
          <w:rStyle w:val="SubtleEmphasis"/>
        </w:rPr>
      </w:pPr>
      <w:bookmarkStart w:id="70" w:name="_Toc8994581"/>
      <w:r w:rsidRPr="00767AAA">
        <w:rPr>
          <w:rStyle w:val="SubtleEmphasis"/>
        </w:rPr>
        <w:lastRenderedPageBreak/>
        <w:t>Knowledge topic 5: Contamination control</w:t>
      </w:r>
      <w:bookmarkEnd w:id="70"/>
    </w:p>
    <w:p w:rsidR="00805F13" w:rsidRPr="00767AAA" w:rsidRDefault="00767AAA" w:rsidP="000A10CA">
      <w:pPr>
        <w:pStyle w:val="Heading1"/>
        <w:rPr>
          <w:rStyle w:val="SubtleEmphasis"/>
          <w:sz w:val="24"/>
          <w:szCs w:val="24"/>
        </w:rPr>
      </w:pPr>
      <w:bookmarkStart w:id="71" w:name="_Toc8994582"/>
      <w:r w:rsidRPr="00767AAA">
        <w:rPr>
          <w:rStyle w:val="SubtleEmphasis"/>
          <w:sz w:val="24"/>
          <w:szCs w:val="24"/>
        </w:rPr>
        <w:t>5.1</w:t>
      </w:r>
      <w:r w:rsidRPr="00767AAA">
        <w:rPr>
          <w:rStyle w:val="SubtleEmphasis"/>
          <w:sz w:val="24"/>
          <w:szCs w:val="24"/>
        </w:rPr>
        <w:tab/>
        <w:t>PEST CONTROL PRINCIPLES AND PRACTICES</w:t>
      </w:r>
      <w:bookmarkEnd w:id="71"/>
    </w:p>
    <w:p w:rsidR="00980712" w:rsidRPr="00767AAA" w:rsidRDefault="00767AAA" w:rsidP="00767AAA">
      <w:pPr>
        <w:pStyle w:val="Heading2"/>
      </w:pPr>
      <w:bookmarkStart w:id="72" w:name="_Toc8994583"/>
      <w:r w:rsidRPr="00767AAA">
        <w:t>5.1.1</w:t>
      </w:r>
      <w:r w:rsidRPr="00767AAA">
        <w:tab/>
      </w:r>
      <w:r w:rsidR="00980712" w:rsidRPr="00767AAA">
        <w:t>Controlling pests with</w:t>
      </w:r>
      <w:r w:rsidRPr="00767AAA">
        <w:t>in</w:t>
      </w:r>
      <w:r w:rsidR="00980712" w:rsidRPr="00767AAA">
        <w:t xml:space="preserve"> the factory environment</w:t>
      </w:r>
      <w:bookmarkEnd w:id="72"/>
    </w:p>
    <w:p w:rsidR="00980712" w:rsidRPr="00980712" w:rsidRDefault="00980712" w:rsidP="00980712">
      <w:pPr>
        <w:spacing w:after="240" w:line="360" w:lineRule="auto"/>
        <w:jc w:val="both"/>
        <w:rPr>
          <w:rFonts w:ascii="Arial" w:hAnsi="Arial" w:cs="Arial"/>
          <w:lang w:val="en-US"/>
        </w:rPr>
      </w:pPr>
      <w:r w:rsidRPr="00980712">
        <w:rPr>
          <w:rFonts w:ascii="Arial" w:hAnsi="Arial" w:cs="Arial"/>
          <w:lang w:val="en-US"/>
        </w:rPr>
        <w:t>Did you know that the bubonic plague that killed millions of people in Europe in the 1600’s was because the people were living in a dirty environment? Rats carried the disease and were everywh</w:t>
      </w:r>
      <w:r>
        <w:rPr>
          <w:rFonts w:ascii="Arial" w:hAnsi="Arial" w:cs="Arial"/>
          <w:lang w:val="en-US"/>
        </w:rPr>
        <w:t>ere. R</w:t>
      </w:r>
      <w:r w:rsidRPr="00980712">
        <w:rPr>
          <w:rFonts w:ascii="Arial" w:hAnsi="Arial" w:cs="Arial"/>
          <w:lang w:val="en-US"/>
        </w:rPr>
        <w:t>ats and mice l</w:t>
      </w:r>
      <w:r>
        <w:rPr>
          <w:rFonts w:ascii="Arial" w:hAnsi="Arial" w:cs="Arial"/>
          <w:lang w:val="en-US"/>
        </w:rPr>
        <w:t>eave droppings in the product</w:t>
      </w:r>
      <w:r w:rsidR="00767AAA">
        <w:rPr>
          <w:rFonts w:ascii="Arial" w:hAnsi="Arial" w:cs="Arial"/>
          <w:lang w:val="en-US"/>
        </w:rPr>
        <w:t>.</w:t>
      </w:r>
    </w:p>
    <w:p w:rsidR="00980712" w:rsidRPr="00980712" w:rsidRDefault="00980712" w:rsidP="00980712">
      <w:pPr>
        <w:spacing w:after="240" w:line="360" w:lineRule="auto"/>
        <w:jc w:val="both"/>
        <w:rPr>
          <w:rFonts w:ascii="Arial" w:hAnsi="Arial" w:cs="Arial"/>
          <w:lang w:val="en-US"/>
        </w:rPr>
      </w:pPr>
      <w:r w:rsidRPr="00980712">
        <w:rPr>
          <w:rFonts w:ascii="Arial" w:hAnsi="Arial" w:cs="Arial"/>
          <w:lang w:val="en-US"/>
        </w:rPr>
        <w:t xml:space="preserve">Active measures </w:t>
      </w:r>
      <w:r w:rsidR="00767AAA">
        <w:rPr>
          <w:rFonts w:ascii="Arial" w:hAnsi="Arial" w:cs="Arial"/>
          <w:lang w:val="en-US"/>
        </w:rPr>
        <w:t xml:space="preserve">should be </w:t>
      </w:r>
      <w:r w:rsidRPr="00980712">
        <w:rPr>
          <w:rFonts w:ascii="Arial" w:hAnsi="Arial" w:cs="Arial"/>
          <w:lang w:val="en-US"/>
        </w:rPr>
        <w:t>taken to control and limit pest activity throughout all process, storage and handling areas. Risk assessment methods are used to identify potential problems with all classes of animals (e.g. birds, insects, reptiles and mammals) whether they are wild, feral or domestic. Records are maintained to show that risks from pests are adequately managed and consistently under control. Animals should, wherever possible, be excluded from th</w:t>
      </w:r>
      <w:r>
        <w:rPr>
          <w:rFonts w:ascii="Arial" w:hAnsi="Arial" w:cs="Arial"/>
          <w:lang w:val="en-US"/>
        </w:rPr>
        <w:t xml:space="preserve">e grounds of sugar milling </w:t>
      </w:r>
      <w:r w:rsidRPr="00980712">
        <w:rPr>
          <w:rFonts w:ascii="Arial" w:hAnsi="Arial" w:cs="Arial"/>
          <w:lang w:val="en-US"/>
        </w:rPr>
        <w:t xml:space="preserve">establishments and the area surrounding stores. </w:t>
      </w:r>
    </w:p>
    <w:p w:rsidR="00980712" w:rsidRPr="00980712" w:rsidRDefault="00980712" w:rsidP="00980712">
      <w:pPr>
        <w:spacing w:after="240" w:line="360" w:lineRule="auto"/>
        <w:jc w:val="both"/>
        <w:rPr>
          <w:rFonts w:ascii="Arial" w:hAnsi="Arial" w:cs="Arial"/>
          <w:lang w:val="en-US"/>
        </w:rPr>
      </w:pPr>
      <w:r w:rsidRPr="00980712">
        <w:rPr>
          <w:rFonts w:ascii="Arial" w:hAnsi="Arial" w:cs="Arial"/>
          <w:lang w:val="en-US"/>
        </w:rPr>
        <w:t xml:space="preserve">Where the presence of pests is unavoidable, procedures </w:t>
      </w:r>
      <w:r>
        <w:rPr>
          <w:rFonts w:ascii="Arial" w:hAnsi="Arial" w:cs="Arial"/>
          <w:lang w:val="en-US"/>
        </w:rPr>
        <w:t>are implemented to protect the product</w:t>
      </w:r>
      <w:r w:rsidRPr="00980712">
        <w:rPr>
          <w:rFonts w:ascii="Arial" w:hAnsi="Arial" w:cs="Arial"/>
          <w:lang w:val="en-US"/>
        </w:rPr>
        <w:t xml:space="preserve"> from potential contamination. Wherever there is a significant risk from pests, access points are proofed against their entry. Doors are to be kept closed whenever possible and be close-fitting and proofed against pests when closed. Buildings should be kept in good repair and condition, to prevent pest access and to eliminate potential breeding sites. Holes, drains and other places where pests are likely to gain access should be kept sealed wherever possible. Where sealing is not possible, measures such as wire mesh screens</w:t>
      </w:r>
      <w:r w:rsidR="00767AAA">
        <w:rPr>
          <w:rFonts w:ascii="Arial" w:hAnsi="Arial" w:cs="Arial"/>
          <w:lang w:val="en-US"/>
        </w:rPr>
        <w:t xml:space="preserve"> should be used</w:t>
      </w:r>
      <w:r w:rsidRPr="00980712">
        <w:rPr>
          <w:rFonts w:ascii="Arial" w:hAnsi="Arial" w:cs="Arial"/>
          <w:lang w:val="en-US"/>
        </w:rPr>
        <w:t xml:space="preserve"> to reduce the possibility of pest entry. Pest infestations should be dealt with promptly and any actions taken should b</w:t>
      </w:r>
      <w:r>
        <w:rPr>
          <w:rFonts w:ascii="Arial" w:hAnsi="Arial" w:cs="Arial"/>
          <w:lang w:val="en-US"/>
        </w:rPr>
        <w:t>e compatible</w:t>
      </w:r>
      <w:r w:rsidR="00767AAA">
        <w:rPr>
          <w:rFonts w:ascii="Arial" w:hAnsi="Arial" w:cs="Arial"/>
          <w:lang w:val="en-US"/>
        </w:rPr>
        <w:t xml:space="preserve"> with the hygiene and quality requirements of the product</w:t>
      </w:r>
      <w:r>
        <w:rPr>
          <w:rFonts w:ascii="Arial" w:hAnsi="Arial" w:cs="Arial"/>
          <w:lang w:val="en-US"/>
        </w:rPr>
        <w:t>.</w:t>
      </w:r>
      <w:r w:rsidRPr="00980712">
        <w:rPr>
          <w:rFonts w:ascii="Arial" w:hAnsi="Arial" w:cs="Arial"/>
          <w:lang w:val="en-US"/>
        </w:rPr>
        <w:t xml:space="preserve"> Only appropriately qualified/trained personnel should carry out any control treatment required. </w:t>
      </w:r>
    </w:p>
    <w:p w:rsidR="00980712" w:rsidRPr="00980712" w:rsidRDefault="00980712" w:rsidP="00980712">
      <w:pPr>
        <w:spacing w:after="240" w:line="360" w:lineRule="auto"/>
        <w:jc w:val="both"/>
        <w:rPr>
          <w:rFonts w:ascii="Arial" w:hAnsi="Arial" w:cs="Arial"/>
          <w:lang w:val="en-US"/>
        </w:rPr>
      </w:pPr>
      <w:r w:rsidRPr="00980712">
        <w:rPr>
          <w:rFonts w:ascii="Arial" w:hAnsi="Arial" w:cs="Arial"/>
          <w:lang w:val="en-US"/>
        </w:rPr>
        <w:t xml:space="preserve">In cases where shooting is undertaken as part of the pest control </w:t>
      </w:r>
      <w:proofErr w:type="spellStart"/>
      <w:r w:rsidRPr="00980712">
        <w:rPr>
          <w:rFonts w:ascii="Arial" w:hAnsi="Arial" w:cs="Arial"/>
          <w:lang w:val="en-US"/>
        </w:rPr>
        <w:t>programme</w:t>
      </w:r>
      <w:proofErr w:type="spellEnd"/>
      <w:r w:rsidRPr="00980712">
        <w:rPr>
          <w:rFonts w:ascii="Arial" w:hAnsi="Arial" w:cs="Arial"/>
          <w:lang w:val="en-US"/>
        </w:rPr>
        <w:t xml:space="preserve">, lead, or other toxic ammunition, should not be used. All bait containers should be fixed in their intended position unless there is a specific reason why this is not appropriate. Open bait containers and loose baits should not be positioned in areas where their use may result in a hazard to </w:t>
      </w:r>
      <w:r w:rsidR="00767AAA">
        <w:rPr>
          <w:rFonts w:ascii="Arial" w:hAnsi="Arial" w:cs="Arial"/>
          <w:lang w:val="en-US"/>
        </w:rPr>
        <w:t>the sugar products.</w:t>
      </w:r>
    </w:p>
    <w:p w:rsidR="00641E92" w:rsidRDefault="00980712" w:rsidP="00980712">
      <w:pPr>
        <w:spacing w:after="240" w:line="360" w:lineRule="auto"/>
        <w:jc w:val="both"/>
        <w:rPr>
          <w:rFonts w:ascii="Arial" w:hAnsi="Arial" w:cs="Arial"/>
          <w:lang w:val="en-US"/>
        </w:rPr>
      </w:pPr>
      <w:r w:rsidRPr="00980712">
        <w:rPr>
          <w:rFonts w:ascii="Arial" w:hAnsi="Arial" w:cs="Arial"/>
          <w:lang w:val="en-US"/>
        </w:rPr>
        <w:lastRenderedPageBreak/>
        <w:t>Pest control procedures must be documented and no materials designed to kill or</w:t>
      </w:r>
      <w:r w:rsidR="00767AAA">
        <w:rPr>
          <w:rFonts w:ascii="Arial" w:hAnsi="Arial" w:cs="Arial"/>
          <w:lang w:val="en-US"/>
        </w:rPr>
        <w:t xml:space="preserve"> deter pests </w:t>
      </w:r>
      <w:r w:rsidR="00641E92">
        <w:rPr>
          <w:rFonts w:ascii="Arial" w:hAnsi="Arial" w:cs="Arial"/>
          <w:lang w:val="en-US"/>
        </w:rPr>
        <w:t>must be allowed to</w:t>
      </w:r>
      <w:r w:rsidR="00767AAA">
        <w:rPr>
          <w:rFonts w:ascii="Arial" w:hAnsi="Arial" w:cs="Arial"/>
          <w:lang w:val="en-US"/>
        </w:rPr>
        <w:t xml:space="preserve"> contaminate the </w:t>
      </w:r>
      <w:r w:rsidRPr="00980712">
        <w:rPr>
          <w:rFonts w:ascii="Arial" w:hAnsi="Arial" w:cs="Arial"/>
          <w:lang w:val="en-US"/>
        </w:rPr>
        <w:t xml:space="preserve">product. </w:t>
      </w:r>
    </w:p>
    <w:p w:rsidR="00980712" w:rsidRPr="00980712" w:rsidRDefault="00980712" w:rsidP="00980712">
      <w:pPr>
        <w:spacing w:after="240" w:line="360" w:lineRule="auto"/>
        <w:jc w:val="both"/>
        <w:rPr>
          <w:rFonts w:ascii="Arial" w:hAnsi="Arial" w:cs="Arial"/>
          <w:lang w:val="en-US"/>
        </w:rPr>
      </w:pPr>
      <w:r w:rsidRPr="00980712">
        <w:rPr>
          <w:rFonts w:ascii="Arial" w:hAnsi="Arial" w:cs="Arial"/>
          <w:lang w:val="en-US"/>
        </w:rPr>
        <w:t xml:space="preserve">Pest control records include: </w:t>
      </w:r>
    </w:p>
    <w:p w:rsidR="00980712" w:rsidRPr="001A16BC" w:rsidRDefault="00980712" w:rsidP="00142D8A">
      <w:pPr>
        <w:pStyle w:val="ListParagraph"/>
        <w:numPr>
          <w:ilvl w:val="0"/>
          <w:numId w:val="34"/>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Details of any poisons used, including safety data sheets; </w:t>
      </w:r>
    </w:p>
    <w:p w:rsidR="00980712" w:rsidRPr="001A16BC" w:rsidRDefault="00980712" w:rsidP="00142D8A">
      <w:pPr>
        <w:pStyle w:val="ListParagraph"/>
        <w:numPr>
          <w:ilvl w:val="0"/>
          <w:numId w:val="34"/>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Qualifications of personnel involved in pest control activities; </w:t>
      </w:r>
    </w:p>
    <w:p w:rsidR="00980712" w:rsidRPr="001A16BC" w:rsidRDefault="00980712" w:rsidP="00142D8A">
      <w:pPr>
        <w:pStyle w:val="ListParagraph"/>
        <w:numPr>
          <w:ilvl w:val="0"/>
          <w:numId w:val="34"/>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Map(s) indicating the location of any bait stations and with what they are baited; </w:t>
      </w:r>
    </w:p>
    <w:p w:rsidR="00980712" w:rsidRPr="001A16BC" w:rsidRDefault="00980712" w:rsidP="00142D8A">
      <w:pPr>
        <w:pStyle w:val="ListParagraph"/>
        <w:numPr>
          <w:ilvl w:val="0"/>
          <w:numId w:val="34"/>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Records of any pests found; </w:t>
      </w:r>
    </w:p>
    <w:p w:rsidR="00980712" w:rsidRDefault="004B4B98" w:rsidP="00142D8A">
      <w:pPr>
        <w:pStyle w:val="ListParagraph"/>
        <w:numPr>
          <w:ilvl w:val="0"/>
          <w:numId w:val="34"/>
        </w:numPr>
        <w:spacing w:after="240" w:line="360" w:lineRule="auto"/>
        <w:jc w:val="both"/>
        <w:rPr>
          <w:rFonts w:ascii="Arial" w:hAnsi="Arial" w:cs="Arial"/>
          <w:sz w:val="22"/>
          <w:szCs w:val="22"/>
          <w:lang w:val="en-US"/>
        </w:rPr>
      </w:pPr>
      <w:r>
        <w:rPr>
          <w:rFonts w:ascii="Arial" w:hAnsi="Arial" w:cs="Arial"/>
          <w:noProof/>
          <w:sz w:val="22"/>
          <w:szCs w:val="22"/>
          <w:lang w:val="en-US"/>
        </w:rPr>
        <w:drawing>
          <wp:anchor distT="0" distB="0" distL="114300" distR="114300" simplePos="0" relativeHeight="252199936" behindDoc="0" locked="0" layoutInCell="1" allowOverlap="1" wp14:anchorId="6D1B2566" wp14:editId="4576AF8B">
            <wp:simplePos x="0" y="0"/>
            <wp:positionH relativeFrom="column">
              <wp:posOffset>3676015</wp:posOffset>
            </wp:positionH>
            <wp:positionV relativeFrom="paragraph">
              <wp:posOffset>107950</wp:posOffset>
            </wp:positionV>
            <wp:extent cx="2006600" cy="20897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60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712" w:rsidRPr="001A16BC">
        <w:rPr>
          <w:rFonts w:ascii="Arial" w:hAnsi="Arial" w:cs="Arial"/>
          <w:sz w:val="22"/>
          <w:szCs w:val="22"/>
          <w:lang w:val="en-US"/>
        </w:rPr>
        <w:t xml:space="preserve">Details of corrective actions implemented. </w:t>
      </w:r>
    </w:p>
    <w:p w:rsidR="001A16BC" w:rsidRPr="001A16BC" w:rsidRDefault="00641E92" w:rsidP="00641E92">
      <w:pPr>
        <w:pStyle w:val="Heading2"/>
      </w:pPr>
      <w:bookmarkStart w:id="73" w:name="_Toc8994584"/>
      <w:r>
        <w:t>5.1.2</w:t>
      </w:r>
      <w:r>
        <w:tab/>
      </w:r>
      <w:r w:rsidR="001A16BC" w:rsidRPr="001A16BC">
        <w:t>Rodents</w:t>
      </w:r>
      <w:bookmarkEnd w:id="73"/>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 xml:space="preserve">Trapping of rodents has become the method of choice because traps do not employ the use of toxic materials, provide quick results and allow the removal of the rodents for proper disposal to avoid </w:t>
      </w:r>
      <w:proofErr w:type="spellStart"/>
      <w:r w:rsidRPr="001A16BC">
        <w:rPr>
          <w:rFonts w:ascii="Arial" w:hAnsi="Arial" w:cs="Arial"/>
          <w:lang w:val="en-US"/>
        </w:rPr>
        <w:t>odours</w:t>
      </w:r>
      <w:proofErr w:type="spellEnd"/>
      <w:r w:rsidRPr="001A16BC">
        <w:rPr>
          <w:rFonts w:ascii="Arial" w:hAnsi="Arial" w:cs="Arial"/>
          <w:lang w:val="en-US"/>
        </w:rPr>
        <w:t xml:space="preserve"> and insect issues associated with dead rodents. </w:t>
      </w:r>
    </w:p>
    <w:p w:rsidR="001A16BC" w:rsidRPr="001A16BC" w:rsidRDefault="00641E92" w:rsidP="001A16BC">
      <w:pPr>
        <w:spacing w:after="240" w:line="360" w:lineRule="auto"/>
        <w:jc w:val="both"/>
        <w:rPr>
          <w:rFonts w:ascii="Arial" w:hAnsi="Arial" w:cs="Arial"/>
          <w:lang w:val="en-US"/>
        </w:rPr>
      </w:pPr>
      <w:r>
        <w:rPr>
          <w:rFonts w:ascii="Arial" w:hAnsi="Arial" w:cs="Arial"/>
          <w:lang w:val="en-US"/>
        </w:rPr>
        <w:t>R</w:t>
      </w:r>
      <w:r w:rsidR="001A16BC" w:rsidRPr="001A16BC">
        <w:rPr>
          <w:rFonts w:ascii="Arial" w:hAnsi="Arial" w:cs="Arial"/>
          <w:lang w:val="en-US"/>
        </w:rPr>
        <w:t>odents are responsible for 90% of the complaints against food companies and 90% of these complaints are due to mice.</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Rodents are nocturnal and thus seldom seen during the day, unless disturbed.</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Signs of rodent activity include:</w:t>
      </w:r>
    </w:p>
    <w:p w:rsidR="001A16BC" w:rsidRPr="001A16BC" w:rsidRDefault="001A16BC" w:rsidP="00142D8A">
      <w:pPr>
        <w:pStyle w:val="ListParagraph"/>
        <w:numPr>
          <w:ilvl w:val="0"/>
          <w:numId w:val="35"/>
        </w:numPr>
        <w:spacing w:after="240" w:line="360" w:lineRule="auto"/>
        <w:jc w:val="both"/>
        <w:rPr>
          <w:rFonts w:ascii="Arial" w:hAnsi="Arial" w:cs="Arial"/>
          <w:sz w:val="22"/>
          <w:szCs w:val="22"/>
          <w:lang w:val="en-US"/>
        </w:rPr>
      </w:pPr>
      <w:r w:rsidRPr="001A16BC">
        <w:rPr>
          <w:rFonts w:ascii="Arial" w:hAnsi="Arial" w:cs="Arial"/>
          <w:sz w:val="22"/>
          <w:szCs w:val="22"/>
          <w:lang w:val="en-US"/>
        </w:rPr>
        <w:t>Rodent droppings: These are most commonly found along the edge of walls, at the back of stairs and difficult to clean gaps. To check if droppings are of living rodents, remove the droppings and check the same space over the next few days for new droppings. If the rodents are still living in the area, new droppings will occur, as rodents always follow the same routes.</w:t>
      </w:r>
    </w:p>
    <w:p w:rsidR="001A16BC" w:rsidRPr="001A16BC" w:rsidRDefault="001A16BC" w:rsidP="00142D8A">
      <w:pPr>
        <w:pStyle w:val="ListParagraph"/>
        <w:numPr>
          <w:ilvl w:val="0"/>
          <w:numId w:val="35"/>
        </w:numPr>
        <w:spacing w:after="240" w:line="360" w:lineRule="auto"/>
        <w:jc w:val="both"/>
        <w:rPr>
          <w:rFonts w:ascii="Arial" w:hAnsi="Arial" w:cs="Arial"/>
          <w:sz w:val="22"/>
          <w:szCs w:val="22"/>
          <w:lang w:val="en-US"/>
        </w:rPr>
      </w:pPr>
      <w:r w:rsidRPr="001A16BC">
        <w:rPr>
          <w:rFonts w:ascii="Arial" w:hAnsi="Arial" w:cs="Arial"/>
          <w:sz w:val="22"/>
          <w:szCs w:val="22"/>
          <w:lang w:val="en-US"/>
        </w:rPr>
        <w:t>Rodent tracks: As rodents always follow the same route, little trails develop where the tracks have cleared away any debris.</w:t>
      </w:r>
    </w:p>
    <w:p w:rsidR="001A16BC" w:rsidRPr="001A16BC" w:rsidRDefault="001A16BC" w:rsidP="00142D8A">
      <w:pPr>
        <w:pStyle w:val="ListParagraph"/>
        <w:numPr>
          <w:ilvl w:val="0"/>
          <w:numId w:val="35"/>
        </w:numPr>
        <w:spacing w:after="240" w:line="360" w:lineRule="auto"/>
        <w:jc w:val="both"/>
        <w:rPr>
          <w:rFonts w:ascii="Arial" w:hAnsi="Arial" w:cs="Arial"/>
          <w:sz w:val="22"/>
          <w:szCs w:val="22"/>
          <w:lang w:val="en-US"/>
        </w:rPr>
      </w:pPr>
      <w:r w:rsidRPr="001A16BC">
        <w:rPr>
          <w:rFonts w:ascii="Arial" w:hAnsi="Arial" w:cs="Arial"/>
          <w:sz w:val="22"/>
          <w:szCs w:val="22"/>
          <w:lang w:val="en-US"/>
        </w:rPr>
        <w:t>Rodent burrows: Rodents live in warm nests created by shredded bits of paper, plastics and materials. Burrows are a sign of long-term infestation.</w:t>
      </w:r>
    </w:p>
    <w:p w:rsidR="001A16BC" w:rsidRPr="001A16BC" w:rsidRDefault="001A16BC" w:rsidP="00142D8A">
      <w:pPr>
        <w:pStyle w:val="ListParagraph"/>
        <w:numPr>
          <w:ilvl w:val="0"/>
          <w:numId w:val="35"/>
        </w:numPr>
        <w:spacing w:after="240" w:line="360" w:lineRule="auto"/>
        <w:jc w:val="both"/>
        <w:rPr>
          <w:rFonts w:ascii="Arial" w:hAnsi="Arial" w:cs="Arial"/>
          <w:sz w:val="22"/>
          <w:szCs w:val="22"/>
          <w:lang w:val="en-US"/>
        </w:rPr>
      </w:pPr>
      <w:r w:rsidRPr="001A16BC">
        <w:rPr>
          <w:rFonts w:ascii="Arial" w:hAnsi="Arial" w:cs="Arial"/>
          <w:sz w:val="22"/>
          <w:szCs w:val="22"/>
          <w:lang w:val="en-US"/>
        </w:rPr>
        <w:t>Gnawing teeth marks: Rodents will eat just about anything and leave visible tooth marks on plastic containers and wooden structures.</w:t>
      </w:r>
    </w:p>
    <w:p w:rsidR="001A16BC" w:rsidRPr="001A16BC" w:rsidRDefault="001A16BC" w:rsidP="00142D8A">
      <w:pPr>
        <w:pStyle w:val="ListParagraph"/>
        <w:numPr>
          <w:ilvl w:val="0"/>
          <w:numId w:val="35"/>
        </w:numPr>
        <w:spacing w:after="240" w:line="360" w:lineRule="auto"/>
        <w:jc w:val="both"/>
        <w:rPr>
          <w:rFonts w:ascii="Arial" w:hAnsi="Arial" w:cs="Arial"/>
          <w:sz w:val="22"/>
          <w:szCs w:val="22"/>
          <w:lang w:val="en-US"/>
        </w:rPr>
      </w:pPr>
      <w:r w:rsidRPr="001A16BC">
        <w:rPr>
          <w:rFonts w:ascii="Arial" w:hAnsi="Arial" w:cs="Arial"/>
          <w:sz w:val="22"/>
          <w:szCs w:val="22"/>
          <w:lang w:val="en-US"/>
        </w:rPr>
        <w:lastRenderedPageBreak/>
        <w:t>Urine stains: Rodents have no bladder control and urinate frequently as they move about, leaving small stains.</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Adequate precautions must be kept in place to ke</w:t>
      </w:r>
      <w:r w:rsidR="00641E92">
        <w:rPr>
          <w:rFonts w:ascii="Arial" w:hAnsi="Arial" w:cs="Arial"/>
          <w:lang w:val="en-US"/>
        </w:rPr>
        <w:t>ep rats and mice out of the</w:t>
      </w:r>
      <w:r w:rsidRPr="001A16BC">
        <w:rPr>
          <w:rFonts w:ascii="Arial" w:hAnsi="Arial" w:cs="Arial"/>
          <w:lang w:val="en-US"/>
        </w:rPr>
        <w:t xml:space="preserve"> manufacturing environment.</w:t>
      </w:r>
    </w:p>
    <w:p w:rsidR="001A16BC" w:rsidRPr="001A16BC" w:rsidRDefault="001A16BC" w:rsidP="00142D8A">
      <w:pPr>
        <w:pStyle w:val="ListParagraph"/>
        <w:numPr>
          <w:ilvl w:val="0"/>
          <w:numId w:val="36"/>
        </w:numPr>
        <w:spacing w:after="240" w:line="360" w:lineRule="auto"/>
        <w:jc w:val="both"/>
        <w:rPr>
          <w:rFonts w:ascii="Arial" w:hAnsi="Arial" w:cs="Arial"/>
          <w:sz w:val="22"/>
          <w:szCs w:val="22"/>
          <w:lang w:val="en-US"/>
        </w:rPr>
      </w:pPr>
      <w:r w:rsidRPr="001A16BC">
        <w:rPr>
          <w:rFonts w:ascii="Arial" w:hAnsi="Arial" w:cs="Arial"/>
          <w:sz w:val="22"/>
          <w:szCs w:val="22"/>
          <w:lang w:val="en-US"/>
        </w:rPr>
        <w:t>The entire factory environment should be such that rodents do not have hiding places.</w:t>
      </w:r>
    </w:p>
    <w:p w:rsidR="001A16BC" w:rsidRPr="001A16BC" w:rsidRDefault="001A16BC" w:rsidP="00142D8A">
      <w:pPr>
        <w:pStyle w:val="ListParagraph"/>
        <w:numPr>
          <w:ilvl w:val="0"/>
          <w:numId w:val="36"/>
        </w:numPr>
        <w:spacing w:after="240" w:line="360" w:lineRule="auto"/>
        <w:jc w:val="both"/>
        <w:rPr>
          <w:rFonts w:ascii="Arial" w:hAnsi="Arial" w:cs="Arial"/>
          <w:sz w:val="22"/>
          <w:szCs w:val="22"/>
          <w:lang w:val="en-US"/>
        </w:rPr>
      </w:pPr>
      <w:r w:rsidRPr="001A16BC">
        <w:rPr>
          <w:rFonts w:ascii="Arial" w:hAnsi="Arial" w:cs="Arial"/>
          <w:sz w:val="22"/>
          <w:szCs w:val="22"/>
          <w:lang w:val="en-US"/>
        </w:rPr>
        <w:t>Ensure an active rodent and insect control program</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 xml:space="preserve">The reasons for such a program include: </w:t>
      </w:r>
    </w:p>
    <w:p w:rsidR="001A16BC" w:rsidRPr="001A16BC" w:rsidRDefault="001A16BC" w:rsidP="00142D8A">
      <w:pPr>
        <w:pStyle w:val="ListParagraph"/>
        <w:numPr>
          <w:ilvl w:val="0"/>
          <w:numId w:val="37"/>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Producers must apply food safety principles when producing foodstuffs for human consumption as prescribed by law. </w:t>
      </w:r>
    </w:p>
    <w:p w:rsidR="001A16BC" w:rsidRPr="001A16BC" w:rsidRDefault="001A16BC" w:rsidP="00142D8A">
      <w:pPr>
        <w:pStyle w:val="ListParagraph"/>
        <w:numPr>
          <w:ilvl w:val="0"/>
          <w:numId w:val="37"/>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Significant losses may occur due to consumption by rodents and/or contamination by rodents. </w:t>
      </w:r>
    </w:p>
    <w:p w:rsidR="001A16BC" w:rsidRPr="001A16BC" w:rsidRDefault="004B4B98" w:rsidP="001A16BC">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198912" behindDoc="0" locked="0" layoutInCell="1" allowOverlap="1" wp14:anchorId="75393A24" wp14:editId="2F785E55">
            <wp:simplePos x="0" y="0"/>
            <wp:positionH relativeFrom="column">
              <wp:posOffset>3723005</wp:posOffset>
            </wp:positionH>
            <wp:positionV relativeFrom="paragraph">
              <wp:posOffset>541655</wp:posOffset>
            </wp:positionV>
            <wp:extent cx="2018665" cy="1922780"/>
            <wp:effectExtent l="0" t="0" r="63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l="10381" r="9404"/>
                    <a:stretch>
                      <a:fillRect/>
                    </a:stretch>
                  </pic:blipFill>
                  <pic:spPr bwMode="auto">
                    <a:xfrm>
                      <a:off x="0" y="0"/>
                      <a:ext cx="201866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BC" w:rsidRPr="001A16BC">
        <w:rPr>
          <w:rFonts w:ascii="Arial" w:hAnsi="Arial" w:cs="Arial"/>
          <w:lang w:val="en-US"/>
        </w:rPr>
        <w:t xml:space="preserve">When containing the population of rodents and insects (like flies) one indirectly reduces the risk for infections and sickness to </w:t>
      </w:r>
      <w:r w:rsidR="00641E92">
        <w:rPr>
          <w:rFonts w:ascii="Arial" w:hAnsi="Arial" w:cs="Arial"/>
          <w:lang w:val="en-US"/>
        </w:rPr>
        <w:t>humans</w:t>
      </w:r>
      <w:r w:rsidR="001A16BC" w:rsidRPr="001A16BC">
        <w:rPr>
          <w:rFonts w:ascii="Arial" w:hAnsi="Arial" w:cs="Arial"/>
          <w:lang w:val="en-US"/>
        </w:rPr>
        <w:t xml:space="preserve">. </w:t>
      </w:r>
    </w:p>
    <w:p w:rsidR="001A16BC" w:rsidRPr="001A16BC" w:rsidRDefault="00641E92" w:rsidP="00641E92">
      <w:pPr>
        <w:pStyle w:val="Heading2"/>
      </w:pPr>
      <w:bookmarkStart w:id="74" w:name="_Toc8994585"/>
      <w:r>
        <w:t>5.1.3</w:t>
      </w:r>
      <w:r>
        <w:tab/>
      </w:r>
      <w:r w:rsidR="001A16BC" w:rsidRPr="001A16BC">
        <w:t>Insects</w:t>
      </w:r>
      <w:bookmarkEnd w:id="74"/>
      <w:r w:rsidR="001A16BC" w:rsidRPr="001A16BC">
        <w:t xml:space="preserve"> </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 xml:space="preserve">Insect infestation in a factory is a sign of poor cleaning practices and/or poor material inspection. </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There are three groups of insects that might infest a factory</w:t>
      </w:r>
    </w:p>
    <w:p w:rsidR="001A16BC" w:rsidRPr="001A16BC" w:rsidRDefault="001A16BC" w:rsidP="00142D8A">
      <w:pPr>
        <w:pStyle w:val="ListParagraph"/>
        <w:numPr>
          <w:ilvl w:val="0"/>
          <w:numId w:val="38"/>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Crawling – Cockroaches, ants etc. These insects are able to enter any small cracks and crevices. The best way of controlling access by crawling insects is to ensure all gaps are sealed. </w:t>
      </w:r>
    </w:p>
    <w:p w:rsidR="001A16BC" w:rsidRPr="001A16BC" w:rsidRDefault="001A16BC" w:rsidP="00142D8A">
      <w:pPr>
        <w:pStyle w:val="ListParagraph"/>
        <w:numPr>
          <w:ilvl w:val="0"/>
          <w:numId w:val="38"/>
        </w:numPr>
        <w:spacing w:after="240" w:line="360" w:lineRule="auto"/>
        <w:jc w:val="both"/>
        <w:rPr>
          <w:rFonts w:ascii="Arial" w:hAnsi="Arial" w:cs="Arial"/>
          <w:sz w:val="22"/>
          <w:szCs w:val="22"/>
          <w:lang w:val="en-US"/>
        </w:rPr>
      </w:pPr>
      <w:r w:rsidRPr="001A16BC">
        <w:rPr>
          <w:rFonts w:ascii="Arial" w:hAnsi="Arial" w:cs="Arial"/>
          <w:sz w:val="22"/>
          <w:szCs w:val="22"/>
          <w:lang w:val="en-US"/>
        </w:rPr>
        <w:t>Flying Insects – Flies, moths, bees etc. These insects are excluded from the mill by screens and strip curtaining. Any doors used to access the factory should have insect light traps (</w:t>
      </w:r>
      <w:proofErr w:type="spellStart"/>
      <w:r w:rsidRPr="001A16BC">
        <w:rPr>
          <w:rFonts w:ascii="Arial" w:hAnsi="Arial" w:cs="Arial"/>
          <w:sz w:val="22"/>
          <w:szCs w:val="22"/>
          <w:lang w:val="en-US"/>
        </w:rPr>
        <w:t>insectocute</w:t>
      </w:r>
      <w:proofErr w:type="spellEnd"/>
      <w:r w:rsidRPr="001A16BC">
        <w:rPr>
          <w:rFonts w:ascii="Arial" w:hAnsi="Arial" w:cs="Arial"/>
          <w:sz w:val="22"/>
          <w:szCs w:val="22"/>
          <w:lang w:val="en-US"/>
        </w:rPr>
        <w:t>) units on the inside to attract any insects.</w:t>
      </w:r>
    </w:p>
    <w:p w:rsidR="001A16BC" w:rsidRPr="001A16BC" w:rsidRDefault="001A16BC" w:rsidP="00142D8A">
      <w:pPr>
        <w:pStyle w:val="ListParagraph"/>
        <w:numPr>
          <w:ilvl w:val="0"/>
          <w:numId w:val="38"/>
        </w:numPr>
        <w:spacing w:after="240" w:line="360" w:lineRule="auto"/>
        <w:jc w:val="both"/>
        <w:rPr>
          <w:rFonts w:ascii="Arial" w:hAnsi="Arial" w:cs="Arial"/>
          <w:sz w:val="22"/>
          <w:szCs w:val="22"/>
          <w:lang w:val="en-US"/>
        </w:rPr>
      </w:pPr>
      <w:r w:rsidRPr="001A16BC">
        <w:rPr>
          <w:rFonts w:ascii="Arial" w:hAnsi="Arial" w:cs="Arial"/>
          <w:sz w:val="22"/>
          <w:szCs w:val="22"/>
          <w:lang w:val="en-US"/>
        </w:rPr>
        <w:t>Stored product insects – Weevils. These</w:t>
      </w:r>
      <w:r w:rsidR="00641E92">
        <w:rPr>
          <w:rFonts w:ascii="Arial" w:hAnsi="Arial" w:cs="Arial"/>
          <w:sz w:val="22"/>
          <w:szCs w:val="22"/>
          <w:lang w:val="en-US"/>
        </w:rPr>
        <w:t xml:space="preserve"> are generally found in grain, but</w:t>
      </w:r>
      <w:r w:rsidRPr="001A16BC">
        <w:rPr>
          <w:rFonts w:ascii="Arial" w:hAnsi="Arial" w:cs="Arial"/>
          <w:sz w:val="22"/>
          <w:szCs w:val="22"/>
          <w:lang w:val="en-US"/>
        </w:rPr>
        <w:t xml:space="preserve"> spread rapidly onc</w:t>
      </w:r>
      <w:r w:rsidR="00641E92">
        <w:rPr>
          <w:rFonts w:ascii="Arial" w:hAnsi="Arial" w:cs="Arial"/>
          <w:sz w:val="22"/>
          <w:szCs w:val="22"/>
          <w:lang w:val="en-US"/>
        </w:rPr>
        <w:t xml:space="preserve">e they enter the mill. Good </w:t>
      </w:r>
      <w:r w:rsidRPr="001A16BC">
        <w:rPr>
          <w:rFonts w:ascii="Arial" w:hAnsi="Arial" w:cs="Arial"/>
          <w:sz w:val="22"/>
          <w:szCs w:val="22"/>
          <w:lang w:val="en-US"/>
        </w:rPr>
        <w:t xml:space="preserve">stock </w:t>
      </w:r>
      <w:proofErr w:type="gramStart"/>
      <w:r w:rsidRPr="001A16BC">
        <w:rPr>
          <w:rFonts w:ascii="Arial" w:hAnsi="Arial" w:cs="Arial"/>
          <w:sz w:val="22"/>
          <w:szCs w:val="22"/>
          <w:lang w:val="en-US"/>
        </w:rPr>
        <w:t>rotation are</w:t>
      </w:r>
      <w:proofErr w:type="gramEnd"/>
      <w:r w:rsidRPr="001A16BC">
        <w:rPr>
          <w:rFonts w:ascii="Arial" w:hAnsi="Arial" w:cs="Arial"/>
          <w:sz w:val="22"/>
          <w:szCs w:val="22"/>
          <w:lang w:val="en-US"/>
        </w:rPr>
        <w:t xml:space="preserve"> essential to avoid infestation.</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Insects are controlled by:</w:t>
      </w:r>
    </w:p>
    <w:p w:rsidR="001A16BC" w:rsidRPr="001A16BC" w:rsidRDefault="001A16BC" w:rsidP="00142D8A">
      <w:pPr>
        <w:pStyle w:val="ListParagraph"/>
        <w:numPr>
          <w:ilvl w:val="0"/>
          <w:numId w:val="39"/>
        </w:numPr>
        <w:spacing w:after="240" w:line="360" w:lineRule="auto"/>
        <w:jc w:val="both"/>
        <w:rPr>
          <w:rFonts w:ascii="Arial" w:hAnsi="Arial" w:cs="Arial"/>
          <w:sz w:val="22"/>
          <w:szCs w:val="22"/>
          <w:lang w:val="en-US"/>
        </w:rPr>
      </w:pPr>
      <w:r w:rsidRPr="001A16BC">
        <w:rPr>
          <w:rFonts w:ascii="Arial" w:hAnsi="Arial" w:cs="Arial"/>
          <w:sz w:val="22"/>
          <w:szCs w:val="22"/>
          <w:lang w:val="en-US"/>
        </w:rPr>
        <w:lastRenderedPageBreak/>
        <w:t>Removing nesting places (good stock rotation, cleaning practices and housekeeping).</w:t>
      </w:r>
    </w:p>
    <w:p w:rsidR="001A16BC" w:rsidRPr="001A16BC" w:rsidRDefault="001A16BC" w:rsidP="00142D8A">
      <w:pPr>
        <w:pStyle w:val="ListParagraph"/>
        <w:numPr>
          <w:ilvl w:val="0"/>
          <w:numId w:val="39"/>
        </w:numPr>
        <w:spacing w:after="240" w:line="360" w:lineRule="auto"/>
        <w:jc w:val="both"/>
        <w:rPr>
          <w:rFonts w:ascii="Arial" w:hAnsi="Arial" w:cs="Arial"/>
          <w:sz w:val="22"/>
          <w:szCs w:val="22"/>
          <w:lang w:val="en-US"/>
        </w:rPr>
      </w:pPr>
      <w:r w:rsidRPr="001A16BC">
        <w:rPr>
          <w:rFonts w:ascii="Arial" w:hAnsi="Arial" w:cs="Arial"/>
          <w:sz w:val="22"/>
          <w:szCs w:val="22"/>
          <w:lang w:val="en-US"/>
        </w:rPr>
        <w:t>Removing food and water (good cleaning and storage practices).</w:t>
      </w:r>
    </w:p>
    <w:p w:rsidR="001A16BC" w:rsidRPr="001A16BC" w:rsidRDefault="001A16BC" w:rsidP="00142D8A">
      <w:pPr>
        <w:pStyle w:val="ListParagraph"/>
        <w:numPr>
          <w:ilvl w:val="0"/>
          <w:numId w:val="39"/>
        </w:numPr>
        <w:spacing w:after="240" w:line="360" w:lineRule="auto"/>
        <w:jc w:val="both"/>
        <w:rPr>
          <w:rFonts w:ascii="Arial" w:hAnsi="Arial" w:cs="Arial"/>
          <w:sz w:val="22"/>
          <w:szCs w:val="22"/>
          <w:lang w:val="en-US"/>
        </w:rPr>
      </w:pPr>
      <w:r w:rsidRPr="001A16BC">
        <w:rPr>
          <w:rFonts w:ascii="Arial" w:hAnsi="Arial" w:cs="Arial"/>
          <w:sz w:val="22"/>
          <w:szCs w:val="22"/>
          <w:lang w:val="en-US"/>
        </w:rPr>
        <w:t>Keeping them out (good maintenance of structures and screening).</w:t>
      </w:r>
    </w:p>
    <w:p w:rsidR="001A16BC" w:rsidRPr="001A16BC" w:rsidRDefault="001A16BC" w:rsidP="00142D8A">
      <w:pPr>
        <w:pStyle w:val="ListParagraph"/>
        <w:numPr>
          <w:ilvl w:val="0"/>
          <w:numId w:val="39"/>
        </w:numPr>
        <w:spacing w:after="240" w:line="360" w:lineRule="auto"/>
        <w:jc w:val="both"/>
        <w:rPr>
          <w:rFonts w:ascii="Arial" w:hAnsi="Arial" w:cs="Arial"/>
          <w:sz w:val="22"/>
          <w:szCs w:val="22"/>
          <w:lang w:val="en-US"/>
        </w:rPr>
      </w:pPr>
      <w:r w:rsidRPr="001A16BC">
        <w:rPr>
          <w:rFonts w:ascii="Arial" w:hAnsi="Arial" w:cs="Arial"/>
          <w:sz w:val="22"/>
          <w:szCs w:val="22"/>
          <w:lang w:val="en-US"/>
        </w:rPr>
        <w:t>Chemicals (licensed operators may use pesticides under controlled circumstances and no chemicals may be stored on-site with raw chemicals).</w:t>
      </w:r>
    </w:p>
    <w:p w:rsidR="001A16BC" w:rsidRPr="001A16BC" w:rsidRDefault="00641E92" w:rsidP="00641E92">
      <w:pPr>
        <w:pStyle w:val="Heading2"/>
      </w:pPr>
      <w:bookmarkStart w:id="75" w:name="_Toc8994586"/>
      <w:r>
        <w:t>5.1.4</w:t>
      </w:r>
      <w:r>
        <w:tab/>
      </w:r>
      <w:r w:rsidR="001A16BC" w:rsidRPr="001A16BC">
        <w:t>Birds</w:t>
      </w:r>
      <w:bookmarkEnd w:id="75"/>
    </w:p>
    <w:p w:rsidR="001A16BC" w:rsidRPr="001A16BC" w:rsidRDefault="004B4B98" w:rsidP="001A16BC">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00960" behindDoc="0" locked="0" layoutInCell="1" allowOverlap="1" wp14:anchorId="37C7A1E5" wp14:editId="009A9ED2">
            <wp:simplePos x="0" y="0"/>
            <wp:positionH relativeFrom="column">
              <wp:posOffset>4434840</wp:posOffset>
            </wp:positionH>
            <wp:positionV relativeFrom="paragraph">
              <wp:posOffset>868045</wp:posOffset>
            </wp:positionV>
            <wp:extent cx="1362075" cy="13754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6BC" w:rsidRPr="001A16BC">
        <w:rPr>
          <w:rFonts w:ascii="Arial" w:hAnsi="Arial" w:cs="Arial"/>
          <w:lang w:val="en-US"/>
        </w:rPr>
        <w:t>Birds must not be allowed access to any part of the factory, including warehousing. The most effective way to control birds is to build them out and maintain the structures so that birds have no access points. The perimeter must be checked for signs of activity (droppings, nests) regularly and immediate action must be taken to remove the birds.</w:t>
      </w:r>
    </w:p>
    <w:p w:rsidR="001A16BC" w:rsidRPr="001A16BC" w:rsidRDefault="001A16BC" w:rsidP="001A16BC">
      <w:pPr>
        <w:spacing w:after="240" w:line="360" w:lineRule="auto"/>
        <w:jc w:val="both"/>
        <w:rPr>
          <w:rFonts w:ascii="Arial" w:hAnsi="Arial" w:cs="Arial"/>
          <w:lang w:val="en-US"/>
        </w:rPr>
      </w:pPr>
      <w:r w:rsidRPr="001A16BC">
        <w:rPr>
          <w:rFonts w:ascii="Arial" w:hAnsi="Arial" w:cs="Arial"/>
          <w:lang w:val="en-US"/>
        </w:rPr>
        <w:t xml:space="preserve">All pests or signs of activity must be reported to the </w:t>
      </w:r>
      <w:r w:rsidR="00641E92">
        <w:rPr>
          <w:rFonts w:ascii="Arial" w:hAnsi="Arial" w:cs="Arial"/>
          <w:lang w:val="en-US"/>
        </w:rPr>
        <w:t>Operations Manager</w:t>
      </w:r>
      <w:r w:rsidRPr="001A16BC">
        <w:rPr>
          <w:rFonts w:ascii="Arial" w:hAnsi="Arial" w:cs="Arial"/>
          <w:lang w:val="en-US"/>
        </w:rPr>
        <w:t>, noting:</w:t>
      </w:r>
    </w:p>
    <w:p w:rsidR="001A16BC" w:rsidRPr="001A16BC" w:rsidRDefault="001A16BC" w:rsidP="00142D8A">
      <w:pPr>
        <w:pStyle w:val="ListParagraph"/>
        <w:numPr>
          <w:ilvl w:val="0"/>
          <w:numId w:val="40"/>
        </w:numPr>
        <w:spacing w:after="240" w:line="360" w:lineRule="auto"/>
        <w:jc w:val="both"/>
        <w:rPr>
          <w:rFonts w:ascii="Arial" w:hAnsi="Arial" w:cs="Arial"/>
          <w:sz w:val="22"/>
          <w:szCs w:val="22"/>
          <w:lang w:val="en-US"/>
        </w:rPr>
      </w:pPr>
      <w:r w:rsidRPr="001A16BC">
        <w:rPr>
          <w:rFonts w:ascii="Arial" w:hAnsi="Arial" w:cs="Arial"/>
          <w:sz w:val="22"/>
          <w:szCs w:val="22"/>
          <w:lang w:val="en-US"/>
        </w:rPr>
        <w:t xml:space="preserve">What was </w:t>
      </w:r>
      <w:proofErr w:type="gramStart"/>
      <w:r w:rsidRPr="001A16BC">
        <w:rPr>
          <w:rFonts w:ascii="Arial" w:hAnsi="Arial" w:cs="Arial"/>
          <w:sz w:val="22"/>
          <w:szCs w:val="22"/>
          <w:lang w:val="en-US"/>
        </w:rPr>
        <w:t>seen.</w:t>
      </w:r>
      <w:proofErr w:type="gramEnd"/>
    </w:p>
    <w:p w:rsidR="001A16BC" w:rsidRPr="001A16BC" w:rsidRDefault="001A16BC" w:rsidP="00142D8A">
      <w:pPr>
        <w:pStyle w:val="ListParagraph"/>
        <w:numPr>
          <w:ilvl w:val="0"/>
          <w:numId w:val="40"/>
        </w:numPr>
        <w:spacing w:after="240" w:line="360" w:lineRule="auto"/>
        <w:jc w:val="both"/>
        <w:rPr>
          <w:rFonts w:ascii="Arial" w:hAnsi="Arial" w:cs="Arial"/>
          <w:sz w:val="22"/>
          <w:szCs w:val="22"/>
          <w:lang w:val="en-US"/>
        </w:rPr>
      </w:pPr>
      <w:r w:rsidRPr="001A16BC">
        <w:rPr>
          <w:rFonts w:ascii="Arial" w:hAnsi="Arial" w:cs="Arial"/>
          <w:sz w:val="22"/>
          <w:szCs w:val="22"/>
          <w:lang w:val="en-US"/>
        </w:rPr>
        <w:t>Where it occurred.</w:t>
      </w:r>
    </w:p>
    <w:p w:rsidR="001A16BC" w:rsidRPr="001A16BC" w:rsidRDefault="001A16BC" w:rsidP="00142D8A">
      <w:pPr>
        <w:pStyle w:val="ListParagraph"/>
        <w:numPr>
          <w:ilvl w:val="0"/>
          <w:numId w:val="40"/>
        </w:numPr>
        <w:spacing w:after="240" w:line="360" w:lineRule="auto"/>
        <w:jc w:val="both"/>
        <w:rPr>
          <w:rFonts w:ascii="Arial" w:hAnsi="Arial" w:cs="Arial"/>
          <w:sz w:val="22"/>
          <w:szCs w:val="22"/>
          <w:lang w:val="en-US"/>
        </w:rPr>
      </w:pPr>
      <w:r w:rsidRPr="001A16BC">
        <w:rPr>
          <w:rFonts w:ascii="Arial" w:hAnsi="Arial" w:cs="Arial"/>
          <w:sz w:val="22"/>
          <w:szCs w:val="22"/>
          <w:lang w:val="en-US"/>
        </w:rPr>
        <w:t>When it was seen in as much detail as possible.</w:t>
      </w:r>
    </w:p>
    <w:p w:rsidR="001A16BC" w:rsidRDefault="001A16BC" w:rsidP="001A16BC">
      <w:pPr>
        <w:spacing w:after="240" w:line="360" w:lineRule="auto"/>
        <w:jc w:val="both"/>
        <w:rPr>
          <w:rFonts w:ascii="Arial" w:hAnsi="Arial" w:cs="Arial"/>
          <w:lang w:val="en-US"/>
        </w:rPr>
      </w:pPr>
      <w:r w:rsidRPr="001A16BC">
        <w:rPr>
          <w:rFonts w:ascii="Arial" w:hAnsi="Arial" w:cs="Arial"/>
          <w:lang w:val="en-US"/>
        </w:rPr>
        <w:t xml:space="preserve">This is reported to the </w:t>
      </w:r>
      <w:r w:rsidR="00641E92">
        <w:rPr>
          <w:rFonts w:ascii="Arial" w:hAnsi="Arial" w:cs="Arial"/>
          <w:lang w:val="en-US"/>
        </w:rPr>
        <w:t>Operations Manager, who records it on a</w:t>
      </w:r>
      <w:r w:rsidRPr="001A16BC">
        <w:rPr>
          <w:rFonts w:ascii="Arial" w:hAnsi="Arial" w:cs="Arial"/>
          <w:lang w:val="en-US"/>
        </w:rPr>
        <w:t xml:space="preserve"> sighting log and contacts the service technician. The service technician is to visit the plant within 24 hours and take corrective action.</w:t>
      </w:r>
    </w:p>
    <w:p w:rsidR="009E700B" w:rsidRPr="00641E92" w:rsidRDefault="00641E92" w:rsidP="000A10CA">
      <w:pPr>
        <w:pStyle w:val="Heading1"/>
      </w:pPr>
      <w:bookmarkStart w:id="76" w:name="_Toc8994587"/>
      <w:r w:rsidRPr="00641E92">
        <w:t>5.2</w:t>
      </w:r>
      <w:r w:rsidRPr="00641E92">
        <w:tab/>
        <w:t>PRODUCT CONTAMINATION AND DETERIORATION CAUSED BY EQUIPMENT OR FACILITIES</w:t>
      </w:r>
      <w:bookmarkEnd w:id="76"/>
    </w:p>
    <w:p w:rsidR="009E700B" w:rsidRPr="00641E92" w:rsidRDefault="00641E92" w:rsidP="00641E92">
      <w:pPr>
        <w:pStyle w:val="Heading2"/>
      </w:pPr>
      <w:bookmarkStart w:id="77" w:name="_Toc8994588"/>
      <w:r w:rsidRPr="00641E92">
        <w:t>5.2.1</w:t>
      </w:r>
      <w:r w:rsidRPr="00641E92">
        <w:tab/>
      </w:r>
      <w:r w:rsidR="009E700B" w:rsidRPr="00641E92">
        <w:t>Sources of contamination</w:t>
      </w:r>
      <w:bookmarkEnd w:id="77"/>
    </w:p>
    <w:p w:rsidR="009E700B" w:rsidRDefault="00641E92" w:rsidP="003C62B0">
      <w:pPr>
        <w:spacing w:after="240" w:line="360" w:lineRule="auto"/>
        <w:jc w:val="both"/>
        <w:rPr>
          <w:rFonts w:ascii="Arial" w:hAnsi="Arial" w:cs="Arial"/>
          <w:lang w:val="en-US"/>
        </w:rPr>
      </w:pPr>
      <w:r>
        <w:rPr>
          <w:rFonts w:ascii="Arial" w:hAnsi="Arial" w:cs="Arial"/>
          <w:lang w:val="en-US"/>
        </w:rPr>
        <w:t xml:space="preserve">Contamination of the sugar product can occur on the land, during harvesting, post-harvest (during transportation), during processing and packaging and even during storage before sale. Types of contamination includes </w:t>
      </w:r>
      <w:proofErr w:type="spellStart"/>
      <w:r w:rsidR="003C62B0" w:rsidRPr="00641E92">
        <w:rPr>
          <w:rFonts w:ascii="Arial" w:hAnsi="Arial" w:cs="Arial"/>
          <w:i/>
          <w:lang w:val="en-US"/>
        </w:rPr>
        <w:t>Leuconostoc</w:t>
      </w:r>
      <w:proofErr w:type="spellEnd"/>
      <w:r>
        <w:rPr>
          <w:rFonts w:ascii="Arial" w:hAnsi="Arial" w:cs="Arial"/>
          <w:lang w:val="en-US"/>
        </w:rPr>
        <w:t xml:space="preserve"> microorganisms, molds, y</w:t>
      </w:r>
      <w:r w:rsidR="003C62B0" w:rsidRPr="003C62B0">
        <w:rPr>
          <w:rFonts w:ascii="Arial" w:hAnsi="Arial" w:cs="Arial"/>
          <w:lang w:val="en-US"/>
        </w:rPr>
        <w:t>easts</w:t>
      </w:r>
      <w:r>
        <w:rPr>
          <w:rFonts w:ascii="Arial" w:hAnsi="Arial" w:cs="Arial"/>
          <w:lang w:val="en-US"/>
        </w:rPr>
        <w:t xml:space="preserve"> and</w:t>
      </w:r>
      <w:r w:rsidR="003C62B0" w:rsidRPr="003C62B0">
        <w:rPr>
          <w:rFonts w:ascii="Arial" w:hAnsi="Arial" w:cs="Arial"/>
          <w:lang w:val="en-US"/>
        </w:rPr>
        <w:t xml:space="preserve"> microorganisms</w:t>
      </w:r>
      <w:r w:rsidR="001724B1">
        <w:rPr>
          <w:rFonts w:ascii="Arial" w:hAnsi="Arial" w:cs="Arial"/>
          <w:lang w:val="en-US"/>
        </w:rPr>
        <w:t>, pieces of glass, sand, cigarette butts,</w:t>
      </w:r>
      <w:r w:rsidR="003C62B0" w:rsidRPr="003C62B0">
        <w:rPr>
          <w:rFonts w:ascii="Arial" w:hAnsi="Arial" w:cs="Arial"/>
          <w:lang w:val="en-US"/>
        </w:rPr>
        <w:t xml:space="preserve"> </w:t>
      </w:r>
      <w:r w:rsidR="001724B1">
        <w:rPr>
          <w:rFonts w:ascii="Arial" w:hAnsi="Arial" w:cs="Arial"/>
          <w:lang w:val="en-US"/>
        </w:rPr>
        <w:t>pieces of fabric or wire.</w:t>
      </w:r>
    </w:p>
    <w:p w:rsidR="00603F9A" w:rsidRPr="00603F9A" w:rsidRDefault="00641E92" w:rsidP="00603F9A">
      <w:pPr>
        <w:spacing w:after="240" w:line="360" w:lineRule="auto"/>
        <w:jc w:val="both"/>
        <w:rPr>
          <w:rFonts w:ascii="Arial" w:hAnsi="Arial" w:cs="Arial"/>
          <w:lang w:val="en-US"/>
        </w:rPr>
      </w:pPr>
      <w:r>
        <w:rPr>
          <w:rFonts w:ascii="Arial" w:hAnsi="Arial" w:cs="Arial"/>
          <w:lang w:val="en-US"/>
        </w:rPr>
        <w:t>Product</w:t>
      </w:r>
      <w:r w:rsidR="00603F9A" w:rsidRPr="00603F9A">
        <w:rPr>
          <w:rFonts w:ascii="Arial" w:hAnsi="Arial" w:cs="Arial"/>
          <w:lang w:val="en-US"/>
        </w:rPr>
        <w:t xml:space="preserve"> can be contaminated by four main sources:</w:t>
      </w:r>
    </w:p>
    <w:p w:rsidR="00603F9A" w:rsidRPr="00B67497" w:rsidRDefault="00603F9A" w:rsidP="00142D8A">
      <w:pPr>
        <w:pStyle w:val="ListParagraph"/>
        <w:numPr>
          <w:ilvl w:val="0"/>
          <w:numId w:val="59"/>
        </w:numPr>
        <w:spacing w:after="240" w:line="360" w:lineRule="auto"/>
        <w:jc w:val="both"/>
        <w:rPr>
          <w:rFonts w:ascii="Arial" w:hAnsi="Arial" w:cs="Arial"/>
          <w:sz w:val="22"/>
          <w:szCs w:val="22"/>
          <w:lang w:val="en-US"/>
        </w:rPr>
      </w:pPr>
      <w:r w:rsidRPr="00B67497">
        <w:rPr>
          <w:rFonts w:ascii="Arial" w:hAnsi="Arial" w:cs="Arial"/>
          <w:sz w:val="22"/>
          <w:szCs w:val="22"/>
          <w:lang w:val="en-US"/>
        </w:rPr>
        <w:t xml:space="preserve">The people present in the workplace and their clothing. </w:t>
      </w:r>
    </w:p>
    <w:p w:rsidR="00603F9A" w:rsidRPr="00B67497" w:rsidRDefault="00641E92" w:rsidP="00142D8A">
      <w:pPr>
        <w:pStyle w:val="ListParagraph"/>
        <w:numPr>
          <w:ilvl w:val="0"/>
          <w:numId w:val="59"/>
        </w:numPr>
        <w:spacing w:after="240" w:line="360" w:lineRule="auto"/>
        <w:jc w:val="both"/>
        <w:rPr>
          <w:rFonts w:ascii="Arial" w:hAnsi="Arial" w:cs="Arial"/>
          <w:sz w:val="22"/>
          <w:szCs w:val="22"/>
          <w:lang w:val="en-US"/>
        </w:rPr>
      </w:pPr>
      <w:r>
        <w:rPr>
          <w:rFonts w:ascii="Arial" w:hAnsi="Arial" w:cs="Arial"/>
          <w:sz w:val="22"/>
          <w:szCs w:val="22"/>
          <w:lang w:val="en-US"/>
        </w:rPr>
        <w:t>Other product</w:t>
      </w:r>
      <w:r w:rsidR="00603F9A" w:rsidRPr="00B67497">
        <w:rPr>
          <w:rFonts w:ascii="Arial" w:hAnsi="Arial" w:cs="Arial"/>
          <w:sz w:val="22"/>
          <w:szCs w:val="22"/>
          <w:lang w:val="en-US"/>
        </w:rPr>
        <w:t xml:space="preserve"> that is already contaminated. </w:t>
      </w:r>
    </w:p>
    <w:p w:rsidR="00603F9A" w:rsidRPr="00B67497" w:rsidRDefault="00603F9A" w:rsidP="00142D8A">
      <w:pPr>
        <w:pStyle w:val="ListParagraph"/>
        <w:numPr>
          <w:ilvl w:val="0"/>
          <w:numId w:val="59"/>
        </w:numPr>
        <w:spacing w:after="240" w:line="360" w:lineRule="auto"/>
        <w:jc w:val="both"/>
        <w:rPr>
          <w:rFonts w:ascii="Arial" w:hAnsi="Arial" w:cs="Arial"/>
          <w:sz w:val="22"/>
          <w:szCs w:val="22"/>
          <w:lang w:val="en-US"/>
        </w:rPr>
      </w:pPr>
      <w:r w:rsidRPr="00B67497">
        <w:rPr>
          <w:rFonts w:ascii="Arial" w:hAnsi="Arial" w:cs="Arial"/>
          <w:sz w:val="22"/>
          <w:szCs w:val="22"/>
          <w:lang w:val="en-US"/>
        </w:rPr>
        <w:lastRenderedPageBreak/>
        <w:t xml:space="preserve">Dirty work premises and equipment. </w:t>
      </w:r>
    </w:p>
    <w:p w:rsidR="00603F9A" w:rsidRPr="00B67497" w:rsidRDefault="00603F9A" w:rsidP="00142D8A">
      <w:pPr>
        <w:pStyle w:val="ListParagraph"/>
        <w:numPr>
          <w:ilvl w:val="0"/>
          <w:numId w:val="59"/>
        </w:numPr>
        <w:spacing w:after="240" w:line="360" w:lineRule="auto"/>
        <w:jc w:val="both"/>
        <w:rPr>
          <w:rFonts w:ascii="Arial" w:hAnsi="Arial" w:cs="Arial"/>
          <w:sz w:val="22"/>
          <w:szCs w:val="22"/>
          <w:lang w:val="en-US"/>
        </w:rPr>
      </w:pPr>
      <w:r w:rsidRPr="00B67497">
        <w:rPr>
          <w:rFonts w:ascii="Arial" w:hAnsi="Arial" w:cs="Arial"/>
          <w:sz w:val="22"/>
          <w:szCs w:val="22"/>
          <w:lang w:val="en-US"/>
        </w:rPr>
        <w:t xml:space="preserve">Insects and vermin. </w:t>
      </w:r>
    </w:p>
    <w:p w:rsidR="00603F9A" w:rsidRPr="00603F9A" w:rsidRDefault="001724B1" w:rsidP="00603F9A">
      <w:pPr>
        <w:spacing w:after="240" w:line="360" w:lineRule="auto"/>
        <w:jc w:val="both"/>
        <w:rPr>
          <w:rFonts w:ascii="Arial" w:hAnsi="Arial" w:cs="Arial"/>
          <w:lang w:val="en-US"/>
        </w:rPr>
      </w:pPr>
      <w:r>
        <w:rPr>
          <w:rFonts w:ascii="Arial" w:hAnsi="Arial" w:cs="Arial"/>
          <w:lang w:val="en-US"/>
        </w:rPr>
        <w:t>Thus, the intention of food safety is to prevent food poisoning</w:t>
      </w:r>
      <w:r w:rsidR="00603F9A" w:rsidRPr="00603F9A">
        <w:rPr>
          <w:rFonts w:ascii="Arial" w:hAnsi="Arial" w:cs="Arial"/>
          <w:lang w:val="en-US"/>
        </w:rPr>
        <w:t xml:space="preserve"> (the transmission of dis</w:t>
      </w:r>
      <w:r>
        <w:rPr>
          <w:rFonts w:ascii="Arial" w:hAnsi="Arial" w:cs="Arial"/>
          <w:lang w:val="en-US"/>
        </w:rPr>
        <w:t>ease</w:t>
      </w:r>
      <w:r w:rsidR="00603F9A" w:rsidRPr="00603F9A">
        <w:rPr>
          <w:rFonts w:ascii="Arial" w:hAnsi="Arial" w:cs="Arial"/>
          <w:lang w:val="en-US"/>
        </w:rPr>
        <w:t xml:space="preserve">) and to </w:t>
      </w:r>
      <w:r>
        <w:rPr>
          <w:rFonts w:ascii="Arial" w:hAnsi="Arial" w:cs="Arial"/>
          <w:lang w:val="en-US"/>
        </w:rPr>
        <w:t>maintain the quality of the</w:t>
      </w:r>
      <w:r w:rsidR="00603F9A" w:rsidRPr="00603F9A">
        <w:rPr>
          <w:rFonts w:ascii="Arial" w:hAnsi="Arial" w:cs="Arial"/>
          <w:lang w:val="en-US"/>
        </w:rPr>
        <w:t xml:space="preserve"> product through all stages of processing, until it is finally eaten by </w:t>
      </w:r>
      <w:r>
        <w:rPr>
          <w:rFonts w:ascii="Arial" w:hAnsi="Arial" w:cs="Arial"/>
          <w:lang w:val="en-US"/>
        </w:rPr>
        <w:t>humans</w:t>
      </w:r>
      <w:r w:rsidR="00603F9A" w:rsidRPr="00603F9A">
        <w:rPr>
          <w:rFonts w:ascii="Arial" w:hAnsi="Arial" w:cs="Arial"/>
          <w:lang w:val="en-US"/>
        </w:rPr>
        <w:t xml:space="preserve">. </w:t>
      </w:r>
    </w:p>
    <w:p w:rsidR="00603F9A" w:rsidRPr="00603F9A" w:rsidRDefault="001724B1" w:rsidP="00603F9A">
      <w:pPr>
        <w:spacing w:after="240" w:line="360" w:lineRule="auto"/>
        <w:jc w:val="both"/>
        <w:rPr>
          <w:rFonts w:ascii="Arial" w:hAnsi="Arial" w:cs="Arial"/>
          <w:lang w:val="en-US"/>
        </w:rPr>
      </w:pPr>
      <w:r>
        <w:rPr>
          <w:rFonts w:ascii="Arial" w:hAnsi="Arial" w:cs="Arial"/>
          <w:lang w:val="en-US"/>
        </w:rPr>
        <w:t xml:space="preserve">The presence of </w:t>
      </w:r>
      <w:r w:rsidR="00603F9A" w:rsidRPr="00603F9A">
        <w:rPr>
          <w:rFonts w:ascii="Arial" w:hAnsi="Arial" w:cs="Arial"/>
          <w:lang w:val="en-US"/>
        </w:rPr>
        <w:t>spoilage bacteria, taints or foreign materia</w:t>
      </w:r>
      <w:r>
        <w:rPr>
          <w:rFonts w:ascii="Arial" w:hAnsi="Arial" w:cs="Arial"/>
          <w:lang w:val="en-US"/>
        </w:rPr>
        <w:t>l, may not necessarily cause foo</w:t>
      </w:r>
      <w:r w:rsidR="00603F9A" w:rsidRPr="00603F9A">
        <w:rPr>
          <w:rFonts w:ascii="Arial" w:hAnsi="Arial" w:cs="Arial"/>
          <w:lang w:val="en-US"/>
        </w:rPr>
        <w:t>d poisoning, but can still result in considerable loss if the product cannot be used.</w:t>
      </w:r>
    </w:p>
    <w:p w:rsidR="00603F9A" w:rsidRPr="00AD33C8" w:rsidRDefault="001724B1" w:rsidP="00AD33C8">
      <w:pPr>
        <w:spacing w:after="240" w:line="360" w:lineRule="auto"/>
        <w:jc w:val="both"/>
        <w:rPr>
          <w:rFonts w:ascii="Arial" w:hAnsi="Arial" w:cs="Arial"/>
          <w:lang w:val="en-US"/>
        </w:rPr>
      </w:pPr>
      <w:r w:rsidRPr="00AD33C8">
        <w:rPr>
          <w:rFonts w:ascii="Arial" w:hAnsi="Arial" w:cs="Arial"/>
          <w:lang w:val="en-US"/>
        </w:rPr>
        <w:t>If the factory in which sugar</w:t>
      </w:r>
      <w:r w:rsidR="00603F9A" w:rsidRPr="00AD33C8">
        <w:rPr>
          <w:rFonts w:ascii="Arial" w:hAnsi="Arial" w:cs="Arial"/>
          <w:lang w:val="en-US"/>
        </w:rPr>
        <w:t xml:space="preserve"> is manufactured is</w:t>
      </w:r>
      <w:r w:rsidRPr="00AD33C8">
        <w:rPr>
          <w:rFonts w:ascii="Arial" w:hAnsi="Arial" w:cs="Arial"/>
          <w:lang w:val="en-US"/>
        </w:rPr>
        <w:t xml:space="preserve"> clean, then the chances of </w:t>
      </w:r>
      <w:r w:rsidR="00603F9A" w:rsidRPr="00AD33C8">
        <w:rPr>
          <w:rFonts w:ascii="Arial" w:hAnsi="Arial" w:cs="Arial"/>
          <w:lang w:val="en-US"/>
        </w:rPr>
        <w:t>contamination by foreign objects or diseases will be considerably reduced.</w:t>
      </w:r>
    </w:p>
    <w:p w:rsidR="00AD33C8" w:rsidRPr="00AD33C8" w:rsidRDefault="00AD33C8" w:rsidP="00AD33C8">
      <w:pPr>
        <w:spacing w:after="240" w:line="360" w:lineRule="auto"/>
        <w:jc w:val="both"/>
        <w:rPr>
          <w:rFonts w:ascii="Arial" w:eastAsia="Times New Roman" w:hAnsi="Arial" w:cs="Arial"/>
          <w:b/>
          <w:bCs/>
        </w:rPr>
      </w:pPr>
      <w:r w:rsidRPr="00AD33C8">
        <w:rPr>
          <w:rFonts w:ascii="Arial" w:eastAsia="Times New Roman" w:hAnsi="Arial" w:cs="Arial"/>
          <w:b/>
          <w:bCs/>
        </w:rPr>
        <w:t>Food hazards can be present, introduced, grown or survive (PIGS) at any point in the manufacturing process.</w:t>
      </w:r>
    </w:p>
    <w:p w:rsidR="00AD33C8" w:rsidRPr="00AD33C8" w:rsidRDefault="00AD33C8" w:rsidP="00AD33C8">
      <w:pPr>
        <w:tabs>
          <w:tab w:val="num" w:pos="0"/>
        </w:tabs>
        <w:spacing w:after="240" w:line="360" w:lineRule="auto"/>
        <w:jc w:val="both"/>
        <w:rPr>
          <w:rFonts w:ascii="Arial" w:eastAsia="Times New Roman" w:hAnsi="Arial" w:cs="Arial"/>
        </w:rPr>
      </w:pPr>
      <w:r w:rsidRPr="00AD33C8">
        <w:rPr>
          <w:rFonts w:ascii="Arial" w:eastAsia="Times New Roman" w:hAnsi="Arial" w:cs="Arial"/>
        </w:rPr>
        <w:t>There are three types of food safety hazards that can occur:</w:t>
      </w:r>
    </w:p>
    <w:p w:rsidR="00AD33C8" w:rsidRPr="00AD33C8" w:rsidRDefault="00AD33C8" w:rsidP="00142D8A">
      <w:pPr>
        <w:numPr>
          <w:ilvl w:val="0"/>
          <w:numId w:val="77"/>
        </w:numPr>
        <w:spacing w:after="240" w:line="360" w:lineRule="auto"/>
        <w:jc w:val="both"/>
        <w:rPr>
          <w:rFonts w:ascii="Arial" w:eastAsia="Times New Roman" w:hAnsi="Arial" w:cs="Arial"/>
        </w:rPr>
      </w:pPr>
      <w:r w:rsidRPr="00AD33C8">
        <w:rPr>
          <w:rFonts w:ascii="Arial" w:eastAsia="Times New Roman" w:hAnsi="Arial" w:cs="Arial"/>
        </w:rPr>
        <w:t>P - Physical food safety hazards</w:t>
      </w:r>
    </w:p>
    <w:p w:rsidR="00AD33C8" w:rsidRPr="00AD33C8" w:rsidRDefault="00AD33C8" w:rsidP="00142D8A">
      <w:pPr>
        <w:numPr>
          <w:ilvl w:val="0"/>
          <w:numId w:val="77"/>
        </w:numPr>
        <w:spacing w:after="240" w:line="360" w:lineRule="auto"/>
        <w:jc w:val="both"/>
        <w:rPr>
          <w:rFonts w:ascii="Arial" w:eastAsia="Times New Roman" w:hAnsi="Arial" w:cs="Arial"/>
        </w:rPr>
      </w:pPr>
      <w:r w:rsidRPr="00AD33C8">
        <w:rPr>
          <w:rFonts w:ascii="Arial" w:eastAsia="Times New Roman" w:hAnsi="Arial" w:cs="Arial"/>
        </w:rPr>
        <w:t>C - Chemical food safety hazards</w:t>
      </w:r>
    </w:p>
    <w:p w:rsidR="00AD33C8" w:rsidRPr="00AD33C8" w:rsidRDefault="00AD33C8" w:rsidP="00142D8A">
      <w:pPr>
        <w:numPr>
          <w:ilvl w:val="0"/>
          <w:numId w:val="77"/>
        </w:numPr>
        <w:spacing w:after="240" w:line="360" w:lineRule="auto"/>
        <w:jc w:val="both"/>
        <w:rPr>
          <w:rFonts w:ascii="Arial" w:eastAsia="Times New Roman" w:hAnsi="Arial" w:cs="Arial"/>
        </w:rPr>
      </w:pPr>
      <w:r w:rsidRPr="00AD33C8">
        <w:rPr>
          <w:rFonts w:ascii="Arial" w:eastAsia="Times New Roman" w:hAnsi="Arial" w:cs="Arial"/>
        </w:rPr>
        <w:t>B - Biological food safety hazards</w:t>
      </w:r>
    </w:p>
    <w:p w:rsidR="00AD33C8" w:rsidRPr="00AD33C8" w:rsidRDefault="00AD33C8" w:rsidP="00142D8A">
      <w:pPr>
        <w:pStyle w:val="Heading3"/>
        <w:numPr>
          <w:ilvl w:val="1"/>
          <w:numId w:val="77"/>
        </w:numPr>
        <w:ind w:left="851" w:hanging="851"/>
      </w:pPr>
      <w:bookmarkStart w:id="78" w:name="_Toc8994589"/>
      <w:r w:rsidRPr="00AD33C8">
        <w:t>Physical food safety hazards</w:t>
      </w:r>
      <w:bookmarkEnd w:id="78"/>
    </w:p>
    <w:p w:rsidR="00AD33C8" w:rsidRPr="00AD33C8" w:rsidRDefault="00AD33C8" w:rsidP="00AD33C8">
      <w:pPr>
        <w:spacing w:after="240" w:line="360" w:lineRule="auto"/>
        <w:jc w:val="both"/>
        <w:rPr>
          <w:rFonts w:ascii="Arial" w:eastAsia="Times New Roman" w:hAnsi="Arial" w:cs="Arial"/>
        </w:rPr>
      </w:pPr>
      <w:r w:rsidRPr="00AD33C8">
        <w:rPr>
          <w:rFonts w:ascii="Arial" w:eastAsia="Times New Roman" w:hAnsi="Arial" w:cs="Arial"/>
          <w:u w:val="single"/>
        </w:rPr>
        <w:t>Physical contamination</w:t>
      </w:r>
      <w:r w:rsidRPr="00AD33C8">
        <w:rPr>
          <w:rFonts w:ascii="Arial" w:eastAsia="Times New Roman" w:hAnsi="Arial" w:cs="Arial"/>
        </w:rPr>
        <w:t xml:space="preserve"> of feed may be caused by dirt, hair, stones, soil, cigarettes or cigarette butts, nails, nuts and bolts, jewellery, match sticks, bone fragments, feathers, pieces of plastic or foil packaging material, stems, seeds, sticks and leaves, buttons, string and fibres or any other foreign substance.  </w:t>
      </w:r>
    </w:p>
    <w:p w:rsidR="00AD33C8" w:rsidRPr="00AD33C8" w:rsidRDefault="00AD33C8" w:rsidP="00142D8A">
      <w:pPr>
        <w:pStyle w:val="Heading3"/>
        <w:numPr>
          <w:ilvl w:val="1"/>
          <w:numId w:val="77"/>
        </w:numPr>
        <w:ind w:left="851" w:hanging="851"/>
      </w:pPr>
      <w:bookmarkStart w:id="79" w:name="_Toc8994590"/>
      <w:r w:rsidRPr="00AD33C8">
        <w:t>Chemical food safety hazards</w:t>
      </w:r>
      <w:bookmarkEnd w:id="79"/>
    </w:p>
    <w:p w:rsidR="00AD33C8" w:rsidRPr="00AD33C8" w:rsidRDefault="00AD33C8" w:rsidP="00AD33C8">
      <w:pPr>
        <w:spacing w:after="240" w:line="360" w:lineRule="auto"/>
        <w:jc w:val="both"/>
        <w:rPr>
          <w:rFonts w:ascii="Arial" w:eastAsia="Times New Roman" w:hAnsi="Arial" w:cs="Arial"/>
        </w:rPr>
      </w:pPr>
      <w:r w:rsidRPr="00AD33C8">
        <w:rPr>
          <w:rFonts w:ascii="Arial" w:eastAsia="Times New Roman" w:hAnsi="Arial" w:cs="Arial"/>
          <w:u w:val="single"/>
        </w:rPr>
        <w:t>Chemical contaminants</w:t>
      </w:r>
      <w:r>
        <w:rPr>
          <w:rFonts w:ascii="Arial" w:eastAsia="Times New Roman" w:hAnsi="Arial" w:cs="Arial"/>
        </w:rPr>
        <w:t xml:space="preserve"> of sugar</w:t>
      </w:r>
      <w:r w:rsidRPr="00AD33C8">
        <w:rPr>
          <w:rFonts w:ascii="Arial" w:eastAsia="Times New Roman" w:hAnsi="Arial" w:cs="Arial"/>
        </w:rPr>
        <w:t xml:space="preserve"> may include pesticides, medicines, detergents, disinfectants or any other chemical substance that could find its way into the food chain. Residue monitoring and evaluation programs identify </w:t>
      </w:r>
      <w:r>
        <w:rPr>
          <w:rFonts w:ascii="Arial" w:eastAsia="Times New Roman" w:hAnsi="Arial" w:cs="Arial"/>
        </w:rPr>
        <w:t>i</w:t>
      </w:r>
      <w:r w:rsidRPr="00AD33C8">
        <w:rPr>
          <w:rFonts w:ascii="Arial" w:eastAsia="Times New Roman" w:hAnsi="Arial" w:cs="Arial"/>
        </w:rPr>
        <w:t>ngredients containing harmful residues and remove them from the food chain. These residues include toxins from natural sources</w:t>
      </w:r>
      <w:r>
        <w:rPr>
          <w:rFonts w:ascii="Arial" w:eastAsia="Times New Roman" w:hAnsi="Arial" w:cs="Arial"/>
        </w:rPr>
        <w:t xml:space="preserve"> or</w:t>
      </w:r>
      <w:r w:rsidRPr="00AD33C8">
        <w:rPr>
          <w:rFonts w:ascii="Arial" w:eastAsia="Times New Roman" w:hAnsi="Arial" w:cs="Arial"/>
        </w:rPr>
        <w:t xml:space="preserve"> from pesticides</w:t>
      </w:r>
      <w:r>
        <w:rPr>
          <w:rFonts w:ascii="Arial" w:eastAsia="Times New Roman" w:hAnsi="Arial" w:cs="Arial"/>
        </w:rPr>
        <w:t xml:space="preserve"> administered</w:t>
      </w:r>
      <w:r w:rsidRPr="00AD33C8">
        <w:rPr>
          <w:rFonts w:ascii="Arial" w:eastAsia="Times New Roman" w:hAnsi="Arial" w:cs="Arial"/>
        </w:rPr>
        <w:t xml:space="preserve"> too soon before </w:t>
      </w:r>
      <w:r>
        <w:rPr>
          <w:rFonts w:ascii="Arial" w:eastAsia="Times New Roman" w:hAnsi="Arial" w:cs="Arial"/>
        </w:rPr>
        <w:t>harvest</w:t>
      </w:r>
      <w:r w:rsidRPr="00AD33C8">
        <w:rPr>
          <w:rFonts w:ascii="Arial" w:eastAsia="Times New Roman" w:hAnsi="Arial" w:cs="Arial"/>
        </w:rPr>
        <w:t xml:space="preserve">. A number of agricultural chemicals (pesticides, herbicides, and fertilizers) may leave potentially hazardous residues in foods, and chemical contamination during manufacture is also possible. Where compounds that </w:t>
      </w:r>
      <w:r w:rsidRPr="00AD33C8">
        <w:rPr>
          <w:rFonts w:ascii="Arial" w:eastAsia="Times New Roman" w:hAnsi="Arial" w:cs="Arial"/>
        </w:rPr>
        <w:lastRenderedPageBreak/>
        <w:t xml:space="preserve">might enter the food chain are known or believed to be hazardous, there are limits on the maximum amount that may be present in foods. This acceptable daily intake is set by determining the highest lifetime level of intake that causes no detectable effect, and dividing it by a safety factor of 100. </w:t>
      </w:r>
    </w:p>
    <w:p w:rsidR="00AD33C8" w:rsidRPr="00AD33C8" w:rsidRDefault="00AD33C8" w:rsidP="00AD33C8">
      <w:pPr>
        <w:spacing w:after="240" w:line="360" w:lineRule="auto"/>
        <w:jc w:val="both"/>
        <w:rPr>
          <w:rFonts w:ascii="Arial" w:eastAsia="Times New Roman" w:hAnsi="Arial" w:cs="Arial"/>
        </w:rPr>
      </w:pPr>
      <w:r w:rsidRPr="00AD33C8">
        <w:rPr>
          <w:rFonts w:ascii="Arial" w:eastAsia="Times New Roman" w:hAnsi="Arial" w:cs="Arial"/>
          <w:i/>
        </w:rPr>
        <w:t>Pesticides:</w:t>
      </w:r>
      <w:r w:rsidRPr="00AD33C8">
        <w:rPr>
          <w:rFonts w:ascii="Arial" w:eastAsia="Times New Roman" w:hAnsi="Arial" w:cs="Arial"/>
        </w:rPr>
        <w:t xml:space="preserve"> At the farm level, all crop protection products must be approved for their intended use. They should only be used in accordance with the manufacturer’s instructions and any relevant codes of good practice should be observed. Compliance with ‘harvest intervals’ should be ensured. Pesticides (including herbicides, fungicides and wood preservatives) should be stored in an appropriate well ventilated and secure area. This area should be constructed in such a manner as to contain spillages in the case of accidents. They should be kept in the original container and not transferred to e.g. unmarked containers such as drink bottles. Appropriate protective clothing and masks should be worn when handling, mixing or using these products, as indicated on the label of the product. </w:t>
      </w:r>
    </w:p>
    <w:p w:rsidR="00AD33C8" w:rsidRPr="00AD33C8" w:rsidRDefault="00AD33C8" w:rsidP="00AD33C8">
      <w:pPr>
        <w:spacing w:after="240" w:line="360" w:lineRule="auto"/>
        <w:jc w:val="both"/>
        <w:rPr>
          <w:rFonts w:ascii="Arial" w:eastAsia="Times New Roman" w:hAnsi="Arial" w:cs="Arial"/>
        </w:rPr>
      </w:pPr>
      <w:r w:rsidRPr="00AD33C8">
        <w:rPr>
          <w:rFonts w:ascii="Arial" w:eastAsia="Times New Roman" w:hAnsi="Arial" w:cs="Arial"/>
        </w:rPr>
        <w:t xml:space="preserve">Other On-Farm Chemicals: These include detergents, sterilisers/cleaning agents, disinfectants, feed additives, fertilisers, fuel oils, lubricants etc. As with pesticides, all other chemicals must be handled, stored, used and disposed of in a manner that minimises the risk of contamination of </w:t>
      </w:r>
      <w:r>
        <w:rPr>
          <w:rFonts w:ascii="Arial" w:eastAsia="Times New Roman" w:hAnsi="Arial" w:cs="Arial"/>
        </w:rPr>
        <w:t xml:space="preserve">the crop </w:t>
      </w:r>
      <w:r w:rsidRPr="00AD33C8">
        <w:rPr>
          <w:rFonts w:ascii="Arial" w:eastAsia="Times New Roman" w:hAnsi="Arial" w:cs="Arial"/>
        </w:rPr>
        <w:t xml:space="preserve">as well as the risk of accidental ingestion/uptake by animals/crops. </w:t>
      </w:r>
    </w:p>
    <w:p w:rsidR="00AD33C8" w:rsidRPr="00AD33C8" w:rsidRDefault="00AD33C8" w:rsidP="00142D8A">
      <w:pPr>
        <w:pStyle w:val="Heading3"/>
        <w:numPr>
          <w:ilvl w:val="1"/>
          <w:numId w:val="77"/>
        </w:numPr>
        <w:ind w:left="851" w:hanging="851"/>
      </w:pPr>
      <w:bookmarkStart w:id="80" w:name="_Toc8994591"/>
      <w:r w:rsidRPr="00AD33C8">
        <w:t>Biological food safety hazards</w:t>
      </w:r>
      <w:bookmarkEnd w:id="80"/>
    </w:p>
    <w:p w:rsidR="00AD33C8" w:rsidRPr="00AD33C8" w:rsidRDefault="00AD33C8" w:rsidP="00AD33C8">
      <w:pPr>
        <w:spacing w:after="240" w:line="360" w:lineRule="auto"/>
        <w:jc w:val="both"/>
        <w:rPr>
          <w:rFonts w:ascii="Arial" w:eastAsia="Times New Roman" w:hAnsi="Arial" w:cs="Arial"/>
        </w:rPr>
      </w:pPr>
      <w:r w:rsidRPr="00AD33C8">
        <w:rPr>
          <w:rFonts w:ascii="Arial" w:eastAsia="Times New Roman" w:hAnsi="Arial" w:cs="Arial"/>
          <w:u w:val="single"/>
        </w:rPr>
        <w:t>Biological contamination</w:t>
      </w:r>
      <w:r w:rsidRPr="00AD33C8">
        <w:rPr>
          <w:rFonts w:ascii="Arial" w:eastAsia="Times New Roman" w:hAnsi="Arial" w:cs="Arial"/>
        </w:rPr>
        <w:t xml:space="preserve"> can be caused by bacteria, yeasts, protozoa, </w:t>
      </w:r>
      <w:proofErr w:type="spellStart"/>
      <w:r w:rsidRPr="00AD33C8">
        <w:rPr>
          <w:rFonts w:ascii="Arial" w:eastAsia="Times New Roman" w:hAnsi="Arial" w:cs="Arial"/>
        </w:rPr>
        <w:t>molds</w:t>
      </w:r>
      <w:proofErr w:type="spellEnd"/>
      <w:r w:rsidRPr="00AD33C8">
        <w:rPr>
          <w:rFonts w:ascii="Arial" w:eastAsia="Times New Roman" w:hAnsi="Arial" w:cs="Arial"/>
        </w:rPr>
        <w:t xml:space="preserve"> and viruses, which may come as a result of poor sanitation, poor </w:t>
      </w:r>
      <w:r>
        <w:rPr>
          <w:rFonts w:ascii="Arial" w:eastAsia="Times New Roman" w:hAnsi="Arial" w:cs="Arial"/>
        </w:rPr>
        <w:t>quality</w:t>
      </w:r>
      <w:r w:rsidRPr="00AD33C8">
        <w:rPr>
          <w:rFonts w:ascii="Arial" w:eastAsia="Times New Roman" w:hAnsi="Arial" w:cs="Arial"/>
        </w:rPr>
        <w:t xml:space="preserve"> management and poor hygiene practices. Bacteria and fungi are the principal types of micro-or</w:t>
      </w:r>
      <w:r>
        <w:rPr>
          <w:rFonts w:ascii="Arial" w:eastAsia="Times New Roman" w:hAnsi="Arial" w:cs="Arial"/>
        </w:rPr>
        <w:t xml:space="preserve">ganisms that cause food </w:t>
      </w:r>
      <w:r w:rsidRPr="00AD33C8">
        <w:rPr>
          <w:rFonts w:ascii="Arial" w:eastAsia="Times New Roman" w:hAnsi="Arial" w:cs="Arial"/>
        </w:rPr>
        <w:t>spoila</w:t>
      </w:r>
      <w:r>
        <w:rPr>
          <w:rFonts w:ascii="Arial" w:eastAsia="Times New Roman" w:hAnsi="Arial" w:cs="Arial"/>
        </w:rPr>
        <w:t>ge and food-borne illnesses. Sugar cane</w:t>
      </w:r>
      <w:r w:rsidRPr="00AD33C8">
        <w:rPr>
          <w:rFonts w:ascii="Arial" w:eastAsia="Times New Roman" w:hAnsi="Arial" w:cs="Arial"/>
        </w:rPr>
        <w:t xml:space="preserve"> may be contaminated by micro-organisms at any time during harvest, storage, processing, distribution, handling or preparation. The primary sources of microbial contamination are soil, air, humans, </w:t>
      </w:r>
      <w:r>
        <w:rPr>
          <w:rFonts w:ascii="Arial" w:eastAsia="Times New Roman" w:hAnsi="Arial" w:cs="Arial"/>
        </w:rPr>
        <w:t xml:space="preserve">animals, </w:t>
      </w:r>
      <w:r w:rsidRPr="00AD33C8">
        <w:rPr>
          <w:rFonts w:ascii="Arial" w:eastAsia="Times New Roman" w:hAnsi="Arial" w:cs="Arial"/>
        </w:rPr>
        <w:t>plant surfaces, sewage, and food processing machinery or utensils.</w:t>
      </w:r>
    </w:p>
    <w:p w:rsidR="001724B1" w:rsidRPr="00AD33C8" w:rsidRDefault="00AD33C8" w:rsidP="00AD33C8">
      <w:pPr>
        <w:spacing w:after="240" w:line="360" w:lineRule="auto"/>
        <w:jc w:val="both"/>
        <w:rPr>
          <w:rFonts w:ascii="Arial" w:hAnsi="Arial" w:cs="Arial"/>
          <w:lang w:val="en-US"/>
        </w:rPr>
      </w:pPr>
      <w:r w:rsidRPr="00AD33C8">
        <w:rPr>
          <w:rFonts w:ascii="Arial" w:eastAsia="Times New Roman" w:hAnsi="Arial" w:cs="Arial"/>
          <w:lang w:val="en-US"/>
        </w:rPr>
        <w:t xml:space="preserve">It is the responsibility of each role-player in the </w:t>
      </w:r>
      <w:r>
        <w:rPr>
          <w:rFonts w:ascii="Arial" w:eastAsia="Times New Roman" w:hAnsi="Arial" w:cs="Arial"/>
          <w:lang w:val="en-US"/>
        </w:rPr>
        <w:t xml:space="preserve">sugar processing </w:t>
      </w:r>
      <w:r w:rsidRPr="00AD33C8">
        <w:rPr>
          <w:rFonts w:ascii="Arial" w:eastAsia="Times New Roman" w:hAnsi="Arial" w:cs="Arial"/>
          <w:lang w:val="en-US"/>
        </w:rPr>
        <w:t xml:space="preserve">chain to ensure that </w:t>
      </w:r>
      <w:r>
        <w:rPr>
          <w:rFonts w:ascii="Arial" w:eastAsia="Times New Roman" w:hAnsi="Arial" w:cs="Arial"/>
          <w:lang w:val="en-US"/>
        </w:rPr>
        <w:t xml:space="preserve">the sugar </w:t>
      </w:r>
      <w:r w:rsidRPr="00AD33C8">
        <w:rPr>
          <w:rFonts w:ascii="Arial" w:eastAsia="Times New Roman" w:hAnsi="Arial" w:cs="Arial"/>
          <w:lang w:val="en-US"/>
        </w:rPr>
        <w:t xml:space="preserve">remains safe and </w:t>
      </w:r>
      <w:r>
        <w:rPr>
          <w:rFonts w:ascii="Arial" w:eastAsia="Times New Roman" w:hAnsi="Arial" w:cs="Arial"/>
          <w:lang w:val="en-US"/>
        </w:rPr>
        <w:t xml:space="preserve">is </w:t>
      </w:r>
      <w:r w:rsidRPr="00AD33C8">
        <w:rPr>
          <w:rFonts w:ascii="Arial" w:eastAsia="Times New Roman" w:hAnsi="Arial" w:cs="Arial"/>
          <w:lang w:val="en-US"/>
        </w:rPr>
        <w:t xml:space="preserve">of a high quality. If each role-player in the chain keeps accurate records of what they did to the product while it was in their care, then it will be easy to trace any problems back </w:t>
      </w:r>
      <w:r w:rsidRPr="00AD33C8">
        <w:rPr>
          <w:rFonts w:ascii="Arial" w:eastAsia="Times New Roman" w:hAnsi="Arial" w:cs="Arial"/>
        </w:rPr>
        <w:t>to their source and, in so doing, solve the problem. This is called</w:t>
      </w:r>
      <w:r w:rsidRPr="00AD33C8">
        <w:rPr>
          <w:rFonts w:ascii="Arial" w:eastAsia="Times New Roman" w:hAnsi="Arial" w:cs="Arial"/>
          <w:b/>
        </w:rPr>
        <w:t xml:space="preserve"> “traceability”.</w:t>
      </w:r>
    </w:p>
    <w:p w:rsidR="00603F9A" w:rsidRPr="00AF2E04" w:rsidRDefault="001724B1" w:rsidP="000A10CA">
      <w:pPr>
        <w:pStyle w:val="Heading1"/>
      </w:pPr>
      <w:bookmarkStart w:id="81" w:name="_Toc8994592"/>
      <w:r w:rsidRPr="00AF2E04">
        <w:lastRenderedPageBreak/>
        <w:t>5.3</w:t>
      </w:r>
      <w:r w:rsidRPr="00AF2E04">
        <w:tab/>
        <w:t>PREVENTATIVE ACTIONS FOR MICROBIAL AND MYCOTOXIN CONTAMINATION</w:t>
      </w:r>
      <w:bookmarkEnd w:id="81"/>
    </w:p>
    <w:p w:rsidR="00443297" w:rsidRPr="00AF2E04" w:rsidRDefault="00AF2E04" w:rsidP="00AF2E04">
      <w:pPr>
        <w:pStyle w:val="Heading2"/>
      </w:pPr>
      <w:bookmarkStart w:id="82" w:name="_Toc8994593"/>
      <w:r w:rsidRPr="00AF2E04">
        <w:t>5.3.1</w:t>
      </w:r>
      <w:r w:rsidRPr="00AF2E04">
        <w:tab/>
      </w:r>
      <w:proofErr w:type="spellStart"/>
      <w:r w:rsidR="00443297" w:rsidRPr="00AF2E04">
        <w:t>MIcrobial</w:t>
      </w:r>
      <w:bookmarkEnd w:id="82"/>
      <w:proofErr w:type="spellEnd"/>
    </w:p>
    <w:p w:rsidR="00603F9A" w:rsidRPr="00AD33C8" w:rsidRDefault="00603F9A" w:rsidP="00142D8A">
      <w:pPr>
        <w:pStyle w:val="Heading3"/>
        <w:numPr>
          <w:ilvl w:val="0"/>
          <w:numId w:val="75"/>
        </w:numPr>
        <w:ind w:left="851" w:hanging="851"/>
      </w:pPr>
      <w:bookmarkStart w:id="83" w:name="_Toc8994594"/>
      <w:r w:rsidRPr="00AD33C8">
        <w:t>What is the significance of microbial infection and contamination on sugar production?</w:t>
      </w:r>
      <w:bookmarkEnd w:id="83"/>
    </w:p>
    <w:p w:rsidR="00603F9A" w:rsidRPr="00603F9A" w:rsidRDefault="00603F9A" w:rsidP="00AD33C8">
      <w:pPr>
        <w:spacing w:after="240" w:line="360" w:lineRule="auto"/>
        <w:jc w:val="both"/>
        <w:rPr>
          <w:rFonts w:ascii="Arial" w:hAnsi="Arial" w:cs="Arial"/>
          <w:lang w:val="en-US"/>
        </w:rPr>
      </w:pPr>
      <w:r w:rsidRPr="00AD33C8">
        <w:rPr>
          <w:rFonts w:ascii="Arial" w:hAnsi="Arial" w:cs="Arial"/>
          <w:lang w:val="en-US"/>
        </w:rPr>
        <w:t>The mere presence of microorganisms in/on sugarcane and in t</w:t>
      </w:r>
      <w:r w:rsidR="00BB672C" w:rsidRPr="00AD33C8">
        <w:rPr>
          <w:rFonts w:ascii="Arial" w:hAnsi="Arial" w:cs="Arial"/>
          <w:lang w:val="en-US"/>
        </w:rPr>
        <w:t>he sugarcane factory is not</w:t>
      </w:r>
      <w:r w:rsidR="00BB672C">
        <w:rPr>
          <w:rFonts w:ascii="Arial" w:hAnsi="Arial" w:cs="Arial"/>
          <w:lang w:val="en-US"/>
        </w:rPr>
        <w:t xml:space="preserve"> the </w:t>
      </w:r>
      <w:r w:rsidRPr="00603F9A">
        <w:rPr>
          <w:rFonts w:ascii="Arial" w:hAnsi="Arial" w:cs="Arial"/>
          <w:lang w:val="en-US"/>
        </w:rPr>
        <w:t xml:space="preserve">main issue; it is what these organisms do in/on the cane and </w:t>
      </w:r>
      <w:r w:rsidR="00BB672C">
        <w:rPr>
          <w:rFonts w:ascii="Arial" w:hAnsi="Arial" w:cs="Arial"/>
          <w:lang w:val="en-US"/>
        </w:rPr>
        <w:t xml:space="preserve">process </w:t>
      </w:r>
      <w:proofErr w:type="gramStart"/>
      <w:r w:rsidR="00BB672C">
        <w:rPr>
          <w:rFonts w:ascii="Arial" w:hAnsi="Arial" w:cs="Arial"/>
          <w:lang w:val="en-US"/>
        </w:rPr>
        <w:t>streams that has</w:t>
      </w:r>
      <w:proofErr w:type="gramEnd"/>
      <w:r w:rsidR="00BB672C">
        <w:rPr>
          <w:rFonts w:ascii="Arial" w:hAnsi="Arial" w:cs="Arial"/>
          <w:lang w:val="en-US"/>
        </w:rPr>
        <w:t xml:space="preserve"> caused </w:t>
      </w:r>
      <w:r w:rsidRPr="00603F9A">
        <w:rPr>
          <w:rFonts w:ascii="Arial" w:hAnsi="Arial" w:cs="Arial"/>
          <w:lang w:val="en-US"/>
        </w:rPr>
        <w:t xml:space="preserve">many headaches for many years in sugarcane processing </w:t>
      </w:r>
      <w:r w:rsidR="00BB672C">
        <w:rPr>
          <w:rFonts w:ascii="Arial" w:hAnsi="Arial" w:cs="Arial"/>
          <w:lang w:val="en-US"/>
        </w:rPr>
        <w:t xml:space="preserve">industries worldwide, and still </w:t>
      </w:r>
      <w:r w:rsidRPr="00603F9A">
        <w:rPr>
          <w:rFonts w:ascii="Arial" w:hAnsi="Arial" w:cs="Arial"/>
          <w:lang w:val="en-US"/>
        </w:rPr>
        <w:t>continues to do so today.</w:t>
      </w:r>
    </w:p>
    <w:p w:rsidR="00AD33C8" w:rsidRDefault="00BB672C" w:rsidP="00927788">
      <w:pPr>
        <w:spacing w:after="240" w:line="360" w:lineRule="auto"/>
        <w:jc w:val="both"/>
        <w:rPr>
          <w:rFonts w:ascii="Arial" w:hAnsi="Arial" w:cs="Arial"/>
          <w:lang w:val="en-US"/>
        </w:rPr>
      </w:pPr>
      <w:r>
        <w:rPr>
          <w:rFonts w:ascii="Arial" w:hAnsi="Arial" w:cs="Arial"/>
          <w:lang w:val="en-US"/>
        </w:rPr>
        <w:t>C</w:t>
      </w:r>
      <w:r w:rsidR="00603F9A" w:rsidRPr="00603F9A">
        <w:rPr>
          <w:rFonts w:ascii="Arial" w:hAnsi="Arial" w:cs="Arial"/>
          <w:lang w:val="en-US"/>
        </w:rPr>
        <w:t>ontaminating microorganisms use suc</w:t>
      </w:r>
      <w:r>
        <w:rPr>
          <w:rFonts w:ascii="Arial" w:hAnsi="Arial" w:cs="Arial"/>
          <w:lang w:val="en-US"/>
        </w:rPr>
        <w:t xml:space="preserve">rose to sustain their metabolic </w:t>
      </w:r>
      <w:r w:rsidR="00603F9A" w:rsidRPr="00603F9A">
        <w:rPr>
          <w:rFonts w:ascii="Arial" w:hAnsi="Arial" w:cs="Arial"/>
          <w:lang w:val="en-US"/>
        </w:rPr>
        <w:t>processes, and in return produce gums, alcohols and/or o</w:t>
      </w:r>
      <w:r w:rsidR="00AD33C8">
        <w:rPr>
          <w:rFonts w:ascii="Arial" w:hAnsi="Arial" w:cs="Arial"/>
          <w:lang w:val="en-US"/>
        </w:rPr>
        <w:t>rganic acids. T</w:t>
      </w:r>
      <w:r>
        <w:rPr>
          <w:rFonts w:ascii="Arial" w:hAnsi="Arial" w:cs="Arial"/>
          <w:lang w:val="en-US"/>
        </w:rPr>
        <w:t xml:space="preserve">hese products of </w:t>
      </w:r>
      <w:r w:rsidR="00603F9A" w:rsidRPr="00603F9A">
        <w:rPr>
          <w:rFonts w:ascii="Arial" w:hAnsi="Arial" w:cs="Arial"/>
          <w:lang w:val="en-US"/>
        </w:rPr>
        <w:t xml:space="preserve">microbial metabolism are then excreted into the surrounding </w:t>
      </w:r>
      <w:r>
        <w:rPr>
          <w:rFonts w:ascii="Arial" w:hAnsi="Arial" w:cs="Arial"/>
          <w:lang w:val="en-US"/>
        </w:rPr>
        <w:t xml:space="preserve">environment (i.e. the sugarcane </w:t>
      </w:r>
      <w:r w:rsidR="00603F9A" w:rsidRPr="00603F9A">
        <w:rPr>
          <w:rFonts w:ascii="Arial" w:hAnsi="Arial" w:cs="Arial"/>
          <w:lang w:val="en-US"/>
        </w:rPr>
        <w:t xml:space="preserve">stalks and relevant processing streams). </w:t>
      </w:r>
    </w:p>
    <w:p w:rsidR="00AF2E04" w:rsidRDefault="00603F9A" w:rsidP="00927788">
      <w:pPr>
        <w:spacing w:after="240" w:line="360" w:lineRule="auto"/>
        <w:jc w:val="both"/>
        <w:rPr>
          <w:rFonts w:ascii="Arial" w:hAnsi="Arial" w:cs="Arial"/>
          <w:lang w:val="en-US"/>
        </w:rPr>
      </w:pPr>
      <w:r w:rsidRPr="00603F9A">
        <w:rPr>
          <w:rFonts w:ascii="Arial" w:hAnsi="Arial" w:cs="Arial"/>
          <w:lang w:val="en-US"/>
        </w:rPr>
        <w:t>Two major actions of contaminating micr</w:t>
      </w:r>
      <w:r w:rsidR="00BB672C">
        <w:rPr>
          <w:rFonts w:ascii="Arial" w:hAnsi="Arial" w:cs="Arial"/>
          <w:lang w:val="en-US"/>
        </w:rPr>
        <w:t xml:space="preserve">oorganisms </w:t>
      </w:r>
      <w:r w:rsidRPr="00603F9A">
        <w:rPr>
          <w:rFonts w:ascii="Arial" w:hAnsi="Arial" w:cs="Arial"/>
          <w:lang w:val="en-US"/>
        </w:rPr>
        <w:t>are</w:t>
      </w:r>
      <w:r w:rsidR="00AF2E04">
        <w:rPr>
          <w:rFonts w:ascii="Arial" w:hAnsi="Arial" w:cs="Arial"/>
          <w:lang w:val="en-US"/>
        </w:rPr>
        <w:t>:</w:t>
      </w:r>
    </w:p>
    <w:p w:rsidR="00AF2E04" w:rsidRDefault="00AF2E04" w:rsidP="00142D8A">
      <w:pPr>
        <w:pStyle w:val="ListParagraph"/>
        <w:numPr>
          <w:ilvl w:val="0"/>
          <w:numId w:val="78"/>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t>T</w:t>
      </w:r>
      <w:r w:rsidR="00603F9A" w:rsidRPr="00AF2E04">
        <w:rPr>
          <w:rFonts w:ascii="Arial" w:hAnsi="Arial" w:cs="Arial"/>
          <w:sz w:val="22"/>
          <w:szCs w:val="22"/>
          <w:lang w:val="en-US"/>
        </w:rPr>
        <w:t>he removal of sucrose from the sugar production p</w:t>
      </w:r>
      <w:r w:rsidR="00BB672C" w:rsidRPr="00AF2E04">
        <w:rPr>
          <w:rFonts w:ascii="Arial" w:hAnsi="Arial" w:cs="Arial"/>
          <w:sz w:val="22"/>
          <w:szCs w:val="22"/>
          <w:lang w:val="en-US"/>
        </w:rPr>
        <w:t xml:space="preserve">rocess (by using it to grow and </w:t>
      </w:r>
      <w:r w:rsidR="00603F9A" w:rsidRPr="00AF2E04">
        <w:rPr>
          <w:rFonts w:ascii="Arial" w:hAnsi="Arial" w:cs="Arial"/>
          <w:sz w:val="22"/>
          <w:szCs w:val="22"/>
          <w:lang w:val="en-US"/>
        </w:rPr>
        <w:t>reproduce), directly resulting in reduced sucrose availability</w:t>
      </w:r>
      <w:r w:rsidR="00BB672C" w:rsidRPr="00AF2E04">
        <w:rPr>
          <w:rFonts w:ascii="Arial" w:hAnsi="Arial" w:cs="Arial"/>
          <w:sz w:val="22"/>
          <w:szCs w:val="22"/>
          <w:lang w:val="en-US"/>
        </w:rPr>
        <w:t xml:space="preserve"> for sugar production, </w:t>
      </w:r>
    </w:p>
    <w:p w:rsidR="00603F9A" w:rsidRPr="00AF2E04" w:rsidRDefault="00AD33C8" w:rsidP="00142D8A">
      <w:pPr>
        <w:pStyle w:val="ListParagraph"/>
        <w:numPr>
          <w:ilvl w:val="0"/>
          <w:numId w:val="78"/>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t>P</w:t>
      </w:r>
      <w:r w:rsidR="00603F9A" w:rsidRPr="00AF2E04">
        <w:rPr>
          <w:rFonts w:ascii="Arial" w:hAnsi="Arial" w:cs="Arial"/>
          <w:sz w:val="22"/>
          <w:szCs w:val="22"/>
          <w:lang w:val="en-US"/>
        </w:rPr>
        <w:t>roducing gums from the sucrose, resulting in a multitude of problems in sugarcane processing</w:t>
      </w:r>
      <w:r w:rsidR="00AF2E04">
        <w:rPr>
          <w:rFonts w:ascii="Arial" w:hAnsi="Arial" w:cs="Arial"/>
          <w:sz w:val="22"/>
          <w:szCs w:val="22"/>
          <w:lang w:val="en-US"/>
        </w:rPr>
        <w:t xml:space="preserve"> which include reduced</w:t>
      </w:r>
      <w:r w:rsidR="00603F9A" w:rsidRPr="00AF2E04">
        <w:rPr>
          <w:rFonts w:ascii="Arial" w:hAnsi="Arial" w:cs="Arial"/>
          <w:sz w:val="22"/>
          <w:szCs w:val="22"/>
          <w:lang w:val="en-US"/>
        </w:rPr>
        <w:t xml:space="preserve"> pol analysis, clarification, evaporation and </w:t>
      </w:r>
      <w:proofErr w:type="spellStart"/>
      <w:r w:rsidR="00603F9A" w:rsidRPr="00AF2E04">
        <w:rPr>
          <w:rFonts w:ascii="Arial" w:hAnsi="Arial" w:cs="Arial"/>
          <w:sz w:val="22"/>
          <w:szCs w:val="22"/>
          <w:lang w:val="en-US"/>
        </w:rPr>
        <w:t>crystallisation</w:t>
      </w:r>
      <w:proofErr w:type="spellEnd"/>
      <w:r w:rsidR="00603F9A" w:rsidRPr="00AF2E04">
        <w:rPr>
          <w:rFonts w:ascii="Arial" w:hAnsi="Arial" w:cs="Arial"/>
          <w:sz w:val="22"/>
          <w:szCs w:val="22"/>
          <w:lang w:val="en-US"/>
        </w:rPr>
        <w:t xml:space="preserve"> rate of sucrose, factory capacity, scale formation, crystal shape, exhaustibility of </w:t>
      </w:r>
      <w:proofErr w:type="spellStart"/>
      <w:r w:rsidR="00603F9A" w:rsidRPr="00AF2E04">
        <w:rPr>
          <w:rFonts w:ascii="Arial" w:hAnsi="Arial" w:cs="Arial"/>
          <w:sz w:val="22"/>
          <w:szCs w:val="22"/>
          <w:lang w:val="en-US"/>
        </w:rPr>
        <w:t>massecuites</w:t>
      </w:r>
      <w:proofErr w:type="spellEnd"/>
      <w:r w:rsidR="00603F9A" w:rsidRPr="00AF2E04">
        <w:rPr>
          <w:rFonts w:ascii="Arial" w:hAnsi="Arial" w:cs="Arial"/>
          <w:sz w:val="22"/>
          <w:szCs w:val="22"/>
          <w:lang w:val="en-US"/>
        </w:rPr>
        <w:t xml:space="preserve">, molasses purity and gelling of molasses. </w:t>
      </w:r>
      <w:r w:rsidR="00AF2E04">
        <w:rPr>
          <w:rFonts w:ascii="Arial" w:hAnsi="Arial" w:cs="Arial"/>
          <w:sz w:val="22"/>
          <w:szCs w:val="22"/>
          <w:lang w:val="en-US"/>
        </w:rPr>
        <w:t>G</w:t>
      </w:r>
      <w:r w:rsidR="00603F9A" w:rsidRPr="00AF2E04">
        <w:rPr>
          <w:rFonts w:ascii="Arial" w:hAnsi="Arial" w:cs="Arial"/>
          <w:sz w:val="22"/>
          <w:szCs w:val="22"/>
          <w:lang w:val="en-US"/>
        </w:rPr>
        <w:t xml:space="preserve">ums can seriously reduce the efficiency of both raw </w:t>
      </w:r>
      <w:proofErr w:type="gramStart"/>
      <w:r w:rsidR="00603F9A" w:rsidRPr="00AF2E04">
        <w:rPr>
          <w:rFonts w:ascii="Arial" w:hAnsi="Arial" w:cs="Arial"/>
          <w:sz w:val="22"/>
          <w:szCs w:val="22"/>
          <w:lang w:val="en-US"/>
        </w:rPr>
        <w:t>sugar</w:t>
      </w:r>
      <w:proofErr w:type="gramEnd"/>
      <w:r w:rsidR="00603F9A" w:rsidRPr="00AF2E04">
        <w:rPr>
          <w:rFonts w:ascii="Arial" w:hAnsi="Arial" w:cs="Arial"/>
          <w:sz w:val="22"/>
          <w:szCs w:val="22"/>
          <w:lang w:val="en-US"/>
        </w:rPr>
        <w:t xml:space="preserve"> manufacturing and refining.</w:t>
      </w:r>
    </w:p>
    <w:p w:rsidR="00603F9A" w:rsidRPr="00AF2E04" w:rsidRDefault="00AF2E04" w:rsidP="00142D8A">
      <w:pPr>
        <w:pStyle w:val="Heading3"/>
        <w:numPr>
          <w:ilvl w:val="0"/>
          <w:numId w:val="75"/>
        </w:numPr>
        <w:ind w:left="851" w:hanging="851"/>
      </w:pPr>
      <w:bookmarkStart w:id="84" w:name="_Toc8994595"/>
      <w:r w:rsidRPr="00AF2E04">
        <w:t xml:space="preserve">Measures </w:t>
      </w:r>
      <w:r w:rsidR="00603F9A" w:rsidRPr="00AF2E04">
        <w:t>to control the invasion of microorganisms in sugarcane</w:t>
      </w:r>
      <w:bookmarkEnd w:id="84"/>
    </w:p>
    <w:p w:rsidR="00603F9A" w:rsidRPr="00BB672C" w:rsidRDefault="00603F9A" w:rsidP="00142D8A">
      <w:pPr>
        <w:pStyle w:val="ListParagraph"/>
        <w:numPr>
          <w:ilvl w:val="0"/>
          <w:numId w:val="41"/>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t>Clean harvested canes: Harvested cane should be free from mud and trash and should be loaded in a proper manner in the trucks</w:t>
      </w:r>
      <w:r w:rsidR="00AF2E04">
        <w:rPr>
          <w:rFonts w:ascii="Arial" w:hAnsi="Arial" w:cs="Arial"/>
          <w:sz w:val="22"/>
          <w:szCs w:val="22"/>
          <w:lang w:val="en-US"/>
        </w:rPr>
        <w:t xml:space="preserve"> so that no fractures or damage occurs to the</w:t>
      </w:r>
      <w:r w:rsidRPr="00BB672C">
        <w:rPr>
          <w:rFonts w:ascii="Arial" w:hAnsi="Arial" w:cs="Arial"/>
          <w:sz w:val="22"/>
          <w:szCs w:val="22"/>
          <w:lang w:val="en-US"/>
        </w:rPr>
        <w:t xml:space="preserve"> sugarcane sta</w:t>
      </w:r>
      <w:r w:rsidR="00AF2E04">
        <w:rPr>
          <w:rFonts w:ascii="Arial" w:hAnsi="Arial" w:cs="Arial"/>
          <w:sz w:val="22"/>
          <w:szCs w:val="22"/>
          <w:lang w:val="en-US"/>
        </w:rPr>
        <w:t>lk which helps in preventing</w:t>
      </w:r>
      <w:r w:rsidRPr="00BB672C">
        <w:rPr>
          <w:rFonts w:ascii="Arial" w:hAnsi="Arial" w:cs="Arial"/>
          <w:sz w:val="22"/>
          <w:szCs w:val="22"/>
          <w:lang w:val="en-US"/>
        </w:rPr>
        <w:t xml:space="preserve"> further invasion sites for microorganisms.</w:t>
      </w:r>
    </w:p>
    <w:p w:rsidR="00603F9A" w:rsidRPr="00BB672C" w:rsidRDefault="00603F9A" w:rsidP="00142D8A">
      <w:pPr>
        <w:pStyle w:val="ListParagraph"/>
        <w:numPr>
          <w:ilvl w:val="0"/>
          <w:numId w:val="41"/>
        </w:numPr>
        <w:spacing w:after="240" w:line="360" w:lineRule="auto"/>
        <w:contextualSpacing w:val="0"/>
        <w:jc w:val="both"/>
        <w:rPr>
          <w:rFonts w:ascii="Arial" w:hAnsi="Arial" w:cs="Arial"/>
          <w:sz w:val="22"/>
          <w:szCs w:val="22"/>
          <w:lang w:val="en-US"/>
        </w:rPr>
      </w:pPr>
      <w:r w:rsidRPr="00BB672C">
        <w:rPr>
          <w:rFonts w:ascii="Arial" w:hAnsi="Arial" w:cs="Arial"/>
          <w:sz w:val="22"/>
          <w:szCs w:val="22"/>
          <w:lang w:val="en-US"/>
        </w:rPr>
        <w:t xml:space="preserve">No delay in clarification step after extraction: </w:t>
      </w:r>
      <w:r w:rsidR="00AF2E04">
        <w:rPr>
          <w:rFonts w:ascii="Arial" w:hAnsi="Arial" w:cs="Arial"/>
          <w:sz w:val="22"/>
          <w:szCs w:val="22"/>
          <w:lang w:val="en-US"/>
        </w:rPr>
        <w:t>The c</w:t>
      </w:r>
      <w:r w:rsidRPr="00BB672C">
        <w:rPr>
          <w:rFonts w:ascii="Arial" w:hAnsi="Arial" w:cs="Arial"/>
          <w:sz w:val="22"/>
          <w:szCs w:val="22"/>
          <w:lang w:val="en-US"/>
        </w:rPr>
        <w:t xml:space="preserve">larification process should be immediately followed by </w:t>
      </w:r>
      <w:r w:rsidR="00AF2E04">
        <w:rPr>
          <w:rFonts w:ascii="Arial" w:hAnsi="Arial" w:cs="Arial"/>
          <w:sz w:val="22"/>
          <w:szCs w:val="22"/>
          <w:lang w:val="en-US"/>
        </w:rPr>
        <w:t xml:space="preserve">the </w:t>
      </w:r>
      <w:r w:rsidRPr="00BB672C">
        <w:rPr>
          <w:rFonts w:ascii="Arial" w:hAnsi="Arial" w:cs="Arial"/>
          <w:sz w:val="22"/>
          <w:szCs w:val="22"/>
          <w:lang w:val="en-US"/>
        </w:rPr>
        <w:t>extraction step.</w:t>
      </w:r>
      <w:r w:rsidR="00BB672C" w:rsidRPr="00BB672C">
        <w:rPr>
          <w:rFonts w:ascii="Arial" w:hAnsi="Arial" w:cs="Arial"/>
          <w:sz w:val="22"/>
          <w:szCs w:val="22"/>
          <w:lang w:val="en-US"/>
        </w:rPr>
        <w:t xml:space="preserve"> </w:t>
      </w:r>
      <w:r w:rsidRPr="00BB672C">
        <w:rPr>
          <w:rFonts w:ascii="Arial" w:hAnsi="Arial" w:cs="Arial"/>
          <w:sz w:val="22"/>
          <w:szCs w:val="22"/>
          <w:lang w:val="en-US"/>
        </w:rPr>
        <w:t>In this process, addition of lime takes place that increases the pH of the juice to about 8.0 and rapid heating to 80-100</w:t>
      </w:r>
      <w:r w:rsidR="00AF2E04">
        <w:rPr>
          <w:rFonts w:ascii="Arial" w:hAnsi="Arial" w:cs="Arial"/>
          <w:sz w:val="22"/>
          <w:szCs w:val="22"/>
          <w:lang w:val="en-US"/>
        </w:rPr>
        <w:t>°</w:t>
      </w:r>
      <w:r w:rsidRPr="00BB672C">
        <w:rPr>
          <w:rFonts w:ascii="Arial" w:hAnsi="Arial" w:cs="Arial"/>
          <w:sz w:val="22"/>
          <w:szCs w:val="22"/>
          <w:lang w:val="en-US"/>
        </w:rPr>
        <w:t xml:space="preserve">C for </w:t>
      </w:r>
      <w:r w:rsidRPr="00BB672C">
        <w:rPr>
          <w:rFonts w:ascii="Arial" w:hAnsi="Arial" w:cs="Arial"/>
          <w:sz w:val="22"/>
          <w:szCs w:val="22"/>
          <w:lang w:val="en-US"/>
        </w:rPr>
        <w:lastRenderedPageBreak/>
        <w:t>destruction of microorganisms. This step in sugar processing reduces the growth and proliferation of microor</w:t>
      </w:r>
      <w:r w:rsidR="00AF2E04">
        <w:rPr>
          <w:rFonts w:ascii="Arial" w:hAnsi="Arial" w:cs="Arial"/>
          <w:sz w:val="22"/>
          <w:szCs w:val="22"/>
          <w:lang w:val="en-US"/>
        </w:rPr>
        <w:t xml:space="preserve">ganisms by 99.99%. Although microorganisms are killed in this process, </w:t>
      </w:r>
      <w:r w:rsidRPr="00BB672C">
        <w:rPr>
          <w:rFonts w:ascii="Arial" w:hAnsi="Arial" w:cs="Arial"/>
          <w:sz w:val="22"/>
          <w:szCs w:val="22"/>
          <w:lang w:val="en-US"/>
        </w:rPr>
        <w:t>dextran and mesophilic or thermophilic</w:t>
      </w:r>
      <w:r w:rsidR="00AF2E04">
        <w:rPr>
          <w:rFonts w:ascii="Arial" w:hAnsi="Arial" w:cs="Arial"/>
          <w:sz w:val="22"/>
          <w:szCs w:val="22"/>
          <w:lang w:val="en-US"/>
        </w:rPr>
        <w:t xml:space="preserve"> spores are</w:t>
      </w:r>
      <w:r w:rsidRPr="00BB672C">
        <w:rPr>
          <w:rFonts w:ascii="Arial" w:hAnsi="Arial" w:cs="Arial"/>
          <w:sz w:val="22"/>
          <w:szCs w:val="22"/>
          <w:lang w:val="en-US"/>
        </w:rPr>
        <w:t xml:space="preserve"> n</w:t>
      </w:r>
      <w:r w:rsidR="00AF2E04">
        <w:rPr>
          <w:rFonts w:ascii="Arial" w:hAnsi="Arial" w:cs="Arial"/>
          <w:sz w:val="22"/>
          <w:szCs w:val="22"/>
          <w:lang w:val="en-US"/>
        </w:rPr>
        <w:t>ot killed</w:t>
      </w:r>
      <w:r w:rsidRPr="00BB672C">
        <w:rPr>
          <w:rFonts w:ascii="Arial" w:hAnsi="Arial" w:cs="Arial"/>
          <w:sz w:val="22"/>
          <w:szCs w:val="22"/>
          <w:lang w:val="en-US"/>
        </w:rPr>
        <w:t>.</w:t>
      </w:r>
    </w:p>
    <w:p w:rsidR="00603F9A" w:rsidRPr="00BB672C" w:rsidRDefault="00603F9A" w:rsidP="00142D8A">
      <w:pPr>
        <w:pStyle w:val="ListParagraph"/>
        <w:numPr>
          <w:ilvl w:val="0"/>
          <w:numId w:val="41"/>
        </w:numPr>
        <w:spacing w:after="240" w:line="360" w:lineRule="auto"/>
        <w:contextualSpacing w:val="0"/>
        <w:jc w:val="both"/>
        <w:rPr>
          <w:rFonts w:ascii="Arial" w:hAnsi="Arial" w:cs="Arial"/>
          <w:sz w:val="22"/>
          <w:szCs w:val="22"/>
          <w:lang w:val="en-US"/>
        </w:rPr>
      </w:pPr>
      <w:r w:rsidRPr="00BB672C">
        <w:rPr>
          <w:rFonts w:ascii="Arial" w:hAnsi="Arial" w:cs="Arial"/>
          <w:sz w:val="22"/>
          <w:szCs w:val="22"/>
          <w:lang w:val="en-US"/>
        </w:rPr>
        <w:t>Maintenance of high temperatures in diffuser: In diffusion plants, during sugar processing maintaining high temperature is an efficient way for controlling microorganisms.</w:t>
      </w:r>
    </w:p>
    <w:p w:rsidR="00603F9A" w:rsidRDefault="00603F9A" w:rsidP="00142D8A">
      <w:pPr>
        <w:pStyle w:val="ListParagraph"/>
        <w:numPr>
          <w:ilvl w:val="0"/>
          <w:numId w:val="41"/>
        </w:numPr>
        <w:spacing w:after="240" w:line="360" w:lineRule="auto"/>
        <w:contextualSpacing w:val="0"/>
        <w:jc w:val="both"/>
        <w:rPr>
          <w:rFonts w:ascii="Arial" w:hAnsi="Arial" w:cs="Arial"/>
          <w:sz w:val="22"/>
          <w:szCs w:val="22"/>
          <w:lang w:val="en-US"/>
        </w:rPr>
      </w:pPr>
      <w:r w:rsidRPr="00BB672C">
        <w:rPr>
          <w:rFonts w:ascii="Arial" w:hAnsi="Arial" w:cs="Arial"/>
          <w:sz w:val="22"/>
          <w:szCs w:val="22"/>
          <w:lang w:val="en-US"/>
        </w:rPr>
        <w:t xml:space="preserve">Cleaning of the </w:t>
      </w:r>
      <w:r w:rsidR="00BB672C" w:rsidRPr="00BB672C">
        <w:rPr>
          <w:rFonts w:ascii="Arial" w:hAnsi="Arial" w:cs="Arial"/>
          <w:sz w:val="22"/>
          <w:szCs w:val="22"/>
          <w:lang w:val="en-US"/>
        </w:rPr>
        <w:t>equipment</w:t>
      </w:r>
      <w:r w:rsidRPr="00BB672C">
        <w:rPr>
          <w:rFonts w:ascii="Arial" w:hAnsi="Arial" w:cs="Arial"/>
          <w:sz w:val="22"/>
          <w:szCs w:val="22"/>
          <w:lang w:val="en-US"/>
        </w:rPr>
        <w:t xml:space="preserve"> and maintenance of hygiene: Sugar processing requires good hygiene for controlling microorganisms. Maintenance of this by adequate awareness for cleaning the </w:t>
      </w:r>
      <w:r w:rsidR="00BB672C" w:rsidRPr="00BB672C">
        <w:rPr>
          <w:rFonts w:ascii="Arial" w:hAnsi="Arial" w:cs="Arial"/>
          <w:sz w:val="22"/>
          <w:szCs w:val="22"/>
          <w:lang w:val="en-US"/>
        </w:rPr>
        <w:t>equipment</w:t>
      </w:r>
      <w:r w:rsidRPr="00BB672C">
        <w:rPr>
          <w:rFonts w:ascii="Arial" w:hAnsi="Arial" w:cs="Arial"/>
          <w:sz w:val="22"/>
          <w:szCs w:val="22"/>
          <w:lang w:val="en-US"/>
        </w:rPr>
        <w:t xml:space="preserve"> is required for avoiding the build-up of microorganisms like slime prod</w:t>
      </w:r>
      <w:r w:rsidR="00BB672C" w:rsidRPr="00BB672C">
        <w:rPr>
          <w:rFonts w:ascii="Arial" w:hAnsi="Arial" w:cs="Arial"/>
          <w:sz w:val="22"/>
          <w:szCs w:val="22"/>
          <w:lang w:val="en-US"/>
        </w:rPr>
        <w:t xml:space="preserve">ucers </w:t>
      </w:r>
    </w:p>
    <w:p w:rsidR="00443297" w:rsidRPr="00AF2E04" w:rsidRDefault="00AF2E04" w:rsidP="00927788">
      <w:pPr>
        <w:pStyle w:val="Heading2"/>
      </w:pPr>
      <w:bookmarkStart w:id="85" w:name="_Toc8994596"/>
      <w:r w:rsidRPr="00AF2E04">
        <w:t>5.3.2</w:t>
      </w:r>
      <w:r w:rsidRPr="00AF2E04">
        <w:tab/>
      </w:r>
      <w:r w:rsidR="00443297" w:rsidRPr="00AF2E04">
        <w:t>Mycotoxin</w:t>
      </w:r>
      <w:r w:rsidRPr="00AF2E04">
        <w:t>s</w:t>
      </w:r>
      <w:bookmarkEnd w:id="85"/>
      <w:r w:rsidR="00443297" w:rsidRPr="00AF2E04">
        <w:t xml:space="preserve"> </w:t>
      </w:r>
    </w:p>
    <w:p w:rsidR="001811FF" w:rsidRPr="001811FF" w:rsidRDefault="001811FF" w:rsidP="00927788">
      <w:pPr>
        <w:spacing w:after="240" w:line="360" w:lineRule="auto"/>
        <w:jc w:val="both"/>
        <w:rPr>
          <w:rFonts w:ascii="Arial" w:hAnsi="Arial" w:cs="Arial"/>
          <w:lang w:val="en-US"/>
        </w:rPr>
      </w:pPr>
      <w:r w:rsidRPr="001811FF">
        <w:rPr>
          <w:rFonts w:ascii="Arial" w:hAnsi="Arial" w:cs="Arial"/>
          <w:lang w:val="en-US"/>
        </w:rPr>
        <w:t>A mycotoxin is a toxic secondary metabolite produced by organisms of the fungus kingdom and is capable of causing disease and death in both humans and other animals.</w:t>
      </w:r>
      <w:r>
        <w:rPr>
          <w:rFonts w:ascii="Arial" w:hAnsi="Arial" w:cs="Arial"/>
          <w:lang w:val="en-US"/>
        </w:rPr>
        <w:t xml:space="preserve"> </w:t>
      </w:r>
      <w:r w:rsidRPr="001811FF">
        <w:rPr>
          <w:rFonts w:ascii="Arial" w:hAnsi="Arial" w:cs="Arial"/>
          <w:lang w:val="en-US"/>
        </w:rPr>
        <w:t>The term 'mycotoxin' is usually reserved for the toxic chemical products produced by fungi</w:t>
      </w:r>
      <w:r>
        <w:rPr>
          <w:rFonts w:ascii="Arial" w:hAnsi="Arial" w:cs="Arial"/>
          <w:lang w:val="en-US"/>
        </w:rPr>
        <w:t xml:space="preserve"> that readily colonize crops including sugar cane.</w:t>
      </w:r>
    </w:p>
    <w:p w:rsidR="001811FF" w:rsidRPr="001811FF" w:rsidRDefault="001811FF" w:rsidP="00927788">
      <w:pPr>
        <w:spacing w:after="240" w:line="360" w:lineRule="auto"/>
        <w:jc w:val="both"/>
        <w:rPr>
          <w:rFonts w:ascii="Arial" w:hAnsi="Arial" w:cs="Arial"/>
          <w:lang w:val="en-US"/>
        </w:rPr>
      </w:pPr>
      <w:r w:rsidRPr="001811FF">
        <w:rPr>
          <w:rFonts w:ascii="Arial" w:hAnsi="Arial" w:cs="Arial"/>
          <w:lang w:val="en-US"/>
        </w:rPr>
        <w:t xml:space="preserve">Examples of mycotoxins causing human and animal illness include aflatoxin, </w:t>
      </w:r>
      <w:proofErr w:type="spellStart"/>
      <w:r w:rsidRPr="001811FF">
        <w:rPr>
          <w:rFonts w:ascii="Arial" w:hAnsi="Arial" w:cs="Arial"/>
          <w:lang w:val="en-US"/>
        </w:rPr>
        <w:t>citrinin</w:t>
      </w:r>
      <w:proofErr w:type="spellEnd"/>
      <w:r w:rsidRPr="001811FF">
        <w:rPr>
          <w:rFonts w:ascii="Arial" w:hAnsi="Arial" w:cs="Arial"/>
          <w:lang w:val="en-US"/>
        </w:rPr>
        <w:t xml:space="preserve">, </w:t>
      </w:r>
      <w:proofErr w:type="spellStart"/>
      <w:r w:rsidRPr="001811FF">
        <w:rPr>
          <w:rFonts w:ascii="Arial" w:hAnsi="Arial" w:cs="Arial"/>
          <w:lang w:val="en-US"/>
        </w:rPr>
        <w:t>fumonisins</w:t>
      </w:r>
      <w:proofErr w:type="spellEnd"/>
      <w:r w:rsidRPr="001811FF">
        <w:rPr>
          <w:rFonts w:ascii="Arial" w:hAnsi="Arial" w:cs="Arial"/>
          <w:lang w:val="en-US"/>
        </w:rPr>
        <w:t xml:space="preserve">, </w:t>
      </w:r>
      <w:proofErr w:type="spellStart"/>
      <w:r w:rsidRPr="001811FF">
        <w:rPr>
          <w:rFonts w:ascii="Arial" w:hAnsi="Arial" w:cs="Arial"/>
          <w:lang w:val="en-US"/>
        </w:rPr>
        <w:t>ochratoxin</w:t>
      </w:r>
      <w:proofErr w:type="spellEnd"/>
      <w:r w:rsidRPr="001811FF">
        <w:rPr>
          <w:rFonts w:ascii="Arial" w:hAnsi="Arial" w:cs="Arial"/>
          <w:lang w:val="en-US"/>
        </w:rPr>
        <w:t xml:space="preserve"> </w:t>
      </w:r>
      <w:proofErr w:type="gramStart"/>
      <w:r w:rsidRPr="001811FF">
        <w:rPr>
          <w:rFonts w:ascii="Arial" w:hAnsi="Arial" w:cs="Arial"/>
          <w:lang w:val="en-US"/>
        </w:rPr>
        <w:t>A</w:t>
      </w:r>
      <w:proofErr w:type="gramEnd"/>
      <w:r w:rsidRPr="001811FF">
        <w:rPr>
          <w:rFonts w:ascii="Arial" w:hAnsi="Arial" w:cs="Arial"/>
          <w:lang w:val="en-US"/>
        </w:rPr>
        <w:t xml:space="preserve">, </w:t>
      </w:r>
      <w:proofErr w:type="spellStart"/>
      <w:r w:rsidRPr="001811FF">
        <w:rPr>
          <w:rFonts w:ascii="Arial" w:hAnsi="Arial" w:cs="Arial"/>
          <w:lang w:val="en-US"/>
        </w:rPr>
        <w:t>patulin</w:t>
      </w:r>
      <w:proofErr w:type="spellEnd"/>
      <w:r w:rsidRPr="001811FF">
        <w:rPr>
          <w:rFonts w:ascii="Arial" w:hAnsi="Arial" w:cs="Arial"/>
          <w:lang w:val="en-US"/>
        </w:rPr>
        <w:t xml:space="preserve">, </w:t>
      </w:r>
      <w:proofErr w:type="spellStart"/>
      <w:r w:rsidRPr="001811FF">
        <w:rPr>
          <w:rFonts w:ascii="Arial" w:hAnsi="Arial" w:cs="Arial"/>
          <w:lang w:val="en-US"/>
        </w:rPr>
        <w:t>trichothecenes</w:t>
      </w:r>
      <w:proofErr w:type="spellEnd"/>
      <w:r w:rsidRPr="001811FF">
        <w:rPr>
          <w:rFonts w:ascii="Arial" w:hAnsi="Arial" w:cs="Arial"/>
          <w:lang w:val="en-US"/>
        </w:rPr>
        <w:t xml:space="preserve">, </w:t>
      </w:r>
      <w:proofErr w:type="spellStart"/>
      <w:r w:rsidRPr="001811FF">
        <w:rPr>
          <w:rFonts w:ascii="Arial" w:hAnsi="Arial" w:cs="Arial"/>
          <w:lang w:val="en-US"/>
        </w:rPr>
        <w:t>zearalenone</w:t>
      </w:r>
      <w:proofErr w:type="spellEnd"/>
      <w:r w:rsidRPr="001811FF">
        <w:rPr>
          <w:rFonts w:ascii="Arial" w:hAnsi="Arial" w:cs="Arial"/>
          <w:lang w:val="en-US"/>
        </w:rPr>
        <w:t xml:space="preserve">, and ergot </w:t>
      </w:r>
      <w:r>
        <w:rPr>
          <w:rFonts w:ascii="Arial" w:hAnsi="Arial" w:cs="Arial"/>
          <w:lang w:val="en-US"/>
        </w:rPr>
        <w:t>alkaloids such as ergotamine.</w:t>
      </w:r>
    </w:p>
    <w:p w:rsidR="001811FF" w:rsidRDefault="001811FF" w:rsidP="00927788">
      <w:pPr>
        <w:spacing w:after="240" w:line="360" w:lineRule="auto"/>
        <w:jc w:val="both"/>
        <w:rPr>
          <w:rFonts w:ascii="Arial" w:hAnsi="Arial" w:cs="Arial"/>
          <w:lang w:val="en-US"/>
        </w:rPr>
      </w:pPr>
      <w:r w:rsidRPr="001811FF">
        <w:rPr>
          <w:rFonts w:ascii="Arial" w:hAnsi="Arial" w:cs="Arial"/>
          <w:lang w:val="en-US"/>
        </w:rPr>
        <w:t>One mold species may produce many different mycotoxins, and several species may produce the same mycotoxin.</w:t>
      </w:r>
    </w:p>
    <w:p w:rsidR="00AF2E04" w:rsidRPr="00AF2E04" w:rsidRDefault="00BB672C" w:rsidP="00927788">
      <w:pPr>
        <w:spacing w:after="240" w:line="360" w:lineRule="auto"/>
        <w:jc w:val="both"/>
        <w:rPr>
          <w:rFonts w:ascii="Arial" w:hAnsi="Arial" w:cs="Arial"/>
          <w:lang w:val="en-US"/>
        </w:rPr>
      </w:pPr>
      <w:r w:rsidRPr="00BB672C">
        <w:rPr>
          <w:rFonts w:ascii="Arial" w:hAnsi="Arial" w:cs="Arial"/>
          <w:lang w:val="en-US"/>
        </w:rPr>
        <w:t xml:space="preserve">To design strategies for the reduction or elimination of mycotoxins, knowledge about their </w:t>
      </w:r>
      <w:r w:rsidRPr="00AF2E04">
        <w:rPr>
          <w:rFonts w:ascii="Arial" w:hAnsi="Arial" w:cs="Arial"/>
          <w:lang w:val="en-US"/>
        </w:rPr>
        <w:t xml:space="preserve">fungal sources </w:t>
      </w:r>
      <w:proofErr w:type="gramStart"/>
      <w:r w:rsidRPr="00AF2E04">
        <w:rPr>
          <w:rFonts w:ascii="Arial" w:hAnsi="Arial" w:cs="Arial"/>
          <w:lang w:val="en-US"/>
        </w:rPr>
        <w:t>are</w:t>
      </w:r>
      <w:proofErr w:type="gramEnd"/>
      <w:r w:rsidRPr="00AF2E04">
        <w:rPr>
          <w:rFonts w:ascii="Arial" w:hAnsi="Arial" w:cs="Arial"/>
          <w:lang w:val="en-US"/>
        </w:rPr>
        <w:t xml:space="preserve"> needed. The growth of fungi in crops and agricultural products is the main cause of toxin formation and related to the concentration of the toxic substances. Many factors are involved in enhancing the formation of mycotoxins. They are</w:t>
      </w:r>
      <w:r w:rsidR="00AF2E04" w:rsidRPr="00AF2E04">
        <w:rPr>
          <w:rFonts w:ascii="Arial" w:hAnsi="Arial" w:cs="Arial"/>
          <w:lang w:val="en-US"/>
        </w:rPr>
        <w:t>:</w:t>
      </w:r>
    </w:p>
    <w:p w:rsidR="00AF2E04" w:rsidRPr="00AF2E04" w:rsidRDefault="00AF2E04" w:rsidP="00142D8A">
      <w:pPr>
        <w:pStyle w:val="ListParagraph"/>
        <w:numPr>
          <w:ilvl w:val="0"/>
          <w:numId w:val="78"/>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t>Plant susceptibility to fungal infestation</w:t>
      </w:r>
    </w:p>
    <w:p w:rsidR="00AF2E04" w:rsidRPr="00AF2E04" w:rsidRDefault="00AF2E04" w:rsidP="00142D8A">
      <w:pPr>
        <w:pStyle w:val="ListParagraph"/>
        <w:numPr>
          <w:ilvl w:val="0"/>
          <w:numId w:val="78"/>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t>S</w:t>
      </w:r>
      <w:r w:rsidR="00BB672C" w:rsidRPr="00AF2E04">
        <w:rPr>
          <w:rFonts w:ascii="Arial" w:hAnsi="Arial" w:cs="Arial"/>
          <w:sz w:val="22"/>
          <w:szCs w:val="22"/>
          <w:lang w:val="en-US"/>
        </w:rPr>
        <w:t>u</w:t>
      </w:r>
      <w:r w:rsidRPr="00AF2E04">
        <w:rPr>
          <w:rFonts w:ascii="Arial" w:hAnsi="Arial" w:cs="Arial"/>
          <w:sz w:val="22"/>
          <w:szCs w:val="22"/>
          <w:lang w:val="en-US"/>
        </w:rPr>
        <w:t>itability of fungal substrate</w:t>
      </w:r>
    </w:p>
    <w:p w:rsidR="00AF2E04" w:rsidRPr="00AF2E04" w:rsidRDefault="00AF2E04" w:rsidP="00142D8A">
      <w:pPr>
        <w:pStyle w:val="ListParagraph"/>
        <w:numPr>
          <w:ilvl w:val="0"/>
          <w:numId w:val="78"/>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t>Temperate</w:t>
      </w:r>
      <w:r>
        <w:rPr>
          <w:rFonts w:ascii="Arial" w:hAnsi="Arial" w:cs="Arial"/>
          <w:sz w:val="22"/>
          <w:szCs w:val="22"/>
          <w:lang w:val="en-US"/>
        </w:rPr>
        <w:t xml:space="preserve"> /</w:t>
      </w:r>
      <w:r w:rsidRPr="00AF2E04">
        <w:rPr>
          <w:rFonts w:ascii="Arial" w:hAnsi="Arial" w:cs="Arial"/>
          <w:sz w:val="22"/>
          <w:szCs w:val="22"/>
          <w:lang w:val="en-US"/>
        </w:rPr>
        <w:t xml:space="preserve"> climate</w:t>
      </w:r>
    </w:p>
    <w:p w:rsidR="00AF2E04" w:rsidRPr="00AF2E04" w:rsidRDefault="00AF2E04" w:rsidP="00142D8A">
      <w:pPr>
        <w:pStyle w:val="ListParagraph"/>
        <w:numPr>
          <w:ilvl w:val="0"/>
          <w:numId w:val="78"/>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t>Moistur</w:t>
      </w:r>
      <w:r>
        <w:rPr>
          <w:rFonts w:ascii="Arial" w:hAnsi="Arial" w:cs="Arial"/>
          <w:sz w:val="22"/>
          <w:szCs w:val="22"/>
          <w:lang w:val="en-US"/>
        </w:rPr>
        <w:t>e content</w:t>
      </w:r>
    </w:p>
    <w:p w:rsidR="00BB672C" w:rsidRPr="00AF2E04" w:rsidRDefault="00AF2E04" w:rsidP="00142D8A">
      <w:pPr>
        <w:pStyle w:val="ListParagraph"/>
        <w:numPr>
          <w:ilvl w:val="0"/>
          <w:numId w:val="78"/>
        </w:numPr>
        <w:spacing w:after="240" w:line="360" w:lineRule="auto"/>
        <w:contextualSpacing w:val="0"/>
        <w:jc w:val="both"/>
        <w:rPr>
          <w:rFonts w:ascii="Arial" w:hAnsi="Arial" w:cs="Arial"/>
          <w:sz w:val="22"/>
          <w:szCs w:val="22"/>
          <w:lang w:val="en-US"/>
        </w:rPr>
      </w:pPr>
      <w:r w:rsidRPr="00AF2E04">
        <w:rPr>
          <w:rFonts w:ascii="Arial" w:hAnsi="Arial" w:cs="Arial"/>
          <w:sz w:val="22"/>
          <w:szCs w:val="22"/>
          <w:lang w:val="en-US"/>
        </w:rPr>
        <w:lastRenderedPageBreak/>
        <w:t>P</w:t>
      </w:r>
      <w:r w:rsidR="00BB672C" w:rsidRPr="00AF2E04">
        <w:rPr>
          <w:rFonts w:ascii="Arial" w:hAnsi="Arial" w:cs="Arial"/>
          <w:sz w:val="22"/>
          <w:szCs w:val="22"/>
          <w:lang w:val="en-US"/>
        </w:rPr>
        <w:t xml:space="preserve">hysical damage of </w:t>
      </w:r>
      <w:r>
        <w:rPr>
          <w:rFonts w:ascii="Arial" w:hAnsi="Arial" w:cs="Arial"/>
          <w:sz w:val="22"/>
          <w:szCs w:val="22"/>
          <w:lang w:val="en-US"/>
        </w:rPr>
        <w:t>plant</w:t>
      </w:r>
      <w:r w:rsidR="00BB672C" w:rsidRPr="00AF2E04">
        <w:rPr>
          <w:rFonts w:ascii="Arial" w:hAnsi="Arial" w:cs="Arial"/>
          <w:sz w:val="22"/>
          <w:szCs w:val="22"/>
          <w:lang w:val="en-US"/>
        </w:rPr>
        <w:t xml:space="preserve"> due to insects and pests.</w:t>
      </w:r>
    </w:p>
    <w:p w:rsidR="00BB672C" w:rsidRPr="00BB672C" w:rsidRDefault="00BB672C" w:rsidP="00927788">
      <w:pPr>
        <w:spacing w:after="240" w:line="360" w:lineRule="auto"/>
        <w:jc w:val="both"/>
        <w:rPr>
          <w:rFonts w:ascii="Arial" w:hAnsi="Arial" w:cs="Arial"/>
          <w:lang w:val="en-US"/>
        </w:rPr>
      </w:pPr>
      <w:r w:rsidRPr="00AF2E04">
        <w:rPr>
          <w:rFonts w:ascii="Arial" w:hAnsi="Arial" w:cs="Arial"/>
          <w:lang w:val="en-US"/>
        </w:rPr>
        <w:t xml:space="preserve">Toxin-producing fungi may invade at pre-harvesting period, harvest-time, during post-harvest handling and in storage. </w:t>
      </w:r>
    </w:p>
    <w:p w:rsidR="00BB672C" w:rsidRPr="00BB672C" w:rsidRDefault="00BB672C" w:rsidP="00927788">
      <w:pPr>
        <w:spacing w:after="240" w:line="360" w:lineRule="auto"/>
        <w:jc w:val="both"/>
        <w:rPr>
          <w:rFonts w:ascii="Arial" w:hAnsi="Arial" w:cs="Arial"/>
          <w:lang w:val="en-US"/>
        </w:rPr>
      </w:pPr>
      <w:r w:rsidRPr="00BB672C">
        <w:rPr>
          <w:rFonts w:ascii="Arial" w:hAnsi="Arial" w:cs="Arial"/>
          <w:lang w:val="en-US"/>
        </w:rPr>
        <w:t>The prevention of mycotoxins in our environment is a big task. In general, prevention of the contamination of fungi and their mycotoxins in agricultural commodities can be divided into these following three leve</w:t>
      </w:r>
      <w:r w:rsidR="00AF2E04">
        <w:rPr>
          <w:rFonts w:ascii="Arial" w:hAnsi="Arial" w:cs="Arial"/>
          <w:lang w:val="en-US"/>
        </w:rPr>
        <w:t>ls.</w:t>
      </w:r>
    </w:p>
    <w:p w:rsidR="00BB672C" w:rsidRPr="00BB672C" w:rsidRDefault="00BB672C" w:rsidP="00142D8A">
      <w:pPr>
        <w:pStyle w:val="Heading3"/>
        <w:numPr>
          <w:ilvl w:val="1"/>
          <w:numId w:val="73"/>
        </w:numPr>
        <w:ind w:left="851" w:hanging="851"/>
      </w:pPr>
      <w:bookmarkStart w:id="86" w:name="_Toc8994597"/>
      <w:r w:rsidRPr="00BB672C">
        <w:t>Primary prevention</w:t>
      </w:r>
      <w:bookmarkEnd w:id="86"/>
    </w:p>
    <w:p w:rsidR="00BB672C" w:rsidRPr="00BB672C" w:rsidRDefault="00BB672C" w:rsidP="00927788">
      <w:pPr>
        <w:spacing w:after="240" w:line="360" w:lineRule="auto"/>
        <w:jc w:val="both"/>
        <w:rPr>
          <w:rFonts w:ascii="Arial" w:hAnsi="Arial" w:cs="Arial"/>
          <w:lang w:val="en-US"/>
        </w:rPr>
      </w:pPr>
      <w:r w:rsidRPr="00BB672C">
        <w:rPr>
          <w:rFonts w:ascii="Arial" w:hAnsi="Arial" w:cs="Arial"/>
          <w:lang w:val="en-US"/>
        </w:rPr>
        <w:t>The step of prevention should be initially carried out before the fungal infestation and mycotoxin contamination. This level of prevention is the most important and effective plan for reducing fungal growth and mycotoxin production. Several practices have been recommended to keep the conditions unfavorable for any fungal growth. These include:</w:t>
      </w:r>
    </w:p>
    <w:p w:rsidR="00BB672C" w:rsidRPr="00443297" w:rsidRDefault="00BB672C" w:rsidP="00142D8A">
      <w:pPr>
        <w:pStyle w:val="ListParagraph"/>
        <w:numPr>
          <w:ilvl w:val="0"/>
          <w:numId w:val="42"/>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development of fungal</w:t>
      </w:r>
      <w:r w:rsidR="001811FF">
        <w:rPr>
          <w:rFonts w:ascii="Arial" w:hAnsi="Arial" w:cs="Arial"/>
          <w:sz w:val="22"/>
          <w:szCs w:val="22"/>
          <w:lang w:val="en-US"/>
        </w:rPr>
        <w:t xml:space="preserve"> resistant varieties of </w:t>
      </w:r>
      <w:r w:rsidRPr="00443297">
        <w:rPr>
          <w:rFonts w:ascii="Arial" w:hAnsi="Arial" w:cs="Arial"/>
          <w:sz w:val="22"/>
          <w:szCs w:val="22"/>
          <w:lang w:val="en-US"/>
        </w:rPr>
        <w:t>plants;</w:t>
      </w:r>
    </w:p>
    <w:p w:rsidR="00BB672C" w:rsidRPr="00443297" w:rsidRDefault="00BB672C" w:rsidP="00142D8A">
      <w:pPr>
        <w:pStyle w:val="ListParagraph"/>
        <w:numPr>
          <w:ilvl w:val="0"/>
          <w:numId w:val="42"/>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control field</w:t>
      </w:r>
      <w:r w:rsidR="001811FF">
        <w:rPr>
          <w:rFonts w:ascii="Arial" w:hAnsi="Arial" w:cs="Arial"/>
          <w:sz w:val="22"/>
          <w:szCs w:val="22"/>
          <w:lang w:val="en-US"/>
        </w:rPr>
        <w:t xml:space="preserve"> infection by fungi of crop</w:t>
      </w:r>
      <w:r w:rsidRPr="00443297">
        <w:rPr>
          <w:rFonts w:ascii="Arial" w:hAnsi="Arial" w:cs="Arial"/>
          <w:sz w:val="22"/>
          <w:szCs w:val="22"/>
          <w:lang w:val="en-US"/>
        </w:rPr>
        <w:t>;</w:t>
      </w:r>
    </w:p>
    <w:p w:rsidR="00BB672C" w:rsidRPr="00443297" w:rsidRDefault="00BB672C" w:rsidP="00142D8A">
      <w:pPr>
        <w:pStyle w:val="ListParagraph"/>
        <w:numPr>
          <w:ilvl w:val="0"/>
          <w:numId w:val="42"/>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making schedule for suitable pre-harvest, harvest and post-harvest;</w:t>
      </w:r>
    </w:p>
    <w:p w:rsidR="00BB672C" w:rsidRPr="00443297" w:rsidRDefault="00BB672C" w:rsidP="00142D8A">
      <w:pPr>
        <w:pStyle w:val="ListParagraph"/>
        <w:numPr>
          <w:ilvl w:val="0"/>
          <w:numId w:val="42"/>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lowering</w:t>
      </w:r>
      <w:r w:rsidR="001811FF">
        <w:rPr>
          <w:rFonts w:ascii="Arial" w:hAnsi="Arial" w:cs="Arial"/>
          <w:sz w:val="22"/>
          <w:szCs w:val="22"/>
          <w:lang w:val="en-US"/>
        </w:rPr>
        <w:t xml:space="preserve"> moisture content of plant</w:t>
      </w:r>
      <w:r w:rsidRPr="00443297">
        <w:rPr>
          <w:rFonts w:ascii="Arial" w:hAnsi="Arial" w:cs="Arial"/>
          <w:sz w:val="22"/>
          <w:szCs w:val="22"/>
          <w:lang w:val="en-US"/>
        </w:rPr>
        <w:t>, after po</w:t>
      </w:r>
      <w:r w:rsidR="00A40581">
        <w:rPr>
          <w:rFonts w:ascii="Arial" w:hAnsi="Arial" w:cs="Arial"/>
          <w:sz w:val="22"/>
          <w:szCs w:val="22"/>
          <w:lang w:val="en-US"/>
        </w:rPr>
        <w:t>st harvesting and during transportation</w:t>
      </w:r>
      <w:r w:rsidRPr="00443297">
        <w:rPr>
          <w:rFonts w:ascii="Arial" w:hAnsi="Arial" w:cs="Arial"/>
          <w:sz w:val="22"/>
          <w:szCs w:val="22"/>
          <w:lang w:val="en-US"/>
        </w:rPr>
        <w:t>;</w:t>
      </w:r>
    </w:p>
    <w:p w:rsidR="00BB672C" w:rsidRPr="00443297" w:rsidRDefault="001811FF" w:rsidP="00142D8A">
      <w:pPr>
        <w:pStyle w:val="ListParagraph"/>
        <w:numPr>
          <w:ilvl w:val="0"/>
          <w:numId w:val="42"/>
        </w:numPr>
        <w:spacing w:after="240" w:line="360" w:lineRule="auto"/>
        <w:contextualSpacing w:val="0"/>
        <w:jc w:val="both"/>
        <w:rPr>
          <w:rFonts w:ascii="Arial" w:hAnsi="Arial" w:cs="Arial"/>
          <w:sz w:val="22"/>
          <w:szCs w:val="22"/>
          <w:lang w:val="en-US"/>
        </w:rPr>
      </w:pPr>
      <w:r>
        <w:rPr>
          <w:rFonts w:ascii="Arial" w:hAnsi="Arial" w:cs="Arial"/>
          <w:sz w:val="22"/>
          <w:szCs w:val="22"/>
          <w:lang w:val="en-US"/>
        </w:rPr>
        <w:t>Store product</w:t>
      </w:r>
      <w:r w:rsidR="00BB672C" w:rsidRPr="00443297">
        <w:rPr>
          <w:rFonts w:ascii="Arial" w:hAnsi="Arial" w:cs="Arial"/>
          <w:sz w:val="22"/>
          <w:szCs w:val="22"/>
          <w:lang w:val="en-US"/>
        </w:rPr>
        <w:t xml:space="preserve"> at low temperature whenever possible;</w:t>
      </w:r>
    </w:p>
    <w:p w:rsidR="00BB672C" w:rsidRPr="00443297" w:rsidRDefault="00BB672C" w:rsidP="00142D8A">
      <w:pPr>
        <w:pStyle w:val="ListParagraph"/>
        <w:numPr>
          <w:ilvl w:val="0"/>
          <w:numId w:val="42"/>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Using fungicides and preservatives against fungal growth;</w:t>
      </w:r>
    </w:p>
    <w:p w:rsidR="00BB672C" w:rsidRPr="00443297" w:rsidRDefault="00BB672C" w:rsidP="00142D8A">
      <w:pPr>
        <w:pStyle w:val="ListParagraph"/>
        <w:numPr>
          <w:ilvl w:val="0"/>
          <w:numId w:val="42"/>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Control insect infe</w:t>
      </w:r>
      <w:r w:rsidR="001811FF">
        <w:rPr>
          <w:rFonts w:ascii="Arial" w:hAnsi="Arial" w:cs="Arial"/>
          <w:sz w:val="22"/>
          <w:szCs w:val="22"/>
          <w:lang w:val="en-US"/>
        </w:rPr>
        <w:t>station in stored product</w:t>
      </w:r>
      <w:r w:rsidRPr="00443297">
        <w:rPr>
          <w:rFonts w:ascii="Arial" w:hAnsi="Arial" w:cs="Arial"/>
          <w:sz w:val="22"/>
          <w:szCs w:val="22"/>
          <w:lang w:val="en-US"/>
        </w:rPr>
        <w:t xml:space="preserve"> with approved insecticides.</w:t>
      </w:r>
    </w:p>
    <w:p w:rsidR="00BB672C" w:rsidRPr="00BB672C" w:rsidRDefault="00BB672C" w:rsidP="00142D8A">
      <w:pPr>
        <w:pStyle w:val="Heading3"/>
        <w:numPr>
          <w:ilvl w:val="1"/>
          <w:numId w:val="73"/>
        </w:numPr>
        <w:ind w:left="851" w:hanging="851"/>
      </w:pPr>
      <w:bookmarkStart w:id="87" w:name="_Toc8994598"/>
      <w:r w:rsidRPr="00BB672C">
        <w:t>Secondary prevention</w:t>
      </w:r>
      <w:bookmarkEnd w:id="87"/>
    </w:p>
    <w:p w:rsidR="00BB672C" w:rsidRPr="00BB672C" w:rsidRDefault="00BB672C" w:rsidP="00927788">
      <w:pPr>
        <w:spacing w:after="240" w:line="360" w:lineRule="auto"/>
        <w:jc w:val="both"/>
        <w:rPr>
          <w:rFonts w:ascii="Arial" w:hAnsi="Arial" w:cs="Arial"/>
          <w:lang w:val="en-US"/>
        </w:rPr>
      </w:pPr>
      <w:r w:rsidRPr="00BB672C">
        <w:rPr>
          <w:rFonts w:ascii="Arial" w:hAnsi="Arial" w:cs="Arial"/>
          <w:lang w:val="en-US"/>
        </w:rPr>
        <w:t>If the invasion of some fungi begins</w:t>
      </w:r>
      <w:r w:rsidR="001811FF">
        <w:rPr>
          <w:rFonts w:ascii="Arial" w:hAnsi="Arial" w:cs="Arial"/>
          <w:lang w:val="en-US"/>
        </w:rPr>
        <w:t xml:space="preserve"> in the product </w:t>
      </w:r>
      <w:r w:rsidR="00443297">
        <w:rPr>
          <w:rFonts w:ascii="Arial" w:hAnsi="Arial" w:cs="Arial"/>
          <w:lang w:val="en-US"/>
        </w:rPr>
        <w:t xml:space="preserve">at </w:t>
      </w:r>
      <w:r w:rsidR="001811FF">
        <w:rPr>
          <w:rFonts w:ascii="Arial" w:hAnsi="Arial" w:cs="Arial"/>
          <w:lang w:val="en-US"/>
        </w:rPr>
        <w:t xml:space="preserve">an </w:t>
      </w:r>
      <w:r w:rsidR="00443297">
        <w:rPr>
          <w:rFonts w:ascii="Arial" w:hAnsi="Arial" w:cs="Arial"/>
          <w:lang w:val="en-US"/>
        </w:rPr>
        <w:t xml:space="preserve">early phase; </w:t>
      </w:r>
      <w:r w:rsidRPr="00BB672C">
        <w:rPr>
          <w:rFonts w:ascii="Arial" w:hAnsi="Arial" w:cs="Arial"/>
          <w:lang w:val="en-US"/>
        </w:rPr>
        <w:t>this level of prevention will then be required. The existing toxigenic-fungi should be eliminated or its grow</w:t>
      </w:r>
      <w:r w:rsidR="001811FF">
        <w:rPr>
          <w:rFonts w:ascii="Arial" w:hAnsi="Arial" w:cs="Arial"/>
          <w:lang w:val="en-US"/>
        </w:rPr>
        <w:t xml:space="preserve">th must </w:t>
      </w:r>
      <w:r w:rsidRPr="00BB672C">
        <w:rPr>
          <w:rFonts w:ascii="Arial" w:hAnsi="Arial" w:cs="Arial"/>
          <w:lang w:val="en-US"/>
        </w:rPr>
        <w:t>be stopped to prevent further deterioration and mycotoxin contamination. Several measures are suggested as follows:</w:t>
      </w:r>
    </w:p>
    <w:p w:rsidR="00BB672C" w:rsidRPr="00443297" w:rsidRDefault="00BB672C" w:rsidP="00142D8A">
      <w:pPr>
        <w:pStyle w:val="ListParagraph"/>
        <w:numPr>
          <w:ilvl w:val="0"/>
          <w:numId w:val="43"/>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Stop growth of infested fungi by re-drying the products;</w:t>
      </w:r>
    </w:p>
    <w:p w:rsidR="00BB672C" w:rsidRPr="00443297" w:rsidRDefault="001811FF" w:rsidP="00142D8A">
      <w:pPr>
        <w:pStyle w:val="ListParagraph"/>
        <w:numPr>
          <w:ilvl w:val="0"/>
          <w:numId w:val="43"/>
        </w:numPr>
        <w:spacing w:after="240" w:line="360" w:lineRule="auto"/>
        <w:contextualSpacing w:val="0"/>
        <w:jc w:val="both"/>
        <w:rPr>
          <w:rFonts w:ascii="Arial" w:hAnsi="Arial" w:cs="Arial"/>
          <w:sz w:val="22"/>
          <w:szCs w:val="22"/>
          <w:lang w:val="en-US"/>
        </w:rPr>
      </w:pPr>
      <w:r>
        <w:rPr>
          <w:rFonts w:ascii="Arial" w:hAnsi="Arial" w:cs="Arial"/>
          <w:sz w:val="22"/>
          <w:szCs w:val="22"/>
          <w:lang w:val="en-US"/>
        </w:rPr>
        <w:t>Removal of contaminated product</w:t>
      </w:r>
      <w:r w:rsidR="00BB672C" w:rsidRPr="00443297">
        <w:rPr>
          <w:rFonts w:ascii="Arial" w:hAnsi="Arial" w:cs="Arial"/>
          <w:sz w:val="22"/>
          <w:szCs w:val="22"/>
          <w:lang w:val="en-US"/>
        </w:rPr>
        <w:t>;</w:t>
      </w:r>
    </w:p>
    <w:p w:rsidR="00BB672C" w:rsidRPr="00443297" w:rsidRDefault="00BB672C" w:rsidP="00142D8A">
      <w:pPr>
        <w:pStyle w:val="ListParagraph"/>
        <w:numPr>
          <w:ilvl w:val="0"/>
          <w:numId w:val="43"/>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lastRenderedPageBreak/>
        <w:t>Inactivation or detoxification of mycotoxins contaminated;</w:t>
      </w:r>
    </w:p>
    <w:p w:rsidR="00BB672C" w:rsidRPr="00443297" w:rsidRDefault="00BB672C" w:rsidP="00142D8A">
      <w:pPr>
        <w:pStyle w:val="ListParagraph"/>
        <w:numPr>
          <w:ilvl w:val="0"/>
          <w:numId w:val="43"/>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 xml:space="preserve">Protect stored products from any conditions which </w:t>
      </w:r>
      <w:proofErr w:type="spellStart"/>
      <w:r w:rsidRPr="00443297">
        <w:rPr>
          <w:rFonts w:ascii="Arial" w:hAnsi="Arial" w:cs="Arial"/>
          <w:sz w:val="22"/>
          <w:szCs w:val="22"/>
          <w:lang w:val="en-US"/>
        </w:rPr>
        <w:t>favour</w:t>
      </w:r>
      <w:proofErr w:type="spellEnd"/>
      <w:r w:rsidRPr="00443297">
        <w:rPr>
          <w:rFonts w:ascii="Arial" w:hAnsi="Arial" w:cs="Arial"/>
          <w:sz w:val="22"/>
          <w:szCs w:val="22"/>
          <w:lang w:val="en-US"/>
        </w:rPr>
        <w:t xml:space="preserve"> continuing fungal growth.</w:t>
      </w:r>
    </w:p>
    <w:p w:rsidR="00BB672C" w:rsidRPr="00BB672C" w:rsidRDefault="00BB672C" w:rsidP="00142D8A">
      <w:pPr>
        <w:pStyle w:val="Heading3"/>
        <w:numPr>
          <w:ilvl w:val="1"/>
          <w:numId w:val="73"/>
        </w:numPr>
        <w:ind w:left="851" w:hanging="851"/>
      </w:pPr>
      <w:bookmarkStart w:id="88" w:name="_Toc8994599"/>
      <w:r w:rsidRPr="00BB672C">
        <w:t>Tertiary prevention</w:t>
      </w:r>
      <w:bookmarkEnd w:id="88"/>
    </w:p>
    <w:p w:rsidR="001811FF" w:rsidRDefault="001811FF" w:rsidP="00927788">
      <w:pPr>
        <w:spacing w:after="240" w:line="360" w:lineRule="auto"/>
        <w:jc w:val="both"/>
        <w:rPr>
          <w:rFonts w:ascii="Arial" w:hAnsi="Arial" w:cs="Arial"/>
          <w:lang w:val="en-US"/>
        </w:rPr>
      </w:pPr>
      <w:r>
        <w:rPr>
          <w:rFonts w:ascii="Arial" w:hAnsi="Arial" w:cs="Arial"/>
          <w:lang w:val="en-US"/>
        </w:rPr>
        <w:t xml:space="preserve">If the product is already </w:t>
      </w:r>
      <w:r w:rsidR="00BB672C" w:rsidRPr="00BB672C">
        <w:rPr>
          <w:rFonts w:ascii="Arial" w:hAnsi="Arial" w:cs="Arial"/>
          <w:lang w:val="en-US"/>
        </w:rPr>
        <w:t xml:space="preserve">heavily infested by toxic fungi, the primary and secondary preventions </w:t>
      </w:r>
      <w:r>
        <w:rPr>
          <w:rFonts w:ascii="Arial" w:hAnsi="Arial" w:cs="Arial"/>
          <w:lang w:val="en-US"/>
        </w:rPr>
        <w:t>will not</w:t>
      </w:r>
      <w:r w:rsidR="00BB672C" w:rsidRPr="00BB672C">
        <w:rPr>
          <w:rFonts w:ascii="Arial" w:hAnsi="Arial" w:cs="Arial"/>
          <w:lang w:val="en-US"/>
        </w:rPr>
        <w:t xml:space="preserve"> then </w:t>
      </w:r>
      <w:r>
        <w:rPr>
          <w:rFonts w:ascii="Arial" w:hAnsi="Arial" w:cs="Arial"/>
          <w:lang w:val="en-US"/>
        </w:rPr>
        <w:t xml:space="preserve">be </w:t>
      </w:r>
      <w:r w:rsidR="00BB672C" w:rsidRPr="00BB672C">
        <w:rPr>
          <w:rFonts w:ascii="Arial" w:hAnsi="Arial" w:cs="Arial"/>
          <w:lang w:val="en-US"/>
        </w:rPr>
        <w:t xml:space="preserve">feasible. Any action would not be as effective as the practices mentioned above, since it will be quite late to completely stop toxic fungi and reduce their toxin formation. However, some measures should be done to prevent the transfer of fungi and their health hazardous toxins </w:t>
      </w:r>
      <w:r>
        <w:rPr>
          <w:rFonts w:ascii="Arial" w:hAnsi="Arial" w:cs="Arial"/>
          <w:lang w:val="en-US"/>
        </w:rPr>
        <w:t xml:space="preserve">in </w:t>
      </w:r>
      <w:r w:rsidR="00BB672C" w:rsidRPr="00BB672C">
        <w:rPr>
          <w:rFonts w:ascii="Arial" w:hAnsi="Arial" w:cs="Arial"/>
          <w:lang w:val="en-US"/>
        </w:rPr>
        <w:t>highly</w:t>
      </w:r>
      <w:r>
        <w:rPr>
          <w:rFonts w:ascii="Arial" w:hAnsi="Arial" w:cs="Arial"/>
          <w:lang w:val="en-US"/>
        </w:rPr>
        <w:t xml:space="preserve"> contaminated </w:t>
      </w:r>
      <w:r w:rsidR="00BB672C" w:rsidRPr="00BB672C">
        <w:rPr>
          <w:rFonts w:ascii="Arial" w:hAnsi="Arial" w:cs="Arial"/>
          <w:lang w:val="en-US"/>
        </w:rPr>
        <w:t xml:space="preserve">product into </w:t>
      </w:r>
      <w:r>
        <w:rPr>
          <w:rFonts w:ascii="Arial" w:hAnsi="Arial" w:cs="Arial"/>
          <w:lang w:val="en-US"/>
        </w:rPr>
        <w:t xml:space="preserve">the human food chain or the </w:t>
      </w:r>
      <w:r w:rsidR="00BB672C" w:rsidRPr="00BB672C">
        <w:rPr>
          <w:rFonts w:ascii="Arial" w:hAnsi="Arial" w:cs="Arial"/>
          <w:lang w:val="en-US"/>
        </w:rPr>
        <w:t xml:space="preserve">environment. </w:t>
      </w:r>
    </w:p>
    <w:p w:rsidR="00BB672C" w:rsidRPr="00BB672C" w:rsidRDefault="00BB672C" w:rsidP="00927788">
      <w:pPr>
        <w:spacing w:after="240" w:line="360" w:lineRule="auto"/>
        <w:jc w:val="both"/>
        <w:rPr>
          <w:rFonts w:ascii="Arial" w:hAnsi="Arial" w:cs="Arial"/>
          <w:lang w:val="en-US"/>
        </w:rPr>
      </w:pPr>
      <w:r w:rsidRPr="00BB672C">
        <w:rPr>
          <w:rFonts w:ascii="Arial" w:hAnsi="Arial" w:cs="Arial"/>
          <w:lang w:val="en-US"/>
        </w:rPr>
        <w:t>Only a few practices are recommended:</w:t>
      </w:r>
    </w:p>
    <w:p w:rsidR="00BB672C" w:rsidRPr="00443297" w:rsidRDefault="00BB672C" w:rsidP="00142D8A">
      <w:pPr>
        <w:pStyle w:val="ListParagraph"/>
        <w:numPr>
          <w:ilvl w:val="0"/>
          <w:numId w:val="44"/>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Complete destruct</w:t>
      </w:r>
      <w:r w:rsidR="001811FF">
        <w:rPr>
          <w:rFonts w:ascii="Arial" w:hAnsi="Arial" w:cs="Arial"/>
          <w:sz w:val="22"/>
          <w:szCs w:val="22"/>
          <w:lang w:val="en-US"/>
        </w:rPr>
        <w:t>ion of the contaminated product</w:t>
      </w:r>
      <w:r w:rsidRPr="00443297">
        <w:rPr>
          <w:rFonts w:ascii="Arial" w:hAnsi="Arial" w:cs="Arial"/>
          <w:sz w:val="22"/>
          <w:szCs w:val="22"/>
          <w:lang w:val="en-US"/>
        </w:rPr>
        <w:t>;</w:t>
      </w:r>
    </w:p>
    <w:p w:rsidR="00BB672C" w:rsidRPr="00443297" w:rsidRDefault="00BB672C" w:rsidP="00142D8A">
      <w:pPr>
        <w:pStyle w:val="ListParagraph"/>
        <w:numPr>
          <w:ilvl w:val="0"/>
          <w:numId w:val="44"/>
        </w:numPr>
        <w:spacing w:after="240" w:line="360" w:lineRule="auto"/>
        <w:contextualSpacing w:val="0"/>
        <w:jc w:val="both"/>
        <w:rPr>
          <w:rFonts w:ascii="Arial" w:hAnsi="Arial" w:cs="Arial"/>
          <w:sz w:val="22"/>
          <w:szCs w:val="22"/>
          <w:lang w:val="en-US"/>
        </w:rPr>
      </w:pPr>
      <w:r w:rsidRPr="00443297">
        <w:rPr>
          <w:rFonts w:ascii="Arial" w:hAnsi="Arial" w:cs="Arial"/>
          <w:sz w:val="22"/>
          <w:szCs w:val="22"/>
          <w:lang w:val="en-US"/>
        </w:rPr>
        <w:t>Detoxification or destruction of mycotoxins to the minimal level.</w:t>
      </w:r>
    </w:p>
    <w:p w:rsidR="00951773" w:rsidRDefault="00951773" w:rsidP="00927788">
      <w:pPr>
        <w:spacing w:after="240" w:line="360" w:lineRule="auto"/>
        <w:jc w:val="both"/>
        <w:rPr>
          <w:rFonts w:ascii="Arial" w:hAnsi="Arial" w:cs="Arial"/>
          <w:lang w:val="en-US"/>
        </w:rPr>
      </w:pPr>
      <w:r>
        <w:rPr>
          <w:rFonts w:ascii="Arial" w:hAnsi="Arial" w:cs="Arial"/>
          <w:lang w:val="en-US"/>
        </w:rPr>
        <w:br w:type="page"/>
      </w:r>
    </w:p>
    <w:p w:rsidR="00951773" w:rsidRPr="000A10CA" w:rsidRDefault="00951773" w:rsidP="00496C7E">
      <w:pPr>
        <w:pStyle w:val="SubtitleCover"/>
        <w:widowControl w:val="0"/>
        <w:numPr>
          <w:ilvl w:val="1"/>
          <w:numId w:val="5"/>
        </w:numPr>
        <w:spacing w:after="240" w:line="360" w:lineRule="auto"/>
        <w:ind w:left="851" w:right="-94" w:hanging="851"/>
        <w:jc w:val="both"/>
        <w:rPr>
          <w:rStyle w:val="SubtleEmphasis"/>
        </w:rPr>
      </w:pPr>
      <w:bookmarkStart w:id="89" w:name="_Toc8994600"/>
      <w:r w:rsidRPr="000A10CA">
        <w:rPr>
          <w:rStyle w:val="SubtleEmphasis"/>
        </w:rPr>
        <w:lastRenderedPageBreak/>
        <w:t>Knowledge topic 6: Risk control and safety practices</w:t>
      </w:r>
      <w:bookmarkEnd w:id="89"/>
    </w:p>
    <w:p w:rsidR="00951773" w:rsidRPr="000A10CA" w:rsidRDefault="000A10CA" w:rsidP="00927788">
      <w:pPr>
        <w:pStyle w:val="Heading1"/>
        <w:rPr>
          <w:rStyle w:val="SubtleEmphasis"/>
          <w:sz w:val="24"/>
          <w:szCs w:val="24"/>
        </w:rPr>
      </w:pPr>
      <w:bookmarkStart w:id="90" w:name="_Toc8994601"/>
      <w:r w:rsidRPr="000A10CA">
        <w:rPr>
          <w:rStyle w:val="SubtleEmphasis"/>
          <w:sz w:val="24"/>
          <w:szCs w:val="24"/>
        </w:rPr>
        <w:t>6.1</w:t>
      </w:r>
      <w:r w:rsidRPr="000A10CA">
        <w:rPr>
          <w:rStyle w:val="SubtleEmphasis"/>
          <w:sz w:val="24"/>
          <w:szCs w:val="24"/>
        </w:rPr>
        <w:tab/>
        <w:t>RISK CONTROL CONCEPTS</w:t>
      </w:r>
      <w:bookmarkEnd w:id="90"/>
      <w:r w:rsidRPr="000A10CA">
        <w:rPr>
          <w:rStyle w:val="SubtleEmphasis"/>
          <w:sz w:val="24"/>
          <w:szCs w:val="24"/>
        </w:rPr>
        <w:t xml:space="preserve"> </w:t>
      </w:r>
    </w:p>
    <w:p w:rsidR="00D24B01" w:rsidRPr="00E06489" w:rsidRDefault="000A10CA" w:rsidP="00927788">
      <w:pPr>
        <w:pStyle w:val="Heading2"/>
      </w:pPr>
      <w:bookmarkStart w:id="91" w:name="_Toc8994602"/>
      <w:r>
        <w:t>6.1.1</w:t>
      </w:r>
      <w:r>
        <w:tab/>
      </w:r>
      <w:r w:rsidR="00D24B01" w:rsidRPr="00E06489">
        <w:t>Risk Management</w:t>
      </w:r>
      <w:bookmarkEnd w:id="91"/>
    </w:p>
    <w:p w:rsidR="00D24B01" w:rsidRDefault="00D24B01" w:rsidP="00927788">
      <w:pPr>
        <w:spacing w:after="240" w:line="360" w:lineRule="auto"/>
        <w:jc w:val="both"/>
        <w:rPr>
          <w:rFonts w:ascii="Arial" w:hAnsi="Arial" w:cs="Arial"/>
          <w:lang w:val="en-US"/>
        </w:rPr>
      </w:pPr>
      <w:r w:rsidRPr="00E06489">
        <w:rPr>
          <w:rFonts w:ascii="Arial" w:hAnsi="Arial" w:cs="Arial"/>
          <w:lang w:val="en-US"/>
        </w:rPr>
        <w:t>In recent years, OH&amp;S legislation has moved from a presc</w:t>
      </w:r>
      <w:r w:rsidR="00E06489">
        <w:rPr>
          <w:rFonts w:ascii="Arial" w:hAnsi="Arial" w:cs="Arial"/>
          <w:lang w:val="en-US"/>
        </w:rPr>
        <w:t xml:space="preserve">riptive approach to one of risk </w:t>
      </w:r>
      <w:r w:rsidRPr="00E06489">
        <w:rPr>
          <w:rFonts w:ascii="Arial" w:hAnsi="Arial" w:cs="Arial"/>
          <w:lang w:val="en-US"/>
        </w:rPr>
        <w:t>management. Essentially the risk management process can be represented as follows.</w:t>
      </w:r>
    </w:p>
    <w:p w:rsidR="00E26FD6" w:rsidRDefault="00E26FD6" w:rsidP="00496C7E">
      <w:pPr>
        <w:spacing w:after="240" w:line="360" w:lineRule="auto"/>
        <w:jc w:val="center"/>
        <w:rPr>
          <w:rFonts w:ascii="Arial" w:hAnsi="Arial" w:cs="Arial"/>
          <w:lang w:val="en-US"/>
        </w:rPr>
      </w:pPr>
      <w:r>
        <w:rPr>
          <w:rFonts w:ascii="Arial" w:hAnsi="Arial" w:cs="Arial"/>
          <w:noProof/>
          <w:lang w:val="en-US"/>
        </w:rPr>
        <w:drawing>
          <wp:inline distT="0" distB="0" distL="0" distR="0" wp14:anchorId="46CB7C7C" wp14:editId="0773829C">
            <wp:extent cx="3996000" cy="3806283"/>
            <wp:effectExtent l="0" t="0" r="5080" b="3810"/>
            <wp:docPr id="1" name="Picture 1" descr="C:\Users\Scientific Roets\Pictures\HAZ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HAZARD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876" t="13003" r="29421" b="16254"/>
                    <a:stretch/>
                  </pic:blipFill>
                  <pic:spPr bwMode="auto">
                    <a:xfrm>
                      <a:off x="0" y="0"/>
                      <a:ext cx="3996000" cy="3806283"/>
                    </a:xfrm>
                    <a:prstGeom prst="rect">
                      <a:avLst/>
                    </a:prstGeom>
                    <a:noFill/>
                    <a:ln>
                      <a:noFill/>
                    </a:ln>
                    <a:extLst>
                      <a:ext uri="{53640926-AAD7-44D8-BBD7-CCE9431645EC}">
                        <a14:shadowObscured xmlns:a14="http://schemas.microsoft.com/office/drawing/2010/main"/>
                      </a:ext>
                    </a:extLst>
                  </pic:spPr>
                </pic:pic>
              </a:graphicData>
            </a:graphic>
          </wp:inline>
        </w:drawing>
      </w:r>
    </w:p>
    <w:p w:rsidR="006E19E6" w:rsidRPr="006E19E6" w:rsidRDefault="006E19E6" w:rsidP="00927788">
      <w:pPr>
        <w:spacing w:after="240" w:line="360" w:lineRule="auto"/>
        <w:jc w:val="both"/>
        <w:rPr>
          <w:rFonts w:ascii="Arial" w:hAnsi="Arial" w:cs="Arial"/>
          <w:lang w:val="en-US"/>
        </w:rPr>
      </w:pPr>
      <w:r w:rsidRPr="006E19E6">
        <w:rPr>
          <w:rFonts w:ascii="Arial" w:hAnsi="Arial" w:cs="Arial"/>
          <w:lang w:val="en-US"/>
        </w:rPr>
        <w:t>Where exposure to machinery and equipment hazards cannot be eliminated or substituted for machinery and equipment of improved design, risk controls must be applied to the hazards to prevent or reduce the risk (chance) of injury or harm. Workplace health and safety laws require the highest order control be applied.</w:t>
      </w:r>
    </w:p>
    <w:p w:rsidR="006E19E6" w:rsidRPr="006E19E6" w:rsidRDefault="006E19E6" w:rsidP="00927788">
      <w:pPr>
        <w:spacing w:after="240" w:line="360" w:lineRule="auto"/>
        <w:jc w:val="both"/>
        <w:rPr>
          <w:rFonts w:ascii="Arial" w:hAnsi="Arial" w:cs="Arial"/>
          <w:lang w:val="en-US"/>
        </w:rPr>
      </w:pPr>
      <w:r w:rsidRPr="006E19E6">
        <w:rPr>
          <w:rFonts w:ascii="Arial" w:hAnsi="Arial" w:cs="Arial"/>
          <w:lang w:val="en-US"/>
        </w:rPr>
        <w:t>Higher order machinery and equipment risk controls are preventative by nature, are effective and durable for the environment it is used in, and deal directly with the hazard at its source.</w:t>
      </w:r>
    </w:p>
    <w:p w:rsidR="006E19E6" w:rsidRPr="006E19E6" w:rsidRDefault="006E19E6" w:rsidP="00927788">
      <w:pPr>
        <w:spacing w:after="240" w:line="360" w:lineRule="auto"/>
        <w:jc w:val="both"/>
        <w:rPr>
          <w:rFonts w:ascii="Arial" w:hAnsi="Arial" w:cs="Arial"/>
          <w:lang w:val="en-US"/>
        </w:rPr>
      </w:pPr>
      <w:r w:rsidRPr="006E19E6">
        <w:rPr>
          <w:rFonts w:ascii="Arial" w:hAnsi="Arial" w:cs="Arial"/>
          <w:lang w:val="en-US"/>
        </w:rPr>
        <w:lastRenderedPageBreak/>
        <w:t xml:space="preserve">Lower order machinery and equipment risk controls, such as personal protective equipment (PPE), can prevent injuries, but are generally not as effective as higher order controls, as they rely more on worker </w:t>
      </w:r>
      <w:proofErr w:type="spellStart"/>
      <w:r w:rsidRPr="006E19E6">
        <w:rPr>
          <w:rFonts w:ascii="Arial" w:hAnsi="Arial" w:cs="Arial"/>
          <w:lang w:val="en-US"/>
        </w:rPr>
        <w:t>behaviour</w:t>
      </w:r>
      <w:proofErr w:type="spellEnd"/>
      <w:r w:rsidRPr="006E19E6">
        <w:rPr>
          <w:rFonts w:ascii="Arial" w:hAnsi="Arial" w:cs="Arial"/>
          <w:lang w:val="en-US"/>
        </w:rPr>
        <w:t>, maintenance programs and supervision.</w:t>
      </w:r>
    </w:p>
    <w:p w:rsidR="006E19E6" w:rsidRPr="006E19E6" w:rsidRDefault="006E19E6" w:rsidP="00927788">
      <w:pPr>
        <w:spacing w:after="240" w:line="360" w:lineRule="auto"/>
        <w:jc w:val="both"/>
        <w:rPr>
          <w:rFonts w:ascii="Arial" w:hAnsi="Arial" w:cs="Arial"/>
          <w:lang w:val="en-US"/>
        </w:rPr>
      </w:pPr>
      <w:r w:rsidRPr="006E19E6">
        <w:rPr>
          <w:rFonts w:ascii="Arial" w:hAnsi="Arial" w:cs="Arial"/>
          <w:lang w:val="en-US"/>
        </w:rPr>
        <w:t xml:space="preserve">Administrative controls use systems of work to reduce risk by providing a framework of expected </w:t>
      </w:r>
      <w:proofErr w:type="spellStart"/>
      <w:r w:rsidRPr="006E19E6">
        <w:rPr>
          <w:rFonts w:ascii="Arial" w:hAnsi="Arial" w:cs="Arial"/>
          <w:lang w:val="en-US"/>
        </w:rPr>
        <w:t>behaviours</w:t>
      </w:r>
      <w:proofErr w:type="spellEnd"/>
      <w:r w:rsidRPr="006E19E6">
        <w:rPr>
          <w:rFonts w:ascii="Arial" w:hAnsi="Arial" w:cs="Arial"/>
          <w:lang w:val="en-US"/>
        </w:rPr>
        <w:t xml:space="preserve">. Examples are rotation of staff to reduce exposure to a hazard, or a documented safe system of work, such as ‘lockout </w:t>
      </w:r>
      <w:proofErr w:type="spellStart"/>
      <w:r w:rsidRPr="006E19E6">
        <w:rPr>
          <w:rFonts w:ascii="Arial" w:hAnsi="Arial" w:cs="Arial"/>
          <w:lang w:val="en-US"/>
        </w:rPr>
        <w:t>tagout</w:t>
      </w:r>
      <w:proofErr w:type="spellEnd"/>
      <w:r w:rsidRPr="006E19E6">
        <w:rPr>
          <w:rFonts w:ascii="Arial" w:hAnsi="Arial" w:cs="Arial"/>
          <w:lang w:val="en-US"/>
        </w:rPr>
        <w:t xml:space="preserve">’. These types of controls rely on extensive instruction, information, training and supervision. In terms of time and ongoing administration by managers and employers to ensure the desired </w:t>
      </w:r>
      <w:proofErr w:type="spellStart"/>
      <w:r w:rsidRPr="006E19E6">
        <w:rPr>
          <w:rFonts w:ascii="Arial" w:hAnsi="Arial" w:cs="Arial"/>
          <w:lang w:val="en-US"/>
        </w:rPr>
        <w:t>behaviour</w:t>
      </w:r>
      <w:proofErr w:type="spellEnd"/>
      <w:r w:rsidRPr="006E19E6">
        <w:rPr>
          <w:rFonts w:ascii="Arial" w:hAnsi="Arial" w:cs="Arial"/>
          <w:lang w:val="en-US"/>
        </w:rPr>
        <w:t xml:space="preserve"> occurs, administrative controls can be the most expensive and least effective form of hazard control.</w:t>
      </w:r>
    </w:p>
    <w:p w:rsidR="006E19E6" w:rsidRDefault="006E19E6" w:rsidP="00927788">
      <w:pPr>
        <w:spacing w:after="240" w:line="360" w:lineRule="auto"/>
        <w:jc w:val="both"/>
        <w:rPr>
          <w:rFonts w:ascii="Arial" w:hAnsi="Arial" w:cs="Arial"/>
          <w:lang w:val="en-US"/>
        </w:rPr>
      </w:pPr>
      <w:r w:rsidRPr="006E19E6">
        <w:rPr>
          <w:rFonts w:ascii="Arial" w:hAnsi="Arial" w:cs="Arial"/>
          <w:lang w:val="en-US"/>
        </w:rPr>
        <w:t>Note: The use of PPE and administrative controls are low or last order controls used to deal with any residual risk associated with the hazard. As such, these last order controls can be used in support of higher order controls that deal with a hazard at its source and should not be considered as the sole means of control. These types of risk controls require constant monitoring and reinforcement.</w:t>
      </w:r>
    </w:p>
    <w:p w:rsidR="004B4B98" w:rsidRDefault="004B4B98" w:rsidP="004B4B98">
      <w:pPr>
        <w:spacing w:after="240"/>
        <w:jc w:val="both"/>
        <w:rPr>
          <w:rFonts w:ascii="Arial" w:hAnsi="Arial" w:cs="Arial"/>
        </w:rPr>
      </w:pPr>
      <w:r>
        <w:rPr>
          <w:rFonts w:ascii="Arial" w:hAnsi="Arial" w:cs="Arial"/>
        </w:rPr>
        <w:t>For example, there are four basic categories of warning and safety signs. The categories, their usage, colour and shape are shown below:</w:t>
      </w:r>
    </w:p>
    <w:p w:rsidR="004B4B98" w:rsidRPr="006E19E6" w:rsidRDefault="004B4B98" w:rsidP="00927788">
      <w:pPr>
        <w:spacing w:after="240" w:line="360" w:lineRule="auto"/>
        <w:jc w:val="both"/>
        <w:rPr>
          <w:rFonts w:ascii="Arial" w:hAnsi="Arial" w:cs="Arial"/>
          <w:lang w:val="en-US"/>
        </w:rPr>
      </w:pPr>
      <w:r>
        <w:rPr>
          <w:rFonts w:ascii="Arial" w:hAnsi="Arial" w:cs="Arial"/>
          <w:noProof/>
          <w:lang w:val="en-US"/>
        </w:rPr>
        <w:drawing>
          <wp:inline distT="0" distB="0" distL="0" distR="0" wp14:anchorId="75664647" wp14:editId="6FA3070E">
            <wp:extent cx="5760085" cy="3430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3430295"/>
                    </a:xfrm>
                    <a:prstGeom prst="rect">
                      <a:avLst/>
                    </a:prstGeom>
                    <a:noFill/>
                    <a:ln>
                      <a:noFill/>
                    </a:ln>
                  </pic:spPr>
                </pic:pic>
              </a:graphicData>
            </a:graphic>
          </wp:inline>
        </w:drawing>
      </w:r>
    </w:p>
    <w:p w:rsidR="006E19E6" w:rsidRPr="006E19E6" w:rsidRDefault="006E19E6" w:rsidP="00927788">
      <w:pPr>
        <w:spacing w:after="240" w:line="360" w:lineRule="auto"/>
        <w:jc w:val="both"/>
        <w:rPr>
          <w:rFonts w:ascii="Arial" w:hAnsi="Arial" w:cs="Arial"/>
          <w:lang w:val="en-US"/>
        </w:rPr>
      </w:pPr>
      <w:r w:rsidRPr="006E19E6">
        <w:rPr>
          <w:rFonts w:ascii="Arial" w:hAnsi="Arial" w:cs="Arial"/>
          <w:lang w:val="en-US"/>
        </w:rPr>
        <w:t>Effective machinery and equipment risk controls reflect some or all of the following characteristics:</w:t>
      </w:r>
    </w:p>
    <w:p w:rsidR="006E19E6" w:rsidRPr="00BE78E4"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lastRenderedPageBreak/>
        <w:t>T</w:t>
      </w:r>
      <w:r w:rsidR="006E19E6" w:rsidRPr="00BE78E4">
        <w:rPr>
          <w:rFonts w:ascii="Arial" w:hAnsi="Arial" w:cs="Arial"/>
          <w:sz w:val="22"/>
          <w:szCs w:val="22"/>
          <w:lang w:val="en-US"/>
        </w:rPr>
        <w:t>he hazard is controlled at its source</w:t>
      </w:r>
    </w:p>
    <w:p w:rsidR="006E19E6" w:rsidRPr="00BE78E4"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t>C</w:t>
      </w:r>
      <w:r w:rsidR="006E19E6" w:rsidRPr="00BE78E4">
        <w:rPr>
          <w:rFonts w:ascii="Arial" w:hAnsi="Arial" w:cs="Arial"/>
          <w:sz w:val="22"/>
          <w:szCs w:val="22"/>
          <w:lang w:val="en-US"/>
        </w:rPr>
        <w:t>ontact or access to the hazard is prevented</w:t>
      </w:r>
    </w:p>
    <w:p w:rsidR="006E19E6" w:rsidRPr="00BE78E4"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t>S</w:t>
      </w:r>
      <w:r w:rsidR="006E19E6" w:rsidRPr="00BE78E4">
        <w:rPr>
          <w:rFonts w:ascii="Arial" w:hAnsi="Arial" w:cs="Arial"/>
          <w:sz w:val="22"/>
          <w:szCs w:val="22"/>
          <w:lang w:val="en-US"/>
        </w:rPr>
        <w:t>turdy construction (correct materials with few points of potential failure)</w:t>
      </w:r>
    </w:p>
    <w:p w:rsidR="006E19E6" w:rsidRPr="00BE78E4"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t>F</w:t>
      </w:r>
      <w:r w:rsidR="006E19E6" w:rsidRPr="00BE78E4">
        <w:rPr>
          <w:rFonts w:ascii="Arial" w:hAnsi="Arial" w:cs="Arial"/>
          <w:sz w:val="22"/>
          <w:szCs w:val="22"/>
          <w:lang w:val="en-US"/>
        </w:rPr>
        <w:t>ail-safe (failure of the control system to be effective will result in machinery shut-down)</w:t>
      </w:r>
    </w:p>
    <w:p w:rsidR="006E19E6" w:rsidRPr="000A10CA"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t>T</w:t>
      </w:r>
      <w:r w:rsidR="006E19E6" w:rsidRPr="000A10CA">
        <w:rPr>
          <w:rFonts w:ascii="Arial" w:hAnsi="Arial" w:cs="Arial"/>
          <w:sz w:val="22"/>
          <w:szCs w:val="22"/>
          <w:lang w:val="en-US"/>
        </w:rPr>
        <w:t>amper-proof design (as difficult as possible to bypass)</w:t>
      </w:r>
    </w:p>
    <w:p w:rsidR="006E19E6" w:rsidRPr="00BE78E4"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t>P</w:t>
      </w:r>
      <w:r w:rsidR="006E19E6" w:rsidRPr="00BE78E4">
        <w:rPr>
          <w:rFonts w:ascii="Arial" w:hAnsi="Arial" w:cs="Arial"/>
          <w:sz w:val="22"/>
          <w:szCs w:val="22"/>
          <w:lang w:val="en-US"/>
        </w:rPr>
        <w:t>resents minimum impediment to machinery and equipment operator</w:t>
      </w:r>
    </w:p>
    <w:p w:rsidR="006E19E6" w:rsidRPr="00BE78E4"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t>E</w:t>
      </w:r>
      <w:r w:rsidR="006E19E6" w:rsidRPr="00BE78E4">
        <w:rPr>
          <w:rFonts w:ascii="Arial" w:hAnsi="Arial" w:cs="Arial"/>
          <w:sz w:val="22"/>
          <w:szCs w:val="22"/>
          <w:lang w:val="en-US"/>
        </w:rPr>
        <w:t>asy to inspect and maintain</w:t>
      </w:r>
    </w:p>
    <w:p w:rsidR="006E19E6" w:rsidRPr="00BE78E4" w:rsidRDefault="000A10CA" w:rsidP="00142D8A">
      <w:pPr>
        <w:pStyle w:val="ListParagraph"/>
        <w:numPr>
          <w:ilvl w:val="0"/>
          <w:numId w:val="64"/>
        </w:numPr>
        <w:spacing w:after="240" w:line="360" w:lineRule="auto"/>
        <w:contextualSpacing w:val="0"/>
        <w:jc w:val="both"/>
        <w:rPr>
          <w:rFonts w:ascii="Arial" w:hAnsi="Arial" w:cs="Arial"/>
          <w:sz w:val="22"/>
          <w:szCs w:val="22"/>
          <w:lang w:val="en-US"/>
        </w:rPr>
      </w:pPr>
      <w:r>
        <w:rPr>
          <w:rFonts w:ascii="Arial" w:hAnsi="Arial" w:cs="Arial"/>
          <w:sz w:val="22"/>
          <w:szCs w:val="22"/>
          <w:lang w:val="en-US"/>
        </w:rPr>
        <w:t>D</w:t>
      </w:r>
      <w:r w:rsidR="006E19E6" w:rsidRPr="00BE78E4">
        <w:rPr>
          <w:rFonts w:ascii="Arial" w:hAnsi="Arial" w:cs="Arial"/>
          <w:sz w:val="22"/>
          <w:szCs w:val="22"/>
          <w:lang w:val="en-US"/>
        </w:rPr>
        <w:t>oes not introduce further hazards through the risk control action.</w:t>
      </w:r>
    </w:p>
    <w:p w:rsidR="00EA5683" w:rsidRPr="000A10CA" w:rsidRDefault="00BD30DB" w:rsidP="00927788">
      <w:pPr>
        <w:pStyle w:val="Heading1"/>
      </w:pPr>
      <w:bookmarkStart w:id="92" w:name="_Toc8994603"/>
      <w:r>
        <w:rPr>
          <w:noProof/>
        </w:rPr>
        <w:drawing>
          <wp:anchor distT="0" distB="0" distL="114300" distR="114300" simplePos="0" relativeHeight="252209152" behindDoc="0" locked="0" layoutInCell="1" allowOverlap="1" wp14:anchorId="5C528843" wp14:editId="65426CFF">
            <wp:simplePos x="0" y="0"/>
            <wp:positionH relativeFrom="margin">
              <wp:posOffset>3709670</wp:posOffset>
            </wp:positionH>
            <wp:positionV relativeFrom="paragraph">
              <wp:posOffset>772795</wp:posOffset>
            </wp:positionV>
            <wp:extent cx="2063115" cy="2615565"/>
            <wp:effectExtent l="0" t="0" r="0" b="0"/>
            <wp:wrapSquare wrapText="bothSides"/>
            <wp:docPr id="26" name="Picture 26" descr="http://www.store-safe.com/ProductImages/Safety%20Signs/Hazard%20Warning%20Signs/PW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re-safe.com/ProductImages/Safety%20Signs/Hazard%20Warning%20Signs/PW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311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0CA" w:rsidRPr="000A10CA">
        <w:t>6.2</w:t>
      </w:r>
      <w:r w:rsidR="000A10CA" w:rsidRPr="000A10CA">
        <w:tab/>
        <w:t>EQUIPMENT AND MECHANICAL SYSTEM SAFETY</w:t>
      </w:r>
      <w:bookmarkEnd w:id="92"/>
    </w:p>
    <w:p w:rsidR="00EA5683" w:rsidRPr="000A10CA" w:rsidRDefault="000A10CA" w:rsidP="00927788">
      <w:pPr>
        <w:pStyle w:val="Heading2"/>
      </w:pPr>
      <w:bookmarkStart w:id="93" w:name="_Toc8994604"/>
      <w:r w:rsidRPr="000A10CA">
        <w:t>6.2.1</w:t>
      </w:r>
      <w:r w:rsidRPr="000A10CA">
        <w:tab/>
      </w:r>
      <w:r w:rsidR="00EA5683" w:rsidRPr="000A10CA">
        <w:t>Mechanical hazards</w:t>
      </w:r>
      <w:bookmarkEnd w:id="93"/>
    </w:p>
    <w:p w:rsidR="00EA5683" w:rsidRPr="00EA5683" w:rsidRDefault="00EA5683" w:rsidP="00927788">
      <w:pPr>
        <w:spacing w:after="240" w:line="360" w:lineRule="auto"/>
        <w:jc w:val="both"/>
        <w:rPr>
          <w:rFonts w:ascii="Arial" w:hAnsi="Arial" w:cs="Arial"/>
          <w:lang w:val="en-US"/>
        </w:rPr>
      </w:pPr>
      <w:r w:rsidRPr="00EA5683">
        <w:rPr>
          <w:rFonts w:ascii="Arial" w:hAnsi="Arial" w:cs="Arial"/>
          <w:lang w:val="en-US"/>
        </w:rPr>
        <w:t>Machinery and equipment have moving parts. The action of moving parts may have sufficient force in motion to cause injury to people.</w:t>
      </w:r>
    </w:p>
    <w:p w:rsidR="00EA5683" w:rsidRPr="00EA5683" w:rsidRDefault="00EA5683" w:rsidP="00927788">
      <w:pPr>
        <w:spacing w:after="240" w:line="360" w:lineRule="auto"/>
        <w:jc w:val="both"/>
        <w:rPr>
          <w:rFonts w:ascii="Arial" w:hAnsi="Arial" w:cs="Arial"/>
          <w:lang w:val="en-US"/>
        </w:rPr>
      </w:pPr>
      <w:r w:rsidRPr="00EA5683">
        <w:rPr>
          <w:rFonts w:ascii="Arial" w:hAnsi="Arial" w:cs="Arial"/>
          <w:lang w:val="en-US"/>
        </w:rPr>
        <w:t>When assessing machinery and equipment for possible mechanical hazards, consider:</w:t>
      </w:r>
    </w:p>
    <w:p w:rsidR="00EA5683" w:rsidRPr="000A10CA" w:rsidRDefault="000A10CA" w:rsidP="00142D8A">
      <w:pPr>
        <w:pStyle w:val="ListParagraph"/>
        <w:numPr>
          <w:ilvl w:val="0"/>
          <w:numId w:val="45"/>
        </w:numPr>
        <w:spacing w:after="240" w:line="360" w:lineRule="auto"/>
        <w:contextualSpacing w:val="0"/>
        <w:jc w:val="both"/>
        <w:rPr>
          <w:rFonts w:ascii="Arial" w:hAnsi="Arial" w:cs="Arial"/>
          <w:sz w:val="22"/>
          <w:szCs w:val="22"/>
          <w:lang w:val="en-US"/>
        </w:rPr>
      </w:pPr>
      <w:r>
        <w:rPr>
          <w:rFonts w:ascii="Arial" w:hAnsi="Arial" w:cs="Arial"/>
          <w:sz w:val="22"/>
          <w:szCs w:val="22"/>
          <w:lang w:val="en-US"/>
        </w:rPr>
        <w:t>M</w:t>
      </w:r>
      <w:r w:rsidR="00EA5683" w:rsidRPr="000A10CA">
        <w:rPr>
          <w:rFonts w:ascii="Arial" w:hAnsi="Arial" w:cs="Arial"/>
          <w:sz w:val="22"/>
          <w:szCs w:val="22"/>
          <w:lang w:val="en-US"/>
        </w:rPr>
        <w:t>achinery and equipment with moving parts that can be reached by people</w:t>
      </w:r>
    </w:p>
    <w:p w:rsidR="00EA5683" w:rsidRPr="000A10CA" w:rsidRDefault="000A10CA" w:rsidP="00142D8A">
      <w:pPr>
        <w:pStyle w:val="ListParagraph"/>
        <w:numPr>
          <w:ilvl w:val="0"/>
          <w:numId w:val="45"/>
        </w:numPr>
        <w:spacing w:after="240" w:line="360" w:lineRule="auto"/>
        <w:contextualSpacing w:val="0"/>
        <w:jc w:val="both"/>
        <w:rPr>
          <w:rFonts w:ascii="Arial" w:hAnsi="Arial" w:cs="Arial"/>
          <w:sz w:val="22"/>
          <w:szCs w:val="22"/>
          <w:lang w:val="en-US"/>
        </w:rPr>
      </w:pPr>
      <w:r>
        <w:rPr>
          <w:rFonts w:ascii="Arial" w:hAnsi="Arial" w:cs="Arial"/>
          <w:sz w:val="22"/>
          <w:szCs w:val="22"/>
          <w:lang w:val="en-US"/>
        </w:rPr>
        <w:t>M</w:t>
      </w:r>
      <w:r w:rsidR="00EA5683" w:rsidRPr="000A10CA">
        <w:rPr>
          <w:rFonts w:ascii="Arial" w:hAnsi="Arial" w:cs="Arial"/>
          <w:sz w:val="22"/>
          <w:szCs w:val="22"/>
          <w:lang w:val="en-US"/>
        </w:rPr>
        <w:t>achinery and equipment that can eject objects (parts, components, products or waste items) that may strike a person with sufficient force to cause harm</w:t>
      </w:r>
    </w:p>
    <w:p w:rsidR="00EA5683" w:rsidRPr="000A10CA" w:rsidRDefault="000A10CA" w:rsidP="00142D8A">
      <w:pPr>
        <w:pStyle w:val="ListParagraph"/>
        <w:numPr>
          <w:ilvl w:val="0"/>
          <w:numId w:val="45"/>
        </w:numPr>
        <w:spacing w:after="240" w:line="360" w:lineRule="auto"/>
        <w:contextualSpacing w:val="0"/>
        <w:jc w:val="both"/>
        <w:rPr>
          <w:rFonts w:ascii="Arial" w:hAnsi="Arial" w:cs="Arial"/>
          <w:sz w:val="22"/>
          <w:szCs w:val="22"/>
          <w:lang w:val="en-US"/>
        </w:rPr>
      </w:pPr>
      <w:r>
        <w:rPr>
          <w:rFonts w:ascii="Arial" w:hAnsi="Arial" w:cs="Arial"/>
          <w:sz w:val="22"/>
          <w:szCs w:val="22"/>
          <w:lang w:val="en-US"/>
        </w:rPr>
        <w:t>M</w:t>
      </w:r>
      <w:r w:rsidR="00EA5683" w:rsidRPr="000A10CA">
        <w:rPr>
          <w:rFonts w:ascii="Arial" w:hAnsi="Arial" w:cs="Arial"/>
          <w:sz w:val="22"/>
          <w:szCs w:val="22"/>
          <w:lang w:val="en-US"/>
        </w:rPr>
        <w:t>achinery and equipment with moving parts that can reach people, such as booms or mechanical appendages (arms)</w:t>
      </w:r>
    </w:p>
    <w:p w:rsidR="00EA5683" w:rsidRPr="000A10CA" w:rsidRDefault="000A10CA" w:rsidP="00142D8A">
      <w:pPr>
        <w:pStyle w:val="ListParagraph"/>
        <w:numPr>
          <w:ilvl w:val="0"/>
          <w:numId w:val="45"/>
        </w:numPr>
        <w:spacing w:after="240" w:line="360" w:lineRule="auto"/>
        <w:contextualSpacing w:val="0"/>
        <w:jc w:val="both"/>
        <w:rPr>
          <w:rFonts w:ascii="Arial" w:hAnsi="Arial" w:cs="Arial"/>
          <w:sz w:val="22"/>
          <w:szCs w:val="22"/>
          <w:lang w:val="en-US"/>
        </w:rPr>
      </w:pPr>
      <w:r>
        <w:rPr>
          <w:rFonts w:ascii="Arial" w:hAnsi="Arial" w:cs="Arial"/>
          <w:sz w:val="22"/>
          <w:szCs w:val="22"/>
          <w:lang w:val="en-US"/>
        </w:rPr>
        <w:t>M</w:t>
      </w:r>
      <w:r w:rsidR="00EA5683" w:rsidRPr="000A10CA">
        <w:rPr>
          <w:rFonts w:ascii="Arial" w:hAnsi="Arial" w:cs="Arial"/>
          <w:sz w:val="22"/>
          <w:szCs w:val="22"/>
          <w:lang w:val="en-US"/>
        </w:rPr>
        <w:t>obile machinery and equipment, such as forklifts, pallet jacks, earthmoving equipment, operated in areas where people may gain access.</w:t>
      </w:r>
    </w:p>
    <w:p w:rsidR="00EA5683" w:rsidRPr="00EA5683" w:rsidRDefault="00EA5683" w:rsidP="00927788">
      <w:pPr>
        <w:spacing w:after="240" w:line="360" w:lineRule="auto"/>
        <w:jc w:val="both"/>
        <w:rPr>
          <w:rFonts w:ascii="Arial" w:hAnsi="Arial" w:cs="Arial"/>
          <w:lang w:val="en-US"/>
        </w:rPr>
      </w:pPr>
      <w:r w:rsidRPr="00EA5683">
        <w:rPr>
          <w:rFonts w:ascii="Arial" w:hAnsi="Arial" w:cs="Arial"/>
          <w:lang w:val="en-US"/>
        </w:rPr>
        <w:lastRenderedPageBreak/>
        <w:t>Common mechanical hazards and associated risks for machinery and equipment are shown below.</w:t>
      </w:r>
    </w:p>
    <w:tbl>
      <w:tblPr>
        <w:tblStyle w:val="LightShading-Accent3"/>
        <w:tblW w:w="9180" w:type="dxa"/>
        <w:tblLook w:val="04A0" w:firstRow="1" w:lastRow="0" w:firstColumn="1" w:lastColumn="0" w:noHBand="0" w:noVBand="1"/>
      </w:tblPr>
      <w:tblGrid>
        <w:gridCol w:w="5070"/>
        <w:gridCol w:w="4110"/>
      </w:tblGrid>
      <w:tr w:rsidR="005139D9" w:rsidTr="000A1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5139D9" w:rsidRPr="000A10CA" w:rsidRDefault="005139D9" w:rsidP="00927788">
            <w:pPr>
              <w:spacing w:after="240" w:line="360" w:lineRule="auto"/>
              <w:jc w:val="both"/>
              <w:rPr>
                <w:rFonts w:ascii="Arial" w:hAnsi="Arial" w:cs="Arial"/>
                <w:lang w:val="en-US"/>
              </w:rPr>
            </w:pPr>
            <w:r w:rsidRPr="000A10CA">
              <w:rPr>
                <w:rFonts w:ascii="Arial" w:hAnsi="Arial" w:cs="Arial"/>
                <w:lang w:val="en-US"/>
              </w:rPr>
              <w:t>Hazard</w:t>
            </w:r>
          </w:p>
        </w:tc>
        <w:tc>
          <w:tcPr>
            <w:tcW w:w="4110" w:type="dxa"/>
          </w:tcPr>
          <w:p w:rsidR="005139D9" w:rsidRPr="000A10CA" w:rsidRDefault="005139D9" w:rsidP="00927788">
            <w:pPr>
              <w:spacing w:after="2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0A10CA">
              <w:rPr>
                <w:rFonts w:ascii="Arial" w:hAnsi="Arial" w:cs="Arial"/>
                <w:lang w:val="en-US"/>
              </w:rPr>
              <w:t>Risk</w:t>
            </w:r>
          </w:p>
        </w:tc>
      </w:tr>
      <w:tr w:rsidR="005139D9" w:rsidTr="000A1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5139D9" w:rsidRPr="000A10CA" w:rsidRDefault="005139D9" w:rsidP="00927788">
            <w:pPr>
              <w:spacing w:after="240" w:line="360" w:lineRule="auto"/>
              <w:jc w:val="both"/>
              <w:rPr>
                <w:rFonts w:ascii="Arial" w:hAnsi="Arial" w:cs="Arial"/>
                <w:lang w:val="en-US"/>
              </w:rPr>
            </w:pPr>
            <w:r w:rsidRPr="000A10CA">
              <w:rPr>
                <w:rFonts w:ascii="Arial" w:hAnsi="Arial" w:cs="Arial"/>
                <w:lang w:val="en-US"/>
              </w:rPr>
              <w:t xml:space="preserve">Rotating shafts, </w:t>
            </w:r>
            <w:proofErr w:type="spellStart"/>
            <w:r w:rsidRPr="000A10CA">
              <w:rPr>
                <w:rFonts w:ascii="Arial" w:hAnsi="Arial" w:cs="Arial"/>
                <w:lang w:val="en-US"/>
              </w:rPr>
              <w:t>pullies</w:t>
            </w:r>
            <w:proofErr w:type="spellEnd"/>
            <w:r w:rsidRPr="000A10CA">
              <w:rPr>
                <w:rFonts w:ascii="Arial" w:hAnsi="Arial" w:cs="Arial"/>
                <w:lang w:val="en-US"/>
              </w:rPr>
              <w:t>, sprockets and gears</w:t>
            </w:r>
          </w:p>
        </w:tc>
        <w:tc>
          <w:tcPr>
            <w:tcW w:w="4110" w:type="dxa"/>
          </w:tcPr>
          <w:p w:rsidR="005139D9" w:rsidRPr="000A10CA" w:rsidRDefault="005139D9" w:rsidP="00927788">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sidRPr="000A10CA">
              <w:rPr>
                <w:rFonts w:ascii="Arial" w:hAnsi="Arial" w:cs="Arial"/>
                <w:b/>
                <w:lang w:val="en-US"/>
              </w:rPr>
              <w:t>Entanglement</w:t>
            </w:r>
          </w:p>
        </w:tc>
      </w:tr>
      <w:tr w:rsidR="005139D9" w:rsidTr="000A10CA">
        <w:tc>
          <w:tcPr>
            <w:cnfStyle w:val="001000000000" w:firstRow="0" w:lastRow="0" w:firstColumn="1" w:lastColumn="0" w:oddVBand="0" w:evenVBand="0" w:oddHBand="0" w:evenHBand="0" w:firstRowFirstColumn="0" w:firstRowLastColumn="0" w:lastRowFirstColumn="0" w:lastRowLastColumn="0"/>
            <w:tcW w:w="5070" w:type="dxa"/>
          </w:tcPr>
          <w:p w:rsidR="005139D9" w:rsidRPr="000A10CA" w:rsidRDefault="005139D9" w:rsidP="00927788">
            <w:pPr>
              <w:spacing w:after="240" w:line="360" w:lineRule="auto"/>
              <w:jc w:val="both"/>
              <w:rPr>
                <w:rFonts w:ascii="Arial" w:hAnsi="Arial" w:cs="Arial"/>
                <w:lang w:val="en-US"/>
              </w:rPr>
            </w:pPr>
            <w:r w:rsidRPr="000A10CA">
              <w:rPr>
                <w:rFonts w:ascii="Arial" w:hAnsi="Arial" w:cs="Arial"/>
                <w:lang w:val="en-US"/>
              </w:rPr>
              <w:t>Hard surfaces moving together</w:t>
            </w:r>
          </w:p>
        </w:tc>
        <w:tc>
          <w:tcPr>
            <w:tcW w:w="4110" w:type="dxa"/>
          </w:tcPr>
          <w:p w:rsidR="005139D9" w:rsidRPr="000A10CA" w:rsidRDefault="005139D9" w:rsidP="00927788">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lang w:val="en-US"/>
              </w:rPr>
            </w:pPr>
            <w:r w:rsidRPr="000A10CA">
              <w:rPr>
                <w:rFonts w:ascii="Arial" w:hAnsi="Arial" w:cs="Arial"/>
                <w:b/>
                <w:lang w:val="en-US"/>
              </w:rPr>
              <w:t>Crushing</w:t>
            </w:r>
          </w:p>
        </w:tc>
      </w:tr>
      <w:tr w:rsidR="005139D9" w:rsidTr="000A1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5139D9" w:rsidRPr="000A10CA" w:rsidRDefault="005139D9" w:rsidP="00927788">
            <w:pPr>
              <w:spacing w:after="240" w:line="360" w:lineRule="auto"/>
              <w:jc w:val="both"/>
              <w:rPr>
                <w:rFonts w:ascii="Arial" w:hAnsi="Arial" w:cs="Arial"/>
                <w:lang w:val="en-US"/>
              </w:rPr>
            </w:pPr>
            <w:r w:rsidRPr="000A10CA">
              <w:rPr>
                <w:rFonts w:ascii="Arial" w:hAnsi="Arial" w:cs="Arial"/>
                <w:lang w:val="en-US"/>
              </w:rPr>
              <w:t>Scissor or shear action</w:t>
            </w:r>
          </w:p>
        </w:tc>
        <w:tc>
          <w:tcPr>
            <w:tcW w:w="4110" w:type="dxa"/>
          </w:tcPr>
          <w:p w:rsidR="005139D9" w:rsidRPr="000A10CA" w:rsidRDefault="005139D9" w:rsidP="00927788">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sidRPr="000A10CA">
              <w:rPr>
                <w:rFonts w:ascii="Arial" w:hAnsi="Arial" w:cs="Arial"/>
                <w:b/>
                <w:lang w:val="en-US"/>
              </w:rPr>
              <w:t>Severing</w:t>
            </w:r>
          </w:p>
        </w:tc>
      </w:tr>
      <w:tr w:rsidR="005139D9" w:rsidTr="000A10CA">
        <w:tc>
          <w:tcPr>
            <w:cnfStyle w:val="001000000000" w:firstRow="0" w:lastRow="0" w:firstColumn="1" w:lastColumn="0" w:oddVBand="0" w:evenVBand="0" w:oddHBand="0" w:evenHBand="0" w:firstRowFirstColumn="0" w:firstRowLastColumn="0" w:lastRowFirstColumn="0" w:lastRowLastColumn="0"/>
            <w:tcW w:w="5070" w:type="dxa"/>
          </w:tcPr>
          <w:p w:rsidR="005139D9" w:rsidRPr="000A10CA" w:rsidRDefault="005139D9" w:rsidP="00927788">
            <w:pPr>
              <w:spacing w:after="240" w:line="360" w:lineRule="auto"/>
              <w:jc w:val="both"/>
              <w:rPr>
                <w:rFonts w:ascii="Arial" w:hAnsi="Arial" w:cs="Arial"/>
                <w:lang w:val="en-US"/>
              </w:rPr>
            </w:pPr>
            <w:r w:rsidRPr="000A10CA">
              <w:rPr>
                <w:rFonts w:ascii="Arial" w:hAnsi="Arial" w:cs="Arial"/>
                <w:lang w:val="en-US"/>
              </w:rPr>
              <w:t>Sharp edge – moving or stationary</w:t>
            </w:r>
          </w:p>
        </w:tc>
        <w:tc>
          <w:tcPr>
            <w:tcW w:w="4110" w:type="dxa"/>
          </w:tcPr>
          <w:p w:rsidR="005139D9" w:rsidRPr="000A10CA" w:rsidRDefault="005139D9" w:rsidP="00927788">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lang w:val="en-US"/>
              </w:rPr>
            </w:pPr>
            <w:r w:rsidRPr="000A10CA">
              <w:rPr>
                <w:rFonts w:ascii="Arial" w:hAnsi="Arial" w:cs="Arial"/>
                <w:b/>
                <w:lang w:val="en-US"/>
              </w:rPr>
              <w:t>Cutting or puncturing</w:t>
            </w:r>
          </w:p>
        </w:tc>
      </w:tr>
      <w:tr w:rsidR="005139D9" w:rsidTr="000A1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5139D9" w:rsidRPr="000A10CA" w:rsidRDefault="005139D9" w:rsidP="00927788">
            <w:pPr>
              <w:spacing w:after="240" w:line="360" w:lineRule="auto"/>
              <w:jc w:val="both"/>
              <w:rPr>
                <w:rFonts w:ascii="Arial" w:hAnsi="Arial" w:cs="Arial"/>
                <w:lang w:val="en-US"/>
              </w:rPr>
            </w:pPr>
            <w:r w:rsidRPr="000A10CA">
              <w:rPr>
                <w:rFonts w:ascii="Arial" w:hAnsi="Arial" w:cs="Arial"/>
                <w:lang w:val="en-US"/>
              </w:rPr>
              <w:t>Cable or hose connections</w:t>
            </w:r>
          </w:p>
        </w:tc>
        <w:tc>
          <w:tcPr>
            <w:tcW w:w="4110" w:type="dxa"/>
          </w:tcPr>
          <w:p w:rsidR="005139D9" w:rsidRPr="000A10CA" w:rsidRDefault="005139D9" w:rsidP="00927788">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sidRPr="000A10CA">
              <w:rPr>
                <w:rFonts w:ascii="Arial" w:hAnsi="Arial" w:cs="Arial"/>
                <w:b/>
                <w:lang w:val="en-US"/>
              </w:rPr>
              <w:t>Slips, trips and falls (e.g. oil leaks)</w:t>
            </w:r>
          </w:p>
        </w:tc>
      </w:tr>
    </w:tbl>
    <w:p w:rsidR="004D4F66" w:rsidRDefault="004D4F66" w:rsidP="00927788">
      <w:pPr>
        <w:spacing w:after="240" w:line="360" w:lineRule="auto"/>
        <w:jc w:val="both"/>
        <w:rPr>
          <w:rFonts w:ascii="Arial" w:hAnsi="Arial" w:cs="Arial"/>
          <w:lang w:val="en-US"/>
        </w:rPr>
      </w:pPr>
    </w:p>
    <w:p w:rsidR="005139D9" w:rsidRPr="000A10CA" w:rsidRDefault="000A10CA" w:rsidP="00927788">
      <w:pPr>
        <w:pStyle w:val="Heading2"/>
      </w:pPr>
      <w:bookmarkStart w:id="94" w:name="_Toc8994605"/>
      <w:r w:rsidRPr="000A10CA">
        <w:t>6.2.2</w:t>
      </w:r>
      <w:r w:rsidRPr="000A10CA">
        <w:tab/>
      </w:r>
      <w:r w:rsidR="005139D9" w:rsidRPr="000A10CA">
        <w:t>Non-mechanical hazards</w:t>
      </w:r>
      <w:bookmarkEnd w:id="94"/>
    </w:p>
    <w:p w:rsidR="005139D9" w:rsidRPr="005139D9" w:rsidRDefault="005139D9" w:rsidP="00927788">
      <w:pPr>
        <w:spacing w:after="240" w:line="360" w:lineRule="auto"/>
        <w:jc w:val="both"/>
        <w:rPr>
          <w:rFonts w:ascii="Arial" w:hAnsi="Arial" w:cs="Arial"/>
          <w:lang w:val="en-US"/>
        </w:rPr>
      </w:pPr>
      <w:r w:rsidRPr="005139D9">
        <w:rPr>
          <w:rFonts w:ascii="Arial" w:hAnsi="Arial" w:cs="Arial"/>
          <w:lang w:val="en-US"/>
        </w:rPr>
        <w:t>Non-mechanical hazards associated with machinery and equipment can include harmful emissions, contained fluids or gas under pressure, chemicals and chemical by-products, electricity and noise, all of which can cause serious injury if not adequately controlled. In some cases, people exposed to these hazards may not show signs of injury or illness for years. Where people are at risk of injury due to harmful emissions from machinery and equipment, the emissions should be controlled at their source.</w:t>
      </w:r>
    </w:p>
    <w:p w:rsidR="005139D9" w:rsidRDefault="00496C7E" w:rsidP="00927788">
      <w:pPr>
        <w:spacing w:after="240" w:line="360" w:lineRule="auto"/>
        <w:jc w:val="both"/>
        <w:rPr>
          <w:rFonts w:ascii="Arial" w:hAnsi="Arial" w:cs="Arial"/>
          <w:lang w:val="en-US"/>
        </w:rPr>
      </w:pPr>
      <w:r w:rsidRPr="00BD30DB">
        <w:rPr>
          <w:rFonts w:ascii="Arial" w:eastAsia="Times New Roman" w:hAnsi="Arial" w:cs="Arial"/>
          <w:noProof/>
          <w:lang w:val="en-US"/>
        </w:rPr>
        <w:drawing>
          <wp:anchor distT="0" distB="0" distL="114300" distR="114300" simplePos="0" relativeHeight="252205056" behindDoc="1" locked="0" layoutInCell="1" allowOverlap="1" wp14:anchorId="405C59BD" wp14:editId="31EB7F1A">
            <wp:simplePos x="0" y="0"/>
            <wp:positionH relativeFrom="column">
              <wp:posOffset>5163185</wp:posOffset>
            </wp:positionH>
            <wp:positionV relativeFrom="paragraph">
              <wp:posOffset>525780</wp:posOffset>
            </wp:positionV>
            <wp:extent cx="523875" cy="2040255"/>
            <wp:effectExtent l="0" t="0" r="9525" b="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9D9" w:rsidRPr="005139D9">
        <w:rPr>
          <w:rFonts w:ascii="Arial" w:hAnsi="Arial" w:cs="Arial"/>
          <w:lang w:val="en-US"/>
        </w:rPr>
        <w:t>When assessing machinery and equipment for possible non-mechanical hazards, consider how machinery and equipment can affect the area (environment) around them.</w:t>
      </w:r>
    </w:p>
    <w:p w:rsidR="00BD30DB" w:rsidRPr="00BD30DB" w:rsidRDefault="00BD30DB" w:rsidP="00BD30DB">
      <w:pPr>
        <w:pStyle w:val="Heading2"/>
      </w:pPr>
      <w:bookmarkStart w:id="95" w:name="_Toc406645833"/>
      <w:bookmarkStart w:id="96" w:name="_Toc8994606"/>
      <w:r>
        <w:t>6.2.3</w:t>
      </w:r>
      <w:r>
        <w:tab/>
      </w:r>
      <w:r w:rsidRPr="00BD30DB">
        <w:t>Know the difference between unsafe acts and unsafe conditions.</w:t>
      </w:r>
      <w:bookmarkEnd w:id="95"/>
      <w:bookmarkEnd w:id="96"/>
    </w:p>
    <w:p w:rsidR="00BD30DB" w:rsidRPr="00BD30DB" w:rsidRDefault="00BD30DB" w:rsidP="00BD30DB">
      <w:pPr>
        <w:pStyle w:val="Heading3"/>
        <w:numPr>
          <w:ilvl w:val="0"/>
          <w:numId w:val="0"/>
        </w:numPr>
        <w:ind w:left="851" w:hanging="851"/>
      </w:pPr>
      <w:bookmarkStart w:id="97" w:name="_Toc8994607"/>
      <w:r w:rsidRPr="00BD30DB">
        <w:t>(1)</w:t>
      </w:r>
      <w:r w:rsidRPr="00BD30DB">
        <w:tab/>
        <w:t>Unsafe Conditions</w:t>
      </w:r>
      <w:bookmarkEnd w:id="97"/>
    </w:p>
    <w:p w:rsidR="00BD30DB" w:rsidRPr="00BD30DB" w:rsidRDefault="00BD30DB" w:rsidP="00BD30DB">
      <w:pPr>
        <w:spacing w:after="240" w:line="360" w:lineRule="auto"/>
        <w:jc w:val="both"/>
        <w:rPr>
          <w:rFonts w:ascii="Arial" w:eastAsia="Times New Roman" w:hAnsi="Arial" w:cs="Arial"/>
        </w:rPr>
      </w:pPr>
      <w:r w:rsidRPr="00BD30DB">
        <w:rPr>
          <w:rFonts w:ascii="Arial" w:eastAsia="Times New Roman" w:hAnsi="Arial" w:cs="Arial"/>
        </w:rPr>
        <w:t xml:space="preserve">Faulty equipment such as </w:t>
      </w:r>
      <w:r w:rsidRPr="00BD30DB">
        <w:rPr>
          <w:rFonts w:ascii="Arial" w:eastAsia="Times New Roman" w:hAnsi="Arial" w:cs="Arial"/>
          <w:b/>
          <w:bCs/>
        </w:rPr>
        <w:t>machines</w:t>
      </w:r>
      <w:r w:rsidRPr="00BD30DB">
        <w:rPr>
          <w:rFonts w:ascii="Arial" w:eastAsia="Times New Roman" w:hAnsi="Arial" w:cs="Arial"/>
        </w:rPr>
        <w:t>, engines, pumps, vehicles, electrical apparatus and hand tools that could cause injury, and which in general, could have been corrected, create unsafe conditions. Examples of unsafe conditions include:</w:t>
      </w:r>
    </w:p>
    <w:p w:rsidR="00BD30DB" w:rsidRPr="00BD30DB" w:rsidRDefault="00BD30DB" w:rsidP="00142D8A">
      <w:pPr>
        <w:numPr>
          <w:ilvl w:val="0"/>
          <w:numId w:val="83"/>
        </w:numPr>
        <w:tabs>
          <w:tab w:val="num" w:pos="0"/>
        </w:tabs>
        <w:spacing w:after="240" w:line="360" w:lineRule="auto"/>
        <w:ind w:left="426"/>
        <w:jc w:val="both"/>
        <w:rPr>
          <w:rFonts w:ascii="Arial" w:eastAsia="Times New Roman" w:hAnsi="Arial" w:cs="Arial"/>
        </w:rPr>
      </w:pPr>
      <w:r w:rsidRPr="00BD30DB">
        <w:rPr>
          <w:rFonts w:ascii="Arial" w:eastAsia="Times New Roman" w:hAnsi="Arial" w:cs="Arial"/>
        </w:rPr>
        <w:t xml:space="preserve">Machines with </w:t>
      </w:r>
      <w:r w:rsidRPr="00BD30DB">
        <w:rPr>
          <w:rFonts w:ascii="Arial" w:eastAsia="Times New Roman" w:hAnsi="Arial" w:cs="Arial"/>
          <w:b/>
          <w:bCs/>
        </w:rPr>
        <w:t>unguarded</w:t>
      </w:r>
      <w:r w:rsidRPr="00BD30DB">
        <w:rPr>
          <w:rFonts w:ascii="Arial" w:eastAsia="Times New Roman" w:hAnsi="Arial" w:cs="Arial"/>
        </w:rPr>
        <w:t xml:space="preserve"> pulleys, gears or other dangerous moving parts.</w:t>
      </w:r>
    </w:p>
    <w:p w:rsidR="00BD30DB" w:rsidRPr="00BD30DB" w:rsidRDefault="00BD30DB" w:rsidP="00142D8A">
      <w:pPr>
        <w:numPr>
          <w:ilvl w:val="0"/>
          <w:numId w:val="83"/>
        </w:numPr>
        <w:tabs>
          <w:tab w:val="num" w:pos="0"/>
        </w:tabs>
        <w:spacing w:after="240" w:line="360" w:lineRule="auto"/>
        <w:ind w:left="426"/>
        <w:jc w:val="both"/>
        <w:rPr>
          <w:rFonts w:ascii="Arial" w:eastAsia="Times New Roman" w:hAnsi="Arial" w:cs="Arial"/>
        </w:rPr>
      </w:pPr>
      <w:r w:rsidRPr="00BD30DB">
        <w:rPr>
          <w:rFonts w:ascii="Arial" w:eastAsia="Times New Roman" w:hAnsi="Arial" w:cs="Arial"/>
          <w:b/>
          <w:bCs/>
        </w:rPr>
        <w:t>Slippery</w:t>
      </w:r>
      <w:r w:rsidRPr="00BD30DB">
        <w:rPr>
          <w:rFonts w:ascii="Arial" w:eastAsia="Times New Roman" w:hAnsi="Arial" w:cs="Arial"/>
        </w:rPr>
        <w:t xml:space="preserve"> floors.</w:t>
      </w:r>
    </w:p>
    <w:p w:rsidR="00BD30DB" w:rsidRPr="00BD30DB" w:rsidRDefault="00BD30DB" w:rsidP="00142D8A">
      <w:pPr>
        <w:numPr>
          <w:ilvl w:val="0"/>
          <w:numId w:val="83"/>
        </w:numPr>
        <w:tabs>
          <w:tab w:val="num" w:pos="0"/>
        </w:tabs>
        <w:spacing w:after="240" w:line="360" w:lineRule="auto"/>
        <w:ind w:left="426"/>
        <w:jc w:val="both"/>
        <w:rPr>
          <w:rFonts w:ascii="Arial" w:eastAsia="Times New Roman" w:hAnsi="Arial" w:cs="Arial"/>
        </w:rPr>
      </w:pPr>
      <w:r w:rsidRPr="00BD30DB">
        <w:rPr>
          <w:rFonts w:ascii="Arial" w:eastAsia="Times New Roman" w:hAnsi="Arial" w:cs="Arial"/>
          <w:b/>
          <w:bCs/>
        </w:rPr>
        <w:lastRenderedPageBreak/>
        <w:t>Sharp</w:t>
      </w:r>
      <w:r w:rsidRPr="00BD30DB">
        <w:rPr>
          <w:rFonts w:ascii="Arial" w:eastAsia="Times New Roman" w:hAnsi="Arial" w:cs="Arial"/>
        </w:rPr>
        <w:t xml:space="preserve"> objects.</w:t>
      </w:r>
    </w:p>
    <w:p w:rsidR="00BD30DB" w:rsidRPr="00BD30DB" w:rsidRDefault="00BD30DB" w:rsidP="00142D8A">
      <w:pPr>
        <w:numPr>
          <w:ilvl w:val="0"/>
          <w:numId w:val="83"/>
        </w:numPr>
        <w:tabs>
          <w:tab w:val="num" w:pos="0"/>
        </w:tabs>
        <w:spacing w:after="240" w:line="360" w:lineRule="auto"/>
        <w:ind w:left="426"/>
        <w:jc w:val="both"/>
        <w:rPr>
          <w:rFonts w:ascii="Arial" w:eastAsia="Times New Roman" w:hAnsi="Arial" w:cs="Arial"/>
        </w:rPr>
      </w:pPr>
      <w:r w:rsidRPr="00BD30DB">
        <w:rPr>
          <w:rFonts w:ascii="Arial" w:eastAsia="Times New Roman" w:hAnsi="Arial" w:cs="Arial"/>
        </w:rPr>
        <w:t xml:space="preserve">Unsafe </w:t>
      </w:r>
      <w:r w:rsidRPr="00BD30DB">
        <w:rPr>
          <w:rFonts w:ascii="Arial" w:eastAsia="Times New Roman" w:hAnsi="Arial" w:cs="Arial"/>
          <w:b/>
          <w:bCs/>
        </w:rPr>
        <w:t>storage</w:t>
      </w:r>
      <w:r w:rsidRPr="00BD30DB">
        <w:rPr>
          <w:rFonts w:ascii="Arial" w:eastAsia="Times New Roman" w:hAnsi="Arial" w:cs="Arial"/>
        </w:rPr>
        <w:t>.</w:t>
      </w:r>
    </w:p>
    <w:p w:rsidR="00BD30DB" w:rsidRPr="00BD30DB" w:rsidRDefault="00BD30DB" w:rsidP="00142D8A">
      <w:pPr>
        <w:numPr>
          <w:ilvl w:val="0"/>
          <w:numId w:val="83"/>
        </w:numPr>
        <w:tabs>
          <w:tab w:val="num" w:pos="0"/>
        </w:tabs>
        <w:spacing w:after="240" w:line="360" w:lineRule="auto"/>
        <w:ind w:left="426"/>
        <w:jc w:val="both"/>
        <w:rPr>
          <w:rFonts w:ascii="Arial" w:eastAsia="Times New Roman" w:hAnsi="Arial" w:cs="Arial"/>
        </w:rPr>
      </w:pPr>
      <w:r w:rsidRPr="00BD30DB">
        <w:rPr>
          <w:rFonts w:ascii="Arial" w:eastAsia="Times New Roman" w:hAnsi="Arial" w:cs="Arial"/>
        </w:rPr>
        <w:t xml:space="preserve">Poor </w:t>
      </w:r>
      <w:r w:rsidRPr="00BD30DB">
        <w:rPr>
          <w:rFonts w:ascii="Arial" w:eastAsia="Times New Roman" w:hAnsi="Arial" w:cs="Arial"/>
          <w:b/>
          <w:bCs/>
        </w:rPr>
        <w:t>lighting</w:t>
      </w:r>
      <w:r w:rsidRPr="00BD30DB">
        <w:rPr>
          <w:rFonts w:ascii="Arial" w:eastAsia="Times New Roman" w:hAnsi="Arial" w:cs="Arial"/>
        </w:rPr>
        <w:t>.</w:t>
      </w:r>
    </w:p>
    <w:p w:rsidR="00BD30DB" w:rsidRPr="00BD30DB" w:rsidRDefault="00BD30DB" w:rsidP="00142D8A">
      <w:pPr>
        <w:numPr>
          <w:ilvl w:val="0"/>
          <w:numId w:val="83"/>
        </w:numPr>
        <w:tabs>
          <w:tab w:val="num" w:pos="0"/>
        </w:tabs>
        <w:spacing w:after="240" w:line="360" w:lineRule="auto"/>
        <w:ind w:left="426"/>
        <w:jc w:val="both"/>
        <w:rPr>
          <w:rFonts w:ascii="Arial" w:eastAsia="Times New Roman" w:hAnsi="Arial" w:cs="Arial"/>
        </w:rPr>
      </w:pPr>
      <w:r w:rsidRPr="00BD30DB">
        <w:rPr>
          <w:rFonts w:ascii="Arial" w:eastAsia="Times New Roman" w:hAnsi="Arial" w:cs="Arial"/>
        </w:rPr>
        <w:t xml:space="preserve">Improper </w:t>
      </w:r>
      <w:r w:rsidRPr="00BD30DB">
        <w:rPr>
          <w:rFonts w:ascii="Arial" w:eastAsia="Times New Roman" w:hAnsi="Arial" w:cs="Arial"/>
          <w:b/>
          <w:bCs/>
        </w:rPr>
        <w:t>ventilation</w:t>
      </w:r>
      <w:r w:rsidRPr="00BD30DB">
        <w:rPr>
          <w:rFonts w:ascii="Arial" w:eastAsia="Times New Roman" w:hAnsi="Arial" w:cs="Arial"/>
        </w:rPr>
        <w:t>.</w:t>
      </w:r>
    </w:p>
    <w:p w:rsidR="00BD30DB" w:rsidRPr="00BD30DB" w:rsidRDefault="00BD30DB" w:rsidP="00142D8A">
      <w:pPr>
        <w:numPr>
          <w:ilvl w:val="0"/>
          <w:numId w:val="83"/>
        </w:numPr>
        <w:tabs>
          <w:tab w:val="num" w:pos="0"/>
        </w:tabs>
        <w:spacing w:after="240" w:line="360" w:lineRule="auto"/>
        <w:ind w:left="426"/>
        <w:jc w:val="both"/>
        <w:rPr>
          <w:rFonts w:ascii="Arial" w:eastAsia="Times New Roman" w:hAnsi="Arial" w:cs="Arial"/>
        </w:rPr>
      </w:pPr>
      <w:r w:rsidRPr="00BD30DB">
        <w:rPr>
          <w:rFonts w:ascii="Arial" w:eastAsia="Times New Roman" w:hAnsi="Arial" w:cs="Arial"/>
        </w:rPr>
        <w:t>Noise.</w:t>
      </w:r>
    </w:p>
    <w:p w:rsidR="00BD30DB" w:rsidRPr="00BD30DB" w:rsidRDefault="00BD30DB" w:rsidP="00BD30DB">
      <w:pPr>
        <w:tabs>
          <w:tab w:val="num" w:pos="0"/>
        </w:tabs>
        <w:spacing w:after="240" w:line="360" w:lineRule="auto"/>
        <w:jc w:val="both"/>
        <w:rPr>
          <w:rFonts w:ascii="Arial" w:eastAsia="Times New Roman" w:hAnsi="Arial" w:cs="Arial"/>
        </w:rPr>
      </w:pPr>
      <w:r w:rsidRPr="00BD30DB">
        <w:rPr>
          <w:rFonts w:ascii="Arial" w:eastAsia="Times New Roman" w:hAnsi="Arial" w:cs="Arial"/>
        </w:rPr>
        <w:t>If you see any hazardous conditions whilst doing your job, be sure to report it to your supervisor who will see that it is made safe.</w:t>
      </w:r>
    </w:p>
    <w:p w:rsidR="00BD30DB" w:rsidRPr="00BD30DB" w:rsidRDefault="00BD30DB" w:rsidP="00BD30DB">
      <w:pPr>
        <w:pStyle w:val="Heading3"/>
        <w:numPr>
          <w:ilvl w:val="0"/>
          <w:numId w:val="0"/>
        </w:numPr>
        <w:ind w:left="851" w:hanging="851"/>
        <w:rPr>
          <w:i/>
          <w:iCs/>
        </w:rPr>
      </w:pPr>
      <w:bookmarkStart w:id="98" w:name="_Toc8994608"/>
      <w:r w:rsidRPr="00BD30DB">
        <w:rPr>
          <w:rFonts w:eastAsia="Times New Roman"/>
          <w:noProof/>
        </w:rPr>
        <w:drawing>
          <wp:anchor distT="0" distB="0" distL="114300" distR="114300" simplePos="0" relativeHeight="252206080" behindDoc="1" locked="0" layoutInCell="1" allowOverlap="1" wp14:anchorId="3277E150" wp14:editId="3C0B7DE0">
            <wp:simplePos x="0" y="0"/>
            <wp:positionH relativeFrom="column">
              <wp:posOffset>3544570</wp:posOffset>
            </wp:positionH>
            <wp:positionV relativeFrom="paragraph">
              <wp:posOffset>357505</wp:posOffset>
            </wp:positionV>
            <wp:extent cx="2216150" cy="2896235"/>
            <wp:effectExtent l="0" t="0" r="0" b="0"/>
            <wp:wrapSquare wrapText="bothSides"/>
            <wp:docPr id="22" name="Picture 22" descr="..\SHE\Posters\Beneath 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E\Posters\Beneath Load.jpg"/>
                    <pic:cNvPicPr>
                      <a:picLocks noChangeAspect="1" noChangeArrowheads="1"/>
                    </pic:cNvPicPr>
                  </pic:nvPicPr>
                  <pic:blipFill>
                    <a:blip r:embed="rId35">
                      <a:lum bright="6000" contrast="18000"/>
                      <a:grayscl/>
                      <a:extLst>
                        <a:ext uri="{28A0092B-C50C-407E-A947-70E740481C1C}">
                          <a14:useLocalDpi xmlns:a14="http://schemas.microsoft.com/office/drawing/2010/main" val="0"/>
                        </a:ext>
                      </a:extLst>
                    </a:blip>
                    <a:srcRect/>
                    <a:stretch>
                      <a:fillRect/>
                    </a:stretch>
                  </pic:blipFill>
                  <pic:spPr bwMode="auto">
                    <a:xfrm>
                      <a:off x="0" y="0"/>
                      <a:ext cx="2216150" cy="2896235"/>
                    </a:xfrm>
                    <a:prstGeom prst="rect">
                      <a:avLst/>
                    </a:prstGeom>
                    <a:noFill/>
                    <a:ln>
                      <a:noFill/>
                    </a:ln>
                  </pic:spPr>
                </pic:pic>
              </a:graphicData>
            </a:graphic>
            <wp14:sizeRelH relativeFrom="page">
              <wp14:pctWidth>0</wp14:pctWidth>
            </wp14:sizeRelH>
            <wp14:sizeRelV relativeFrom="page">
              <wp14:pctHeight>0</wp14:pctHeight>
            </wp14:sizeRelV>
          </wp:anchor>
        </w:drawing>
      </w:r>
      <w:r>
        <w:t>(2)</w:t>
      </w:r>
      <w:r>
        <w:tab/>
      </w:r>
      <w:r w:rsidRPr="00BD30DB">
        <w:t xml:space="preserve">Unsafe </w:t>
      </w:r>
      <w:r w:rsidRPr="00BD30DB">
        <w:rPr>
          <w:i/>
          <w:iCs/>
        </w:rPr>
        <w:t>Acts</w:t>
      </w:r>
      <w:bookmarkEnd w:id="98"/>
    </w:p>
    <w:p w:rsidR="00BD30DB" w:rsidRPr="00BD30DB" w:rsidRDefault="00BD30DB" w:rsidP="00BD30DB">
      <w:pPr>
        <w:spacing w:after="240" w:line="360" w:lineRule="auto"/>
        <w:jc w:val="both"/>
        <w:rPr>
          <w:rFonts w:ascii="Arial" w:eastAsia="Times New Roman" w:hAnsi="Arial" w:cs="Arial"/>
        </w:rPr>
      </w:pPr>
      <w:r w:rsidRPr="00BD30DB">
        <w:rPr>
          <w:rFonts w:ascii="Arial" w:eastAsia="Times New Roman" w:hAnsi="Arial" w:cs="Arial"/>
        </w:rPr>
        <w:t xml:space="preserve">An unsafe </w:t>
      </w:r>
      <w:r w:rsidRPr="00BD30DB">
        <w:rPr>
          <w:rFonts w:ascii="Arial" w:eastAsia="Times New Roman" w:hAnsi="Arial" w:cs="Arial"/>
          <w:b/>
          <w:bCs/>
        </w:rPr>
        <w:t>act is that violation of a commonly accepted safety rule</w:t>
      </w:r>
      <w:r w:rsidRPr="00BD30DB">
        <w:rPr>
          <w:rFonts w:ascii="Arial" w:eastAsia="Times New Roman" w:hAnsi="Arial" w:cs="Arial"/>
        </w:rPr>
        <w:t xml:space="preserve">, which is sure to cause an accident or incident.  Unsafe acts account for more than </w:t>
      </w:r>
      <w:r w:rsidRPr="00BD30DB">
        <w:rPr>
          <w:rFonts w:ascii="Arial" w:eastAsia="Times New Roman" w:hAnsi="Arial" w:cs="Arial"/>
          <w:b/>
          <w:bCs/>
        </w:rPr>
        <w:t>80% of accidents and incidents</w:t>
      </w:r>
      <w:r w:rsidRPr="00BD30DB">
        <w:rPr>
          <w:rFonts w:ascii="Arial" w:eastAsia="Times New Roman" w:hAnsi="Arial" w:cs="Arial"/>
        </w:rPr>
        <w:t>. Examples are:</w:t>
      </w:r>
    </w:p>
    <w:p w:rsidR="00BD30DB" w:rsidRPr="00BD30DB" w:rsidRDefault="00BD30DB" w:rsidP="00142D8A">
      <w:pPr>
        <w:numPr>
          <w:ilvl w:val="0"/>
          <w:numId w:val="82"/>
        </w:numPr>
        <w:tabs>
          <w:tab w:val="num" w:pos="567"/>
        </w:tabs>
        <w:spacing w:after="240" w:line="360" w:lineRule="auto"/>
        <w:ind w:left="567"/>
        <w:jc w:val="both"/>
        <w:rPr>
          <w:rFonts w:ascii="Arial" w:eastAsia="Times New Roman" w:hAnsi="Arial" w:cs="Arial"/>
        </w:rPr>
      </w:pPr>
      <w:r w:rsidRPr="00BD30DB">
        <w:rPr>
          <w:rFonts w:ascii="Arial" w:eastAsia="Times New Roman" w:hAnsi="Arial" w:cs="Arial"/>
          <w:b/>
          <w:bCs/>
        </w:rPr>
        <w:t>Operating</w:t>
      </w:r>
      <w:r w:rsidRPr="00BD30DB">
        <w:rPr>
          <w:rFonts w:ascii="Arial" w:eastAsia="Times New Roman" w:hAnsi="Arial" w:cs="Arial"/>
        </w:rPr>
        <w:t xml:space="preserve"> vehicles, tools or equipment without the necessary permission.</w:t>
      </w:r>
    </w:p>
    <w:p w:rsidR="00BD30DB" w:rsidRPr="00BD30DB" w:rsidRDefault="00BD30DB" w:rsidP="00142D8A">
      <w:pPr>
        <w:numPr>
          <w:ilvl w:val="0"/>
          <w:numId w:val="82"/>
        </w:numPr>
        <w:tabs>
          <w:tab w:val="num" w:pos="567"/>
        </w:tabs>
        <w:spacing w:after="240" w:line="360" w:lineRule="auto"/>
        <w:ind w:left="567"/>
        <w:jc w:val="both"/>
        <w:rPr>
          <w:rFonts w:ascii="Arial" w:eastAsia="Times New Roman" w:hAnsi="Arial" w:cs="Arial"/>
        </w:rPr>
      </w:pPr>
      <w:r w:rsidRPr="00BD30DB">
        <w:rPr>
          <w:rFonts w:ascii="Arial" w:eastAsia="Times New Roman" w:hAnsi="Arial" w:cs="Arial"/>
        </w:rPr>
        <w:t xml:space="preserve">Working at </w:t>
      </w:r>
      <w:r w:rsidRPr="00BD30DB">
        <w:rPr>
          <w:rFonts w:ascii="Arial" w:eastAsia="Times New Roman" w:hAnsi="Arial" w:cs="Arial"/>
          <w:b/>
          <w:bCs/>
        </w:rPr>
        <w:t>unsafe speeds</w:t>
      </w:r>
      <w:r w:rsidRPr="00BD30DB">
        <w:rPr>
          <w:rFonts w:ascii="Arial" w:eastAsia="Times New Roman" w:hAnsi="Arial" w:cs="Arial"/>
        </w:rPr>
        <w:t>.</w:t>
      </w:r>
    </w:p>
    <w:p w:rsidR="00BD30DB" w:rsidRPr="00BD30DB" w:rsidRDefault="00BD30DB" w:rsidP="00142D8A">
      <w:pPr>
        <w:numPr>
          <w:ilvl w:val="0"/>
          <w:numId w:val="82"/>
        </w:numPr>
        <w:tabs>
          <w:tab w:val="num" w:pos="567"/>
        </w:tabs>
        <w:spacing w:after="240" w:line="360" w:lineRule="auto"/>
        <w:ind w:left="567"/>
        <w:jc w:val="both"/>
        <w:rPr>
          <w:rFonts w:ascii="Arial" w:eastAsia="Times New Roman" w:hAnsi="Arial" w:cs="Arial"/>
        </w:rPr>
      </w:pPr>
      <w:r w:rsidRPr="00BD30DB">
        <w:rPr>
          <w:rFonts w:ascii="Arial" w:eastAsia="Times New Roman" w:hAnsi="Arial" w:cs="Arial"/>
          <w:b/>
          <w:bCs/>
        </w:rPr>
        <w:t>Making</w:t>
      </w:r>
      <w:r w:rsidRPr="00BD30DB">
        <w:rPr>
          <w:rFonts w:ascii="Arial" w:eastAsia="Times New Roman" w:hAnsi="Arial" w:cs="Arial"/>
        </w:rPr>
        <w:t xml:space="preserve"> safety devices inoperative, or by </w:t>
      </w:r>
      <w:r w:rsidRPr="00BD30DB">
        <w:rPr>
          <w:rFonts w:ascii="Arial" w:eastAsia="Times New Roman" w:hAnsi="Arial" w:cs="Arial"/>
          <w:b/>
          <w:bCs/>
        </w:rPr>
        <w:t>removing</w:t>
      </w:r>
      <w:r w:rsidRPr="00BD30DB">
        <w:rPr>
          <w:rFonts w:ascii="Arial" w:eastAsia="Times New Roman" w:hAnsi="Arial" w:cs="Arial"/>
        </w:rPr>
        <w:t xml:space="preserve"> machine </w:t>
      </w:r>
      <w:r w:rsidRPr="00BD30DB">
        <w:rPr>
          <w:rFonts w:ascii="Arial" w:eastAsia="Times New Roman" w:hAnsi="Arial" w:cs="Arial"/>
          <w:b/>
          <w:bCs/>
        </w:rPr>
        <w:t>guards</w:t>
      </w:r>
      <w:r w:rsidRPr="00BD30DB">
        <w:rPr>
          <w:rFonts w:ascii="Arial" w:eastAsia="Times New Roman" w:hAnsi="Arial" w:cs="Arial"/>
        </w:rPr>
        <w:t>.</w:t>
      </w:r>
    </w:p>
    <w:p w:rsidR="00BD30DB" w:rsidRPr="00BD30DB" w:rsidRDefault="00BD30DB" w:rsidP="00142D8A">
      <w:pPr>
        <w:numPr>
          <w:ilvl w:val="0"/>
          <w:numId w:val="82"/>
        </w:numPr>
        <w:tabs>
          <w:tab w:val="num" w:pos="567"/>
        </w:tabs>
        <w:spacing w:after="240" w:line="360" w:lineRule="auto"/>
        <w:ind w:left="567"/>
        <w:jc w:val="both"/>
        <w:rPr>
          <w:rFonts w:ascii="Arial" w:eastAsia="Times New Roman" w:hAnsi="Arial" w:cs="Arial"/>
        </w:rPr>
      </w:pPr>
      <w:r w:rsidRPr="00BD30DB">
        <w:rPr>
          <w:rFonts w:ascii="Arial" w:eastAsia="Times New Roman" w:hAnsi="Arial" w:cs="Arial"/>
        </w:rPr>
        <w:t xml:space="preserve">Unsafe </w:t>
      </w:r>
      <w:r w:rsidRPr="00BD30DB">
        <w:rPr>
          <w:rFonts w:ascii="Arial" w:eastAsia="Times New Roman" w:hAnsi="Arial" w:cs="Arial"/>
          <w:b/>
          <w:bCs/>
        </w:rPr>
        <w:t>loading</w:t>
      </w:r>
      <w:r w:rsidRPr="00BD30DB">
        <w:rPr>
          <w:rFonts w:ascii="Arial" w:eastAsia="Times New Roman" w:hAnsi="Arial" w:cs="Arial"/>
        </w:rPr>
        <w:t xml:space="preserve"> of vehicles.</w:t>
      </w:r>
    </w:p>
    <w:p w:rsidR="00BD30DB" w:rsidRPr="00BD30DB" w:rsidRDefault="00BD30DB" w:rsidP="00142D8A">
      <w:pPr>
        <w:numPr>
          <w:ilvl w:val="0"/>
          <w:numId w:val="82"/>
        </w:numPr>
        <w:tabs>
          <w:tab w:val="num" w:pos="567"/>
        </w:tabs>
        <w:spacing w:after="240" w:line="360" w:lineRule="auto"/>
        <w:ind w:left="567"/>
        <w:jc w:val="both"/>
        <w:rPr>
          <w:rFonts w:ascii="Arial" w:eastAsia="Times New Roman" w:hAnsi="Arial" w:cs="Arial"/>
        </w:rPr>
      </w:pPr>
      <w:r w:rsidRPr="00BD30DB">
        <w:rPr>
          <w:rFonts w:ascii="Arial" w:eastAsia="Times New Roman" w:hAnsi="Arial" w:cs="Arial"/>
          <w:b/>
          <w:bCs/>
        </w:rPr>
        <w:t>Cleaning</w:t>
      </w:r>
      <w:r w:rsidRPr="00BD30DB">
        <w:rPr>
          <w:rFonts w:ascii="Arial" w:eastAsia="Times New Roman" w:hAnsi="Arial" w:cs="Arial"/>
        </w:rPr>
        <w:t xml:space="preserve">, adjusting or oiling </w:t>
      </w:r>
      <w:r w:rsidRPr="00BD30DB">
        <w:rPr>
          <w:rFonts w:ascii="Arial" w:eastAsia="Times New Roman" w:hAnsi="Arial" w:cs="Arial"/>
          <w:b/>
          <w:bCs/>
        </w:rPr>
        <w:t>moving machinery</w:t>
      </w:r>
      <w:r w:rsidRPr="00BD30DB">
        <w:rPr>
          <w:rFonts w:ascii="Arial" w:eastAsia="Times New Roman" w:hAnsi="Arial" w:cs="Arial"/>
        </w:rPr>
        <w:t>.</w:t>
      </w:r>
    </w:p>
    <w:p w:rsidR="00BD30DB" w:rsidRPr="00BD30DB" w:rsidRDefault="00BD30DB" w:rsidP="00142D8A">
      <w:pPr>
        <w:numPr>
          <w:ilvl w:val="0"/>
          <w:numId w:val="82"/>
        </w:numPr>
        <w:tabs>
          <w:tab w:val="num" w:pos="567"/>
        </w:tabs>
        <w:spacing w:after="240" w:line="360" w:lineRule="auto"/>
        <w:ind w:left="567"/>
        <w:jc w:val="both"/>
        <w:rPr>
          <w:rFonts w:ascii="Arial" w:eastAsia="Times New Roman" w:hAnsi="Arial" w:cs="Arial"/>
        </w:rPr>
      </w:pPr>
      <w:r w:rsidRPr="00BD30DB">
        <w:rPr>
          <w:rFonts w:ascii="Arial" w:eastAsia="Times New Roman" w:hAnsi="Arial" w:cs="Arial"/>
          <w:b/>
          <w:bCs/>
        </w:rPr>
        <w:t>Failing</w:t>
      </w:r>
      <w:r w:rsidRPr="00BD30DB">
        <w:rPr>
          <w:rFonts w:ascii="Arial" w:eastAsia="Times New Roman" w:hAnsi="Arial" w:cs="Arial"/>
        </w:rPr>
        <w:t xml:space="preserve"> to use </w:t>
      </w:r>
      <w:r w:rsidRPr="00BD30DB">
        <w:rPr>
          <w:rFonts w:ascii="Arial" w:eastAsia="Times New Roman" w:hAnsi="Arial" w:cs="Arial"/>
          <w:b/>
          <w:bCs/>
        </w:rPr>
        <w:t>personal protective equipment</w:t>
      </w:r>
      <w:r w:rsidRPr="00BD30DB">
        <w:rPr>
          <w:rFonts w:ascii="Arial" w:eastAsia="Times New Roman" w:hAnsi="Arial" w:cs="Arial"/>
        </w:rPr>
        <w:t xml:space="preserve"> such as goggles, gloves, safety shoes, etc.</w:t>
      </w:r>
    </w:p>
    <w:p w:rsidR="00BD30DB" w:rsidRPr="00BD30DB" w:rsidRDefault="00BD30DB" w:rsidP="00BD30DB">
      <w:pPr>
        <w:spacing w:after="240" w:line="360" w:lineRule="auto"/>
        <w:jc w:val="both"/>
        <w:rPr>
          <w:rFonts w:ascii="Arial" w:hAnsi="Arial" w:cs="Arial"/>
          <w:lang w:val="en-US"/>
        </w:rPr>
      </w:pPr>
      <w:r w:rsidRPr="00BD30DB">
        <w:rPr>
          <w:rFonts w:ascii="Arial" w:eastAsia="Times New Roman" w:hAnsi="Arial" w:cs="Arial"/>
        </w:rPr>
        <w:t xml:space="preserve">Most accidents </w:t>
      </w:r>
      <w:r w:rsidRPr="00BD30DB">
        <w:rPr>
          <w:rFonts w:ascii="Arial" w:eastAsia="Times New Roman" w:hAnsi="Arial" w:cs="Arial"/>
          <w:b/>
        </w:rPr>
        <w:t xml:space="preserve">CAN </w:t>
      </w:r>
      <w:r w:rsidRPr="00BD30DB">
        <w:rPr>
          <w:rFonts w:ascii="Arial" w:eastAsia="Times New Roman" w:hAnsi="Arial" w:cs="Arial"/>
        </w:rPr>
        <w:t xml:space="preserve">be prevented if everybody adheres to safety rules and takes care when the situation demands it.  </w:t>
      </w:r>
    </w:p>
    <w:p w:rsidR="004A7559" w:rsidRDefault="000A10CA" w:rsidP="00927788">
      <w:pPr>
        <w:pStyle w:val="Heading1"/>
      </w:pPr>
      <w:bookmarkStart w:id="99" w:name="_Toc8994609"/>
      <w:r>
        <w:lastRenderedPageBreak/>
        <w:t>6.3</w:t>
      </w:r>
      <w:r>
        <w:tab/>
        <w:t>BASIC ELECTRICAL SAFETY</w:t>
      </w:r>
      <w:bookmarkEnd w:id="99"/>
      <w:r w:rsidR="00BD30DB" w:rsidRPr="00BD30DB">
        <w:rPr>
          <w:noProof/>
        </w:rPr>
        <w:t xml:space="preserve"> </w:t>
      </w:r>
    </w:p>
    <w:p w:rsidR="004A7559" w:rsidRPr="004A7559" w:rsidRDefault="004A7559" w:rsidP="00927788">
      <w:pPr>
        <w:spacing w:after="240" w:line="360" w:lineRule="auto"/>
        <w:jc w:val="both"/>
        <w:rPr>
          <w:rFonts w:ascii="Arial" w:hAnsi="Arial" w:cs="Arial"/>
          <w:lang w:val="en-US"/>
        </w:rPr>
      </w:pPr>
      <w:r w:rsidRPr="004A7559">
        <w:rPr>
          <w:rFonts w:ascii="Arial" w:hAnsi="Arial" w:cs="Arial"/>
          <w:lang w:val="en-US"/>
        </w:rPr>
        <w:t xml:space="preserve">The proper mixture of suspended </w:t>
      </w:r>
      <w:r w:rsidR="000A10CA">
        <w:rPr>
          <w:rFonts w:ascii="Arial" w:hAnsi="Arial" w:cs="Arial"/>
          <w:lang w:val="en-US"/>
        </w:rPr>
        <w:t>sugar</w:t>
      </w:r>
      <w:r w:rsidRPr="004A7559">
        <w:rPr>
          <w:rFonts w:ascii="Arial" w:hAnsi="Arial" w:cs="Arial"/>
          <w:lang w:val="en-US"/>
        </w:rPr>
        <w:t xml:space="preserve"> dust represents a potential explosive atmosphere that may result in a catastrophe. The only missing ingredient is a source of ignition. Any electrical equipment, that is improperly selected installed or maintained, can present that source of ignition. Only electrical equipment that is specifically approved for use in atmospheres that may contain dust in explosive or ignitable mixtures should be used.</w:t>
      </w:r>
    </w:p>
    <w:p w:rsidR="004A7559" w:rsidRPr="004A7559" w:rsidRDefault="00BD30DB" w:rsidP="00927788">
      <w:pPr>
        <w:spacing w:after="240" w:line="360" w:lineRule="auto"/>
        <w:jc w:val="both"/>
        <w:rPr>
          <w:rFonts w:ascii="Arial" w:hAnsi="Arial" w:cs="Arial"/>
          <w:lang w:val="en-US"/>
        </w:rPr>
      </w:pPr>
      <w:r w:rsidRPr="00BD30DB">
        <w:rPr>
          <w:rFonts w:ascii="Arial" w:hAnsi="Arial" w:cs="Arial"/>
          <w:noProof/>
          <w:lang w:val="en-US"/>
        </w:rPr>
        <w:drawing>
          <wp:anchor distT="0" distB="0" distL="114300" distR="114300" simplePos="0" relativeHeight="252208128" behindDoc="1" locked="0" layoutInCell="1" allowOverlap="1" wp14:anchorId="1FE8BC9D" wp14:editId="3E989C64">
            <wp:simplePos x="0" y="0"/>
            <wp:positionH relativeFrom="column">
              <wp:posOffset>3544570</wp:posOffset>
            </wp:positionH>
            <wp:positionV relativeFrom="paragraph">
              <wp:posOffset>683895</wp:posOffset>
            </wp:positionV>
            <wp:extent cx="2273300" cy="2273300"/>
            <wp:effectExtent l="0" t="0" r="0" b="0"/>
            <wp:wrapTight wrapText="left">
              <wp:wrapPolygon edited="0">
                <wp:start x="0" y="0"/>
                <wp:lineTo x="0" y="21359"/>
                <wp:lineTo x="21359" y="21359"/>
                <wp:lineTo x="2135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6">
                      <a:lum contrast="12000"/>
                      <a:grayscl/>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559" w:rsidRPr="004A7559">
        <w:rPr>
          <w:rFonts w:ascii="Arial" w:hAnsi="Arial" w:cs="Arial"/>
          <w:lang w:val="en-US"/>
        </w:rPr>
        <w:t xml:space="preserve">Electricity follows the path of least resistance. The human body offers little resistance to electricity. Electrical injury, including electrocution, can result from contact with electricity. Even low voltages can cause serious injury or death, depending on the amperage and the path that the current takes through the body. </w:t>
      </w:r>
    </w:p>
    <w:p w:rsidR="004A7559" w:rsidRPr="004A7559" w:rsidRDefault="004A7559" w:rsidP="00927788">
      <w:pPr>
        <w:spacing w:after="240" w:line="360" w:lineRule="auto"/>
        <w:jc w:val="both"/>
        <w:rPr>
          <w:rFonts w:ascii="Arial" w:hAnsi="Arial" w:cs="Arial"/>
          <w:lang w:val="en-US"/>
        </w:rPr>
      </w:pPr>
      <w:r w:rsidRPr="004A7559">
        <w:rPr>
          <w:rFonts w:ascii="Arial" w:hAnsi="Arial" w:cs="Arial"/>
          <w:lang w:val="en-US"/>
        </w:rPr>
        <w:t xml:space="preserve">Electricity must be respected. Since a variety of electrical equipment is present in </w:t>
      </w:r>
      <w:r w:rsidR="000A10CA">
        <w:rPr>
          <w:rFonts w:ascii="Arial" w:hAnsi="Arial" w:cs="Arial"/>
          <w:lang w:val="en-US"/>
        </w:rPr>
        <w:t>sugar plants</w:t>
      </w:r>
      <w:r w:rsidRPr="004A7559">
        <w:rPr>
          <w:rFonts w:ascii="Arial" w:hAnsi="Arial" w:cs="Arial"/>
          <w:lang w:val="en-US"/>
        </w:rPr>
        <w:t>, only qualified, certified electricians should install and maintain electrical equipment. Such electrical equipment includes motors, controls, tools and lighting. Employees without proper training and supervision by a knowledgeable person should not attempt to perform any electrical work.</w:t>
      </w:r>
    </w:p>
    <w:p w:rsidR="004A7559" w:rsidRPr="004A7559" w:rsidRDefault="004A7559" w:rsidP="00927788">
      <w:pPr>
        <w:spacing w:after="240" w:line="360" w:lineRule="auto"/>
        <w:jc w:val="both"/>
        <w:rPr>
          <w:rFonts w:ascii="Arial" w:hAnsi="Arial" w:cs="Arial"/>
          <w:lang w:val="en-US"/>
        </w:rPr>
      </w:pPr>
      <w:r w:rsidRPr="004A7559">
        <w:rPr>
          <w:rFonts w:ascii="Arial" w:hAnsi="Arial" w:cs="Arial"/>
          <w:lang w:val="en-US"/>
        </w:rPr>
        <w:t>Employees should:</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Report broken or defective electrical equipment to their employer immediately; for example, broken conduits, exposed electrical conductors, missing covers or bolts in controls, and improper electrical equipment.</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Reset a circuit breaker only once; if it trips a second time, consult a qualified electrician to determine the cause of the overload.</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Do not bypass fuses; if a fuse blows, replace it with a fuse of the same (proper) size.</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Do not use metal ladders around electrical equipment; use only nonconductive ladders, such as wood or fiberglass.</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Ground all electrical equipment and systems properly.</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Do not run extension cords under rugs, across walkways, through walls, etc.</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lastRenderedPageBreak/>
        <w:t>Use extension cords rated for the service required.</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Extension cords should be inspected before use for nicks cuts or breaks in the insulation; the ground prong on the extension cord should never be removed.</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Electrical tools may provide a source of ignition and should not be used in ignitable or explosive atmospheres.</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Electrical tools should be inspected before use for cracks in the housing or cord. Double-insulated electrical tools are preferred.</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If you are wet or standing in water, never touch any electrical equipment.</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Do not overload electrical circuits.</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Stay away from power lines. Pay particular attention to moving equipment that may contact these lines. Remember that these lines are not insulated and current may arc to equipment that comes in close proximity to them.</w:t>
      </w:r>
    </w:p>
    <w:p w:rsidR="004A7559" w:rsidRPr="004A7559" w:rsidRDefault="004A7559" w:rsidP="00142D8A">
      <w:pPr>
        <w:pStyle w:val="ListParagraph"/>
        <w:numPr>
          <w:ilvl w:val="0"/>
          <w:numId w:val="46"/>
        </w:numPr>
        <w:spacing w:after="240" w:line="360" w:lineRule="auto"/>
        <w:contextualSpacing w:val="0"/>
        <w:jc w:val="both"/>
        <w:rPr>
          <w:rFonts w:ascii="Arial" w:hAnsi="Arial" w:cs="Arial"/>
          <w:sz w:val="22"/>
          <w:szCs w:val="22"/>
          <w:lang w:val="en-US"/>
        </w:rPr>
      </w:pPr>
      <w:r w:rsidRPr="004A7559">
        <w:rPr>
          <w:rFonts w:ascii="Arial" w:hAnsi="Arial" w:cs="Arial"/>
          <w:sz w:val="22"/>
          <w:szCs w:val="22"/>
          <w:lang w:val="en-US"/>
        </w:rPr>
        <w:t>Label electrical circuits and fuses to indicate the equipment they control.</w:t>
      </w:r>
    </w:p>
    <w:p w:rsidR="005139D9" w:rsidRPr="00E26DD8" w:rsidRDefault="00E26DD8" w:rsidP="00927788">
      <w:pPr>
        <w:pStyle w:val="Heading1"/>
      </w:pPr>
      <w:bookmarkStart w:id="100" w:name="_Toc8994610"/>
      <w:r w:rsidRPr="00E26DD8">
        <w:t>6.4</w:t>
      </w:r>
      <w:r w:rsidRPr="00E26DD8">
        <w:tab/>
        <w:t>EMERGENCY RESPONSE</w:t>
      </w:r>
      <w:bookmarkEnd w:id="100"/>
    </w:p>
    <w:p w:rsidR="00E26DD8" w:rsidRDefault="00E81BA4" w:rsidP="00927788">
      <w:pPr>
        <w:spacing w:after="240" w:line="360" w:lineRule="auto"/>
        <w:jc w:val="both"/>
        <w:rPr>
          <w:rFonts w:ascii="Arial" w:hAnsi="Arial" w:cs="Arial"/>
          <w:lang w:val="en-US"/>
        </w:rPr>
      </w:pPr>
      <w:r w:rsidRPr="00E81BA4">
        <w:rPr>
          <w:rFonts w:ascii="Arial" w:hAnsi="Arial" w:cs="Arial"/>
          <w:lang w:val="en-US"/>
        </w:rPr>
        <w:t xml:space="preserve">The purpose of an emergency plan is to prepare </w:t>
      </w:r>
      <w:r w:rsidR="00E26DD8">
        <w:rPr>
          <w:rFonts w:ascii="Arial" w:hAnsi="Arial" w:cs="Arial"/>
          <w:lang w:val="en-US"/>
        </w:rPr>
        <w:t>employees</w:t>
      </w:r>
      <w:r w:rsidRPr="00E81BA4">
        <w:rPr>
          <w:rFonts w:ascii="Arial" w:hAnsi="Arial" w:cs="Arial"/>
          <w:lang w:val="en-US"/>
        </w:rPr>
        <w:t xml:space="preserve"> for anticipated</w:t>
      </w:r>
      <w:r>
        <w:rPr>
          <w:rFonts w:ascii="Arial" w:hAnsi="Arial" w:cs="Arial"/>
          <w:lang w:val="en-US"/>
        </w:rPr>
        <w:t xml:space="preserve"> </w:t>
      </w:r>
      <w:r w:rsidRPr="00E81BA4">
        <w:rPr>
          <w:rFonts w:ascii="Arial" w:hAnsi="Arial" w:cs="Arial"/>
          <w:lang w:val="en-US"/>
        </w:rPr>
        <w:t>emergencies, both natural and man</w:t>
      </w:r>
      <w:r w:rsidRPr="00E81BA4">
        <w:rPr>
          <w:rFonts w:ascii="Cambria Math" w:hAnsi="Cambria Math" w:cs="Cambria Math"/>
          <w:lang w:val="en-US"/>
        </w:rPr>
        <w:t>‐</w:t>
      </w:r>
      <w:r w:rsidRPr="00E81BA4">
        <w:rPr>
          <w:rFonts w:ascii="Arial" w:hAnsi="Arial" w:cs="Arial"/>
          <w:lang w:val="en-US"/>
        </w:rPr>
        <w:t>made. Natural disaste</w:t>
      </w:r>
      <w:r>
        <w:rPr>
          <w:rFonts w:ascii="Arial" w:hAnsi="Arial" w:cs="Arial"/>
          <w:lang w:val="en-US"/>
        </w:rPr>
        <w:t xml:space="preserve">rs include: Fire, Flood, Storm, </w:t>
      </w:r>
      <w:r w:rsidRPr="00E81BA4">
        <w:rPr>
          <w:rFonts w:ascii="Arial" w:hAnsi="Arial" w:cs="Arial"/>
          <w:lang w:val="en-US"/>
        </w:rPr>
        <w:t>Earthquake, Tornado, Hurricane, Loss of Power or Water, an</w:t>
      </w:r>
      <w:r>
        <w:rPr>
          <w:rFonts w:ascii="Arial" w:hAnsi="Arial" w:cs="Arial"/>
          <w:lang w:val="en-US"/>
        </w:rPr>
        <w:t xml:space="preserve">d Gas Leaks. The emergency plan </w:t>
      </w:r>
      <w:r w:rsidRPr="00E81BA4">
        <w:rPr>
          <w:rFonts w:ascii="Arial" w:hAnsi="Arial" w:cs="Arial"/>
          <w:lang w:val="en-US"/>
        </w:rPr>
        <w:t>should address both preparation and mitigation strategies as well as the response during a disast</w:t>
      </w:r>
      <w:r>
        <w:rPr>
          <w:rFonts w:ascii="Arial" w:hAnsi="Arial" w:cs="Arial"/>
          <w:lang w:val="en-US"/>
        </w:rPr>
        <w:t xml:space="preserve">er </w:t>
      </w:r>
      <w:r w:rsidRPr="00E81BA4">
        <w:rPr>
          <w:rFonts w:ascii="Arial" w:hAnsi="Arial" w:cs="Arial"/>
          <w:lang w:val="en-US"/>
        </w:rPr>
        <w:t xml:space="preserve">and the recovery process after the disaster has passed. </w:t>
      </w:r>
    </w:p>
    <w:p w:rsidR="00E81BA4" w:rsidRPr="00E81BA4" w:rsidRDefault="00E81BA4" w:rsidP="00927788">
      <w:pPr>
        <w:spacing w:after="240" w:line="360" w:lineRule="auto"/>
        <w:jc w:val="both"/>
        <w:rPr>
          <w:rFonts w:ascii="Arial" w:hAnsi="Arial" w:cs="Arial"/>
          <w:lang w:val="en-US"/>
        </w:rPr>
      </w:pPr>
      <w:r w:rsidRPr="00E81BA4">
        <w:rPr>
          <w:rFonts w:ascii="Arial" w:hAnsi="Arial" w:cs="Arial"/>
          <w:lang w:val="en-US"/>
        </w:rPr>
        <w:t>Man</w:t>
      </w:r>
      <w:r w:rsidRPr="00E81BA4">
        <w:rPr>
          <w:rFonts w:ascii="Cambria Math" w:hAnsi="Cambria Math" w:cs="Cambria Math"/>
          <w:lang w:val="en-US"/>
        </w:rPr>
        <w:t>‐</w:t>
      </w:r>
      <w:r w:rsidRPr="00E81BA4">
        <w:rPr>
          <w:rFonts w:ascii="Arial" w:hAnsi="Arial" w:cs="Arial"/>
          <w:lang w:val="en-US"/>
        </w:rPr>
        <w:t xml:space="preserve">made </w:t>
      </w:r>
      <w:r>
        <w:rPr>
          <w:rFonts w:ascii="Arial" w:hAnsi="Arial" w:cs="Arial"/>
          <w:lang w:val="en-US"/>
        </w:rPr>
        <w:t xml:space="preserve">disasters are hazards resulting </w:t>
      </w:r>
      <w:r w:rsidRPr="00E81BA4">
        <w:rPr>
          <w:rFonts w:ascii="Arial" w:hAnsi="Arial" w:cs="Arial"/>
          <w:lang w:val="en-US"/>
        </w:rPr>
        <w:t>from human intent, negligence, error, or the failure of a man</w:t>
      </w:r>
      <w:r w:rsidRPr="00E81BA4">
        <w:rPr>
          <w:rFonts w:ascii="Cambria Math" w:hAnsi="Cambria Math" w:cs="Cambria Math"/>
          <w:lang w:val="en-US"/>
        </w:rPr>
        <w:t>‐</w:t>
      </w:r>
      <w:r>
        <w:rPr>
          <w:rFonts w:ascii="Arial" w:hAnsi="Arial" w:cs="Arial"/>
          <w:lang w:val="en-US"/>
        </w:rPr>
        <w:t xml:space="preserve">made system. Examples include </w:t>
      </w:r>
      <w:r w:rsidRPr="00E81BA4">
        <w:rPr>
          <w:rFonts w:ascii="Arial" w:hAnsi="Arial" w:cs="Arial"/>
          <w:lang w:val="en-US"/>
        </w:rPr>
        <w:t>disasters from violent or criminal acts (active shooter, terrorist at</w:t>
      </w:r>
      <w:r>
        <w:rPr>
          <w:rFonts w:ascii="Arial" w:hAnsi="Arial" w:cs="Arial"/>
          <w:lang w:val="en-US"/>
        </w:rPr>
        <w:t xml:space="preserve">tacks) and chemical spills. The </w:t>
      </w:r>
      <w:r w:rsidRPr="00E81BA4">
        <w:rPr>
          <w:rFonts w:ascii="Arial" w:hAnsi="Arial" w:cs="Arial"/>
          <w:lang w:val="en-US"/>
        </w:rPr>
        <w:t xml:space="preserve">emergency plan should address only the most relevant threats to </w:t>
      </w:r>
      <w:r>
        <w:rPr>
          <w:rFonts w:ascii="Arial" w:hAnsi="Arial" w:cs="Arial"/>
          <w:lang w:val="en-US"/>
        </w:rPr>
        <w:t xml:space="preserve">a property. For example, if the </w:t>
      </w:r>
      <w:r w:rsidRPr="00E81BA4">
        <w:rPr>
          <w:rFonts w:ascii="Arial" w:hAnsi="Arial" w:cs="Arial"/>
          <w:lang w:val="en-US"/>
        </w:rPr>
        <w:t xml:space="preserve">property is located in a residential area far from industrial threats </w:t>
      </w:r>
      <w:r>
        <w:rPr>
          <w:rFonts w:ascii="Arial" w:hAnsi="Arial" w:cs="Arial"/>
          <w:lang w:val="en-US"/>
        </w:rPr>
        <w:t xml:space="preserve">of plant explosions or chemical </w:t>
      </w:r>
      <w:r w:rsidRPr="00E81BA4">
        <w:rPr>
          <w:rFonts w:ascii="Arial" w:hAnsi="Arial" w:cs="Arial"/>
          <w:lang w:val="en-US"/>
        </w:rPr>
        <w:t>spills, then these man</w:t>
      </w:r>
      <w:r w:rsidRPr="00E81BA4">
        <w:rPr>
          <w:rFonts w:ascii="Cambria Math" w:hAnsi="Cambria Math" w:cs="Cambria Math"/>
          <w:lang w:val="en-US"/>
        </w:rPr>
        <w:t>‐</w:t>
      </w:r>
      <w:r w:rsidRPr="00E81BA4">
        <w:rPr>
          <w:rFonts w:ascii="Arial" w:hAnsi="Arial" w:cs="Arial"/>
          <w:lang w:val="en-US"/>
        </w:rPr>
        <w:t>made disasters are not required for the p</w:t>
      </w:r>
      <w:r>
        <w:rPr>
          <w:rFonts w:ascii="Arial" w:hAnsi="Arial" w:cs="Arial"/>
          <w:lang w:val="en-US"/>
        </w:rPr>
        <w:t xml:space="preserve">roperty’s emergency plan. It is </w:t>
      </w:r>
      <w:r w:rsidRPr="00E81BA4">
        <w:rPr>
          <w:rFonts w:ascii="Arial" w:hAnsi="Arial" w:cs="Arial"/>
          <w:lang w:val="en-US"/>
        </w:rPr>
        <w:t>highly recommended that all emergency plans are reviewed and ve</w:t>
      </w:r>
      <w:r>
        <w:rPr>
          <w:rFonts w:ascii="Arial" w:hAnsi="Arial" w:cs="Arial"/>
          <w:lang w:val="en-US"/>
        </w:rPr>
        <w:t xml:space="preserve">tted by local emergency service </w:t>
      </w:r>
      <w:r w:rsidRPr="00E81BA4">
        <w:rPr>
          <w:rFonts w:ascii="Arial" w:hAnsi="Arial" w:cs="Arial"/>
          <w:lang w:val="en-US"/>
        </w:rPr>
        <w:t>agencies, including those located on</w:t>
      </w:r>
      <w:r w:rsidRPr="00E81BA4">
        <w:rPr>
          <w:rFonts w:ascii="Cambria Math" w:hAnsi="Cambria Math" w:cs="Cambria Math"/>
          <w:lang w:val="en-US"/>
        </w:rPr>
        <w:t>‐</w:t>
      </w:r>
      <w:r w:rsidRPr="00E81BA4">
        <w:rPr>
          <w:rFonts w:ascii="Arial" w:hAnsi="Arial" w:cs="Arial"/>
          <w:lang w:val="en-US"/>
        </w:rPr>
        <w:t>campus.</w:t>
      </w:r>
    </w:p>
    <w:p w:rsidR="00E81BA4" w:rsidRPr="00E26DD8" w:rsidRDefault="00E81BA4" w:rsidP="00142D8A">
      <w:pPr>
        <w:pStyle w:val="Heading3"/>
        <w:numPr>
          <w:ilvl w:val="0"/>
          <w:numId w:val="79"/>
        </w:numPr>
        <w:ind w:left="851" w:hanging="851"/>
      </w:pPr>
      <w:bookmarkStart w:id="101" w:name="_Toc8994611"/>
      <w:r w:rsidRPr="00E26DD8">
        <w:t>Supplies &amp; Resources Checklist</w:t>
      </w:r>
      <w:bookmarkEnd w:id="101"/>
    </w:p>
    <w:p w:rsidR="00E26DD8" w:rsidRPr="00E26DD8" w:rsidRDefault="00E26DD8" w:rsidP="00927788">
      <w:pPr>
        <w:spacing w:after="240" w:line="360" w:lineRule="auto"/>
        <w:jc w:val="both"/>
        <w:rPr>
          <w:rFonts w:ascii="Arial" w:hAnsi="Arial" w:cs="Arial"/>
          <w:lang w:val="en-US"/>
        </w:rPr>
      </w:pPr>
      <w:r w:rsidRPr="00E26DD8">
        <w:rPr>
          <w:rFonts w:ascii="Arial" w:hAnsi="Arial" w:cs="Arial"/>
          <w:lang w:val="en-US"/>
        </w:rPr>
        <w:lastRenderedPageBreak/>
        <w:t>An emergency plan should contain lists and contact details of the resources that need to be called on in an emergency. Such lists can include:</w:t>
      </w:r>
    </w:p>
    <w:p w:rsidR="00E26DD8" w:rsidRDefault="00E26DD8" w:rsidP="00142D8A">
      <w:pPr>
        <w:pStyle w:val="ListParagraph"/>
        <w:numPr>
          <w:ilvl w:val="0"/>
          <w:numId w:val="47"/>
        </w:numPr>
        <w:spacing w:after="240" w:line="360" w:lineRule="auto"/>
        <w:contextualSpacing w:val="0"/>
        <w:jc w:val="both"/>
        <w:rPr>
          <w:rFonts w:ascii="Arial" w:hAnsi="Arial" w:cs="Arial"/>
          <w:sz w:val="22"/>
          <w:szCs w:val="22"/>
          <w:lang w:val="en-US"/>
        </w:rPr>
      </w:pPr>
      <w:r>
        <w:rPr>
          <w:rFonts w:ascii="Arial" w:hAnsi="Arial" w:cs="Arial"/>
          <w:sz w:val="22"/>
          <w:szCs w:val="22"/>
          <w:lang w:val="en-US"/>
        </w:rPr>
        <w:t>Emergency services (Fire brigade, Police, Ambulance service, etc.)</w:t>
      </w:r>
    </w:p>
    <w:p w:rsidR="00E81BA4" w:rsidRPr="00E26DD8" w:rsidRDefault="00E81BA4" w:rsidP="00142D8A">
      <w:pPr>
        <w:pStyle w:val="ListParagraph"/>
        <w:numPr>
          <w:ilvl w:val="0"/>
          <w:numId w:val="47"/>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 xml:space="preserve">List of supply sources and contacts (e.g. </w:t>
      </w:r>
      <w:r w:rsidR="00E26DD8">
        <w:rPr>
          <w:rFonts w:ascii="Arial" w:hAnsi="Arial" w:cs="Arial"/>
          <w:sz w:val="22"/>
          <w:szCs w:val="22"/>
          <w:lang w:val="en-US"/>
        </w:rPr>
        <w:t>Maintenance contractors, building contractors etc.</w:t>
      </w:r>
      <w:r w:rsidRPr="00E26DD8">
        <w:rPr>
          <w:rFonts w:ascii="Arial" w:hAnsi="Arial" w:cs="Arial"/>
          <w:sz w:val="22"/>
          <w:szCs w:val="22"/>
          <w:lang w:val="en-US"/>
        </w:rPr>
        <w:t>)</w:t>
      </w:r>
    </w:p>
    <w:p w:rsidR="00E81BA4" w:rsidRPr="00E26DD8" w:rsidRDefault="00E81BA4" w:rsidP="00142D8A">
      <w:pPr>
        <w:pStyle w:val="ListParagraph"/>
        <w:numPr>
          <w:ilvl w:val="0"/>
          <w:numId w:val="47"/>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List of volunteer organizations active in disaster recovery</w:t>
      </w:r>
    </w:p>
    <w:p w:rsidR="00E81BA4" w:rsidRPr="00E26DD8" w:rsidRDefault="00E81BA4" w:rsidP="00142D8A">
      <w:pPr>
        <w:pStyle w:val="ListParagraph"/>
        <w:numPr>
          <w:ilvl w:val="0"/>
          <w:numId w:val="47"/>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List of staff with specialized training (e.g. First AID, CPR, AED)</w:t>
      </w:r>
    </w:p>
    <w:p w:rsidR="00E81BA4" w:rsidRPr="00E26DD8" w:rsidRDefault="00E81BA4" w:rsidP="00142D8A">
      <w:pPr>
        <w:pStyle w:val="Heading3"/>
        <w:numPr>
          <w:ilvl w:val="0"/>
          <w:numId w:val="79"/>
        </w:numPr>
        <w:ind w:left="851" w:hanging="851"/>
      </w:pPr>
      <w:bookmarkStart w:id="102" w:name="_Toc8994612"/>
      <w:r w:rsidRPr="00E26DD8">
        <w:t>Building and Systems Checklist</w:t>
      </w:r>
      <w:bookmarkEnd w:id="102"/>
    </w:p>
    <w:p w:rsidR="00E26DD8" w:rsidRPr="00E26DD8" w:rsidRDefault="00E26DD8" w:rsidP="00927788">
      <w:pPr>
        <w:spacing w:after="240" w:line="360" w:lineRule="auto"/>
        <w:jc w:val="both"/>
        <w:rPr>
          <w:rFonts w:ascii="Arial" w:hAnsi="Arial" w:cs="Arial"/>
          <w:lang w:val="en-US"/>
        </w:rPr>
      </w:pPr>
      <w:r w:rsidRPr="00E26DD8">
        <w:rPr>
          <w:rFonts w:ascii="Arial" w:hAnsi="Arial" w:cs="Arial"/>
          <w:lang w:val="en-US"/>
        </w:rPr>
        <w:t>Every area of the plant needs to have:</w:t>
      </w:r>
    </w:p>
    <w:p w:rsidR="00E81BA4" w:rsidRPr="00E26DD8" w:rsidRDefault="00E81BA4" w:rsidP="00142D8A">
      <w:pPr>
        <w:pStyle w:val="ListParagraph"/>
        <w:numPr>
          <w:ilvl w:val="0"/>
          <w:numId w:val="80"/>
        </w:numPr>
        <w:spacing w:after="240" w:line="360" w:lineRule="auto"/>
        <w:ind w:left="851" w:hanging="567"/>
        <w:contextualSpacing w:val="0"/>
        <w:jc w:val="both"/>
        <w:rPr>
          <w:rFonts w:ascii="Arial" w:hAnsi="Arial" w:cs="Arial"/>
          <w:b/>
          <w:sz w:val="22"/>
          <w:szCs w:val="22"/>
          <w:lang w:val="en-US"/>
        </w:rPr>
      </w:pPr>
      <w:r w:rsidRPr="00E26DD8">
        <w:rPr>
          <w:rFonts w:ascii="Arial" w:hAnsi="Arial" w:cs="Arial"/>
          <w:b/>
          <w:sz w:val="22"/>
          <w:szCs w:val="22"/>
          <w:lang w:val="en-US"/>
        </w:rPr>
        <w:t>Fire sprin</w:t>
      </w:r>
      <w:r w:rsidR="00E26DD8" w:rsidRPr="00E26DD8">
        <w:rPr>
          <w:rFonts w:ascii="Arial" w:hAnsi="Arial" w:cs="Arial"/>
          <w:b/>
          <w:sz w:val="22"/>
          <w:szCs w:val="22"/>
          <w:lang w:val="en-US"/>
        </w:rPr>
        <w:t>kler systems with…</w:t>
      </w:r>
    </w:p>
    <w:p w:rsidR="00E81BA4" w:rsidRPr="00E26DD8" w:rsidRDefault="00E81BA4" w:rsidP="00142D8A">
      <w:pPr>
        <w:pStyle w:val="ListParagraph"/>
        <w:numPr>
          <w:ilvl w:val="0"/>
          <w:numId w:val="48"/>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Shutoff valves chained or locked open</w:t>
      </w:r>
    </w:p>
    <w:p w:rsidR="00E81BA4" w:rsidRPr="00E26DD8" w:rsidRDefault="00E81BA4" w:rsidP="00142D8A">
      <w:pPr>
        <w:pStyle w:val="ListParagraph"/>
        <w:numPr>
          <w:ilvl w:val="0"/>
          <w:numId w:val="48"/>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Regular tests of inspector drains, fire pumps</w:t>
      </w:r>
    </w:p>
    <w:p w:rsidR="00E81BA4" w:rsidRPr="00E26DD8" w:rsidRDefault="006310FB" w:rsidP="00142D8A">
      <w:pPr>
        <w:pStyle w:val="ListParagraph"/>
        <w:numPr>
          <w:ilvl w:val="0"/>
          <w:numId w:val="80"/>
        </w:numPr>
        <w:spacing w:after="240" w:line="360" w:lineRule="auto"/>
        <w:contextualSpacing w:val="0"/>
        <w:jc w:val="both"/>
        <w:rPr>
          <w:rFonts w:ascii="Arial" w:hAnsi="Arial" w:cs="Arial"/>
          <w:b/>
          <w:sz w:val="22"/>
          <w:szCs w:val="22"/>
          <w:lang w:val="en-US"/>
        </w:rPr>
      </w:pPr>
      <w:r w:rsidRPr="00E26DD8">
        <w:rPr>
          <w:rFonts w:ascii="Arial" w:hAnsi="Arial" w:cs="Arial"/>
          <w:b/>
          <w:sz w:val="22"/>
          <w:szCs w:val="22"/>
          <w:lang w:val="en-US"/>
        </w:rPr>
        <w:t>Perimeter</w:t>
      </w:r>
      <w:r w:rsidR="00B277F4" w:rsidRPr="00E26DD8">
        <w:rPr>
          <w:rFonts w:ascii="Arial" w:hAnsi="Arial" w:cs="Arial"/>
          <w:b/>
          <w:sz w:val="22"/>
          <w:szCs w:val="22"/>
          <w:lang w:val="en-US"/>
        </w:rPr>
        <w:t>, entry security systems and locks</w:t>
      </w:r>
    </w:p>
    <w:p w:rsidR="00E81BA4" w:rsidRPr="00E26DD8" w:rsidRDefault="00E81BA4" w:rsidP="00142D8A">
      <w:pPr>
        <w:pStyle w:val="ListParagraph"/>
        <w:numPr>
          <w:ilvl w:val="0"/>
          <w:numId w:val="49"/>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Protect against unauthorized entry to mechanical, electrical, sprinkler, generator rooms,</w:t>
      </w:r>
      <w:r w:rsidR="006310FB" w:rsidRPr="00E26DD8">
        <w:rPr>
          <w:rFonts w:ascii="Arial" w:hAnsi="Arial" w:cs="Arial"/>
          <w:sz w:val="22"/>
          <w:szCs w:val="22"/>
          <w:lang w:val="en-US"/>
        </w:rPr>
        <w:t xml:space="preserve"> </w:t>
      </w:r>
      <w:r w:rsidRPr="00E26DD8">
        <w:rPr>
          <w:rFonts w:ascii="Arial" w:hAnsi="Arial" w:cs="Arial"/>
          <w:sz w:val="22"/>
          <w:szCs w:val="22"/>
          <w:lang w:val="en-US"/>
        </w:rPr>
        <w:t>fuel storage, chemical storage and other critical areas.</w:t>
      </w:r>
    </w:p>
    <w:p w:rsidR="00E81BA4" w:rsidRPr="00E26DD8" w:rsidRDefault="00E81BA4" w:rsidP="00142D8A">
      <w:pPr>
        <w:pStyle w:val="ListParagraph"/>
        <w:numPr>
          <w:ilvl w:val="0"/>
          <w:numId w:val="80"/>
        </w:numPr>
        <w:spacing w:after="240" w:line="360" w:lineRule="auto"/>
        <w:contextualSpacing w:val="0"/>
        <w:jc w:val="both"/>
        <w:rPr>
          <w:rFonts w:ascii="Arial" w:hAnsi="Arial" w:cs="Arial"/>
          <w:b/>
          <w:sz w:val="22"/>
          <w:szCs w:val="22"/>
          <w:lang w:val="en-US"/>
        </w:rPr>
      </w:pPr>
      <w:r w:rsidRPr="00E26DD8">
        <w:rPr>
          <w:rFonts w:ascii="Arial" w:hAnsi="Arial" w:cs="Arial"/>
          <w:b/>
          <w:sz w:val="22"/>
          <w:szCs w:val="22"/>
          <w:lang w:val="en-US"/>
        </w:rPr>
        <w:t>Fire alarm systems</w:t>
      </w:r>
    </w:p>
    <w:p w:rsidR="00E81BA4" w:rsidRPr="00E26DD8" w:rsidRDefault="00E81BA4" w:rsidP="00142D8A">
      <w:pPr>
        <w:pStyle w:val="ListParagraph"/>
        <w:numPr>
          <w:ilvl w:val="0"/>
          <w:numId w:val="49"/>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Regularly tested</w:t>
      </w:r>
    </w:p>
    <w:p w:rsidR="00E81BA4" w:rsidRPr="00E26DD8" w:rsidRDefault="00E81BA4" w:rsidP="00142D8A">
      <w:pPr>
        <w:pStyle w:val="ListParagraph"/>
        <w:numPr>
          <w:ilvl w:val="0"/>
          <w:numId w:val="49"/>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Off</w:t>
      </w:r>
      <w:r w:rsidRPr="00E26DD8">
        <w:rPr>
          <w:rFonts w:ascii="Cambria Math" w:hAnsi="Cambria Math" w:cs="Cambria Math"/>
          <w:sz w:val="22"/>
          <w:szCs w:val="22"/>
          <w:lang w:val="en-US"/>
        </w:rPr>
        <w:t>‐</w:t>
      </w:r>
      <w:r w:rsidRPr="00E26DD8">
        <w:rPr>
          <w:rFonts w:ascii="Arial" w:hAnsi="Arial" w:cs="Arial"/>
          <w:sz w:val="22"/>
          <w:szCs w:val="22"/>
          <w:lang w:val="en-US"/>
        </w:rPr>
        <w:t>site monitored</w:t>
      </w:r>
    </w:p>
    <w:p w:rsidR="00E81BA4" w:rsidRPr="00E26DD8" w:rsidRDefault="00E81BA4" w:rsidP="00142D8A">
      <w:pPr>
        <w:pStyle w:val="ListParagraph"/>
        <w:numPr>
          <w:ilvl w:val="0"/>
          <w:numId w:val="49"/>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Trouble signals and false alarms promptly corrected</w:t>
      </w:r>
    </w:p>
    <w:p w:rsidR="00E81BA4" w:rsidRPr="00E26DD8" w:rsidRDefault="00E81BA4" w:rsidP="00142D8A">
      <w:pPr>
        <w:pStyle w:val="ListParagraph"/>
        <w:numPr>
          <w:ilvl w:val="0"/>
          <w:numId w:val="49"/>
        </w:numPr>
        <w:spacing w:after="240" w:line="360" w:lineRule="auto"/>
        <w:contextualSpacing w:val="0"/>
        <w:jc w:val="both"/>
        <w:rPr>
          <w:rFonts w:ascii="Arial" w:hAnsi="Arial" w:cs="Arial"/>
          <w:sz w:val="22"/>
          <w:szCs w:val="22"/>
          <w:lang w:val="en-US"/>
        </w:rPr>
      </w:pPr>
      <w:r w:rsidRPr="00E26DD8">
        <w:rPr>
          <w:rFonts w:ascii="Arial" w:hAnsi="Arial" w:cs="Arial"/>
          <w:sz w:val="22"/>
          <w:szCs w:val="22"/>
          <w:lang w:val="en-US"/>
        </w:rPr>
        <w:t>If your fire alarm system communicates by a radio or other wireless signal, verify that</w:t>
      </w:r>
      <w:r w:rsidR="006310FB" w:rsidRPr="00E26DD8">
        <w:rPr>
          <w:rFonts w:ascii="Arial" w:hAnsi="Arial" w:cs="Arial"/>
          <w:sz w:val="22"/>
          <w:szCs w:val="22"/>
          <w:lang w:val="en-US"/>
        </w:rPr>
        <w:t xml:space="preserve"> </w:t>
      </w:r>
      <w:r w:rsidRPr="00E26DD8">
        <w:rPr>
          <w:rFonts w:ascii="Arial" w:hAnsi="Arial" w:cs="Arial"/>
          <w:sz w:val="22"/>
          <w:szCs w:val="22"/>
          <w:lang w:val="en-US"/>
        </w:rPr>
        <w:t>the system communicates at 3G or 4G – 2G communication is being phased out by the</w:t>
      </w:r>
      <w:r w:rsidR="006310FB" w:rsidRPr="00E26DD8">
        <w:rPr>
          <w:rFonts w:ascii="Arial" w:hAnsi="Arial" w:cs="Arial"/>
          <w:sz w:val="22"/>
          <w:szCs w:val="22"/>
          <w:lang w:val="en-US"/>
        </w:rPr>
        <w:t xml:space="preserve"> </w:t>
      </w:r>
      <w:r w:rsidRPr="00E26DD8">
        <w:rPr>
          <w:rFonts w:ascii="Arial" w:hAnsi="Arial" w:cs="Arial"/>
          <w:sz w:val="22"/>
          <w:szCs w:val="22"/>
          <w:lang w:val="en-US"/>
        </w:rPr>
        <w:t>wireless communication industry.</w:t>
      </w:r>
    </w:p>
    <w:p w:rsidR="00E81BA4" w:rsidRPr="00E81BA4" w:rsidRDefault="00E81BA4" w:rsidP="00142D8A">
      <w:pPr>
        <w:pStyle w:val="Heading3"/>
        <w:numPr>
          <w:ilvl w:val="0"/>
          <w:numId w:val="79"/>
        </w:numPr>
        <w:ind w:left="851" w:hanging="851"/>
      </w:pPr>
      <w:bookmarkStart w:id="103" w:name="_Toc8994613"/>
      <w:r w:rsidRPr="00E81BA4">
        <w:t>Communications Checklist</w:t>
      </w:r>
      <w:bookmarkEnd w:id="103"/>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lastRenderedPageBreak/>
        <w:t>Consider installing communication boxes at areas of refuge that link the property</w:t>
      </w:r>
      <w:r w:rsidR="006310FB" w:rsidRPr="00B277F4">
        <w:rPr>
          <w:rFonts w:ascii="Arial" w:hAnsi="Arial" w:cs="Arial"/>
          <w:sz w:val="22"/>
          <w:szCs w:val="22"/>
          <w:lang w:val="en-US"/>
        </w:rPr>
        <w:t xml:space="preserve"> </w:t>
      </w:r>
      <w:r w:rsidRPr="00B277F4">
        <w:rPr>
          <w:rFonts w:ascii="Arial" w:hAnsi="Arial" w:cs="Arial"/>
          <w:sz w:val="22"/>
          <w:szCs w:val="22"/>
          <w:lang w:val="en-US"/>
        </w:rPr>
        <w:t>directly to emergency services.</w:t>
      </w:r>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Annually test emergency lines to verify that they work and that emergency services</w:t>
      </w:r>
      <w:r w:rsidR="006310FB" w:rsidRPr="00B277F4">
        <w:rPr>
          <w:rFonts w:ascii="Arial" w:hAnsi="Arial" w:cs="Arial"/>
          <w:sz w:val="22"/>
          <w:szCs w:val="22"/>
          <w:lang w:val="en-US"/>
        </w:rPr>
        <w:t xml:space="preserve"> </w:t>
      </w:r>
      <w:r w:rsidRPr="00B277F4">
        <w:rPr>
          <w:rFonts w:ascii="Arial" w:hAnsi="Arial" w:cs="Arial"/>
          <w:sz w:val="22"/>
          <w:szCs w:val="22"/>
          <w:lang w:val="en-US"/>
        </w:rPr>
        <w:t>have the correct location of the call.</w:t>
      </w:r>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Install a mass notification system (e.g. mass e</w:t>
      </w:r>
      <w:r w:rsidRPr="00B277F4">
        <w:rPr>
          <w:rFonts w:ascii="Cambria Math" w:hAnsi="Cambria Math" w:cs="Cambria Math"/>
          <w:sz w:val="22"/>
          <w:szCs w:val="22"/>
          <w:lang w:val="en-US"/>
        </w:rPr>
        <w:t>‐</w:t>
      </w:r>
      <w:r w:rsidRPr="00B277F4">
        <w:rPr>
          <w:rFonts w:ascii="Arial" w:hAnsi="Arial" w:cs="Arial"/>
          <w:sz w:val="22"/>
          <w:szCs w:val="22"/>
          <w:lang w:val="en-US"/>
        </w:rPr>
        <w:t>mail or text message systems) that</w:t>
      </w:r>
      <w:r w:rsidR="006310FB" w:rsidRPr="00B277F4">
        <w:rPr>
          <w:rFonts w:ascii="Arial" w:hAnsi="Arial" w:cs="Arial"/>
          <w:sz w:val="22"/>
          <w:szCs w:val="22"/>
          <w:lang w:val="en-US"/>
        </w:rPr>
        <w:t xml:space="preserve"> </w:t>
      </w:r>
      <w:r w:rsidRPr="00B277F4">
        <w:rPr>
          <w:rFonts w:ascii="Arial" w:hAnsi="Arial" w:cs="Arial"/>
          <w:sz w:val="22"/>
          <w:szCs w:val="22"/>
          <w:lang w:val="en-US"/>
        </w:rPr>
        <w:t xml:space="preserve">provides a timely means to notify all people </w:t>
      </w:r>
      <w:r w:rsidR="00E26DD8">
        <w:rPr>
          <w:rFonts w:ascii="Arial" w:hAnsi="Arial" w:cs="Arial"/>
          <w:sz w:val="22"/>
          <w:szCs w:val="22"/>
          <w:lang w:val="en-US"/>
        </w:rPr>
        <w:t>in all</w:t>
      </w:r>
      <w:r w:rsidRPr="00B277F4">
        <w:rPr>
          <w:rFonts w:ascii="Arial" w:hAnsi="Arial" w:cs="Arial"/>
          <w:sz w:val="22"/>
          <w:szCs w:val="22"/>
          <w:lang w:val="en-US"/>
        </w:rPr>
        <w:t xml:space="preserve"> the building</w:t>
      </w:r>
      <w:r w:rsidR="00E26DD8">
        <w:rPr>
          <w:rFonts w:ascii="Arial" w:hAnsi="Arial" w:cs="Arial"/>
          <w:sz w:val="22"/>
          <w:szCs w:val="22"/>
          <w:lang w:val="en-US"/>
        </w:rPr>
        <w:t>s</w:t>
      </w:r>
      <w:r w:rsidRPr="00B277F4">
        <w:rPr>
          <w:rFonts w:ascii="Arial" w:hAnsi="Arial" w:cs="Arial"/>
          <w:sz w:val="22"/>
          <w:szCs w:val="22"/>
          <w:lang w:val="en-US"/>
        </w:rPr>
        <w:t xml:space="preserve"> of threats and give</w:t>
      </w:r>
      <w:r w:rsidR="006310FB" w:rsidRPr="00B277F4">
        <w:rPr>
          <w:rFonts w:ascii="Arial" w:hAnsi="Arial" w:cs="Arial"/>
          <w:sz w:val="22"/>
          <w:szCs w:val="22"/>
          <w:lang w:val="en-US"/>
        </w:rPr>
        <w:t xml:space="preserve"> </w:t>
      </w:r>
      <w:r w:rsidRPr="00B277F4">
        <w:rPr>
          <w:rFonts w:ascii="Arial" w:hAnsi="Arial" w:cs="Arial"/>
          <w:sz w:val="22"/>
          <w:szCs w:val="22"/>
          <w:lang w:val="en-US"/>
        </w:rPr>
        <w:t>instructions as to responses.</w:t>
      </w:r>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Provide backup electric power (e.g., uninterruptible power supplies, backup generators)</w:t>
      </w:r>
      <w:r w:rsidR="006310FB" w:rsidRPr="00B277F4">
        <w:rPr>
          <w:rFonts w:ascii="Arial" w:hAnsi="Arial" w:cs="Arial"/>
          <w:sz w:val="22"/>
          <w:szCs w:val="22"/>
          <w:lang w:val="en-US"/>
        </w:rPr>
        <w:t xml:space="preserve"> </w:t>
      </w:r>
      <w:r w:rsidRPr="00B277F4">
        <w:rPr>
          <w:rFonts w:ascii="Arial" w:hAnsi="Arial" w:cs="Arial"/>
          <w:sz w:val="22"/>
          <w:szCs w:val="22"/>
          <w:lang w:val="en-US"/>
        </w:rPr>
        <w:t>to run communications systems.</w:t>
      </w:r>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Consider installation of a special panic alarm system in sensitive or critical areas.</w:t>
      </w:r>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Test systems regularly and train employees in the use of the various communications</w:t>
      </w:r>
      <w:r w:rsidR="006310FB" w:rsidRPr="00B277F4">
        <w:rPr>
          <w:rFonts w:ascii="Arial" w:hAnsi="Arial" w:cs="Arial"/>
          <w:sz w:val="22"/>
          <w:szCs w:val="22"/>
          <w:lang w:val="en-US"/>
        </w:rPr>
        <w:t xml:space="preserve"> </w:t>
      </w:r>
      <w:r w:rsidRPr="00B277F4">
        <w:rPr>
          <w:rFonts w:ascii="Arial" w:hAnsi="Arial" w:cs="Arial"/>
          <w:sz w:val="22"/>
          <w:szCs w:val="22"/>
          <w:lang w:val="en-US"/>
        </w:rPr>
        <w:t>systems.</w:t>
      </w:r>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Have emergency communication equipment (e.g. special cell phones, emergency radios)</w:t>
      </w:r>
      <w:r w:rsidR="006310FB" w:rsidRPr="00B277F4">
        <w:rPr>
          <w:rFonts w:ascii="Arial" w:hAnsi="Arial" w:cs="Arial"/>
          <w:sz w:val="22"/>
          <w:szCs w:val="22"/>
          <w:lang w:val="en-US"/>
        </w:rPr>
        <w:t xml:space="preserve"> </w:t>
      </w:r>
      <w:r w:rsidRPr="00B277F4">
        <w:rPr>
          <w:rFonts w:ascii="Arial" w:hAnsi="Arial" w:cs="Arial"/>
          <w:sz w:val="22"/>
          <w:szCs w:val="22"/>
          <w:lang w:val="en-US"/>
        </w:rPr>
        <w:t>available for use in the event that all primary communication channels are unavailable.</w:t>
      </w:r>
    </w:p>
    <w:p w:rsidR="006310FB"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Train employees not to discuss sensitive information over communication channels that</w:t>
      </w:r>
      <w:r w:rsidR="006310FB" w:rsidRPr="00B277F4">
        <w:rPr>
          <w:rFonts w:ascii="Arial" w:hAnsi="Arial" w:cs="Arial"/>
          <w:sz w:val="22"/>
          <w:szCs w:val="22"/>
          <w:lang w:val="en-US"/>
        </w:rPr>
        <w:t xml:space="preserve"> </w:t>
      </w:r>
      <w:r w:rsidR="00E26DD8">
        <w:rPr>
          <w:rFonts w:ascii="Arial" w:hAnsi="Arial" w:cs="Arial"/>
          <w:sz w:val="22"/>
          <w:szCs w:val="22"/>
          <w:lang w:val="en-US"/>
        </w:rPr>
        <w:t xml:space="preserve">are not secure (e.g. </w:t>
      </w:r>
      <w:r w:rsidRPr="00B277F4">
        <w:rPr>
          <w:rFonts w:ascii="Arial" w:hAnsi="Arial" w:cs="Arial"/>
          <w:sz w:val="22"/>
          <w:szCs w:val="22"/>
          <w:lang w:val="en-US"/>
        </w:rPr>
        <w:t>cell phones).</w:t>
      </w:r>
    </w:p>
    <w:p w:rsidR="006310FB"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Designate who is to contact whom within the building and with outside organizations.</w:t>
      </w:r>
    </w:p>
    <w:p w:rsidR="006310FB"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Provide a contact list to all who might need it and keep the list up</w:t>
      </w:r>
      <w:r w:rsidRPr="00B277F4">
        <w:rPr>
          <w:rFonts w:ascii="Cambria Math" w:hAnsi="Cambria Math" w:cs="Cambria Math"/>
          <w:sz w:val="22"/>
          <w:szCs w:val="22"/>
          <w:lang w:val="en-US"/>
        </w:rPr>
        <w:t>‐</w:t>
      </w:r>
      <w:r w:rsidRPr="00B277F4">
        <w:rPr>
          <w:rFonts w:ascii="Arial" w:hAnsi="Arial" w:cs="Arial"/>
          <w:sz w:val="22"/>
          <w:szCs w:val="22"/>
          <w:lang w:val="en-US"/>
        </w:rPr>
        <w:t>to</w:t>
      </w:r>
      <w:r w:rsidRPr="00B277F4">
        <w:rPr>
          <w:rFonts w:ascii="Cambria Math" w:hAnsi="Cambria Math" w:cs="Cambria Math"/>
          <w:sz w:val="22"/>
          <w:szCs w:val="22"/>
          <w:lang w:val="en-US"/>
        </w:rPr>
        <w:t>‐</w:t>
      </w:r>
      <w:r w:rsidRPr="00B277F4">
        <w:rPr>
          <w:rFonts w:ascii="Arial" w:hAnsi="Arial" w:cs="Arial"/>
          <w:sz w:val="22"/>
          <w:szCs w:val="22"/>
          <w:lang w:val="en-US"/>
        </w:rPr>
        <w:t>date. Regularly</w:t>
      </w:r>
      <w:r w:rsidR="006310FB" w:rsidRPr="00B277F4">
        <w:rPr>
          <w:rFonts w:ascii="Arial" w:hAnsi="Arial" w:cs="Arial"/>
          <w:sz w:val="22"/>
          <w:szCs w:val="22"/>
          <w:lang w:val="en-US"/>
        </w:rPr>
        <w:t xml:space="preserve"> </w:t>
      </w:r>
      <w:r w:rsidRPr="00B277F4">
        <w:rPr>
          <w:rFonts w:ascii="Arial" w:hAnsi="Arial" w:cs="Arial"/>
          <w:sz w:val="22"/>
          <w:szCs w:val="22"/>
          <w:lang w:val="en-US"/>
        </w:rPr>
        <w:t>test the notification protocol through drills and exercises.</w:t>
      </w:r>
    </w:p>
    <w:p w:rsidR="006310FB"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Develop a system to account for staff, occupants, tenants and contractors. Ensure that</w:t>
      </w:r>
      <w:r w:rsidR="006310FB" w:rsidRPr="00B277F4">
        <w:rPr>
          <w:rFonts w:ascii="Arial" w:hAnsi="Arial" w:cs="Arial"/>
          <w:sz w:val="22"/>
          <w:szCs w:val="22"/>
          <w:lang w:val="en-US"/>
        </w:rPr>
        <w:t xml:space="preserve"> </w:t>
      </w:r>
      <w:r w:rsidRPr="00B277F4">
        <w:rPr>
          <w:rFonts w:ascii="Arial" w:hAnsi="Arial" w:cs="Arial"/>
          <w:sz w:val="22"/>
          <w:szCs w:val="22"/>
          <w:lang w:val="en-US"/>
        </w:rPr>
        <w:t>the information can be accessed offsite in the event of an emergency.</w:t>
      </w:r>
    </w:p>
    <w:p w:rsidR="006310FB"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Provide occupants with information on how to report suspicious people or activities.</w:t>
      </w:r>
    </w:p>
    <w:p w:rsidR="006310FB"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Develop a process for communicating to employees and occupants the current security</w:t>
      </w:r>
      <w:r w:rsidR="006310FB" w:rsidRPr="00B277F4">
        <w:rPr>
          <w:rFonts w:ascii="Arial" w:hAnsi="Arial" w:cs="Arial"/>
          <w:sz w:val="22"/>
          <w:szCs w:val="22"/>
          <w:lang w:val="en-US"/>
        </w:rPr>
        <w:t xml:space="preserve"> </w:t>
      </w:r>
      <w:r w:rsidRPr="00B277F4">
        <w:rPr>
          <w:rFonts w:ascii="Arial" w:hAnsi="Arial" w:cs="Arial"/>
          <w:sz w:val="22"/>
          <w:szCs w:val="22"/>
          <w:lang w:val="en-US"/>
        </w:rPr>
        <w:t>situation and reminding them of steps that should be taken in the event of an incident.</w:t>
      </w:r>
    </w:p>
    <w:p w:rsidR="00E81BA4" w:rsidRPr="00B277F4" w:rsidRDefault="00E81BA4" w:rsidP="00142D8A">
      <w:pPr>
        <w:pStyle w:val="ListParagraph"/>
        <w:numPr>
          <w:ilvl w:val="0"/>
          <w:numId w:val="50"/>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lastRenderedPageBreak/>
        <w:t>Consider a contact information checklist to include owners, staff, tenants, law</w:t>
      </w:r>
      <w:r w:rsidR="006310FB" w:rsidRPr="00B277F4">
        <w:rPr>
          <w:rFonts w:ascii="Arial" w:hAnsi="Arial" w:cs="Arial"/>
          <w:sz w:val="22"/>
          <w:szCs w:val="22"/>
          <w:lang w:val="en-US"/>
        </w:rPr>
        <w:t xml:space="preserve"> </w:t>
      </w:r>
      <w:r w:rsidRPr="00B277F4">
        <w:rPr>
          <w:rFonts w:ascii="Arial" w:hAnsi="Arial" w:cs="Arial"/>
          <w:sz w:val="22"/>
          <w:szCs w:val="22"/>
          <w:lang w:val="en-US"/>
        </w:rPr>
        <w:t>enforcement, other government agencies, hospitals, insurance providers, neighbors and</w:t>
      </w:r>
      <w:r w:rsidR="006310FB" w:rsidRPr="00B277F4">
        <w:rPr>
          <w:rFonts w:ascii="Arial" w:hAnsi="Arial" w:cs="Arial"/>
          <w:sz w:val="22"/>
          <w:szCs w:val="22"/>
          <w:lang w:val="en-US"/>
        </w:rPr>
        <w:t xml:space="preserve"> </w:t>
      </w:r>
      <w:r w:rsidRPr="00B277F4">
        <w:rPr>
          <w:rFonts w:ascii="Arial" w:hAnsi="Arial" w:cs="Arial"/>
          <w:sz w:val="22"/>
          <w:szCs w:val="22"/>
          <w:lang w:val="en-US"/>
        </w:rPr>
        <w:t>emergency service contract</w:t>
      </w:r>
      <w:r w:rsidR="00E26DD8">
        <w:rPr>
          <w:rFonts w:ascii="Arial" w:hAnsi="Arial" w:cs="Arial"/>
          <w:sz w:val="22"/>
          <w:szCs w:val="22"/>
          <w:lang w:val="en-US"/>
        </w:rPr>
        <w:t>ors. For emergency service cont</w:t>
      </w:r>
      <w:r w:rsidRPr="00B277F4">
        <w:rPr>
          <w:rFonts w:ascii="Arial" w:hAnsi="Arial" w:cs="Arial"/>
          <w:sz w:val="22"/>
          <w:szCs w:val="22"/>
          <w:lang w:val="en-US"/>
        </w:rPr>
        <w:t>act information checklists,</w:t>
      </w:r>
      <w:r w:rsidR="006310FB" w:rsidRPr="00B277F4">
        <w:rPr>
          <w:rFonts w:ascii="Arial" w:hAnsi="Arial" w:cs="Arial"/>
          <w:sz w:val="22"/>
          <w:szCs w:val="22"/>
          <w:lang w:val="en-US"/>
        </w:rPr>
        <w:t xml:space="preserve"> </w:t>
      </w:r>
      <w:r w:rsidRPr="00B277F4">
        <w:rPr>
          <w:rFonts w:ascii="Arial" w:hAnsi="Arial" w:cs="Arial"/>
          <w:sz w:val="22"/>
          <w:szCs w:val="22"/>
          <w:lang w:val="en-US"/>
        </w:rPr>
        <w:t>include v</w:t>
      </w:r>
      <w:r w:rsidR="00E26DD8">
        <w:rPr>
          <w:rFonts w:ascii="Arial" w:hAnsi="Arial" w:cs="Arial"/>
          <w:sz w:val="22"/>
          <w:szCs w:val="22"/>
          <w:lang w:val="en-US"/>
        </w:rPr>
        <w:t xml:space="preserve">endors in charge of electrical, </w:t>
      </w:r>
      <w:r w:rsidRPr="00B277F4">
        <w:rPr>
          <w:rFonts w:ascii="Arial" w:hAnsi="Arial" w:cs="Arial"/>
          <w:sz w:val="22"/>
          <w:szCs w:val="22"/>
          <w:lang w:val="en-US"/>
        </w:rPr>
        <w:t>Information Technology, elevators, generators,</w:t>
      </w:r>
      <w:r w:rsidR="006310FB" w:rsidRPr="00B277F4">
        <w:rPr>
          <w:rFonts w:ascii="Arial" w:hAnsi="Arial" w:cs="Arial"/>
          <w:sz w:val="22"/>
          <w:szCs w:val="22"/>
          <w:lang w:val="en-US"/>
        </w:rPr>
        <w:t xml:space="preserve"> </w:t>
      </w:r>
      <w:r w:rsidRPr="00B277F4">
        <w:rPr>
          <w:rFonts w:ascii="Arial" w:hAnsi="Arial" w:cs="Arial"/>
          <w:sz w:val="22"/>
          <w:szCs w:val="22"/>
          <w:lang w:val="en-US"/>
        </w:rPr>
        <w:t>heating, air conditioning, plumbing, sewage, restoration companies, etc.</w:t>
      </w:r>
    </w:p>
    <w:p w:rsidR="00E81BA4" w:rsidRPr="00E81BA4" w:rsidRDefault="00E81BA4" w:rsidP="00142D8A">
      <w:pPr>
        <w:pStyle w:val="Heading3"/>
        <w:numPr>
          <w:ilvl w:val="0"/>
          <w:numId w:val="79"/>
        </w:numPr>
        <w:ind w:left="851" w:hanging="851"/>
      </w:pPr>
      <w:bookmarkStart w:id="104" w:name="_Toc8994614"/>
      <w:r w:rsidRPr="00E81BA4">
        <w:t>Emergency Supplies Checklist</w:t>
      </w:r>
      <w:bookmarkEnd w:id="104"/>
    </w:p>
    <w:p w:rsidR="00E81BA4"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Water.</w:t>
      </w:r>
    </w:p>
    <w:p w:rsidR="00E81BA4"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Battery</w:t>
      </w:r>
      <w:r w:rsidRPr="00B277F4">
        <w:rPr>
          <w:rFonts w:ascii="Cambria Math" w:hAnsi="Cambria Math" w:cs="Cambria Math"/>
          <w:sz w:val="22"/>
          <w:szCs w:val="22"/>
          <w:lang w:val="en-US"/>
        </w:rPr>
        <w:t>‐</w:t>
      </w:r>
      <w:r w:rsidRPr="00B277F4">
        <w:rPr>
          <w:rFonts w:ascii="Arial" w:hAnsi="Arial" w:cs="Arial"/>
          <w:sz w:val="22"/>
          <w:szCs w:val="22"/>
          <w:lang w:val="en-US"/>
        </w:rPr>
        <w:t>powered radio and extra batteries</w:t>
      </w:r>
    </w:p>
    <w:p w:rsidR="00E81BA4"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Solar powered cell phone battery charger.</w:t>
      </w:r>
    </w:p>
    <w:p w:rsidR="006310FB"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Flashlight and extra batteries</w:t>
      </w:r>
    </w:p>
    <w:p w:rsidR="006310FB"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First Aid kit</w:t>
      </w:r>
    </w:p>
    <w:p w:rsidR="006310FB"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Whistle to signal for help</w:t>
      </w:r>
    </w:p>
    <w:p w:rsidR="00E81BA4"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Dust or filter masks, readily available in hardware stores, which are rated based on how</w:t>
      </w:r>
      <w:r w:rsidR="006310FB" w:rsidRPr="00B277F4">
        <w:rPr>
          <w:rFonts w:ascii="Arial" w:hAnsi="Arial" w:cs="Arial"/>
          <w:sz w:val="22"/>
          <w:szCs w:val="22"/>
          <w:lang w:val="en-US"/>
        </w:rPr>
        <w:t xml:space="preserve"> </w:t>
      </w:r>
      <w:r w:rsidRPr="00B277F4">
        <w:rPr>
          <w:rFonts w:ascii="Arial" w:hAnsi="Arial" w:cs="Arial"/>
          <w:sz w:val="22"/>
          <w:szCs w:val="22"/>
          <w:lang w:val="en-US"/>
        </w:rPr>
        <w:t>small a particle they filter</w:t>
      </w:r>
    </w:p>
    <w:p w:rsidR="006310FB"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 xml:space="preserve">Moist </w:t>
      </w:r>
      <w:proofErr w:type="spellStart"/>
      <w:r w:rsidRPr="00B277F4">
        <w:rPr>
          <w:rFonts w:ascii="Arial" w:hAnsi="Arial" w:cs="Arial"/>
          <w:sz w:val="22"/>
          <w:szCs w:val="22"/>
          <w:lang w:val="en-US"/>
        </w:rPr>
        <w:t>towelettes</w:t>
      </w:r>
      <w:proofErr w:type="spellEnd"/>
      <w:r w:rsidRPr="00B277F4">
        <w:rPr>
          <w:rFonts w:ascii="Arial" w:hAnsi="Arial" w:cs="Arial"/>
          <w:sz w:val="22"/>
          <w:szCs w:val="22"/>
          <w:lang w:val="en-US"/>
        </w:rPr>
        <w:t xml:space="preserve"> for sanitation</w:t>
      </w:r>
    </w:p>
    <w:p w:rsidR="006310FB"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Wrench or pliers to turn off utilities</w:t>
      </w:r>
    </w:p>
    <w:p w:rsidR="006310FB"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Plastic sheeting and duct tape to “seal the room”</w:t>
      </w:r>
    </w:p>
    <w:p w:rsidR="00E81BA4" w:rsidRPr="00B277F4" w:rsidRDefault="00E81BA4" w:rsidP="00142D8A">
      <w:pPr>
        <w:pStyle w:val="ListParagraph"/>
        <w:numPr>
          <w:ilvl w:val="0"/>
          <w:numId w:val="51"/>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Garbage bags and plastic ties for personal sanitation</w:t>
      </w:r>
    </w:p>
    <w:p w:rsidR="00E81BA4" w:rsidRPr="00E81BA4" w:rsidRDefault="00E81BA4" w:rsidP="00142D8A">
      <w:pPr>
        <w:pStyle w:val="Heading3"/>
        <w:numPr>
          <w:ilvl w:val="0"/>
          <w:numId w:val="79"/>
        </w:numPr>
        <w:ind w:left="851" w:hanging="851"/>
      </w:pPr>
      <w:bookmarkStart w:id="105" w:name="_Toc8994615"/>
      <w:r w:rsidRPr="00E81BA4">
        <w:t>General Preparedness Checklist</w:t>
      </w:r>
      <w:bookmarkEnd w:id="105"/>
    </w:p>
    <w:p w:rsidR="00E81BA4" w:rsidRPr="00B277F4" w:rsidRDefault="00E81BA4" w:rsidP="00142D8A">
      <w:pPr>
        <w:pStyle w:val="ListParagraph"/>
        <w:numPr>
          <w:ilvl w:val="0"/>
          <w:numId w:val="52"/>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Establish a relationship with the local emergency authorities.</w:t>
      </w:r>
    </w:p>
    <w:p w:rsidR="00E81BA4" w:rsidRPr="00B277F4" w:rsidRDefault="00E81BA4" w:rsidP="00142D8A">
      <w:pPr>
        <w:pStyle w:val="ListParagraph"/>
        <w:numPr>
          <w:ilvl w:val="0"/>
          <w:numId w:val="52"/>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Locate the latest building plans, including Site, Architectural, Structural, Mechanical</w:t>
      </w:r>
      <w:r w:rsidR="006310FB" w:rsidRPr="00B277F4">
        <w:rPr>
          <w:rFonts w:ascii="Arial" w:hAnsi="Arial" w:cs="Arial"/>
          <w:sz w:val="22"/>
          <w:szCs w:val="22"/>
          <w:lang w:val="en-US"/>
        </w:rPr>
        <w:t xml:space="preserve"> </w:t>
      </w:r>
      <w:r w:rsidRPr="00B277F4">
        <w:rPr>
          <w:rFonts w:ascii="Arial" w:hAnsi="Arial" w:cs="Arial"/>
          <w:sz w:val="22"/>
          <w:szCs w:val="22"/>
          <w:lang w:val="en-US"/>
        </w:rPr>
        <w:t>(HVAC and Plumbi</w:t>
      </w:r>
      <w:r w:rsidR="00E26DD8">
        <w:rPr>
          <w:rFonts w:ascii="Arial" w:hAnsi="Arial" w:cs="Arial"/>
          <w:sz w:val="22"/>
          <w:szCs w:val="22"/>
          <w:lang w:val="en-US"/>
        </w:rPr>
        <w:t>ng), Electrical and major</w:t>
      </w:r>
      <w:r w:rsidRPr="00B277F4">
        <w:rPr>
          <w:rFonts w:ascii="Arial" w:hAnsi="Arial" w:cs="Arial"/>
          <w:sz w:val="22"/>
          <w:szCs w:val="22"/>
          <w:lang w:val="en-US"/>
        </w:rPr>
        <w:t xml:space="preserve"> Improvements. Store multiple copies</w:t>
      </w:r>
      <w:r w:rsidR="006310FB" w:rsidRPr="00B277F4">
        <w:rPr>
          <w:rFonts w:ascii="Arial" w:hAnsi="Arial" w:cs="Arial"/>
          <w:sz w:val="22"/>
          <w:szCs w:val="22"/>
          <w:lang w:val="en-US"/>
        </w:rPr>
        <w:t xml:space="preserve"> </w:t>
      </w:r>
      <w:r w:rsidRPr="00B277F4">
        <w:rPr>
          <w:rFonts w:ascii="Arial" w:hAnsi="Arial" w:cs="Arial"/>
          <w:sz w:val="22"/>
          <w:szCs w:val="22"/>
          <w:lang w:val="en-US"/>
        </w:rPr>
        <w:t>of digital plans both on site and off site. Consider “cloud” storage so that plans can be</w:t>
      </w:r>
      <w:r w:rsidR="006310FB" w:rsidRPr="00B277F4">
        <w:rPr>
          <w:rFonts w:ascii="Arial" w:hAnsi="Arial" w:cs="Arial"/>
          <w:sz w:val="22"/>
          <w:szCs w:val="22"/>
          <w:lang w:val="en-US"/>
        </w:rPr>
        <w:t xml:space="preserve"> </w:t>
      </w:r>
      <w:r w:rsidRPr="00B277F4">
        <w:rPr>
          <w:rFonts w:ascii="Arial" w:hAnsi="Arial" w:cs="Arial"/>
          <w:sz w:val="22"/>
          <w:szCs w:val="22"/>
          <w:lang w:val="en-US"/>
        </w:rPr>
        <w:t>accessed from anywhere in case of local inaccessibility. Plans will be essential for</w:t>
      </w:r>
      <w:r w:rsidR="006310FB" w:rsidRPr="00B277F4">
        <w:rPr>
          <w:rFonts w:ascii="Arial" w:hAnsi="Arial" w:cs="Arial"/>
          <w:sz w:val="22"/>
          <w:szCs w:val="22"/>
          <w:lang w:val="en-US"/>
        </w:rPr>
        <w:t xml:space="preserve"> </w:t>
      </w:r>
      <w:r w:rsidRPr="00B277F4">
        <w:rPr>
          <w:rFonts w:ascii="Arial" w:hAnsi="Arial" w:cs="Arial"/>
          <w:sz w:val="22"/>
          <w:szCs w:val="22"/>
          <w:lang w:val="en-US"/>
        </w:rPr>
        <w:t>recovery activities.</w:t>
      </w:r>
    </w:p>
    <w:p w:rsidR="00E81BA4" w:rsidRPr="00E81BA4" w:rsidRDefault="00E81BA4" w:rsidP="00142D8A">
      <w:pPr>
        <w:pStyle w:val="Heading3"/>
        <w:numPr>
          <w:ilvl w:val="0"/>
          <w:numId w:val="79"/>
        </w:numPr>
        <w:ind w:left="851" w:hanging="851"/>
      </w:pPr>
      <w:bookmarkStart w:id="106" w:name="_Toc8994616"/>
      <w:r w:rsidRPr="00E81BA4">
        <w:lastRenderedPageBreak/>
        <w:t>Power Outage Preparation Checklist</w:t>
      </w:r>
      <w:bookmarkEnd w:id="106"/>
    </w:p>
    <w:p w:rsidR="00E81BA4" w:rsidRPr="00B277F4" w:rsidRDefault="00E81BA4" w:rsidP="00142D8A">
      <w:pPr>
        <w:pStyle w:val="ListParagraph"/>
        <w:numPr>
          <w:ilvl w:val="0"/>
          <w:numId w:val="53"/>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If there is a history of outages, contact your electric service distribution utility and</w:t>
      </w:r>
      <w:r w:rsidR="00431740" w:rsidRPr="00B277F4">
        <w:rPr>
          <w:rFonts w:ascii="Arial" w:hAnsi="Arial" w:cs="Arial"/>
          <w:sz w:val="22"/>
          <w:szCs w:val="22"/>
          <w:lang w:val="en-US"/>
        </w:rPr>
        <w:t xml:space="preserve"> </w:t>
      </w:r>
      <w:r w:rsidRPr="00B277F4">
        <w:rPr>
          <w:rFonts w:ascii="Arial" w:hAnsi="Arial" w:cs="Arial"/>
          <w:sz w:val="22"/>
          <w:szCs w:val="22"/>
          <w:lang w:val="en-US"/>
        </w:rPr>
        <w:t>schedule a meeting with their customer relations representative to discuss the needs of</w:t>
      </w:r>
      <w:r w:rsidR="00431740" w:rsidRPr="00B277F4">
        <w:rPr>
          <w:rFonts w:ascii="Arial" w:hAnsi="Arial" w:cs="Arial"/>
          <w:sz w:val="22"/>
          <w:szCs w:val="22"/>
          <w:lang w:val="en-US"/>
        </w:rPr>
        <w:t xml:space="preserve"> </w:t>
      </w:r>
      <w:r w:rsidRPr="00B277F4">
        <w:rPr>
          <w:rFonts w:ascii="Arial" w:hAnsi="Arial" w:cs="Arial"/>
          <w:sz w:val="22"/>
          <w:szCs w:val="22"/>
          <w:lang w:val="en-US"/>
        </w:rPr>
        <w:t>your facility and what can be done to upgrade reliability.</w:t>
      </w:r>
    </w:p>
    <w:p w:rsidR="00E81BA4" w:rsidRPr="00B277F4" w:rsidRDefault="00E81BA4" w:rsidP="00142D8A">
      <w:pPr>
        <w:pStyle w:val="ListParagraph"/>
        <w:numPr>
          <w:ilvl w:val="0"/>
          <w:numId w:val="53"/>
        </w:numPr>
        <w:spacing w:after="240" w:line="360" w:lineRule="auto"/>
        <w:contextualSpacing w:val="0"/>
        <w:jc w:val="both"/>
        <w:rPr>
          <w:rFonts w:ascii="Arial" w:hAnsi="Arial" w:cs="Arial"/>
          <w:sz w:val="22"/>
          <w:szCs w:val="22"/>
          <w:lang w:val="en-US"/>
        </w:rPr>
      </w:pPr>
      <w:r w:rsidRPr="00B277F4">
        <w:rPr>
          <w:rFonts w:ascii="Arial" w:hAnsi="Arial" w:cs="Arial"/>
          <w:sz w:val="22"/>
          <w:szCs w:val="22"/>
          <w:lang w:val="en-US"/>
        </w:rPr>
        <w:t>Determine the critical loads in the building and investigate connecting them to existing</w:t>
      </w:r>
      <w:r w:rsidR="00431740" w:rsidRPr="00B277F4">
        <w:rPr>
          <w:rFonts w:ascii="Arial" w:hAnsi="Arial" w:cs="Arial"/>
          <w:sz w:val="22"/>
          <w:szCs w:val="22"/>
          <w:lang w:val="en-US"/>
        </w:rPr>
        <w:t xml:space="preserve"> </w:t>
      </w:r>
      <w:r w:rsidRPr="00B277F4">
        <w:rPr>
          <w:rFonts w:ascii="Arial" w:hAnsi="Arial" w:cs="Arial"/>
          <w:sz w:val="22"/>
          <w:szCs w:val="22"/>
          <w:lang w:val="en-US"/>
        </w:rPr>
        <w:t>emergency generators or consider installing a new one. In addition to code required</w:t>
      </w:r>
      <w:r w:rsidR="00431740" w:rsidRPr="00B277F4">
        <w:rPr>
          <w:rFonts w:ascii="Arial" w:hAnsi="Arial" w:cs="Arial"/>
          <w:sz w:val="22"/>
          <w:szCs w:val="22"/>
          <w:lang w:val="en-US"/>
        </w:rPr>
        <w:t xml:space="preserve"> </w:t>
      </w:r>
      <w:r w:rsidRPr="00B277F4">
        <w:rPr>
          <w:rFonts w:ascii="Arial" w:hAnsi="Arial" w:cs="Arial"/>
          <w:sz w:val="22"/>
          <w:szCs w:val="22"/>
          <w:lang w:val="en-US"/>
        </w:rPr>
        <w:t>items and egress lighting, consider lights and receptacles in critical areas such as electric</w:t>
      </w:r>
      <w:r w:rsidR="00431740" w:rsidRPr="00B277F4">
        <w:rPr>
          <w:rFonts w:ascii="Arial" w:hAnsi="Arial" w:cs="Arial"/>
          <w:sz w:val="22"/>
          <w:szCs w:val="22"/>
          <w:lang w:val="en-US"/>
        </w:rPr>
        <w:t xml:space="preserve"> </w:t>
      </w:r>
      <w:r w:rsidRPr="00B277F4">
        <w:rPr>
          <w:rFonts w:ascii="Arial" w:hAnsi="Arial" w:cs="Arial"/>
          <w:sz w:val="22"/>
          <w:szCs w:val="22"/>
          <w:lang w:val="en-US"/>
        </w:rPr>
        <w:t>rooms, emergency operations posts, and management office; sewage lift pumps (if any);</w:t>
      </w:r>
      <w:r w:rsidR="00431740" w:rsidRPr="00B277F4">
        <w:rPr>
          <w:rFonts w:ascii="Arial" w:hAnsi="Arial" w:cs="Arial"/>
          <w:sz w:val="22"/>
          <w:szCs w:val="22"/>
          <w:lang w:val="en-US"/>
        </w:rPr>
        <w:t xml:space="preserve"> </w:t>
      </w:r>
      <w:r w:rsidRPr="00B277F4">
        <w:rPr>
          <w:rFonts w:ascii="Arial" w:hAnsi="Arial" w:cs="Arial"/>
          <w:sz w:val="22"/>
          <w:szCs w:val="22"/>
          <w:lang w:val="en-US"/>
        </w:rPr>
        <w:t>and one elevator per bank.</w:t>
      </w:r>
    </w:p>
    <w:p w:rsidR="009631CC" w:rsidRPr="00412E71" w:rsidRDefault="00412E71" w:rsidP="00927788">
      <w:pPr>
        <w:pStyle w:val="Heading1"/>
      </w:pPr>
      <w:bookmarkStart w:id="107" w:name="_Toc8994617"/>
      <w:r w:rsidRPr="00412E71">
        <w:t>6.6</w:t>
      </w:r>
      <w:r w:rsidRPr="00412E71">
        <w:tab/>
        <w:t>DUST EXPLOSION AND SPONTANEOUS COMBUSTION RISKS</w:t>
      </w:r>
      <w:bookmarkEnd w:id="107"/>
    </w:p>
    <w:p w:rsidR="00D76AA2" w:rsidRPr="005A6853" w:rsidRDefault="00B82F4C" w:rsidP="00927788">
      <w:pPr>
        <w:spacing w:after="240" w:line="360" w:lineRule="auto"/>
        <w:jc w:val="both"/>
        <w:rPr>
          <w:rFonts w:ascii="Arial" w:hAnsi="Arial" w:cs="Arial"/>
          <w:lang w:val="en-US"/>
        </w:rPr>
      </w:pPr>
      <w:r>
        <w:rPr>
          <w:noProof/>
          <w:lang w:val="en-US"/>
        </w:rPr>
        <w:drawing>
          <wp:anchor distT="0" distB="0" distL="114300" distR="114300" simplePos="0" relativeHeight="252192768" behindDoc="0" locked="0" layoutInCell="1" allowOverlap="1" wp14:anchorId="7FB47B7F" wp14:editId="49F2A8CD">
            <wp:simplePos x="0" y="0"/>
            <wp:positionH relativeFrom="column">
              <wp:posOffset>3328670</wp:posOffset>
            </wp:positionH>
            <wp:positionV relativeFrom="paragraph">
              <wp:posOffset>389255</wp:posOffset>
            </wp:positionV>
            <wp:extent cx="2354580" cy="2240915"/>
            <wp:effectExtent l="0" t="0" r="7620" b="6985"/>
            <wp:wrapSquare wrapText="bothSides"/>
            <wp:docPr id="9" name="Picture 9" descr="Image result for dry dust explosion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y dust explosion safety sig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458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AA2" w:rsidRPr="005A6853">
        <w:rPr>
          <w:rFonts w:ascii="Arial" w:hAnsi="Arial" w:cs="Arial"/>
          <w:lang w:val="en-US"/>
        </w:rPr>
        <w:t>Any carbohydrates dust (sugar, flour, meal etc.) can burn and burn explosively. Four conditions are necessary for an explosion to occur.</w:t>
      </w:r>
    </w:p>
    <w:p w:rsidR="00D76AA2" w:rsidRPr="005A6853" w:rsidRDefault="00D76AA2" w:rsidP="00142D8A">
      <w:pPr>
        <w:numPr>
          <w:ilvl w:val="0"/>
          <w:numId w:val="81"/>
        </w:numPr>
        <w:spacing w:after="240" w:line="360" w:lineRule="auto"/>
        <w:jc w:val="both"/>
        <w:rPr>
          <w:rFonts w:ascii="Arial" w:hAnsi="Arial" w:cs="Arial"/>
          <w:lang w:val="en-US"/>
        </w:rPr>
      </w:pPr>
      <w:r w:rsidRPr="005A6853">
        <w:rPr>
          <w:rFonts w:ascii="Arial" w:hAnsi="Arial" w:cs="Arial"/>
          <w:lang w:val="en-US"/>
        </w:rPr>
        <w:t>The dust concentration must exceed 40g m³ of air (for a dust particle diameter of 0.08 microns).</w:t>
      </w:r>
      <w:r w:rsidRPr="0051616D">
        <w:rPr>
          <w:noProof/>
          <w:lang w:val="en-US"/>
        </w:rPr>
        <w:t xml:space="preserve"> </w:t>
      </w:r>
    </w:p>
    <w:p w:rsidR="00D76AA2" w:rsidRPr="005A6853" w:rsidRDefault="00D76AA2" w:rsidP="00142D8A">
      <w:pPr>
        <w:numPr>
          <w:ilvl w:val="0"/>
          <w:numId w:val="81"/>
        </w:numPr>
        <w:spacing w:after="240" w:line="360" w:lineRule="auto"/>
        <w:jc w:val="both"/>
        <w:rPr>
          <w:rFonts w:ascii="Arial" w:hAnsi="Arial" w:cs="Arial"/>
          <w:lang w:val="en-US"/>
        </w:rPr>
      </w:pPr>
      <w:r w:rsidRPr="005A6853">
        <w:rPr>
          <w:rFonts w:ascii="Arial" w:hAnsi="Arial" w:cs="Arial"/>
          <w:lang w:val="en-US"/>
        </w:rPr>
        <w:t>The air humidity must be below 60%.</w:t>
      </w:r>
    </w:p>
    <w:p w:rsidR="00D76AA2" w:rsidRPr="005A6853" w:rsidRDefault="00D76AA2" w:rsidP="00142D8A">
      <w:pPr>
        <w:numPr>
          <w:ilvl w:val="0"/>
          <w:numId w:val="81"/>
        </w:numPr>
        <w:spacing w:after="240" w:line="360" w:lineRule="auto"/>
        <w:jc w:val="both"/>
        <w:rPr>
          <w:rFonts w:ascii="Arial" w:hAnsi="Arial" w:cs="Arial"/>
          <w:lang w:val="en-US"/>
        </w:rPr>
      </w:pPr>
      <w:r w:rsidRPr="005A6853">
        <w:rPr>
          <w:rFonts w:ascii="Arial" w:hAnsi="Arial" w:cs="Arial"/>
          <w:lang w:val="en-US"/>
        </w:rPr>
        <w:t>The oxygen content of air must be 10 – 125 (it is actually well above this).</w:t>
      </w:r>
    </w:p>
    <w:p w:rsidR="00D76AA2" w:rsidRPr="005A6853" w:rsidRDefault="00D76AA2" w:rsidP="00142D8A">
      <w:pPr>
        <w:numPr>
          <w:ilvl w:val="0"/>
          <w:numId w:val="81"/>
        </w:numPr>
        <w:spacing w:after="240" w:line="360" w:lineRule="auto"/>
        <w:jc w:val="both"/>
        <w:rPr>
          <w:rFonts w:ascii="Arial" w:hAnsi="Arial" w:cs="Arial"/>
          <w:lang w:val="en-US"/>
        </w:rPr>
      </w:pPr>
      <w:r w:rsidRPr="005A6853">
        <w:rPr>
          <w:rFonts w:ascii="Arial" w:hAnsi="Arial" w:cs="Arial"/>
          <w:lang w:val="en-US"/>
        </w:rPr>
        <w:t>A source of ignition (electric or electrostatic spark, a cigarette, a naked flame etc.) of sufficient energy must be present.</w:t>
      </w:r>
    </w:p>
    <w:p w:rsidR="00D76AA2" w:rsidRDefault="00D76AA2" w:rsidP="00927788">
      <w:pPr>
        <w:spacing w:after="240" w:line="360" w:lineRule="auto"/>
        <w:jc w:val="both"/>
        <w:rPr>
          <w:rFonts w:ascii="Arial" w:hAnsi="Arial" w:cs="Arial"/>
          <w:lang w:val="en-US"/>
        </w:rPr>
      </w:pPr>
      <w:r w:rsidRPr="005A6853">
        <w:rPr>
          <w:rFonts w:ascii="Arial" w:hAnsi="Arial" w:cs="Arial"/>
          <w:lang w:val="en-US"/>
        </w:rPr>
        <w:t>Operators working in areas where dry sugar is handled must be aware of the danger of dust explosions, must be trained to use firefighting equipment and must always be alert for conditions that could cause an explosion.</w:t>
      </w:r>
    </w:p>
    <w:p w:rsidR="007C7A11" w:rsidRPr="007C7A11" w:rsidRDefault="007C7A11" w:rsidP="00927788">
      <w:pPr>
        <w:spacing w:after="240" w:line="360" w:lineRule="auto"/>
        <w:jc w:val="both"/>
        <w:rPr>
          <w:rFonts w:ascii="Arial" w:hAnsi="Arial" w:cs="Arial"/>
          <w:lang w:val="en-US"/>
        </w:rPr>
      </w:pPr>
      <w:r w:rsidRPr="007C7A11">
        <w:rPr>
          <w:rFonts w:ascii="Arial" w:hAnsi="Arial" w:cs="Arial"/>
          <w:lang w:val="en-US"/>
        </w:rPr>
        <w:t>The o</w:t>
      </w:r>
      <w:r w:rsidR="00412E71">
        <w:rPr>
          <w:rFonts w:ascii="Arial" w:hAnsi="Arial" w:cs="Arial"/>
          <w:lang w:val="en-US"/>
        </w:rPr>
        <w:t xml:space="preserve">wner / operator of a sugar </w:t>
      </w:r>
      <w:r w:rsidRPr="007C7A11">
        <w:rPr>
          <w:rFonts w:ascii="Arial" w:hAnsi="Arial" w:cs="Arial"/>
          <w:lang w:val="en-US"/>
        </w:rPr>
        <w:t xml:space="preserve">processing or handling facility </w:t>
      </w:r>
      <w:proofErr w:type="gramStart"/>
      <w:r w:rsidRPr="007C7A11">
        <w:rPr>
          <w:rFonts w:ascii="Arial" w:hAnsi="Arial" w:cs="Arial"/>
          <w:lang w:val="en-US"/>
        </w:rPr>
        <w:t>is</w:t>
      </w:r>
      <w:proofErr w:type="gramEnd"/>
      <w:r w:rsidRPr="007C7A11">
        <w:rPr>
          <w:rFonts w:ascii="Arial" w:hAnsi="Arial" w:cs="Arial"/>
          <w:lang w:val="en-US"/>
        </w:rPr>
        <w:t xml:space="preserve"> faced with choices in the safety measures that can be combined to meet the requirements of these Standards. One or more of the following approaches to safety must typically be employed:</w:t>
      </w:r>
    </w:p>
    <w:p w:rsidR="007C7A11" w:rsidRPr="007C7A11" w:rsidRDefault="007C7A11" w:rsidP="00142D8A">
      <w:pPr>
        <w:pStyle w:val="ListParagraph"/>
        <w:numPr>
          <w:ilvl w:val="0"/>
          <w:numId w:val="54"/>
        </w:numPr>
        <w:spacing w:after="240" w:line="360" w:lineRule="auto"/>
        <w:contextualSpacing w:val="0"/>
        <w:jc w:val="both"/>
        <w:rPr>
          <w:rFonts w:ascii="Arial" w:hAnsi="Arial" w:cs="Arial"/>
          <w:sz w:val="22"/>
          <w:szCs w:val="22"/>
          <w:lang w:val="en-US"/>
        </w:rPr>
      </w:pPr>
      <w:r w:rsidRPr="007C7A11">
        <w:rPr>
          <w:rFonts w:ascii="Arial" w:hAnsi="Arial" w:cs="Arial"/>
          <w:sz w:val="22"/>
          <w:szCs w:val="22"/>
          <w:lang w:val="en-US"/>
        </w:rPr>
        <w:t>Housekeeping Measures: Eliminate or minimize combustible dust accumulation by design or controlled operating procedures.</w:t>
      </w:r>
    </w:p>
    <w:p w:rsidR="007C7A11" w:rsidRPr="007C7A11" w:rsidRDefault="007C7A11" w:rsidP="00142D8A">
      <w:pPr>
        <w:pStyle w:val="ListParagraph"/>
        <w:numPr>
          <w:ilvl w:val="0"/>
          <w:numId w:val="54"/>
        </w:numPr>
        <w:spacing w:after="240" w:line="360" w:lineRule="auto"/>
        <w:contextualSpacing w:val="0"/>
        <w:jc w:val="both"/>
        <w:rPr>
          <w:rFonts w:ascii="Arial" w:hAnsi="Arial" w:cs="Arial"/>
          <w:sz w:val="22"/>
          <w:szCs w:val="22"/>
          <w:lang w:val="en-US"/>
        </w:rPr>
      </w:pPr>
      <w:r w:rsidRPr="007C7A11">
        <w:rPr>
          <w:rFonts w:ascii="Arial" w:hAnsi="Arial" w:cs="Arial"/>
          <w:sz w:val="22"/>
          <w:szCs w:val="22"/>
          <w:lang w:val="en-US"/>
        </w:rPr>
        <w:lastRenderedPageBreak/>
        <w:t xml:space="preserve">Equipment Grounding &amp; Appropriately Rated Electrical Systems: </w:t>
      </w:r>
      <w:r w:rsidR="00412E71">
        <w:rPr>
          <w:rFonts w:ascii="Arial" w:hAnsi="Arial" w:cs="Arial"/>
          <w:sz w:val="22"/>
          <w:szCs w:val="22"/>
          <w:lang w:val="en-US"/>
        </w:rPr>
        <w:t>Eliminate or minimize the build-up of static electricity and</w:t>
      </w:r>
      <w:r w:rsidRPr="007C7A11">
        <w:rPr>
          <w:rFonts w:ascii="Arial" w:hAnsi="Arial" w:cs="Arial"/>
          <w:sz w:val="22"/>
          <w:szCs w:val="22"/>
          <w:lang w:val="en-US"/>
        </w:rPr>
        <w:t xml:space="preserve"> periodically inspect that such measures remain effective, combined with the use of electrical systems designed for the hazardous area in which they are applied</w:t>
      </w:r>
    </w:p>
    <w:p w:rsidR="007C7A11" w:rsidRPr="007C7A11" w:rsidRDefault="007C7A11" w:rsidP="00142D8A">
      <w:pPr>
        <w:pStyle w:val="ListParagraph"/>
        <w:numPr>
          <w:ilvl w:val="0"/>
          <w:numId w:val="54"/>
        </w:numPr>
        <w:spacing w:after="240" w:line="360" w:lineRule="auto"/>
        <w:contextualSpacing w:val="0"/>
        <w:jc w:val="both"/>
        <w:rPr>
          <w:rFonts w:ascii="Arial" w:hAnsi="Arial" w:cs="Arial"/>
          <w:sz w:val="22"/>
          <w:szCs w:val="22"/>
          <w:lang w:val="en-US"/>
        </w:rPr>
      </w:pPr>
      <w:r w:rsidRPr="007C7A11">
        <w:rPr>
          <w:rFonts w:ascii="Arial" w:hAnsi="Arial" w:cs="Arial"/>
          <w:sz w:val="22"/>
          <w:szCs w:val="22"/>
          <w:lang w:val="en-US"/>
        </w:rPr>
        <w:t>Equipment Venting: Discharge the products of combustion to atmosphere safely</w:t>
      </w:r>
      <w:r w:rsidR="00D76AA2">
        <w:rPr>
          <w:rFonts w:ascii="Arial" w:hAnsi="Arial" w:cs="Arial"/>
          <w:sz w:val="22"/>
          <w:szCs w:val="22"/>
          <w:lang w:val="en-US"/>
        </w:rPr>
        <w:t>.</w:t>
      </w:r>
    </w:p>
    <w:p w:rsidR="007C7A11" w:rsidRPr="007C7A11" w:rsidRDefault="007C7A11" w:rsidP="00142D8A">
      <w:pPr>
        <w:pStyle w:val="ListParagraph"/>
        <w:numPr>
          <w:ilvl w:val="0"/>
          <w:numId w:val="55"/>
        </w:numPr>
        <w:spacing w:after="240" w:line="360" w:lineRule="auto"/>
        <w:contextualSpacing w:val="0"/>
        <w:jc w:val="both"/>
        <w:rPr>
          <w:rFonts w:ascii="Arial" w:hAnsi="Arial" w:cs="Arial"/>
          <w:sz w:val="22"/>
          <w:szCs w:val="22"/>
          <w:lang w:val="en-US"/>
        </w:rPr>
      </w:pPr>
      <w:r w:rsidRPr="007C7A11">
        <w:rPr>
          <w:rFonts w:ascii="Arial" w:hAnsi="Arial" w:cs="Arial"/>
          <w:sz w:val="22"/>
          <w:szCs w:val="22"/>
          <w:lang w:val="en-US"/>
        </w:rPr>
        <w:t>Equipment Isolation: Introduce barriers to flame propagation that can prevent a primary dust explosion from amplifying into a typically much more severe secondary event</w:t>
      </w:r>
      <w:r w:rsidR="00D76AA2">
        <w:rPr>
          <w:rFonts w:ascii="Arial" w:hAnsi="Arial" w:cs="Arial"/>
          <w:sz w:val="22"/>
          <w:szCs w:val="22"/>
          <w:lang w:val="en-US"/>
        </w:rPr>
        <w:t>.</w:t>
      </w:r>
    </w:p>
    <w:p w:rsidR="007C7A11" w:rsidRPr="007C7A11" w:rsidRDefault="007C7A11" w:rsidP="00142D8A">
      <w:pPr>
        <w:pStyle w:val="ListParagraph"/>
        <w:numPr>
          <w:ilvl w:val="0"/>
          <w:numId w:val="56"/>
        </w:numPr>
        <w:spacing w:after="240" w:line="360" w:lineRule="auto"/>
        <w:contextualSpacing w:val="0"/>
        <w:jc w:val="both"/>
        <w:rPr>
          <w:rFonts w:ascii="Arial" w:hAnsi="Arial" w:cs="Arial"/>
          <w:sz w:val="22"/>
          <w:szCs w:val="22"/>
          <w:lang w:val="en-US"/>
        </w:rPr>
      </w:pPr>
      <w:r w:rsidRPr="007C7A11">
        <w:rPr>
          <w:rFonts w:ascii="Arial" w:hAnsi="Arial" w:cs="Arial"/>
          <w:sz w:val="22"/>
          <w:szCs w:val="22"/>
          <w:lang w:val="en-US"/>
        </w:rPr>
        <w:t>Equipment Suppression: Prevent the development of a dust explosion by detecting its earliest stages and extinguishing its progress by the injection of an appropriate quenching agent</w:t>
      </w:r>
    </w:p>
    <w:p w:rsidR="007C7A11" w:rsidRPr="007C7A11" w:rsidRDefault="007C7A11" w:rsidP="00142D8A">
      <w:pPr>
        <w:pStyle w:val="ListParagraph"/>
        <w:numPr>
          <w:ilvl w:val="0"/>
          <w:numId w:val="56"/>
        </w:numPr>
        <w:spacing w:after="240" w:line="360" w:lineRule="auto"/>
        <w:contextualSpacing w:val="0"/>
        <w:jc w:val="both"/>
        <w:rPr>
          <w:rFonts w:ascii="Arial" w:hAnsi="Arial" w:cs="Arial"/>
          <w:sz w:val="22"/>
          <w:szCs w:val="22"/>
          <w:lang w:val="en-US"/>
        </w:rPr>
      </w:pPr>
      <w:r w:rsidRPr="007C7A11">
        <w:rPr>
          <w:rFonts w:ascii="Arial" w:hAnsi="Arial" w:cs="Arial"/>
          <w:sz w:val="22"/>
          <w:szCs w:val="22"/>
          <w:lang w:val="en-US"/>
        </w:rPr>
        <w:t>Spark Detection: Optically detect the presence of hot particles in a pneumatic air flow or conveyor belt before they reach process equipment within which they become a source of ignition</w:t>
      </w:r>
    </w:p>
    <w:p w:rsidR="00412E71" w:rsidRPr="00412E71" w:rsidRDefault="007C7A11" w:rsidP="00927788">
      <w:pPr>
        <w:spacing w:after="240" w:line="360" w:lineRule="auto"/>
        <w:jc w:val="both"/>
        <w:rPr>
          <w:rFonts w:ascii="Arial" w:hAnsi="Arial" w:cs="Arial"/>
          <w:lang w:val="en-US"/>
        </w:rPr>
      </w:pPr>
      <w:r w:rsidRPr="00412E71">
        <w:rPr>
          <w:rFonts w:ascii="Arial" w:hAnsi="Arial" w:cs="Arial"/>
          <w:lang w:val="en-US"/>
        </w:rPr>
        <w:t>The following types of process equipment are typically found where sugar</w:t>
      </w:r>
      <w:r w:rsidR="00412E71" w:rsidRPr="00412E71">
        <w:rPr>
          <w:rFonts w:ascii="Arial" w:hAnsi="Arial" w:cs="Arial"/>
          <w:lang w:val="en-US"/>
        </w:rPr>
        <w:t xml:space="preserve"> dust is processed or handled: </w:t>
      </w:r>
    </w:p>
    <w:p w:rsidR="007C7A11" w:rsidRPr="00412E71" w:rsidRDefault="007C7A11" w:rsidP="00142D8A">
      <w:pPr>
        <w:pStyle w:val="ListParagraph"/>
        <w:numPr>
          <w:ilvl w:val="0"/>
          <w:numId w:val="57"/>
        </w:numPr>
        <w:spacing w:after="240" w:line="360" w:lineRule="auto"/>
        <w:contextualSpacing w:val="0"/>
        <w:jc w:val="both"/>
        <w:rPr>
          <w:rFonts w:ascii="Arial" w:hAnsi="Arial" w:cs="Arial"/>
          <w:sz w:val="22"/>
          <w:szCs w:val="22"/>
          <w:lang w:val="en-US"/>
        </w:rPr>
      </w:pPr>
      <w:r w:rsidRPr="00412E71">
        <w:rPr>
          <w:rFonts w:ascii="Arial" w:hAnsi="Arial" w:cs="Arial"/>
          <w:sz w:val="22"/>
          <w:szCs w:val="22"/>
          <w:lang w:val="en-US"/>
        </w:rPr>
        <w:t>Filters / Dust Collectors</w:t>
      </w:r>
    </w:p>
    <w:p w:rsidR="007C7A11" w:rsidRPr="00412E71" w:rsidRDefault="007C7A11" w:rsidP="00142D8A">
      <w:pPr>
        <w:pStyle w:val="ListParagraph"/>
        <w:numPr>
          <w:ilvl w:val="0"/>
          <w:numId w:val="57"/>
        </w:numPr>
        <w:spacing w:after="240" w:line="360" w:lineRule="auto"/>
        <w:contextualSpacing w:val="0"/>
        <w:jc w:val="both"/>
        <w:rPr>
          <w:rFonts w:ascii="Arial" w:hAnsi="Arial" w:cs="Arial"/>
          <w:sz w:val="22"/>
          <w:szCs w:val="22"/>
          <w:lang w:val="en-US"/>
        </w:rPr>
      </w:pPr>
      <w:r w:rsidRPr="00412E71">
        <w:rPr>
          <w:rFonts w:ascii="Arial" w:hAnsi="Arial" w:cs="Arial"/>
          <w:sz w:val="22"/>
          <w:szCs w:val="22"/>
          <w:lang w:val="en-US"/>
        </w:rPr>
        <w:t>Vertical Conveyors (e.g. bucket elevators)</w:t>
      </w:r>
    </w:p>
    <w:p w:rsidR="007C7A11" w:rsidRPr="00412E71" w:rsidRDefault="007C7A11" w:rsidP="00142D8A">
      <w:pPr>
        <w:pStyle w:val="ListParagraph"/>
        <w:numPr>
          <w:ilvl w:val="0"/>
          <w:numId w:val="57"/>
        </w:numPr>
        <w:spacing w:after="240" w:line="360" w:lineRule="auto"/>
        <w:contextualSpacing w:val="0"/>
        <w:jc w:val="both"/>
        <w:rPr>
          <w:rFonts w:ascii="Arial" w:hAnsi="Arial" w:cs="Arial"/>
          <w:sz w:val="22"/>
          <w:szCs w:val="22"/>
          <w:lang w:val="en-US"/>
        </w:rPr>
      </w:pPr>
      <w:r w:rsidRPr="00412E71">
        <w:rPr>
          <w:rFonts w:ascii="Arial" w:hAnsi="Arial" w:cs="Arial"/>
          <w:sz w:val="22"/>
          <w:szCs w:val="22"/>
          <w:lang w:val="en-US"/>
        </w:rPr>
        <w:t>Horizontal Conveyors (e.g. belt conveyors)</w:t>
      </w:r>
    </w:p>
    <w:p w:rsidR="007C7A11" w:rsidRPr="00412E71" w:rsidRDefault="007C7A11" w:rsidP="00142D8A">
      <w:pPr>
        <w:pStyle w:val="ListParagraph"/>
        <w:numPr>
          <w:ilvl w:val="0"/>
          <w:numId w:val="57"/>
        </w:numPr>
        <w:spacing w:after="240" w:line="360" w:lineRule="auto"/>
        <w:contextualSpacing w:val="0"/>
        <w:jc w:val="both"/>
        <w:rPr>
          <w:rFonts w:ascii="Arial" w:hAnsi="Arial" w:cs="Arial"/>
          <w:sz w:val="22"/>
          <w:szCs w:val="22"/>
          <w:lang w:val="en-US"/>
        </w:rPr>
      </w:pPr>
      <w:r w:rsidRPr="00412E71">
        <w:rPr>
          <w:rFonts w:ascii="Arial" w:hAnsi="Arial" w:cs="Arial"/>
          <w:sz w:val="22"/>
          <w:szCs w:val="22"/>
          <w:lang w:val="en-US"/>
        </w:rPr>
        <w:t>Silos, Bins &amp; Hoppers</w:t>
      </w:r>
    </w:p>
    <w:p w:rsidR="007C7A11" w:rsidRDefault="007C7A11" w:rsidP="00927788">
      <w:pPr>
        <w:spacing w:after="240" w:line="360" w:lineRule="auto"/>
        <w:jc w:val="both"/>
        <w:rPr>
          <w:rFonts w:ascii="Arial" w:hAnsi="Arial" w:cs="Arial"/>
          <w:lang w:val="en-US"/>
        </w:rPr>
      </w:pPr>
      <w:r w:rsidRPr="007C7A11">
        <w:rPr>
          <w:rFonts w:ascii="Arial" w:hAnsi="Arial" w:cs="Arial"/>
          <w:lang w:val="en-US"/>
        </w:rPr>
        <w:t>Where sugar dust and air are mixed together in a confined space, the consequences of a dust explosion are the greatest. Filtration equipment handling a combustible dust almost certainly contains a hazardous concentration of material under normal operating conditions. Other items of equipment may only temporarily carry a ‘combustible load’ of hazardous material, perhaps during start up, shut down, loading or unloading. However, while that combustible load is present, the risk is no less severe. If the potential for a combustible load cannot be eliminated, protection measures are required</w:t>
      </w:r>
      <w:r w:rsidR="00B53F7F">
        <w:rPr>
          <w:rFonts w:ascii="Arial" w:hAnsi="Arial" w:cs="Arial"/>
          <w:lang w:val="en-US"/>
        </w:rPr>
        <w:t xml:space="preserve">. </w:t>
      </w:r>
      <w:r w:rsidR="00B53F7F" w:rsidRPr="00F84315">
        <w:rPr>
          <w:rFonts w:ascii="Arial" w:hAnsi="Arial" w:cs="Arial"/>
          <w:color w:val="231F20"/>
          <w:szCs w:val="24"/>
        </w:rPr>
        <w:t>The table below presents typical sources of ignition that have been identified</w:t>
      </w:r>
      <w:r w:rsidR="00B53F7F">
        <w:rPr>
          <w:rFonts w:ascii="Arial" w:hAnsi="Arial" w:cs="Arial"/>
          <w:color w:val="231F20"/>
          <w:szCs w:val="24"/>
        </w:rPr>
        <w:t>:</w:t>
      </w: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4649"/>
        <w:gridCol w:w="4638"/>
      </w:tblGrid>
      <w:tr w:rsidR="00B53F7F" w:rsidRPr="00F84315" w:rsidTr="00496C7E">
        <w:tc>
          <w:tcPr>
            <w:tcW w:w="9287" w:type="dxa"/>
            <w:gridSpan w:val="2"/>
            <w:shd w:val="clear" w:color="auto" w:fill="C0504D"/>
            <w:vAlign w:val="center"/>
          </w:tcPr>
          <w:p w:rsidR="00B53F7F" w:rsidRPr="00F84315" w:rsidRDefault="00B53F7F" w:rsidP="00496C7E">
            <w:pPr>
              <w:jc w:val="center"/>
              <w:rPr>
                <w:rFonts w:ascii="Arial" w:hAnsi="Arial" w:cs="Arial"/>
                <w:b/>
                <w:bCs/>
                <w:color w:val="FFFFFF"/>
                <w:szCs w:val="24"/>
                <w:u w:val="single"/>
                <w:lang w:val="en-US"/>
              </w:rPr>
            </w:pPr>
            <w:r w:rsidRPr="00F84315">
              <w:rPr>
                <w:rFonts w:ascii="Arial" w:hAnsi="Arial" w:cs="Arial"/>
                <w:b/>
                <w:bCs/>
                <w:iCs/>
                <w:color w:val="FFFFFF"/>
                <w:szCs w:val="24"/>
              </w:rPr>
              <w:lastRenderedPageBreak/>
              <w:t>Dust Cloud Ignition Sources</w:t>
            </w:r>
          </w:p>
        </w:tc>
      </w:tr>
      <w:tr w:rsidR="00B53F7F" w:rsidRPr="00F84315" w:rsidTr="00496C7E">
        <w:tc>
          <w:tcPr>
            <w:tcW w:w="4649" w:type="dxa"/>
            <w:tcBorders>
              <w:top w:val="single" w:sz="8" w:space="0" w:color="C0504D"/>
              <w:left w:val="single" w:sz="8" w:space="0" w:color="C0504D"/>
              <w:bottom w:val="single" w:sz="8" w:space="0" w:color="C0504D"/>
            </w:tcBorders>
            <w:shd w:val="clear" w:color="auto" w:fill="auto"/>
            <w:vAlign w:val="center"/>
          </w:tcPr>
          <w:p w:rsidR="00B53F7F" w:rsidRPr="00F84315" w:rsidRDefault="00B53F7F" w:rsidP="00496C7E">
            <w:pPr>
              <w:jc w:val="center"/>
              <w:rPr>
                <w:rFonts w:ascii="Arial" w:hAnsi="Arial" w:cs="Arial"/>
                <w:b/>
                <w:bCs/>
                <w:szCs w:val="24"/>
                <w:u w:val="single"/>
                <w:lang w:val="en-US"/>
              </w:rPr>
            </w:pPr>
            <w:r w:rsidRPr="00F84315">
              <w:rPr>
                <w:rFonts w:ascii="Arial" w:hAnsi="Arial" w:cs="Arial"/>
                <w:b/>
                <w:bCs/>
                <w:color w:val="231F20"/>
                <w:szCs w:val="24"/>
                <w:u w:val="single"/>
              </w:rPr>
              <w:t>High Probability of Occurrence</w:t>
            </w:r>
          </w:p>
        </w:tc>
        <w:tc>
          <w:tcPr>
            <w:tcW w:w="4638" w:type="dxa"/>
            <w:tcBorders>
              <w:top w:val="single" w:sz="8" w:space="0" w:color="C0504D"/>
              <w:bottom w:val="single" w:sz="8" w:space="0" w:color="C0504D"/>
              <w:right w:val="single" w:sz="8" w:space="0" w:color="C0504D"/>
            </w:tcBorders>
            <w:shd w:val="clear" w:color="auto" w:fill="auto"/>
            <w:vAlign w:val="center"/>
          </w:tcPr>
          <w:p w:rsidR="00B53F7F" w:rsidRPr="00F84315" w:rsidRDefault="00B53F7F" w:rsidP="00496C7E">
            <w:pPr>
              <w:jc w:val="center"/>
              <w:rPr>
                <w:rFonts w:ascii="Arial" w:hAnsi="Arial" w:cs="Arial"/>
                <w:b/>
                <w:bCs/>
                <w:szCs w:val="24"/>
                <w:u w:val="single"/>
                <w:lang w:val="en-US"/>
              </w:rPr>
            </w:pPr>
            <w:r w:rsidRPr="00F84315">
              <w:rPr>
                <w:rFonts w:ascii="Arial" w:hAnsi="Arial" w:cs="Arial"/>
                <w:b/>
                <w:bCs/>
                <w:szCs w:val="24"/>
                <w:u w:val="single"/>
                <w:lang w:val="en-US"/>
              </w:rPr>
              <w:t>Low Probability of Occurrence</w:t>
            </w:r>
          </w:p>
        </w:tc>
      </w:tr>
      <w:tr w:rsidR="00B53F7F" w:rsidRPr="00F84315" w:rsidTr="00496C7E">
        <w:tc>
          <w:tcPr>
            <w:tcW w:w="4649" w:type="dxa"/>
            <w:shd w:val="clear" w:color="auto" w:fill="auto"/>
            <w:vAlign w:val="center"/>
          </w:tcPr>
          <w:p w:rsidR="00B53F7F" w:rsidRPr="00F84315" w:rsidRDefault="00B53F7F" w:rsidP="00496C7E">
            <w:pPr>
              <w:jc w:val="center"/>
              <w:rPr>
                <w:rFonts w:ascii="Arial" w:hAnsi="Arial" w:cs="Arial"/>
                <w:b/>
                <w:bCs/>
                <w:szCs w:val="24"/>
                <w:lang w:val="en-US"/>
              </w:rPr>
            </w:pPr>
            <w:r w:rsidRPr="00F84315">
              <w:rPr>
                <w:rFonts w:ascii="Arial" w:hAnsi="Arial" w:cs="Arial"/>
                <w:b/>
                <w:bCs/>
                <w:szCs w:val="24"/>
                <w:lang w:val="en-US"/>
              </w:rPr>
              <w:t>Hot bearings</w:t>
            </w:r>
          </w:p>
        </w:tc>
        <w:tc>
          <w:tcPr>
            <w:tcW w:w="4638" w:type="dxa"/>
            <w:shd w:val="clear" w:color="auto" w:fill="auto"/>
            <w:vAlign w:val="center"/>
          </w:tcPr>
          <w:p w:rsidR="00B53F7F" w:rsidRPr="00F84315" w:rsidRDefault="00B53F7F" w:rsidP="00496C7E">
            <w:pPr>
              <w:jc w:val="center"/>
              <w:rPr>
                <w:rFonts w:ascii="Arial" w:hAnsi="Arial" w:cs="Arial"/>
                <w:bCs/>
                <w:szCs w:val="24"/>
                <w:lang w:val="en-US"/>
              </w:rPr>
            </w:pPr>
            <w:r w:rsidRPr="00F84315">
              <w:rPr>
                <w:rFonts w:ascii="Arial" w:hAnsi="Arial" w:cs="Arial"/>
                <w:bCs/>
                <w:szCs w:val="24"/>
                <w:lang w:val="en-US"/>
              </w:rPr>
              <w:t>Electrical</w:t>
            </w:r>
          </w:p>
        </w:tc>
      </w:tr>
      <w:tr w:rsidR="00B53F7F" w:rsidRPr="00F84315" w:rsidTr="00496C7E">
        <w:tc>
          <w:tcPr>
            <w:tcW w:w="4649" w:type="dxa"/>
            <w:tcBorders>
              <w:top w:val="single" w:sz="8" w:space="0" w:color="C0504D"/>
              <w:left w:val="single" w:sz="8" w:space="0" w:color="C0504D"/>
              <w:bottom w:val="single" w:sz="8" w:space="0" w:color="C0504D"/>
            </w:tcBorders>
            <w:shd w:val="clear" w:color="auto" w:fill="auto"/>
            <w:vAlign w:val="center"/>
          </w:tcPr>
          <w:p w:rsidR="00B53F7F" w:rsidRPr="00F84315" w:rsidRDefault="00B53F7F" w:rsidP="00496C7E">
            <w:pPr>
              <w:jc w:val="center"/>
              <w:rPr>
                <w:rFonts w:ascii="Arial" w:hAnsi="Arial" w:cs="Arial"/>
                <w:b/>
                <w:bCs/>
                <w:szCs w:val="24"/>
                <w:lang w:val="en-US"/>
              </w:rPr>
            </w:pPr>
            <w:r w:rsidRPr="00F84315">
              <w:rPr>
                <w:rFonts w:ascii="Arial" w:hAnsi="Arial" w:cs="Arial"/>
                <w:b/>
                <w:bCs/>
                <w:szCs w:val="24"/>
                <w:lang w:val="en-US"/>
              </w:rPr>
              <w:t>Welding and cutting</w:t>
            </w:r>
          </w:p>
        </w:tc>
        <w:tc>
          <w:tcPr>
            <w:tcW w:w="4638" w:type="dxa"/>
            <w:tcBorders>
              <w:top w:val="single" w:sz="8" w:space="0" w:color="C0504D"/>
              <w:bottom w:val="single" w:sz="8" w:space="0" w:color="C0504D"/>
              <w:right w:val="single" w:sz="8" w:space="0" w:color="C0504D"/>
            </w:tcBorders>
            <w:shd w:val="clear" w:color="auto" w:fill="auto"/>
            <w:vAlign w:val="center"/>
          </w:tcPr>
          <w:p w:rsidR="00B53F7F" w:rsidRPr="00F84315" w:rsidRDefault="00B53F7F" w:rsidP="00496C7E">
            <w:pPr>
              <w:jc w:val="center"/>
              <w:rPr>
                <w:rFonts w:ascii="Arial" w:hAnsi="Arial" w:cs="Arial"/>
                <w:bCs/>
                <w:szCs w:val="24"/>
                <w:lang w:val="en-US"/>
              </w:rPr>
            </w:pPr>
            <w:r w:rsidRPr="00F84315">
              <w:rPr>
                <w:rFonts w:ascii="Arial" w:hAnsi="Arial" w:cs="Arial"/>
                <w:bCs/>
                <w:szCs w:val="24"/>
                <w:lang w:val="en-US"/>
              </w:rPr>
              <w:t>Static electricity</w:t>
            </w:r>
          </w:p>
        </w:tc>
      </w:tr>
      <w:tr w:rsidR="00B53F7F" w:rsidRPr="00F84315" w:rsidTr="00496C7E">
        <w:tc>
          <w:tcPr>
            <w:tcW w:w="4649" w:type="dxa"/>
            <w:shd w:val="clear" w:color="auto" w:fill="auto"/>
            <w:vAlign w:val="center"/>
          </w:tcPr>
          <w:p w:rsidR="00B53F7F" w:rsidRPr="00F84315" w:rsidRDefault="00B53F7F" w:rsidP="00496C7E">
            <w:pPr>
              <w:jc w:val="center"/>
              <w:rPr>
                <w:rFonts w:ascii="Arial" w:hAnsi="Arial" w:cs="Arial"/>
                <w:b/>
                <w:bCs/>
                <w:szCs w:val="24"/>
                <w:lang w:val="en-US"/>
              </w:rPr>
            </w:pPr>
            <w:r w:rsidRPr="00F84315">
              <w:rPr>
                <w:rFonts w:ascii="Arial" w:hAnsi="Arial" w:cs="Arial"/>
                <w:b/>
                <w:bCs/>
                <w:szCs w:val="24"/>
                <w:lang w:val="en-US"/>
              </w:rPr>
              <w:t>Belt slippage and misalignment</w:t>
            </w:r>
          </w:p>
        </w:tc>
        <w:tc>
          <w:tcPr>
            <w:tcW w:w="4638" w:type="dxa"/>
            <w:shd w:val="clear" w:color="auto" w:fill="auto"/>
            <w:vAlign w:val="center"/>
          </w:tcPr>
          <w:p w:rsidR="00B53F7F" w:rsidRPr="00F84315" w:rsidRDefault="00B53F7F" w:rsidP="00496C7E">
            <w:pPr>
              <w:jc w:val="center"/>
              <w:rPr>
                <w:rFonts w:ascii="Arial" w:hAnsi="Arial" w:cs="Arial"/>
                <w:bCs/>
                <w:szCs w:val="24"/>
                <w:lang w:val="en-US"/>
              </w:rPr>
            </w:pPr>
            <w:r w:rsidRPr="00F84315">
              <w:rPr>
                <w:rFonts w:ascii="Arial" w:hAnsi="Arial" w:cs="Arial"/>
                <w:bCs/>
                <w:szCs w:val="24"/>
                <w:lang w:val="en-US"/>
              </w:rPr>
              <w:t>Lightning</w:t>
            </w:r>
          </w:p>
        </w:tc>
      </w:tr>
      <w:tr w:rsidR="00B53F7F" w:rsidRPr="00F84315" w:rsidTr="00496C7E">
        <w:tc>
          <w:tcPr>
            <w:tcW w:w="4649" w:type="dxa"/>
            <w:tcBorders>
              <w:top w:val="single" w:sz="8" w:space="0" w:color="C0504D"/>
              <w:left w:val="single" w:sz="8" w:space="0" w:color="C0504D"/>
              <w:bottom w:val="single" w:sz="8" w:space="0" w:color="C0504D"/>
            </w:tcBorders>
            <w:shd w:val="clear" w:color="auto" w:fill="auto"/>
            <w:vAlign w:val="center"/>
          </w:tcPr>
          <w:p w:rsidR="00B53F7F" w:rsidRPr="00F84315" w:rsidRDefault="00B53F7F" w:rsidP="00496C7E">
            <w:pPr>
              <w:jc w:val="center"/>
              <w:rPr>
                <w:rFonts w:ascii="Arial" w:hAnsi="Arial" w:cs="Arial"/>
                <w:b/>
                <w:bCs/>
                <w:szCs w:val="24"/>
                <w:lang w:val="en-US"/>
              </w:rPr>
            </w:pPr>
            <w:r w:rsidRPr="00F84315">
              <w:rPr>
                <w:rFonts w:ascii="Arial" w:hAnsi="Arial" w:cs="Arial"/>
                <w:b/>
                <w:bCs/>
                <w:szCs w:val="24"/>
                <w:lang w:val="en-US"/>
              </w:rPr>
              <w:t>Foreign objects caught in machinery</w:t>
            </w:r>
          </w:p>
        </w:tc>
        <w:tc>
          <w:tcPr>
            <w:tcW w:w="4638" w:type="dxa"/>
            <w:tcBorders>
              <w:top w:val="single" w:sz="8" w:space="0" w:color="C0504D"/>
              <w:bottom w:val="single" w:sz="8" w:space="0" w:color="C0504D"/>
              <w:right w:val="single" w:sz="8" w:space="0" w:color="C0504D"/>
            </w:tcBorders>
            <w:shd w:val="clear" w:color="auto" w:fill="auto"/>
            <w:vAlign w:val="center"/>
          </w:tcPr>
          <w:p w:rsidR="00B53F7F" w:rsidRPr="00F84315" w:rsidRDefault="00B53F7F" w:rsidP="00496C7E">
            <w:pPr>
              <w:jc w:val="center"/>
              <w:rPr>
                <w:rFonts w:ascii="Arial" w:hAnsi="Arial" w:cs="Arial"/>
                <w:bCs/>
                <w:szCs w:val="24"/>
                <w:lang w:val="en-US"/>
              </w:rPr>
            </w:pPr>
            <w:r w:rsidRPr="00F84315">
              <w:rPr>
                <w:rFonts w:ascii="Arial" w:hAnsi="Arial" w:cs="Arial"/>
                <w:bCs/>
                <w:szCs w:val="24"/>
                <w:lang w:val="en-US"/>
              </w:rPr>
              <w:t>Metal and stone sparks</w:t>
            </w:r>
          </w:p>
        </w:tc>
      </w:tr>
      <w:tr w:rsidR="00B53F7F" w:rsidRPr="00F84315" w:rsidTr="00496C7E">
        <w:tc>
          <w:tcPr>
            <w:tcW w:w="4649" w:type="dxa"/>
            <w:shd w:val="clear" w:color="auto" w:fill="auto"/>
            <w:vAlign w:val="center"/>
          </w:tcPr>
          <w:p w:rsidR="00B53F7F" w:rsidRPr="00F84315" w:rsidRDefault="00B53F7F" w:rsidP="00496C7E">
            <w:pPr>
              <w:jc w:val="center"/>
              <w:rPr>
                <w:rFonts w:ascii="Arial" w:hAnsi="Arial" w:cs="Arial"/>
                <w:b/>
                <w:bCs/>
                <w:szCs w:val="24"/>
                <w:lang w:val="en-US"/>
              </w:rPr>
            </w:pPr>
          </w:p>
        </w:tc>
        <w:tc>
          <w:tcPr>
            <w:tcW w:w="4638" w:type="dxa"/>
            <w:shd w:val="clear" w:color="auto" w:fill="auto"/>
            <w:vAlign w:val="center"/>
          </w:tcPr>
          <w:p w:rsidR="00B53F7F" w:rsidRPr="00F84315" w:rsidRDefault="00B53F7F" w:rsidP="00496C7E">
            <w:pPr>
              <w:jc w:val="center"/>
              <w:rPr>
                <w:rFonts w:ascii="Arial" w:hAnsi="Arial" w:cs="Arial"/>
                <w:bCs/>
                <w:szCs w:val="24"/>
                <w:lang w:val="en-US"/>
              </w:rPr>
            </w:pPr>
            <w:r w:rsidRPr="00F84315">
              <w:rPr>
                <w:rFonts w:ascii="Arial" w:hAnsi="Arial" w:cs="Arial"/>
                <w:bCs/>
                <w:szCs w:val="24"/>
                <w:lang w:val="en-US"/>
              </w:rPr>
              <w:t>Spontaneous combustion</w:t>
            </w:r>
          </w:p>
        </w:tc>
      </w:tr>
    </w:tbl>
    <w:p w:rsidR="00B82F4C" w:rsidRDefault="00B82F4C" w:rsidP="00927788">
      <w:pPr>
        <w:spacing w:after="240" w:line="360" w:lineRule="auto"/>
        <w:jc w:val="both"/>
        <w:rPr>
          <w:rFonts w:ascii="Arial" w:hAnsi="Arial" w:cs="Arial"/>
          <w:lang w:val="en-US"/>
        </w:rPr>
      </w:pPr>
    </w:p>
    <w:p w:rsidR="00B53F7F" w:rsidRPr="007C7A11" w:rsidRDefault="00B82F4C" w:rsidP="00927788">
      <w:pPr>
        <w:spacing w:after="240" w:line="360" w:lineRule="auto"/>
        <w:jc w:val="both"/>
        <w:rPr>
          <w:rFonts w:ascii="Arial" w:hAnsi="Arial" w:cs="Arial"/>
          <w:lang w:val="en-US"/>
        </w:rPr>
      </w:pPr>
      <w:r>
        <w:rPr>
          <w:noProof/>
          <w:lang w:val="en-US"/>
        </w:rPr>
        <w:drawing>
          <wp:inline distT="0" distB="0" distL="0" distR="0" wp14:anchorId="7D42AF70" wp14:editId="02515C45">
            <wp:extent cx="5810250" cy="4361625"/>
            <wp:effectExtent l="0" t="0" r="0" b="1270"/>
            <wp:docPr id="456" name="Picture 456" descr="Image result for sugar dust explosion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gar dust explosion safety sig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1302" cy="4377428"/>
                    </a:xfrm>
                    <a:prstGeom prst="rect">
                      <a:avLst/>
                    </a:prstGeom>
                    <a:noFill/>
                    <a:ln>
                      <a:noFill/>
                    </a:ln>
                  </pic:spPr>
                </pic:pic>
              </a:graphicData>
            </a:graphic>
          </wp:inline>
        </w:drawing>
      </w:r>
    </w:p>
    <w:p w:rsidR="00B277F4" w:rsidRDefault="00412E71" w:rsidP="00927788">
      <w:pPr>
        <w:pStyle w:val="Heading1"/>
      </w:pPr>
      <w:bookmarkStart w:id="108" w:name="_Toc8994618"/>
      <w:r>
        <w:t>6.7</w:t>
      </w:r>
      <w:r>
        <w:tab/>
        <w:t>FIRE RISKS AND PREVENTATIVE MEASURES</w:t>
      </w:r>
      <w:bookmarkEnd w:id="108"/>
    </w:p>
    <w:p w:rsidR="000008C1" w:rsidRPr="00251112" w:rsidRDefault="000008C1" w:rsidP="00927788">
      <w:pPr>
        <w:spacing w:after="240" w:line="360" w:lineRule="auto"/>
        <w:jc w:val="both"/>
        <w:rPr>
          <w:rFonts w:ascii="Arial" w:hAnsi="Arial" w:cs="Arial"/>
          <w:lang w:val="en-US"/>
        </w:rPr>
      </w:pPr>
      <w:r w:rsidRPr="00251112">
        <w:rPr>
          <w:rFonts w:ascii="Arial" w:hAnsi="Arial" w:cs="Arial"/>
          <w:lang w:val="en-US"/>
        </w:rPr>
        <w:t>A fire or an explosio</w:t>
      </w:r>
      <w:r w:rsidR="00251112">
        <w:rPr>
          <w:rFonts w:ascii="Arial" w:hAnsi="Arial" w:cs="Arial"/>
          <w:lang w:val="en-US"/>
        </w:rPr>
        <w:t xml:space="preserve">n can have serious consequences </w:t>
      </w:r>
      <w:r w:rsidRPr="00251112">
        <w:rPr>
          <w:rFonts w:ascii="Arial" w:hAnsi="Arial" w:cs="Arial"/>
          <w:lang w:val="en-US"/>
        </w:rPr>
        <w:t>for your company:</w:t>
      </w:r>
    </w:p>
    <w:p w:rsidR="000008C1" w:rsidRPr="00251112" w:rsidRDefault="000008C1" w:rsidP="00142D8A">
      <w:pPr>
        <w:pStyle w:val="ListParagraph"/>
        <w:numPr>
          <w:ilvl w:val="0"/>
          <w:numId w:val="58"/>
        </w:numPr>
        <w:spacing w:after="240" w:line="360" w:lineRule="auto"/>
        <w:contextualSpacing w:val="0"/>
        <w:jc w:val="both"/>
        <w:rPr>
          <w:rFonts w:ascii="Arial" w:hAnsi="Arial" w:cs="Arial"/>
          <w:sz w:val="22"/>
          <w:szCs w:val="22"/>
          <w:lang w:val="en-US"/>
        </w:rPr>
      </w:pPr>
      <w:r w:rsidRPr="00251112">
        <w:rPr>
          <w:rFonts w:ascii="Arial" w:hAnsi="Arial" w:cs="Arial"/>
          <w:sz w:val="22"/>
          <w:szCs w:val="22"/>
          <w:lang w:val="en-US"/>
        </w:rPr>
        <w:t>Injury and loss of human life</w:t>
      </w:r>
    </w:p>
    <w:p w:rsidR="000008C1" w:rsidRPr="00251112" w:rsidRDefault="000008C1" w:rsidP="00142D8A">
      <w:pPr>
        <w:pStyle w:val="ListParagraph"/>
        <w:numPr>
          <w:ilvl w:val="0"/>
          <w:numId w:val="58"/>
        </w:numPr>
        <w:spacing w:after="240" w:line="360" w:lineRule="auto"/>
        <w:contextualSpacing w:val="0"/>
        <w:jc w:val="both"/>
        <w:rPr>
          <w:rFonts w:ascii="Arial" w:hAnsi="Arial" w:cs="Arial"/>
          <w:sz w:val="22"/>
          <w:szCs w:val="22"/>
          <w:lang w:val="en-US"/>
        </w:rPr>
      </w:pPr>
      <w:r w:rsidRPr="00251112">
        <w:rPr>
          <w:rFonts w:ascii="Arial" w:hAnsi="Arial" w:cs="Arial"/>
          <w:sz w:val="22"/>
          <w:szCs w:val="22"/>
          <w:lang w:val="en-US"/>
        </w:rPr>
        <w:t>Damage to machines, transport facilities</w:t>
      </w:r>
      <w:r w:rsidR="00251112" w:rsidRPr="00251112">
        <w:rPr>
          <w:rFonts w:ascii="Arial" w:hAnsi="Arial" w:cs="Arial"/>
          <w:sz w:val="22"/>
          <w:szCs w:val="22"/>
          <w:lang w:val="en-US"/>
        </w:rPr>
        <w:t xml:space="preserve"> </w:t>
      </w:r>
      <w:r w:rsidRPr="00251112">
        <w:rPr>
          <w:rFonts w:ascii="Arial" w:hAnsi="Arial" w:cs="Arial"/>
          <w:sz w:val="22"/>
          <w:szCs w:val="22"/>
          <w:lang w:val="en-US"/>
        </w:rPr>
        <w:t>and storage space</w:t>
      </w:r>
    </w:p>
    <w:p w:rsidR="000008C1" w:rsidRPr="00251112" w:rsidRDefault="000008C1" w:rsidP="00142D8A">
      <w:pPr>
        <w:pStyle w:val="ListParagraph"/>
        <w:numPr>
          <w:ilvl w:val="0"/>
          <w:numId w:val="58"/>
        </w:numPr>
        <w:spacing w:after="240" w:line="360" w:lineRule="auto"/>
        <w:contextualSpacing w:val="0"/>
        <w:jc w:val="both"/>
        <w:rPr>
          <w:rFonts w:ascii="Arial" w:hAnsi="Arial" w:cs="Arial"/>
          <w:sz w:val="22"/>
          <w:szCs w:val="22"/>
          <w:lang w:val="en-US"/>
        </w:rPr>
      </w:pPr>
      <w:r w:rsidRPr="00251112">
        <w:rPr>
          <w:rFonts w:ascii="Arial" w:hAnsi="Arial" w:cs="Arial"/>
          <w:sz w:val="22"/>
          <w:szCs w:val="22"/>
          <w:lang w:val="en-US"/>
        </w:rPr>
        <w:t>Production interruptions</w:t>
      </w:r>
    </w:p>
    <w:p w:rsidR="000008C1" w:rsidRPr="00251112" w:rsidRDefault="000008C1" w:rsidP="00142D8A">
      <w:pPr>
        <w:pStyle w:val="ListParagraph"/>
        <w:numPr>
          <w:ilvl w:val="0"/>
          <w:numId w:val="58"/>
        </w:numPr>
        <w:spacing w:after="240" w:line="360" w:lineRule="auto"/>
        <w:contextualSpacing w:val="0"/>
        <w:jc w:val="both"/>
        <w:rPr>
          <w:rFonts w:ascii="Arial" w:hAnsi="Arial" w:cs="Arial"/>
          <w:sz w:val="22"/>
          <w:szCs w:val="22"/>
          <w:lang w:val="en-US"/>
        </w:rPr>
      </w:pPr>
      <w:r w:rsidRPr="00251112">
        <w:rPr>
          <w:rFonts w:ascii="Arial" w:hAnsi="Arial" w:cs="Arial"/>
          <w:sz w:val="22"/>
          <w:szCs w:val="22"/>
          <w:lang w:val="en-US"/>
        </w:rPr>
        <w:t>Loss of income</w:t>
      </w:r>
    </w:p>
    <w:p w:rsidR="000008C1" w:rsidRPr="00251112" w:rsidRDefault="000008C1" w:rsidP="00142D8A">
      <w:pPr>
        <w:pStyle w:val="ListParagraph"/>
        <w:numPr>
          <w:ilvl w:val="0"/>
          <w:numId w:val="58"/>
        </w:numPr>
        <w:spacing w:after="240" w:line="360" w:lineRule="auto"/>
        <w:contextualSpacing w:val="0"/>
        <w:jc w:val="both"/>
        <w:rPr>
          <w:rFonts w:ascii="Arial" w:hAnsi="Arial" w:cs="Arial"/>
          <w:sz w:val="22"/>
          <w:szCs w:val="22"/>
          <w:lang w:val="en-US"/>
        </w:rPr>
      </w:pPr>
      <w:r w:rsidRPr="00251112">
        <w:rPr>
          <w:rFonts w:ascii="Arial" w:hAnsi="Arial" w:cs="Arial"/>
          <w:sz w:val="22"/>
          <w:szCs w:val="22"/>
          <w:lang w:val="en-US"/>
        </w:rPr>
        <w:lastRenderedPageBreak/>
        <w:t>Repair / Replacement costs due to damaged</w:t>
      </w:r>
      <w:r w:rsidR="00251112" w:rsidRPr="00251112">
        <w:rPr>
          <w:rFonts w:ascii="Arial" w:hAnsi="Arial" w:cs="Arial"/>
          <w:sz w:val="22"/>
          <w:szCs w:val="22"/>
          <w:lang w:val="en-US"/>
        </w:rPr>
        <w:t xml:space="preserve"> </w:t>
      </w:r>
      <w:r w:rsidRPr="00251112">
        <w:rPr>
          <w:rFonts w:ascii="Arial" w:hAnsi="Arial" w:cs="Arial"/>
          <w:sz w:val="22"/>
          <w:szCs w:val="22"/>
          <w:lang w:val="en-US"/>
        </w:rPr>
        <w:t>machines</w:t>
      </w:r>
    </w:p>
    <w:p w:rsidR="000008C1" w:rsidRPr="00251112" w:rsidRDefault="000008C1" w:rsidP="00142D8A">
      <w:pPr>
        <w:pStyle w:val="ListParagraph"/>
        <w:numPr>
          <w:ilvl w:val="0"/>
          <w:numId w:val="58"/>
        </w:numPr>
        <w:spacing w:after="240" w:line="360" w:lineRule="auto"/>
        <w:contextualSpacing w:val="0"/>
        <w:jc w:val="both"/>
        <w:rPr>
          <w:rFonts w:ascii="Arial" w:hAnsi="Arial" w:cs="Arial"/>
          <w:sz w:val="22"/>
          <w:szCs w:val="22"/>
          <w:lang w:val="en-US"/>
        </w:rPr>
      </w:pPr>
      <w:r w:rsidRPr="00251112">
        <w:rPr>
          <w:rFonts w:ascii="Arial" w:hAnsi="Arial" w:cs="Arial"/>
          <w:sz w:val="22"/>
          <w:szCs w:val="22"/>
          <w:lang w:val="en-US"/>
        </w:rPr>
        <w:t>Loss of customers</w:t>
      </w:r>
    </w:p>
    <w:p w:rsidR="000008C1" w:rsidRPr="00251112" w:rsidRDefault="00251112" w:rsidP="00927788">
      <w:pPr>
        <w:spacing w:after="240" w:line="360" w:lineRule="auto"/>
        <w:jc w:val="both"/>
        <w:rPr>
          <w:rFonts w:ascii="Arial" w:hAnsi="Arial" w:cs="Arial"/>
          <w:b/>
          <w:lang w:val="en-US"/>
        </w:rPr>
      </w:pPr>
      <w:r w:rsidRPr="00251112">
        <w:rPr>
          <w:rFonts w:ascii="Arial" w:hAnsi="Arial" w:cs="Arial"/>
          <w:b/>
          <w:lang w:val="en-US"/>
        </w:rPr>
        <w:t xml:space="preserve">Fire and explosion protection </w:t>
      </w:r>
      <w:r w:rsidR="000008C1" w:rsidRPr="00251112">
        <w:rPr>
          <w:rFonts w:ascii="Arial" w:hAnsi="Arial" w:cs="Arial"/>
          <w:b/>
          <w:lang w:val="en-US"/>
        </w:rPr>
        <w:t>in the sugar industry</w:t>
      </w:r>
    </w:p>
    <w:p w:rsidR="000008C1" w:rsidRPr="00B53F7F" w:rsidRDefault="000008C1" w:rsidP="00B53F7F">
      <w:pPr>
        <w:spacing w:after="240" w:line="360" w:lineRule="auto"/>
        <w:jc w:val="both"/>
        <w:rPr>
          <w:rFonts w:ascii="Arial" w:hAnsi="Arial" w:cs="Arial"/>
          <w:lang w:val="en-US"/>
        </w:rPr>
      </w:pPr>
      <w:r w:rsidRPr="00251112">
        <w:rPr>
          <w:rFonts w:ascii="Arial" w:hAnsi="Arial" w:cs="Arial"/>
          <w:lang w:val="en-US"/>
        </w:rPr>
        <w:t>Sugar dust is hig</w:t>
      </w:r>
      <w:r w:rsidR="00251112">
        <w:rPr>
          <w:rFonts w:ascii="Arial" w:hAnsi="Arial" w:cs="Arial"/>
          <w:lang w:val="en-US"/>
        </w:rPr>
        <w:t xml:space="preserve">hly explosive and requires good </w:t>
      </w:r>
      <w:r w:rsidRPr="00251112">
        <w:rPr>
          <w:rFonts w:ascii="Arial" w:hAnsi="Arial" w:cs="Arial"/>
          <w:lang w:val="en-US"/>
        </w:rPr>
        <w:t>extraction sy</w:t>
      </w:r>
      <w:r w:rsidR="00412E71">
        <w:rPr>
          <w:rFonts w:ascii="Arial" w:hAnsi="Arial" w:cs="Arial"/>
          <w:lang w:val="en-US"/>
        </w:rPr>
        <w:t xml:space="preserve">stems and explosion protection. The drying, </w:t>
      </w:r>
      <w:r w:rsidR="00251112">
        <w:rPr>
          <w:rFonts w:ascii="Arial" w:hAnsi="Arial" w:cs="Arial"/>
          <w:lang w:val="en-US"/>
        </w:rPr>
        <w:t xml:space="preserve">cooling and conveying </w:t>
      </w:r>
      <w:r w:rsidRPr="00251112">
        <w:rPr>
          <w:rFonts w:ascii="Arial" w:hAnsi="Arial" w:cs="Arial"/>
          <w:lang w:val="en-US"/>
        </w:rPr>
        <w:t xml:space="preserve">processes hold a </w:t>
      </w:r>
      <w:r w:rsidR="00251112">
        <w:rPr>
          <w:rFonts w:ascii="Arial" w:hAnsi="Arial" w:cs="Arial"/>
          <w:lang w:val="en-US"/>
        </w:rPr>
        <w:t xml:space="preserve">high risk of fire. </w:t>
      </w:r>
    </w:p>
    <w:p w:rsidR="00B53F7F" w:rsidRPr="00B53F7F" w:rsidRDefault="00B53F7F" w:rsidP="00B53F7F">
      <w:pPr>
        <w:spacing w:after="240" w:line="360" w:lineRule="auto"/>
        <w:jc w:val="both"/>
        <w:rPr>
          <w:rFonts w:ascii="Arial" w:eastAsia="Times New Roman" w:hAnsi="Arial" w:cs="Arial"/>
          <w:b/>
          <w:bCs/>
          <w:lang w:val="en-US"/>
        </w:rPr>
      </w:pPr>
      <w:r w:rsidRPr="00B53F7F">
        <w:rPr>
          <w:rFonts w:ascii="Arial" w:eastAsia="Times New Roman" w:hAnsi="Arial" w:cs="Arial"/>
          <w:b/>
          <w:bCs/>
          <w:iCs/>
          <w:color w:val="231F20"/>
        </w:rPr>
        <w:t>Hot work (Welding and/or cutting operations)</w:t>
      </w:r>
    </w:p>
    <w:p w:rsidR="00B53F7F" w:rsidRPr="00B53F7F" w:rsidRDefault="00B82F4C" w:rsidP="00B53F7F">
      <w:pPr>
        <w:autoSpaceDE w:val="0"/>
        <w:autoSpaceDN w:val="0"/>
        <w:adjustRightInd w:val="0"/>
        <w:spacing w:after="240" w:line="360" w:lineRule="auto"/>
        <w:jc w:val="both"/>
        <w:rPr>
          <w:rFonts w:ascii="Arial" w:eastAsia="Times New Roman" w:hAnsi="Arial" w:cs="Arial"/>
          <w:b/>
          <w:bCs/>
          <w:u w:val="single"/>
          <w:lang w:val="en-US"/>
        </w:rPr>
      </w:pPr>
      <w:r w:rsidRPr="00B53F7F">
        <w:rPr>
          <w:rFonts w:ascii="Times New Roman" w:eastAsia="Times New Roman" w:hAnsi="Times New Roman"/>
          <w:noProof/>
          <w:lang w:val="en-US"/>
        </w:rPr>
        <w:drawing>
          <wp:anchor distT="0" distB="0" distL="114300" distR="114300" simplePos="0" relativeHeight="252211200" behindDoc="0" locked="0" layoutInCell="1" allowOverlap="0" wp14:anchorId="064D6ADB" wp14:editId="63091858">
            <wp:simplePos x="0" y="0"/>
            <wp:positionH relativeFrom="margin">
              <wp:posOffset>3045460</wp:posOffset>
            </wp:positionH>
            <wp:positionV relativeFrom="paragraph">
              <wp:posOffset>1108710</wp:posOffset>
            </wp:positionV>
            <wp:extent cx="2771775" cy="255587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177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F7F">
        <w:rPr>
          <w:rFonts w:ascii="Arial" w:eastAsia="Times New Roman" w:hAnsi="Arial" w:cs="Arial"/>
          <w:color w:val="231F20"/>
        </w:rPr>
        <w:t xml:space="preserve">A source of fires in </w:t>
      </w:r>
      <w:r w:rsidR="00B53F7F" w:rsidRPr="00B53F7F">
        <w:rPr>
          <w:rFonts w:ascii="Arial" w:eastAsia="Times New Roman" w:hAnsi="Arial" w:cs="Arial"/>
          <w:color w:val="231F20"/>
        </w:rPr>
        <w:t xml:space="preserve">mills is hot work or welding operations. Hot work, by definition, means work involving electric or gas welding, cutting, brazing, or similar flame producing operations. Since hot work has </w:t>
      </w:r>
      <w:proofErr w:type="gramStart"/>
      <w:r w:rsidR="00B53F7F" w:rsidRPr="00B53F7F">
        <w:rPr>
          <w:rFonts w:ascii="Arial" w:eastAsia="Times New Roman" w:hAnsi="Arial" w:cs="Arial"/>
          <w:color w:val="231F20"/>
        </w:rPr>
        <w:t>both</w:t>
      </w:r>
      <w:r w:rsidR="00B53F7F">
        <w:rPr>
          <w:rFonts w:ascii="Arial" w:eastAsia="Times New Roman" w:hAnsi="Arial" w:cs="Arial"/>
          <w:color w:val="231F20"/>
        </w:rPr>
        <w:t xml:space="preserve"> fire</w:t>
      </w:r>
      <w:proofErr w:type="gramEnd"/>
      <w:r w:rsidR="00B53F7F">
        <w:rPr>
          <w:rFonts w:ascii="Arial" w:eastAsia="Times New Roman" w:hAnsi="Arial" w:cs="Arial"/>
          <w:color w:val="231F20"/>
        </w:rPr>
        <w:t xml:space="preserve"> and explosion potential, sugar </w:t>
      </w:r>
      <w:r w:rsidR="00B53F7F" w:rsidRPr="00B53F7F">
        <w:rPr>
          <w:rFonts w:ascii="Arial" w:eastAsia="Times New Roman" w:hAnsi="Arial" w:cs="Arial"/>
          <w:color w:val="231F20"/>
        </w:rPr>
        <w:t xml:space="preserve">mill employers must pay particular attention </w:t>
      </w:r>
      <w:r w:rsidR="00B53F7F">
        <w:rPr>
          <w:rFonts w:ascii="Arial" w:eastAsia="Times New Roman" w:hAnsi="Arial" w:cs="Arial"/>
          <w:color w:val="231F20"/>
        </w:rPr>
        <w:t>to welding, cutting and brazing.</w:t>
      </w:r>
    </w:p>
    <w:p w:rsidR="00B53F7F" w:rsidRPr="00B53F7F" w:rsidRDefault="00B53F7F" w:rsidP="00B53F7F">
      <w:pPr>
        <w:autoSpaceDE w:val="0"/>
        <w:autoSpaceDN w:val="0"/>
        <w:adjustRightInd w:val="0"/>
        <w:spacing w:after="240" w:line="360" w:lineRule="auto"/>
        <w:jc w:val="both"/>
        <w:rPr>
          <w:rFonts w:ascii="Arial" w:eastAsia="Times New Roman" w:hAnsi="Arial" w:cs="Arial"/>
          <w:color w:val="231F20"/>
        </w:rPr>
      </w:pPr>
      <w:r w:rsidRPr="00B53F7F">
        <w:rPr>
          <w:rFonts w:ascii="Arial" w:eastAsia="Times New Roman" w:hAnsi="Arial" w:cs="Arial"/>
          <w:color w:val="231F20"/>
        </w:rPr>
        <w:t xml:space="preserve">Except under those conditions that require that hot work be conducted inside the facility, hot work should be conducted outside the facility. When hot work must be conducted </w:t>
      </w:r>
      <w:r>
        <w:rPr>
          <w:rFonts w:ascii="Arial" w:eastAsia="Times New Roman" w:hAnsi="Arial" w:cs="Arial"/>
          <w:color w:val="231F20"/>
        </w:rPr>
        <w:t xml:space="preserve">at your </w:t>
      </w:r>
      <w:r w:rsidRPr="00B53F7F">
        <w:rPr>
          <w:rFonts w:ascii="Arial" w:eastAsia="Times New Roman" w:hAnsi="Arial" w:cs="Arial"/>
          <w:color w:val="231F20"/>
        </w:rPr>
        <w:t>mill, enforce these important rules:</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Hot work is only performed by qualified artisans.</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Ensure that a hot work permit is completed before any hot work commences and is signed off once the work is complete and the area deemed safe.</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Keep welding or cutting equipment clean and in good operating condition.</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Sweep floors clean for a 35-foot radius from the hot work operation; wet down combustible floors or cover them with an approved fire-retardant material.</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Watch for fire in the hot work area for at least 30 minutes after the hot work is complete.</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Supply the firewatcher with a standby fire extinguisher.</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lastRenderedPageBreak/>
        <w:t>Keep equipment on which hot work is being performed:</w:t>
      </w:r>
    </w:p>
    <w:p w:rsidR="00B53F7F" w:rsidRPr="00B53F7F" w:rsidRDefault="00B53F7F" w:rsidP="00142D8A">
      <w:pPr>
        <w:numPr>
          <w:ilvl w:val="0"/>
          <w:numId w:val="85"/>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Cleared of all combustible materials</w:t>
      </w:r>
    </w:p>
    <w:p w:rsidR="00B53F7F" w:rsidRPr="00B53F7F" w:rsidRDefault="00B53F7F" w:rsidP="00142D8A">
      <w:pPr>
        <w:numPr>
          <w:ilvl w:val="0"/>
          <w:numId w:val="85"/>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Protected by shields in flammable areas</w:t>
      </w:r>
    </w:p>
    <w:p w:rsidR="00B53F7F" w:rsidRPr="00B53F7F" w:rsidRDefault="00B53F7F" w:rsidP="00142D8A">
      <w:pPr>
        <w:numPr>
          <w:ilvl w:val="0"/>
          <w:numId w:val="85"/>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Purged of all flammable vapor</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Remove combustible materials from the opposite side of all heat-conducting materials receiving hot work.</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Use approved shields to protect all combustible materials in hot work areas.</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Close off all spouts, conveyors and elevator legs so that slag and sparks do not fall into other locations.</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Use metal containers to catch molten metal from welding or cutting.</w:t>
      </w:r>
    </w:p>
    <w:p w:rsidR="00B53F7F" w:rsidRPr="00B53F7F" w:rsidRDefault="00B53F7F" w:rsidP="00142D8A">
      <w:pPr>
        <w:numPr>
          <w:ilvl w:val="0"/>
          <w:numId w:val="84"/>
        </w:numPr>
        <w:spacing w:after="240" w:line="360" w:lineRule="auto"/>
        <w:jc w:val="both"/>
        <w:rPr>
          <w:rFonts w:ascii="Arial" w:eastAsia="Times New Roman" w:hAnsi="Arial" w:cs="Arial"/>
          <w:lang w:val="en-US" w:eastAsia="en-ZA"/>
        </w:rPr>
      </w:pPr>
      <w:r w:rsidRPr="00B53F7F">
        <w:rPr>
          <w:rFonts w:ascii="Arial" w:eastAsia="Times New Roman" w:hAnsi="Arial" w:cs="Arial"/>
          <w:lang w:val="en-US" w:eastAsia="en-ZA"/>
        </w:rPr>
        <w:t>Maintain proper oxygen pressure when cutting to reduce the production of extra sparks and slag.</w:t>
      </w:r>
    </w:p>
    <w:p w:rsidR="000008C1" w:rsidRPr="00D76AA2" w:rsidRDefault="00D76AA2" w:rsidP="00927788">
      <w:pPr>
        <w:pStyle w:val="Heading1"/>
        <w:rPr>
          <w:sz w:val="22"/>
          <w:szCs w:val="22"/>
        </w:rPr>
      </w:pPr>
      <w:bookmarkStart w:id="109" w:name="_Toc8994619"/>
      <w:r w:rsidRPr="00D76AA2">
        <w:rPr>
          <w:sz w:val="22"/>
          <w:szCs w:val="22"/>
        </w:rPr>
        <w:t>6.8</w:t>
      </w:r>
      <w:r w:rsidRPr="00D76AA2">
        <w:rPr>
          <w:sz w:val="22"/>
          <w:szCs w:val="22"/>
        </w:rPr>
        <w:tab/>
        <w:t>ACCESS AND MOVEMENT CONTROL</w:t>
      </w:r>
      <w:bookmarkEnd w:id="109"/>
    </w:p>
    <w:p w:rsidR="00D76AA2" w:rsidRPr="00D76AA2" w:rsidRDefault="00D76AA2" w:rsidP="00927788">
      <w:pPr>
        <w:spacing w:after="240" w:line="360" w:lineRule="auto"/>
        <w:jc w:val="both"/>
        <w:rPr>
          <w:rFonts w:ascii="Arial" w:hAnsi="Arial" w:cs="Arial"/>
          <w:lang w:val="en-US"/>
        </w:rPr>
      </w:pPr>
      <w:r w:rsidRPr="00D76AA2">
        <w:rPr>
          <w:rFonts w:ascii="Arial" w:hAnsi="Arial" w:cs="Arial"/>
          <w:lang w:val="en-US"/>
        </w:rPr>
        <w:t xml:space="preserve">The need for access control in </w:t>
      </w:r>
      <w:r w:rsidR="002E305D">
        <w:rPr>
          <w:rFonts w:ascii="Arial" w:hAnsi="Arial" w:cs="Arial"/>
          <w:lang w:val="en-US"/>
        </w:rPr>
        <w:t xml:space="preserve">any manufacturing facility is </w:t>
      </w:r>
      <w:r w:rsidRPr="00D76AA2">
        <w:rPr>
          <w:rFonts w:ascii="Arial" w:hAnsi="Arial" w:cs="Arial"/>
          <w:lang w:val="en-US"/>
        </w:rPr>
        <w:t>acknowledged</w:t>
      </w:r>
      <w:r w:rsidR="002E305D">
        <w:rPr>
          <w:rFonts w:ascii="Arial" w:hAnsi="Arial" w:cs="Arial"/>
          <w:lang w:val="en-US"/>
        </w:rPr>
        <w:t xml:space="preserve">. Access control systems can be as </w:t>
      </w:r>
      <w:r w:rsidRPr="00D76AA2">
        <w:rPr>
          <w:rFonts w:ascii="Arial" w:hAnsi="Arial" w:cs="Arial"/>
          <w:lang w:val="en-US"/>
        </w:rPr>
        <w:t xml:space="preserve">basic as key entry </w:t>
      </w:r>
      <w:r w:rsidR="002E305D">
        <w:rPr>
          <w:rFonts w:ascii="Arial" w:hAnsi="Arial" w:cs="Arial"/>
          <w:lang w:val="en-US"/>
        </w:rPr>
        <w:t xml:space="preserve">systems </w:t>
      </w:r>
      <w:r w:rsidRPr="00D76AA2">
        <w:rPr>
          <w:rFonts w:ascii="Arial" w:hAnsi="Arial" w:cs="Arial"/>
          <w:lang w:val="en-US"/>
        </w:rPr>
        <w:t>or as complex as facial scanning</w:t>
      </w:r>
      <w:r w:rsidR="002E305D">
        <w:rPr>
          <w:rFonts w:ascii="Arial" w:hAnsi="Arial" w:cs="Arial"/>
          <w:lang w:val="en-US"/>
        </w:rPr>
        <w:t>. The</w:t>
      </w:r>
      <w:r w:rsidRPr="00D76AA2">
        <w:rPr>
          <w:rFonts w:ascii="Arial" w:hAnsi="Arial" w:cs="Arial"/>
          <w:lang w:val="en-US"/>
        </w:rPr>
        <w:t xml:space="preserve"> obvious benefit of access control systems is to limit the entry of unauthorized intruders or personnel</w:t>
      </w:r>
      <w:r w:rsidR="002E305D">
        <w:rPr>
          <w:rFonts w:ascii="Arial" w:hAnsi="Arial" w:cs="Arial"/>
          <w:lang w:val="en-US"/>
        </w:rPr>
        <w:t xml:space="preserve"> into areas in which they are not allowed. Access control assists to </w:t>
      </w:r>
      <w:r w:rsidRPr="00D76AA2">
        <w:rPr>
          <w:rFonts w:ascii="Arial" w:hAnsi="Arial" w:cs="Arial"/>
          <w:lang w:val="en-US"/>
        </w:rPr>
        <w:t>protect</w:t>
      </w:r>
      <w:r w:rsidR="002E305D">
        <w:rPr>
          <w:rFonts w:ascii="Arial" w:hAnsi="Arial" w:cs="Arial"/>
          <w:lang w:val="en-US"/>
        </w:rPr>
        <w:t xml:space="preserve"> a business </w:t>
      </w:r>
      <w:r w:rsidRPr="00D76AA2">
        <w:rPr>
          <w:rFonts w:ascii="Arial" w:hAnsi="Arial" w:cs="Arial"/>
          <w:lang w:val="en-US"/>
        </w:rPr>
        <w:t xml:space="preserve">against damage and theft, </w:t>
      </w:r>
      <w:r w:rsidR="002E305D">
        <w:rPr>
          <w:rFonts w:ascii="Arial" w:hAnsi="Arial" w:cs="Arial"/>
          <w:lang w:val="en-US"/>
        </w:rPr>
        <w:t xml:space="preserve">protects </w:t>
      </w:r>
      <w:r w:rsidRPr="00D76AA2">
        <w:rPr>
          <w:rFonts w:ascii="Arial" w:hAnsi="Arial" w:cs="Arial"/>
          <w:lang w:val="en-US"/>
        </w:rPr>
        <w:t>employees from harm</w:t>
      </w:r>
      <w:r w:rsidR="002E305D">
        <w:rPr>
          <w:rFonts w:ascii="Arial" w:hAnsi="Arial" w:cs="Arial"/>
          <w:lang w:val="en-US"/>
        </w:rPr>
        <w:t xml:space="preserve"> and provides a deterrent to acts of sabotage or malicious intent</w:t>
      </w:r>
      <w:r w:rsidRPr="00D76AA2">
        <w:rPr>
          <w:rFonts w:ascii="Arial" w:hAnsi="Arial" w:cs="Arial"/>
          <w:lang w:val="en-US"/>
        </w:rPr>
        <w:t xml:space="preserve">. </w:t>
      </w:r>
      <w:r w:rsidR="002E305D">
        <w:rPr>
          <w:rFonts w:ascii="Arial" w:hAnsi="Arial" w:cs="Arial"/>
          <w:lang w:val="en-US"/>
        </w:rPr>
        <w:t>It is especially important to ensure that people, with no knowledge of the dangers of the factory, should be kept out of the manufacturing area.</w:t>
      </w:r>
    </w:p>
    <w:p w:rsidR="00D76AA2" w:rsidRPr="002E305D" w:rsidRDefault="00D76AA2" w:rsidP="00927788">
      <w:pPr>
        <w:spacing w:after="240" w:line="360" w:lineRule="auto"/>
        <w:jc w:val="both"/>
        <w:rPr>
          <w:rFonts w:ascii="Arial" w:hAnsi="Arial" w:cs="Arial"/>
          <w:lang w:val="en-US"/>
        </w:rPr>
      </w:pPr>
      <w:r w:rsidRPr="00D76AA2">
        <w:rPr>
          <w:rFonts w:ascii="Arial" w:hAnsi="Arial" w:cs="Arial"/>
          <w:lang w:val="en-US"/>
        </w:rPr>
        <w:t xml:space="preserve">Manufacturing enterprises have </w:t>
      </w:r>
      <w:r w:rsidR="002E305D">
        <w:rPr>
          <w:rFonts w:ascii="Arial" w:hAnsi="Arial" w:cs="Arial"/>
          <w:lang w:val="en-US"/>
        </w:rPr>
        <w:t xml:space="preserve">the further </w:t>
      </w:r>
      <w:r w:rsidRPr="00D76AA2">
        <w:rPr>
          <w:rFonts w:ascii="Arial" w:hAnsi="Arial" w:cs="Arial"/>
          <w:lang w:val="en-US"/>
        </w:rPr>
        <w:t>challenges of ensuring safe arrival and storing of parts and raw mat</w:t>
      </w:r>
      <w:r w:rsidRPr="002E305D">
        <w:rPr>
          <w:rFonts w:ascii="Arial" w:hAnsi="Arial" w:cs="Arial"/>
          <w:lang w:val="en-US"/>
        </w:rPr>
        <w:t>erials, secure manufacturing processes, protection against theft and casualties, and reliable delivery of finished goods to ensure customer satisfaction.</w:t>
      </w:r>
    </w:p>
    <w:p w:rsidR="00D76AA2" w:rsidRPr="002E305D" w:rsidRDefault="00D76AA2" w:rsidP="00927788">
      <w:pPr>
        <w:spacing w:after="240" w:line="360" w:lineRule="auto"/>
        <w:jc w:val="both"/>
        <w:rPr>
          <w:rFonts w:ascii="Arial" w:hAnsi="Arial" w:cs="Arial"/>
          <w:lang w:val="en-US"/>
        </w:rPr>
      </w:pPr>
      <w:r w:rsidRPr="002E305D">
        <w:rPr>
          <w:rFonts w:ascii="Arial" w:hAnsi="Arial" w:cs="Arial"/>
          <w:lang w:val="en-US"/>
        </w:rPr>
        <w:t xml:space="preserve">Controlling access to and within the site and protecting information and automation systems from breaches is </w:t>
      </w:r>
      <w:r w:rsidR="002E305D" w:rsidRPr="002E305D">
        <w:rPr>
          <w:rFonts w:ascii="Arial" w:hAnsi="Arial" w:cs="Arial"/>
          <w:lang w:val="en-US"/>
        </w:rPr>
        <w:t xml:space="preserve">also </w:t>
      </w:r>
      <w:r w:rsidRPr="002E305D">
        <w:rPr>
          <w:rFonts w:ascii="Arial" w:hAnsi="Arial" w:cs="Arial"/>
          <w:lang w:val="en-US"/>
        </w:rPr>
        <w:t>essential. Physical or digital security lapses, whether accidental or malicious, can cause significant damage, particularly when those lapses harm personnel, the equipment or environment, or compromise quality.</w:t>
      </w:r>
    </w:p>
    <w:p w:rsidR="002E305D" w:rsidRPr="002E305D" w:rsidRDefault="00B53F7F" w:rsidP="00B53F7F">
      <w:pPr>
        <w:pStyle w:val="Heading2"/>
      </w:pPr>
      <w:bookmarkStart w:id="110" w:name="_Toc8994620"/>
      <w:r>
        <w:lastRenderedPageBreak/>
        <w:t>6.8.1</w:t>
      </w:r>
      <w:r>
        <w:tab/>
      </w:r>
      <w:r w:rsidR="002E305D" w:rsidRPr="002E305D">
        <w:t>Reasons for a</w:t>
      </w:r>
      <w:r>
        <w:t>n access control system</w:t>
      </w:r>
      <w:bookmarkEnd w:id="110"/>
    </w:p>
    <w:p w:rsidR="002E305D" w:rsidRPr="002E305D" w:rsidRDefault="002E305D" w:rsidP="00142D8A">
      <w:pPr>
        <w:pStyle w:val="ListParagraph"/>
        <w:numPr>
          <w:ilvl w:val="0"/>
          <w:numId w:val="58"/>
        </w:numPr>
        <w:spacing w:after="240" w:line="360" w:lineRule="auto"/>
        <w:contextualSpacing w:val="0"/>
        <w:jc w:val="both"/>
        <w:rPr>
          <w:rFonts w:ascii="Arial" w:hAnsi="Arial" w:cs="Arial"/>
          <w:sz w:val="22"/>
          <w:szCs w:val="22"/>
          <w:lang w:val="en-US"/>
        </w:rPr>
      </w:pPr>
      <w:r>
        <w:rPr>
          <w:rFonts w:ascii="Arial" w:hAnsi="Arial" w:cs="Arial"/>
          <w:sz w:val="22"/>
          <w:szCs w:val="22"/>
          <w:lang w:val="en-US"/>
        </w:rPr>
        <w:t>Keeping a r</w:t>
      </w:r>
      <w:r w:rsidRPr="002E305D">
        <w:rPr>
          <w:rFonts w:ascii="Arial" w:hAnsi="Arial" w:cs="Arial"/>
          <w:sz w:val="22"/>
          <w:szCs w:val="22"/>
          <w:lang w:val="en-US"/>
        </w:rPr>
        <w:t xml:space="preserve">ecord of who is coming and going: Controlling your employee, vendor, visitor, and maintenance staff access. </w:t>
      </w:r>
    </w:p>
    <w:p w:rsidR="002E305D" w:rsidRPr="002E305D" w:rsidRDefault="002E305D" w:rsidP="00142D8A">
      <w:pPr>
        <w:pStyle w:val="ListParagraph"/>
        <w:numPr>
          <w:ilvl w:val="0"/>
          <w:numId w:val="58"/>
        </w:numPr>
        <w:spacing w:after="240" w:line="360" w:lineRule="auto"/>
        <w:contextualSpacing w:val="0"/>
        <w:jc w:val="both"/>
        <w:rPr>
          <w:rFonts w:ascii="Arial" w:hAnsi="Arial" w:cs="Arial"/>
          <w:sz w:val="22"/>
          <w:szCs w:val="22"/>
          <w:lang w:val="en-US"/>
        </w:rPr>
      </w:pPr>
      <w:r w:rsidRPr="002E305D">
        <w:rPr>
          <w:rFonts w:ascii="Arial" w:hAnsi="Arial" w:cs="Arial"/>
          <w:sz w:val="22"/>
          <w:szCs w:val="22"/>
          <w:lang w:val="en-US"/>
        </w:rPr>
        <w:t xml:space="preserve">Control access to highly secured areas or dangerous areas. For manufacturing facilities this means different areas of the manufacturing facility might need different security access in order to keep unauthorized people out.  Examples include raw materials and parts inventory, work-in-process (WIP), staging areas, cleaning areas, inspection areas, testing areas, finished product areas.  </w:t>
      </w:r>
    </w:p>
    <w:p w:rsidR="002E305D" w:rsidRPr="002E305D" w:rsidRDefault="002E305D" w:rsidP="00142D8A">
      <w:pPr>
        <w:pStyle w:val="ListParagraph"/>
        <w:numPr>
          <w:ilvl w:val="0"/>
          <w:numId w:val="58"/>
        </w:numPr>
        <w:spacing w:after="240" w:line="360" w:lineRule="auto"/>
        <w:contextualSpacing w:val="0"/>
        <w:jc w:val="both"/>
        <w:rPr>
          <w:rFonts w:ascii="Arial" w:hAnsi="Arial" w:cs="Arial"/>
          <w:sz w:val="22"/>
          <w:szCs w:val="22"/>
          <w:lang w:val="en-US"/>
        </w:rPr>
      </w:pPr>
      <w:r w:rsidRPr="002E305D">
        <w:rPr>
          <w:rFonts w:ascii="Arial" w:hAnsi="Arial" w:cs="Arial"/>
          <w:sz w:val="22"/>
          <w:szCs w:val="22"/>
          <w:lang w:val="en-US"/>
        </w:rPr>
        <w:t>You may need to keep out or provide limited access to cleaning people, vendors, employees from specific areas and fired employees.</w:t>
      </w:r>
    </w:p>
    <w:p w:rsidR="00B53F7F" w:rsidRDefault="002E305D" w:rsidP="00142D8A">
      <w:pPr>
        <w:pStyle w:val="ListParagraph"/>
        <w:numPr>
          <w:ilvl w:val="0"/>
          <w:numId w:val="58"/>
        </w:numPr>
        <w:spacing w:after="240" w:line="360" w:lineRule="auto"/>
        <w:contextualSpacing w:val="0"/>
        <w:jc w:val="both"/>
        <w:rPr>
          <w:rFonts w:ascii="Arial" w:hAnsi="Arial" w:cs="Arial"/>
          <w:sz w:val="22"/>
          <w:szCs w:val="22"/>
          <w:lang w:val="en-US"/>
        </w:rPr>
      </w:pPr>
      <w:r w:rsidRPr="002E305D">
        <w:rPr>
          <w:rFonts w:ascii="Arial" w:hAnsi="Arial" w:cs="Arial"/>
          <w:sz w:val="22"/>
          <w:szCs w:val="22"/>
          <w:lang w:val="en-US"/>
        </w:rPr>
        <w:t xml:space="preserve">Access is monitored. With some keyless entry systems, each authorized user can be assigned a specific code with which to gain access. Also, keyless entry systems provide a log so you can see who gained access to a secure area and when. </w:t>
      </w:r>
    </w:p>
    <w:p w:rsidR="00B53F7F" w:rsidRDefault="00B53F7F" w:rsidP="00B53F7F">
      <w:pPr>
        <w:pStyle w:val="Heading2"/>
      </w:pPr>
      <w:bookmarkStart w:id="111" w:name="_Toc8994621"/>
      <w:r>
        <w:t>6.8.2</w:t>
      </w:r>
      <w:r>
        <w:tab/>
        <w:t xml:space="preserve">Access </w:t>
      </w:r>
      <w:r w:rsidRPr="00B53F7F">
        <w:t>into confined spaces</w:t>
      </w:r>
      <w:bookmarkEnd w:id="111"/>
    </w:p>
    <w:p w:rsidR="00B53F7F" w:rsidRPr="00B53F7F" w:rsidRDefault="00B53F7F" w:rsidP="00B53F7F">
      <w:pPr>
        <w:spacing w:after="240" w:line="360" w:lineRule="auto"/>
        <w:jc w:val="both"/>
        <w:rPr>
          <w:rFonts w:ascii="Arial" w:hAnsi="Arial" w:cs="Arial"/>
          <w:lang w:val="en-US"/>
        </w:rPr>
      </w:pPr>
      <w:r>
        <w:rPr>
          <w:rFonts w:ascii="Arial" w:hAnsi="Arial" w:cs="Arial"/>
          <w:lang w:val="en-US"/>
        </w:rPr>
        <w:t xml:space="preserve">The Sugar Mill factory consists of a range of vessels (bins, silos, tanks, evaporators), some of which require human entry for their maintenance and cleaning. </w:t>
      </w:r>
    </w:p>
    <w:p w:rsidR="00B53F7F" w:rsidRPr="00B53F7F" w:rsidRDefault="00B53F7F" w:rsidP="00B53F7F">
      <w:pPr>
        <w:spacing w:after="240" w:line="360" w:lineRule="auto"/>
        <w:jc w:val="both"/>
        <w:rPr>
          <w:rFonts w:ascii="Arial" w:hAnsi="Arial" w:cs="Arial"/>
          <w:lang w:val="en-US"/>
        </w:rPr>
      </w:pPr>
      <w:r w:rsidRPr="00B53F7F">
        <w:rPr>
          <w:rFonts w:ascii="Arial" w:hAnsi="Arial" w:cs="Arial"/>
          <w:lang w:val="en-US"/>
        </w:rPr>
        <w:t>Entry into any confined space is hazardous because these spaces may contain harmful substances or represent oxygen deficient environments or there may be a bridging c</w:t>
      </w:r>
      <w:r>
        <w:rPr>
          <w:rFonts w:ascii="Arial" w:hAnsi="Arial" w:cs="Arial"/>
          <w:lang w:val="en-US"/>
        </w:rPr>
        <w:t xml:space="preserve">ondition or a build-up of </w:t>
      </w:r>
      <w:r w:rsidRPr="00B53F7F">
        <w:rPr>
          <w:rFonts w:ascii="Arial" w:hAnsi="Arial" w:cs="Arial"/>
          <w:lang w:val="en-US"/>
        </w:rPr>
        <w:t>product on the sides which could fall and bury an employee, known as engulfment.</w:t>
      </w:r>
    </w:p>
    <w:p w:rsidR="00B53F7F" w:rsidRPr="00B53F7F" w:rsidRDefault="00B53F7F" w:rsidP="00B53F7F">
      <w:pPr>
        <w:spacing w:after="240" w:line="360" w:lineRule="auto"/>
        <w:jc w:val="both"/>
        <w:rPr>
          <w:rFonts w:ascii="Arial" w:hAnsi="Arial" w:cs="Arial"/>
          <w:lang w:val="en-US"/>
        </w:rPr>
      </w:pPr>
      <w:r w:rsidRPr="00B53F7F">
        <w:rPr>
          <w:rFonts w:ascii="Arial" w:hAnsi="Arial" w:cs="Arial"/>
          <w:lang w:val="en-US"/>
        </w:rPr>
        <w:t>Most fatalities suffered by employees who have entered bins, silos or tanks, resulted when:</w:t>
      </w:r>
    </w:p>
    <w:p w:rsidR="00B53F7F" w:rsidRPr="00B53F7F" w:rsidRDefault="00B53F7F" w:rsidP="00142D8A">
      <w:pPr>
        <w:pStyle w:val="ListParagraph"/>
        <w:numPr>
          <w:ilvl w:val="2"/>
          <w:numId w:val="86"/>
        </w:numPr>
        <w:spacing w:after="240" w:line="360" w:lineRule="auto"/>
        <w:ind w:left="567"/>
        <w:jc w:val="both"/>
        <w:rPr>
          <w:rFonts w:ascii="Arial" w:hAnsi="Arial" w:cs="Arial"/>
          <w:sz w:val="22"/>
          <w:szCs w:val="22"/>
          <w:lang w:val="en-US"/>
        </w:rPr>
      </w:pPr>
      <w:r w:rsidRPr="00B53F7F">
        <w:rPr>
          <w:rFonts w:ascii="Arial" w:hAnsi="Arial" w:cs="Arial"/>
          <w:sz w:val="22"/>
          <w:szCs w:val="22"/>
          <w:lang w:val="en-US"/>
        </w:rPr>
        <w:t xml:space="preserve">Employees entered bins, silos or tanks without </w:t>
      </w:r>
      <w:proofErr w:type="spellStart"/>
      <w:r w:rsidRPr="00B53F7F">
        <w:rPr>
          <w:rFonts w:ascii="Arial" w:hAnsi="Arial" w:cs="Arial"/>
          <w:sz w:val="22"/>
          <w:szCs w:val="22"/>
          <w:lang w:val="en-US"/>
        </w:rPr>
        <w:t>authorisation</w:t>
      </w:r>
      <w:proofErr w:type="spellEnd"/>
      <w:r w:rsidRPr="00B53F7F">
        <w:rPr>
          <w:rFonts w:ascii="Arial" w:hAnsi="Arial" w:cs="Arial"/>
          <w:sz w:val="22"/>
          <w:szCs w:val="22"/>
          <w:lang w:val="en-US"/>
        </w:rPr>
        <w:t xml:space="preserve"> (entry into confined space permit)</w:t>
      </w:r>
    </w:p>
    <w:p w:rsidR="00B53F7F" w:rsidRPr="00B53F7F" w:rsidRDefault="00B53F7F" w:rsidP="00142D8A">
      <w:pPr>
        <w:pStyle w:val="ListParagraph"/>
        <w:numPr>
          <w:ilvl w:val="2"/>
          <w:numId w:val="86"/>
        </w:numPr>
        <w:spacing w:after="240" w:line="360" w:lineRule="auto"/>
        <w:ind w:left="567"/>
        <w:jc w:val="both"/>
        <w:rPr>
          <w:rFonts w:ascii="Arial" w:hAnsi="Arial" w:cs="Arial"/>
          <w:sz w:val="22"/>
          <w:szCs w:val="22"/>
          <w:lang w:val="en-US"/>
        </w:rPr>
      </w:pPr>
      <w:r w:rsidRPr="00B53F7F">
        <w:rPr>
          <w:rFonts w:ascii="Arial" w:hAnsi="Arial" w:cs="Arial"/>
          <w:sz w:val="22"/>
          <w:szCs w:val="22"/>
          <w:lang w:val="en-US"/>
        </w:rPr>
        <w:t>Employees entered bins, silos or tanks without proper personal protective equipment.</w:t>
      </w:r>
    </w:p>
    <w:p w:rsidR="00B53F7F" w:rsidRPr="00B53F7F" w:rsidRDefault="00B53F7F" w:rsidP="00142D8A">
      <w:pPr>
        <w:pStyle w:val="ListParagraph"/>
        <w:numPr>
          <w:ilvl w:val="2"/>
          <w:numId w:val="86"/>
        </w:numPr>
        <w:spacing w:after="240" w:line="360" w:lineRule="auto"/>
        <w:ind w:left="567"/>
        <w:jc w:val="both"/>
        <w:rPr>
          <w:rFonts w:ascii="Arial" w:hAnsi="Arial" w:cs="Arial"/>
          <w:sz w:val="22"/>
          <w:szCs w:val="22"/>
          <w:lang w:val="en-US"/>
        </w:rPr>
      </w:pPr>
      <w:r w:rsidRPr="00B53F7F">
        <w:rPr>
          <w:rFonts w:ascii="Arial" w:hAnsi="Arial" w:cs="Arial"/>
          <w:sz w:val="22"/>
          <w:szCs w:val="22"/>
          <w:lang w:val="en-US"/>
        </w:rPr>
        <w:t>Employees entered bins, silos or tanks without following proper safety procedures.</w:t>
      </w:r>
    </w:p>
    <w:p w:rsidR="00B53F7F" w:rsidRPr="00B53F7F" w:rsidRDefault="00B53F7F" w:rsidP="00142D8A">
      <w:pPr>
        <w:pStyle w:val="ListParagraph"/>
        <w:numPr>
          <w:ilvl w:val="2"/>
          <w:numId w:val="86"/>
        </w:numPr>
        <w:spacing w:after="240" w:line="360" w:lineRule="auto"/>
        <w:ind w:left="567"/>
        <w:jc w:val="both"/>
        <w:rPr>
          <w:rFonts w:ascii="Arial" w:hAnsi="Arial" w:cs="Arial"/>
          <w:sz w:val="22"/>
          <w:szCs w:val="22"/>
          <w:lang w:val="en-US"/>
        </w:rPr>
      </w:pPr>
      <w:r w:rsidRPr="00B53F7F">
        <w:rPr>
          <w:rFonts w:ascii="Arial" w:hAnsi="Arial" w:cs="Arial"/>
          <w:sz w:val="22"/>
          <w:szCs w:val="22"/>
          <w:lang w:val="en-US"/>
        </w:rPr>
        <w:t xml:space="preserve">Employees were in </w:t>
      </w:r>
      <w:r>
        <w:rPr>
          <w:rFonts w:ascii="Arial" w:hAnsi="Arial" w:cs="Arial"/>
          <w:sz w:val="22"/>
          <w:szCs w:val="22"/>
          <w:lang w:val="en-US"/>
        </w:rPr>
        <w:t>bins, silos or tanks while product</w:t>
      </w:r>
      <w:r w:rsidRPr="00B53F7F">
        <w:rPr>
          <w:rFonts w:ascii="Arial" w:hAnsi="Arial" w:cs="Arial"/>
          <w:sz w:val="22"/>
          <w:szCs w:val="22"/>
          <w:lang w:val="en-US"/>
        </w:rPr>
        <w:t xml:space="preserve"> was flowing and equipment was running, and were sucked u</w:t>
      </w:r>
      <w:r>
        <w:rPr>
          <w:rFonts w:ascii="Arial" w:hAnsi="Arial" w:cs="Arial"/>
          <w:sz w:val="22"/>
          <w:szCs w:val="22"/>
          <w:lang w:val="en-US"/>
        </w:rPr>
        <w:t>nder the product</w:t>
      </w:r>
      <w:r w:rsidRPr="00B53F7F">
        <w:rPr>
          <w:rFonts w:ascii="Arial" w:hAnsi="Arial" w:cs="Arial"/>
          <w:sz w:val="22"/>
          <w:szCs w:val="22"/>
          <w:lang w:val="en-US"/>
        </w:rPr>
        <w:t>.</w:t>
      </w:r>
    </w:p>
    <w:p w:rsidR="00B53F7F" w:rsidRPr="00B53F7F" w:rsidRDefault="00B53F7F" w:rsidP="00142D8A">
      <w:pPr>
        <w:pStyle w:val="ListParagraph"/>
        <w:numPr>
          <w:ilvl w:val="2"/>
          <w:numId w:val="86"/>
        </w:numPr>
        <w:spacing w:after="240" w:line="360" w:lineRule="auto"/>
        <w:ind w:left="567"/>
        <w:jc w:val="both"/>
        <w:rPr>
          <w:rFonts w:ascii="Arial" w:hAnsi="Arial" w:cs="Arial"/>
          <w:sz w:val="22"/>
          <w:szCs w:val="22"/>
          <w:lang w:val="en-US"/>
        </w:rPr>
      </w:pPr>
      <w:r w:rsidRPr="00B53F7F">
        <w:rPr>
          <w:rFonts w:ascii="Arial" w:hAnsi="Arial" w:cs="Arial"/>
          <w:sz w:val="22"/>
          <w:szCs w:val="22"/>
          <w:lang w:val="en-US"/>
        </w:rPr>
        <w:t>Employees were in bins or silo</w:t>
      </w:r>
      <w:r>
        <w:rPr>
          <w:rFonts w:ascii="Arial" w:hAnsi="Arial" w:cs="Arial"/>
          <w:sz w:val="22"/>
          <w:szCs w:val="22"/>
          <w:lang w:val="en-US"/>
        </w:rPr>
        <w:t>s and fell through bridged areas</w:t>
      </w:r>
      <w:r w:rsidRPr="00B53F7F">
        <w:rPr>
          <w:rFonts w:ascii="Arial" w:hAnsi="Arial" w:cs="Arial"/>
          <w:sz w:val="22"/>
          <w:szCs w:val="22"/>
          <w:lang w:val="en-US"/>
        </w:rPr>
        <w:t xml:space="preserve"> (see </w:t>
      </w:r>
      <w:r w:rsidR="00496C7E">
        <w:rPr>
          <w:rFonts w:ascii="Arial" w:hAnsi="Arial" w:cs="Arial"/>
          <w:sz w:val="22"/>
          <w:szCs w:val="22"/>
          <w:lang w:val="en-US"/>
        </w:rPr>
        <w:t>the figure below</w:t>
      </w:r>
      <w:r w:rsidRPr="00B53F7F">
        <w:rPr>
          <w:rFonts w:ascii="Arial" w:hAnsi="Arial" w:cs="Arial"/>
          <w:sz w:val="22"/>
          <w:szCs w:val="22"/>
          <w:lang w:val="en-US"/>
        </w:rPr>
        <w:t>).</w:t>
      </w:r>
    </w:p>
    <w:p w:rsidR="00B53F7F" w:rsidRPr="00B53F7F" w:rsidRDefault="00B53F7F" w:rsidP="00496C7E">
      <w:pPr>
        <w:spacing w:after="240" w:line="360" w:lineRule="auto"/>
        <w:jc w:val="center"/>
        <w:rPr>
          <w:rFonts w:ascii="Arial" w:hAnsi="Arial" w:cs="Arial"/>
          <w:lang w:val="en-US"/>
        </w:rPr>
      </w:pPr>
      <w:r>
        <w:rPr>
          <w:noProof/>
          <w:lang w:val="en-US"/>
        </w:rPr>
        <w:lastRenderedPageBreak/>
        <w:drawing>
          <wp:inline distT="0" distB="0" distL="0" distR="0">
            <wp:extent cx="4914900" cy="241300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4900" cy="2413000"/>
                    </a:xfrm>
                    <a:prstGeom prst="rect">
                      <a:avLst/>
                    </a:prstGeom>
                    <a:noFill/>
                    <a:ln>
                      <a:noFill/>
                    </a:ln>
                  </pic:spPr>
                </pic:pic>
              </a:graphicData>
            </a:graphic>
          </wp:inline>
        </w:drawing>
      </w:r>
    </w:p>
    <w:p w:rsidR="00B53F7F" w:rsidRPr="00B53F7F" w:rsidRDefault="00B53F7F" w:rsidP="00B53F7F">
      <w:pPr>
        <w:spacing w:after="240" w:line="360" w:lineRule="auto"/>
        <w:jc w:val="both"/>
        <w:rPr>
          <w:rFonts w:ascii="Arial" w:hAnsi="Arial" w:cs="Arial"/>
          <w:lang w:val="en-US"/>
        </w:rPr>
      </w:pPr>
      <w:r w:rsidRPr="00B53F7F">
        <w:rPr>
          <w:rFonts w:ascii="Arial" w:hAnsi="Arial" w:cs="Arial"/>
          <w:lang w:val="en-US"/>
        </w:rPr>
        <w:t xml:space="preserve">No employee should ever enter bins, silos or tanks under a bridging condition. Similarly, no employee should enter bins, silos or </w:t>
      </w:r>
      <w:r w:rsidR="00496C7E">
        <w:rPr>
          <w:rFonts w:ascii="Arial" w:hAnsi="Arial" w:cs="Arial"/>
          <w:lang w:val="en-US"/>
        </w:rPr>
        <w:t>tanks where a build-up of product</w:t>
      </w:r>
      <w:r w:rsidRPr="00B53F7F">
        <w:rPr>
          <w:rFonts w:ascii="Arial" w:hAnsi="Arial" w:cs="Arial"/>
          <w:lang w:val="en-US"/>
        </w:rPr>
        <w:t xml:space="preserve"> on the sides of the confined space could fall and bury the employee.</w:t>
      </w:r>
    </w:p>
    <w:p w:rsidR="00B53F7F" w:rsidRPr="00B53F7F" w:rsidRDefault="00496C7E" w:rsidP="00B53F7F">
      <w:pPr>
        <w:spacing w:after="240" w:line="360" w:lineRule="auto"/>
        <w:jc w:val="both"/>
        <w:rPr>
          <w:rFonts w:ascii="Arial" w:hAnsi="Arial" w:cs="Arial"/>
          <w:lang w:val="en-US"/>
        </w:rPr>
      </w:pPr>
      <w:r>
        <w:rPr>
          <w:rFonts w:ascii="Arial" w:hAnsi="Arial" w:cs="Arial"/>
          <w:lang w:val="en-US"/>
        </w:rPr>
        <w:t>Product</w:t>
      </w:r>
      <w:r w:rsidR="00B53F7F" w:rsidRPr="00B53F7F">
        <w:rPr>
          <w:rFonts w:ascii="Arial" w:hAnsi="Arial" w:cs="Arial"/>
          <w:lang w:val="en-US"/>
        </w:rPr>
        <w:t xml:space="preserve"> stuck to the sides of bins, silos or tanks should always be dislodged from above. If a boatswain</w:t>
      </w:r>
      <w:bookmarkStart w:id="112" w:name="_GoBack"/>
      <w:bookmarkEnd w:id="112"/>
      <w:r w:rsidR="00B53F7F" w:rsidRPr="00B53F7F">
        <w:rPr>
          <w:rFonts w:ascii="Arial" w:hAnsi="Arial" w:cs="Arial"/>
          <w:lang w:val="en-US"/>
        </w:rPr>
        <w:t>’s chair is used, it should never be pos</w:t>
      </w:r>
      <w:r>
        <w:rPr>
          <w:rFonts w:ascii="Arial" w:hAnsi="Arial" w:cs="Arial"/>
          <w:lang w:val="en-US"/>
        </w:rPr>
        <w:t>itioned so that collapsing product</w:t>
      </w:r>
      <w:r w:rsidR="00B53F7F" w:rsidRPr="00B53F7F">
        <w:rPr>
          <w:rFonts w:ascii="Arial" w:hAnsi="Arial" w:cs="Arial"/>
          <w:lang w:val="en-US"/>
        </w:rPr>
        <w:t xml:space="preserve"> could engulf the employee.</w:t>
      </w:r>
    </w:p>
    <w:p w:rsidR="00B53F7F" w:rsidRPr="00B53F7F" w:rsidRDefault="00B53F7F" w:rsidP="00B53F7F">
      <w:pPr>
        <w:spacing w:after="240" w:line="360" w:lineRule="auto"/>
        <w:jc w:val="both"/>
        <w:rPr>
          <w:rFonts w:ascii="Arial" w:hAnsi="Arial" w:cs="Arial"/>
          <w:lang w:val="en-US"/>
        </w:rPr>
      </w:pPr>
      <w:r w:rsidRPr="00B53F7F">
        <w:rPr>
          <w:rFonts w:ascii="Arial" w:hAnsi="Arial" w:cs="Arial"/>
          <w:lang w:val="en-US"/>
        </w:rPr>
        <w:t>Before allowing entry into any confined spaces, the procedure for entering of confined spaces must be complied with at all times and a permit completed for each entry.</w:t>
      </w:r>
      <w:r w:rsidR="00496C7E">
        <w:rPr>
          <w:rFonts w:ascii="Arial" w:hAnsi="Arial" w:cs="Arial"/>
          <w:lang w:val="en-US"/>
        </w:rPr>
        <w:t xml:space="preserve"> Similarly, all vessels should be checked for a person inside, before man-holes are closed and put into operation.</w:t>
      </w:r>
    </w:p>
    <w:sectPr w:rsidR="00B53F7F" w:rsidRPr="00B53F7F" w:rsidSect="003A1716">
      <w:headerReference w:type="even" r:id="rId41"/>
      <w:headerReference w:type="default" r:id="rId42"/>
      <w:footerReference w:type="even" r:id="rId43"/>
      <w:footerReference w:type="default" r:id="rId44"/>
      <w:headerReference w:type="first" r:id="rId45"/>
      <w:footerReference w:type="first" r:id="rId46"/>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D05" w:rsidRDefault="00291D05" w:rsidP="000C6056">
      <w:r>
        <w:separator/>
      </w:r>
    </w:p>
  </w:endnote>
  <w:endnote w:type="continuationSeparator" w:id="0">
    <w:p w:rsidR="00291D05" w:rsidRDefault="00291D05"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6C8" w:rsidRDefault="00C14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6C8" w:rsidRDefault="00C146C8"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17E58F6A" wp14:editId="5CBB95B8">
          <wp:simplePos x="0" y="0"/>
          <wp:positionH relativeFrom="column">
            <wp:posOffset>4925695</wp:posOffset>
          </wp:positionH>
          <wp:positionV relativeFrom="paragraph">
            <wp:posOffset>57785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236BA73C" wp14:editId="73FB7825">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C146C8" w:rsidRPr="00D6547D" w:rsidRDefault="00C146C8" w:rsidP="00485AF8">
    <w:pPr>
      <w:tabs>
        <w:tab w:val="center" w:pos="4513"/>
        <w:tab w:val="right" w:pos="9026"/>
      </w:tabs>
      <w:rPr>
        <w:rFonts w:ascii="Arial" w:hAnsi="Arial" w:cs="Arial"/>
        <w:sz w:val="16"/>
        <w:szCs w:val="16"/>
      </w:rPr>
    </w:pPr>
  </w:p>
  <w:p w:rsidR="00C146C8" w:rsidRDefault="00C146C8" w:rsidP="0014389D">
    <w:pPr>
      <w:pStyle w:val="Footer"/>
    </w:pPr>
  </w:p>
  <w:p w:rsidR="00C146C8" w:rsidRPr="0014389D" w:rsidRDefault="00C146C8" w:rsidP="001438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6C8" w:rsidRDefault="00C14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D05" w:rsidRDefault="00291D05" w:rsidP="000C6056">
      <w:r>
        <w:separator/>
      </w:r>
    </w:p>
  </w:footnote>
  <w:footnote w:type="continuationSeparator" w:id="0">
    <w:p w:rsidR="00291D05" w:rsidRDefault="00291D05"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6C8" w:rsidRDefault="00C14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6C8" w:rsidRPr="00231402" w:rsidRDefault="00C146C8"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3D1817">
      <w:rPr>
        <w:rFonts w:ascii="Arial" w:eastAsia="Times New Roman" w:hAnsi="Arial" w:cs="Arial"/>
        <w:noProof/>
        <w:szCs w:val="24"/>
        <w:lang w:eastAsia="en-GB"/>
      </w:rPr>
      <w:t>72</w:t>
    </w:r>
    <w:r w:rsidRPr="00231402">
      <w:rPr>
        <w:rFonts w:ascii="Arial" w:eastAsia="Times New Roman" w:hAnsi="Arial" w:cs="Arial"/>
        <w:noProof/>
        <w:szCs w:val="24"/>
        <w:lang w:eastAsia="en-GB"/>
      </w:rPr>
      <w:fldChar w:fldCharType="end"/>
    </w:r>
  </w:p>
  <w:p w:rsidR="00C146C8" w:rsidRPr="00231402" w:rsidRDefault="00C146C8"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12</w:t>
    </w:r>
  </w:p>
  <w:p w:rsidR="00C146C8" w:rsidRPr="00231402" w:rsidRDefault="00C146C8" w:rsidP="00C217BF">
    <w:pPr>
      <w:tabs>
        <w:tab w:val="center" w:pos="4513"/>
        <w:tab w:val="right" w:pos="9026"/>
      </w:tabs>
      <w:rPr>
        <w:rFonts w:eastAsia="Times New Roman"/>
        <w:lang w:eastAsia="en-ZA"/>
      </w:rPr>
    </w:pPr>
    <w:r>
      <w:rPr>
        <w:rFonts w:eastAsia="Times New Roman"/>
        <w:lang w:eastAsia="en-ZA"/>
      </w:rPr>
      <w:t>OCCUPATIONAL CERTIFICATE: SUGAR PROCESSING CONTROLLER</w:t>
    </w:r>
  </w:p>
  <w:p w:rsidR="00C146C8" w:rsidRPr="00C217BF" w:rsidRDefault="00C146C8"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1FAD15DC" wp14:editId="4E2C632D">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6C8" w:rsidRDefault="00C14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0pt;height:10pt" o:bullet="t">
        <v:imagedata r:id="rId1" o:title="BD21294_"/>
      </v:shape>
    </w:pict>
  </w:numPicBullet>
  <w:numPicBullet w:numPicBulletId="1">
    <w:pict>
      <v:shape id="_x0000_i1125" type="#_x0000_t75" style="width:10pt;height:10pt" o:bullet="t">
        <v:imagedata r:id="rId2"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426C64"/>
    <w:multiLevelType w:val="hybridMultilevel"/>
    <w:tmpl w:val="55C6E238"/>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2676294"/>
    <w:multiLevelType w:val="hybridMultilevel"/>
    <w:tmpl w:val="322658AC"/>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2AE7D8C"/>
    <w:multiLevelType w:val="hybridMultilevel"/>
    <w:tmpl w:val="4238B4D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3A873B8"/>
    <w:multiLevelType w:val="hybridMultilevel"/>
    <w:tmpl w:val="63542A6E"/>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4CD56C1"/>
    <w:multiLevelType w:val="hybridMultilevel"/>
    <w:tmpl w:val="202ED844"/>
    <w:lvl w:ilvl="0" w:tplc="6BAE646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66B74B1"/>
    <w:multiLevelType w:val="hybridMultilevel"/>
    <w:tmpl w:val="13E6E184"/>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7575481"/>
    <w:multiLevelType w:val="hybridMultilevel"/>
    <w:tmpl w:val="377297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9C24F7"/>
    <w:multiLevelType w:val="multilevel"/>
    <w:tmpl w:val="C466EF76"/>
    <w:lvl w:ilvl="0">
      <w:start w:val="1"/>
      <w:numFmt w:val="bullet"/>
      <w:lvlText w:val=""/>
      <w:lvlPicBulletId w:val="1"/>
      <w:lvlJc w:val="left"/>
      <w:pPr>
        <w:tabs>
          <w:tab w:val="num" w:pos="720"/>
        </w:tabs>
        <w:ind w:left="720" w:hanging="360"/>
      </w:pPr>
      <w:rPr>
        <w:rFonts w:ascii="Symbol" w:hAnsi="Symbol"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692CD6"/>
    <w:multiLevelType w:val="hybridMultilevel"/>
    <w:tmpl w:val="3F54D870"/>
    <w:lvl w:ilvl="0" w:tplc="85C09AAC">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E587E5E"/>
    <w:multiLevelType w:val="hybridMultilevel"/>
    <w:tmpl w:val="7B002BD8"/>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0C8695D"/>
    <w:multiLevelType w:val="hybridMultilevel"/>
    <w:tmpl w:val="5F1C3D12"/>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1CD19C5"/>
    <w:multiLevelType w:val="hybridMultilevel"/>
    <w:tmpl w:val="961C3FB0"/>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5EC3685"/>
    <w:multiLevelType w:val="hybridMultilevel"/>
    <w:tmpl w:val="B790BEDC"/>
    <w:lvl w:ilvl="0" w:tplc="EA6CDAC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A3E59"/>
    <w:multiLevelType w:val="hybridMultilevel"/>
    <w:tmpl w:val="5A40D24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199649A5"/>
    <w:multiLevelType w:val="hybridMultilevel"/>
    <w:tmpl w:val="CE02AE0E"/>
    <w:lvl w:ilvl="0" w:tplc="C8563FD2">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1CB87829"/>
    <w:multiLevelType w:val="hybridMultilevel"/>
    <w:tmpl w:val="4238B4D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1DD9499A"/>
    <w:multiLevelType w:val="hybridMultilevel"/>
    <w:tmpl w:val="7BFE36A6"/>
    <w:lvl w:ilvl="0" w:tplc="DDAE21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5252D4"/>
    <w:multiLevelType w:val="hybridMultilevel"/>
    <w:tmpl w:val="90B29B32"/>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20AC11B2"/>
    <w:multiLevelType w:val="hybridMultilevel"/>
    <w:tmpl w:val="67EC2DF4"/>
    <w:lvl w:ilvl="0" w:tplc="F52414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261F12"/>
    <w:multiLevelType w:val="hybridMultilevel"/>
    <w:tmpl w:val="881E5592"/>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252660B0"/>
    <w:multiLevelType w:val="hybridMultilevel"/>
    <w:tmpl w:val="11065BA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AD72AD"/>
    <w:multiLevelType w:val="hybridMultilevel"/>
    <w:tmpl w:val="5ABEC258"/>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273E27AD"/>
    <w:multiLevelType w:val="multilevel"/>
    <w:tmpl w:val="1F987E7A"/>
    <w:lvl w:ilvl="0">
      <w:start w:val="1"/>
      <w:numFmt w:val="decimal"/>
      <w:lvlText w:val="%1."/>
      <w:lvlJc w:val="righ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9497F1C"/>
    <w:multiLevelType w:val="hybridMultilevel"/>
    <w:tmpl w:val="FC62F4DA"/>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2CBA27EA"/>
    <w:multiLevelType w:val="hybridMultilevel"/>
    <w:tmpl w:val="18BAD880"/>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2D012EC9"/>
    <w:multiLevelType w:val="hybridMultilevel"/>
    <w:tmpl w:val="60D653A0"/>
    <w:lvl w:ilvl="0" w:tplc="DBDAF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A37CB6"/>
    <w:multiLevelType w:val="hybridMultilevel"/>
    <w:tmpl w:val="60BA4CC2"/>
    <w:lvl w:ilvl="0" w:tplc="09B0F684">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D03A9B"/>
    <w:multiLevelType w:val="hybridMultilevel"/>
    <w:tmpl w:val="1DC0CD9E"/>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2F4812F6"/>
    <w:multiLevelType w:val="hybridMultilevel"/>
    <w:tmpl w:val="5636CA4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31AC4CBC"/>
    <w:multiLevelType w:val="multilevel"/>
    <w:tmpl w:val="0818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3446E14"/>
    <w:multiLevelType w:val="hybridMultilevel"/>
    <w:tmpl w:val="909EAB2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35216394"/>
    <w:multiLevelType w:val="hybridMultilevel"/>
    <w:tmpl w:val="D1E02246"/>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371A1B36"/>
    <w:multiLevelType w:val="hybridMultilevel"/>
    <w:tmpl w:val="F6384240"/>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3A004605"/>
    <w:multiLevelType w:val="hybridMultilevel"/>
    <w:tmpl w:val="B8B22AB6"/>
    <w:lvl w:ilvl="0" w:tplc="2B18A1D4">
      <w:start w:val="1"/>
      <w:numFmt w:val="lowerLetter"/>
      <w:pStyle w:val="Heading4"/>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5E5518"/>
    <w:multiLevelType w:val="hybridMultilevel"/>
    <w:tmpl w:val="9A309672"/>
    <w:lvl w:ilvl="0" w:tplc="CD6068E0">
      <w:start w:val="1"/>
      <w:numFmt w:val="bullet"/>
      <w:lvlText w:val=""/>
      <w:lvlPicBulletId w:val="1"/>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3C1C42BE"/>
    <w:multiLevelType w:val="hybridMultilevel"/>
    <w:tmpl w:val="90B046D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3CB7778B"/>
    <w:multiLevelType w:val="hybridMultilevel"/>
    <w:tmpl w:val="94D668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3E1316FC"/>
    <w:multiLevelType w:val="hybridMultilevel"/>
    <w:tmpl w:val="DD06CBA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41B5004F"/>
    <w:multiLevelType w:val="hybridMultilevel"/>
    <w:tmpl w:val="E02CBDC0"/>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5FF05EF"/>
    <w:multiLevelType w:val="hybridMultilevel"/>
    <w:tmpl w:val="818C7B90"/>
    <w:lvl w:ilvl="0" w:tplc="ECFC2C2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46224E06"/>
    <w:multiLevelType w:val="hybridMultilevel"/>
    <w:tmpl w:val="05BEC1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46B7126F"/>
    <w:multiLevelType w:val="hybridMultilevel"/>
    <w:tmpl w:val="FADC60D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46C10B53"/>
    <w:multiLevelType w:val="hybridMultilevel"/>
    <w:tmpl w:val="2744A6BA"/>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46">
    <w:nsid w:val="4D114EEE"/>
    <w:multiLevelType w:val="hybridMultilevel"/>
    <w:tmpl w:val="90D821A2"/>
    <w:lvl w:ilvl="0" w:tplc="CD6068E0">
      <w:start w:val="1"/>
      <w:numFmt w:val="bullet"/>
      <w:lvlText w:val=""/>
      <w:lvlPicBulletId w:val="1"/>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4DA1586B"/>
    <w:multiLevelType w:val="hybridMultilevel"/>
    <w:tmpl w:val="9CD892C4"/>
    <w:lvl w:ilvl="0" w:tplc="65B2E50A">
      <w:start w:val="1"/>
      <w:numFmt w:val="bullet"/>
      <w:lvlText w:val=""/>
      <w:lvlPicBulletId w:val="0"/>
      <w:lvlJc w:val="left"/>
      <w:pPr>
        <w:ind w:left="787" w:hanging="72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48">
    <w:nsid w:val="4EE1643A"/>
    <w:multiLevelType w:val="hybridMultilevel"/>
    <w:tmpl w:val="40F0968C"/>
    <w:lvl w:ilvl="0" w:tplc="6906A49A">
      <w:start w:val="1"/>
      <w:numFmt w:val="bullet"/>
      <w:lvlText w:val=""/>
      <w:lvlPicBulletId w:val="0"/>
      <w:lvlJc w:val="left"/>
      <w:pPr>
        <w:ind w:left="780" w:hanging="720"/>
      </w:pPr>
      <w:rPr>
        <w:rFonts w:ascii="Symbol" w:hAnsi="Symbol" w:hint="default"/>
        <w:color w:val="auto"/>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9">
    <w:nsid w:val="4F34349E"/>
    <w:multiLevelType w:val="hybridMultilevel"/>
    <w:tmpl w:val="328CAA04"/>
    <w:lvl w:ilvl="0" w:tplc="DA9E676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4F830FBC"/>
    <w:multiLevelType w:val="multilevel"/>
    <w:tmpl w:val="CB18E958"/>
    <w:lvl w:ilvl="0">
      <w:start w:val="1"/>
      <w:numFmt w:val="decimal"/>
      <w:lvlText w:val="%1"/>
      <w:lvlJc w:val="left"/>
      <w:pPr>
        <w:ind w:left="570" w:hanging="570"/>
      </w:pPr>
      <w:rPr>
        <w:rFonts w:hint="default"/>
      </w:rPr>
    </w:lvl>
    <w:lvl w:ilvl="1">
      <w:start w:val="1"/>
      <w:numFmt w:val="decimal"/>
      <w:pStyle w:val="Style7"/>
      <w:lvlText w:val="%2."/>
      <w:lvlJc w:val="left"/>
      <w:pPr>
        <w:ind w:left="1405" w:hanging="570"/>
      </w:pPr>
      <w:rPr>
        <w:rFonts w:ascii="Arial" w:eastAsia="Times New Roman" w:hAnsi="Arial" w:cs="Arial"/>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120" w:hanging="1440"/>
      </w:pPr>
      <w:rPr>
        <w:rFonts w:hint="default"/>
      </w:rPr>
    </w:lvl>
  </w:abstractNum>
  <w:abstractNum w:abstractNumId="51">
    <w:nsid w:val="4F9B3D79"/>
    <w:multiLevelType w:val="hybridMultilevel"/>
    <w:tmpl w:val="4D5ADAE2"/>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50A75059"/>
    <w:multiLevelType w:val="hybridMultilevel"/>
    <w:tmpl w:val="ED242EEE"/>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52B82244"/>
    <w:multiLevelType w:val="hybridMultilevel"/>
    <w:tmpl w:val="6DB2C6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54337BE1"/>
    <w:multiLevelType w:val="hybridMultilevel"/>
    <w:tmpl w:val="8E3AF40E"/>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546D1A11"/>
    <w:multiLevelType w:val="hybridMultilevel"/>
    <w:tmpl w:val="1CB6C46C"/>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555573C4"/>
    <w:multiLevelType w:val="hybridMultilevel"/>
    <w:tmpl w:val="99749440"/>
    <w:lvl w:ilvl="0" w:tplc="691840F4">
      <w:start w:val="1"/>
      <w:numFmt w:val="lowerLetter"/>
      <w:lvlText w:val="(%1)"/>
      <w:lvlJc w:val="left"/>
      <w:pPr>
        <w:ind w:left="720" w:hanging="720"/>
      </w:pPr>
      <w:rPr>
        <w:rFonts w:eastAsiaTheme="minorEastAsia"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58">
    <w:nsid w:val="57105011"/>
    <w:multiLevelType w:val="hybridMultilevel"/>
    <w:tmpl w:val="F3AC9126"/>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58726166"/>
    <w:multiLevelType w:val="hybridMultilevel"/>
    <w:tmpl w:val="82047746"/>
    <w:lvl w:ilvl="0" w:tplc="6906A49A">
      <w:start w:val="1"/>
      <w:numFmt w:val="bullet"/>
      <w:lvlText w:val=""/>
      <w:lvlPicBulletId w:val="0"/>
      <w:lvlJc w:val="left"/>
      <w:pPr>
        <w:ind w:left="787" w:hanging="720"/>
      </w:pPr>
      <w:rPr>
        <w:rFonts w:ascii="Symbol" w:hAnsi="Symbol" w:hint="default"/>
        <w:color w:val="auto"/>
      </w:rPr>
    </w:lvl>
    <w:lvl w:ilvl="1" w:tplc="1C090003" w:tentative="1">
      <w:start w:val="1"/>
      <w:numFmt w:val="bullet"/>
      <w:lvlText w:val="o"/>
      <w:lvlJc w:val="left"/>
      <w:pPr>
        <w:ind w:left="1507" w:hanging="360"/>
      </w:pPr>
      <w:rPr>
        <w:rFonts w:ascii="Courier New" w:hAnsi="Courier New" w:cs="Courier New" w:hint="default"/>
      </w:rPr>
    </w:lvl>
    <w:lvl w:ilvl="2" w:tplc="1C090005" w:tentative="1">
      <w:start w:val="1"/>
      <w:numFmt w:val="bullet"/>
      <w:lvlText w:val=""/>
      <w:lvlJc w:val="left"/>
      <w:pPr>
        <w:ind w:left="2227" w:hanging="360"/>
      </w:pPr>
      <w:rPr>
        <w:rFonts w:ascii="Wingdings" w:hAnsi="Wingdings" w:hint="default"/>
      </w:rPr>
    </w:lvl>
    <w:lvl w:ilvl="3" w:tplc="1C090001" w:tentative="1">
      <w:start w:val="1"/>
      <w:numFmt w:val="bullet"/>
      <w:lvlText w:val=""/>
      <w:lvlJc w:val="left"/>
      <w:pPr>
        <w:ind w:left="2947" w:hanging="360"/>
      </w:pPr>
      <w:rPr>
        <w:rFonts w:ascii="Symbol" w:hAnsi="Symbol" w:hint="default"/>
      </w:rPr>
    </w:lvl>
    <w:lvl w:ilvl="4" w:tplc="1C090003" w:tentative="1">
      <w:start w:val="1"/>
      <w:numFmt w:val="bullet"/>
      <w:lvlText w:val="o"/>
      <w:lvlJc w:val="left"/>
      <w:pPr>
        <w:ind w:left="3667" w:hanging="360"/>
      </w:pPr>
      <w:rPr>
        <w:rFonts w:ascii="Courier New" w:hAnsi="Courier New" w:cs="Courier New" w:hint="default"/>
      </w:rPr>
    </w:lvl>
    <w:lvl w:ilvl="5" w:tplc="1C090005" w:tentative="1">
      <w:start w:val="1"/>
      <w:numFmt w:val="bullet"/>
      <w:lvlText w:val=""/>
      <w:lvlJc w:val="left"/>
      <w:pPr>
        <w:ind w:left="4387" w:hanging="360"/>
      </w:pPr>
      <w:rPr>
        <w:rFonts w:ascii="Wingdings" w:hAnsi="Wingdings" w:hint="default"/>
      </w:rPr>
    </w:lvl>
    <w:lvl w:ilvl="6" w:tplc="1C090001" w:tentative="1">
      <w:start w:val="1"/>
      <w:numFmt w:val="bullet"/>
      <w:lvlText w:val=""/>
      <w:lvlJc w:val="left"/>
      <w:pPr>
        <w:ind w:left="5107" w:hanging="360"/>
      </w:pPr>
      <w:rPr>
        <w:rFonts w:ascii="Symbol" w:hAnsi="Symbol" w:hint="default"/>
      </w:rPr>
    </w:lvl>
    <w:lvl w:ilvl="7" w:tplc="1C090003" w:tentative="1">
      <w:start w:val="1"/>
      <w:numFmt w:val="bullet"/>
      <w:lvlText w:val="o"/>
      <w:lvlJc w:val="left"/>
      <w:pPr>
        <w:ind w:left="5827" w:hanging="360"/>
      </w:pPr>
      <w:rPr>
        <w:rFonts w:ascii="Courier New" w:hAnsi="Courier New" w:cs="Courier New" w:hint="default"/>
      </w:rPr>
    </w:lvl>
    <w:lvl w:ilvl="8" w:tplc="1C090005" w:tentative="1">
      <w:start w:val="1"/>
      <w:numFmt w:val="bullet"/>
      <w:lvlText w:val=""/>
      <w:lvlJc w:val="left"/>
      <w:pPr>
        <w:ind w:left="6547" w:hanging="360"/>
      </w:pPr>
      <w:rPr>
        <w:rFonts w:ascii="Wingdings" w:hAnsi="Wingdings" w:hint="default"/>
      </w:rPr>
    </w:lvl>
  </w:abstractNum>
  <w:abstractNum w:abstractNumId="60">
    <w:nsid w:val="59D47088"/>
    <w:multiLevelType w:val="hybridMultilevel"/>
    <w:tmpl w:val="3D2AF15E"/>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5B0E73BD"/>
    <w:multiLevelType w:val="hybridMultilevel"/>
    <w:tmpl w:val="1E7CDB50"/>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5F0A5993"/>
    <w:multiLevelType w:val="hybridMultilevel"/>
    <w:tmpl w:val="35C05F5A"/>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60BF5165"/>
    <w:multiLevelType w:val="hybridMultilevel"/>
    <w:tmpl w:val="08D2B546"/>
    <w:lvl w:ilvl="0" w:tplc="1C09000D">
      <w:start w:val="1"/>
      <w:numFmt w:val="bullet"/>
      <w:lvlText w:val=""/>
      <w:lvlJc w:val="left"/>
      <w:pPr>
        <w:ind w:left="1080" w:hanging="360"/>
      </w:pPr>
      <w:rPr>
        <w:rFonts w:ascii="Wingdings" w:hAnsi="Wingdings" w:hint="default"/>
      </w:rPr>
    </w:lvl>
    <w:lvl w:ilvl="1" w:tplc="1C090001">
      <w:start w:val="1"/>
      <w:numFmt w:val="bullet"/>
      <w:lvlText w:val=""/>
      <w:lvlJc w:val="left"/>
      <w:pPr>
        <w:ind w:left="1800" w:hanging="360"/>
      </w:pPr>
      <w:rPr>
        <w:rFonts w:ascii="Symbol" w:hAnsi="Symbol" w:hint="default"/>
      </w:rPr>
    </w:lvl>
    <w:lvl w:ilvl="2" w:tplc="B56A1680">
      <w:numFmt w:val="bullet"/>
      <w:lvlText w:val="•"/>
      <w:lvlJc w:val="left"/>
      <w:pPr>
        <w:ind w:left="2880" w:hanging="720"/>
      </w:pPr>
      <w:rPr>
        <w:rFonts w:ascii="Arial" w:eastAsia="Calibri" w:hAnsi="Arial" w:cs="Arial"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4">
    <w:nsid w:val="6187429A"/>
    <w:multiLevelType w:val="hybridMultilevel"/>
    <w:tmpl w:val="D0747288"/>
    <w:lvl w:ilvl="0" w:tplc="B370451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62104381"/>
    <w:multiLevelType w:val="hybridMultilevel"/>
    <w:tmpl w:val="516046A4"/>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62FA5338"/>
    <w:multiLevelType w:val="hybridMultilevel"/>
    <w:tmpl w:val="14F42F26"/>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65524388"/>
    <w:multiLevelType w:val="hybridMultilevel"/>
    <w:tmpl w:val="4E50B908"/>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67A45383"/>
    <w:multiLevelType w:val="hybridMultilevel"/>
    <w:tmpl w:val="B4BAB390"/>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6A243EF0"/>
    <w:multiLevelType w:val="hybridMultilevel"/>
    <w:tmpl w:val="EE7A6560"/>
    <w:lvl w:ilvl="0" w:tplc="45EE0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FF6A50"/>
    <w:multiLevelType w:val="hybridMultilevel"/>
    <w:tmpl w:val="C8AE5F0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nsid w:val="6D117283"/>
    <w:multiLevelType w:val="hybridMultilevel"/>
    <w:tmpl w:val="C6564AAA"/>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6EF46389"/>
    <w:multiLevelType w:val="hybridMultilevel"/>
    <w:tmpl w:val="BBCAEAD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EFE472B"/>
    <w:multiLevelType w:val="hybridMultilevel"/>
    <w:tmpl w:val="91E2F52A"/>
    <w:lvl w:ilvl="0" w:tplc="FE00E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D267E0"/>
    <w:multiLevelType w:val="hybridMultilevel"/>
    <w:tmpl w:val="8962E0D8"/>
    <w:lvl w:ilvl="0" w:tplc="CF627204">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74DF66CD"/>
    <w:multiLevelType w:val="hybridMultilevel"/>
    <w:tmpl w:val="1C4E2F5E"/>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754E1510"/>
    <w:multiLevelType w:val="multilevel"/>
    <w:tmpl w:val="F29CCCB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pStyle w:val="SugarLeve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61F4E97"/>
    <w:multiLevelType w:val="hybridMultilevel"/>
    <w:tmpl w:val="373EB6E2"/>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768C3065"/>
    <w:multiLevelType w:val="hybridMultilevel"/>
    <w:tmpl w:val="82BCEDE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A986C10"/>
    <w:multiLevelType w:val="hybridMultilevel"/>
    <w:tmpl w:val="661CBCC2"/>
    <w:lvl w:ilvl="0" w:tplc="7E226ED8">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7AB95CA6"/>
    <w:multiLevelType w:val="multilevel"/>
    <w:tmpl w:val="AACCE1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AD1790E"/>
    <w:multiLevelType w:val="hybridMultilevel"/>
    <w:tmpl w:val="11183C0C"/>
    <w:lvl w:ilvl="0" w:tplc="546E84E6">
      <w:start w:val="1"/>
      <w:numFmt w:val="bullet"/>
      <w:lvlText w:val=""/>
      <w:lvlPicBulletId w:val="1"/>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3">
    <w:nsid w:val="7CED757E"/>
    <w:multiLevelType w:val="hybridMultilevel"/>
    <w:tmpl w:val="1472D596"/>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7E6946E9"/>
    <w:multiLevelType w:val="hybridMultilevel"/>
    <w:tmpl w:val="2122914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803098"/>
    <w:multiLevelType w:val="hybridMultilevel"/>
    <w:tmpl w:val="512EAEB6"/>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45"/>
  </w:num>
  <w:num w:numId="3">
    <w:abstractNumId w:val="57"/>
  </w:num>
  <w:num w:numId="4">
    <w:abstractNumId w:val="82"/>
  </w:num>
  <w:num w:numId="5">
    <w:abstractNumId w:val="50"/>
  </w:num>
  <w:num w:numId="6">
    <w:abstractNumId w:val="14"/>
  </w:num>
  <w:num w:numId="7">
    <w:abstractNumId w:val="35"/>
  </w:num>
  <w:num w:numId="8">
    <w:abstractNumId w:val="24"/>
  </w:num>
  <w:num w:numId="9">
    <w:abstractNumId w:val="71"/>
  </w:num>
  <w:num w:numId="10">
    <w:abstractNumId w:val="79"/>
  </w:num>
  <w:num w:numId="11">
    <w:abstractNumId w:val="66"/>
  </w:num>
  <w:num w:numId="12">
    <w:abstractNumId w:val="68"/>
  </w:num>
  <w:num w:numId="13">
    <w:abstractNumId w:val="43"/>
  </w:num>
  <w:num w:numId="14">
    <w:abstractNumId w:val="25"/>
  </w:num>
  <w:num w:numId="15">
    <w:abstractNumId w:val="54"/>
  </w:num>
  <w:num w:numId="16">
    <w:abstractNumId w:val="49"/>
  </w:num>
  <w:num w:numId="17">
    <w:abstractNumId w:val="74"/>
  </w:num>
  <w:num w:numId="18">
    <w:abstractNumId w:val="77"/>
  </w:num>
  <w:num w:numId="19">
    <w:abstractNumId w:val="10"/>
  </w:num>
  <w:num w:numId="20">
    <w:abstractNumId w:val="15"/>
  </w:num>
  <w:num w:numId="21">
    <w:abstractNumId w:val="13"/>
  </w:num>
  <w:num w:numId="22">
    <w:abstractNumId w:val="12"/>
  </w:num>
  <w:num w:numId="23">
    <w:abstractNumId w:val="30"/>
  </w:num>
  <w:num w:numId="24">
    <w:abstractNumId w:val="70"/>
  </w:num>
  <w:num w:numId="25">
    <w:abstractNumId w:val="3"/>
  </w:num>
  <w:num w:numId="26">
    <w:abstractNumId w:val="17"/>
  </w:num>
  <w:num w:numId="27">
    <w:abstractNumId w:val="42"/>
  </w:num>
  <w:num w:numId="28">
    <w:abstractNumId w:val="47"/>
  </w:num>
  <w:num w:numId="29">
    <w:abstractNumId w:val="26"/>
  </w:num>
  <w:num w:numId="30">
    <w:abstractNumId w:val="2"/>
  </w:num>
  <w:num w:numId="31">
    <w:abstractNumId w:val="58"/>
  </w:num>
  <w:num w:numId="32">
    <w:abstractNumId w:val="4"/>
  </w:num>
  <w:num w:numId="33">
    <w:abstractNumId w:val="33"/>
  </w:num>
  <w:num w:numId="34">
    <w:abstractNumId w:val="64"/>
  </w:num>
  <w:num w:numId="35">
    <w:abstractNumId w:val="40"/>
  </w:num>
  <w:num w:numId="36">
    <w:abstractNumId w:val="59"/>
  </w:num>
  <w:num w:numId="37">
    <w:abstractNumId w:val="67"/>
  </w:num>
  <w:num w:numId="38">
    <w:abstractNumId w:val="65"/>
  </w:num>
  <w:num w:numId="39">
    <w:abstractNumId w:val="44"/>
  </w:num>
  <w:num w:numId="40">
    <w:abstractNumId w:val="23"/>
  </w:num>
  <w:num w:numId="41">
    <w:abstractNumId w:val="9"/>
  </w:num>
  <w:num w:numId="42">
    <w:abstractNumId w:val="52"/>
  </w:num>
  <w:num w:numId="43">
    <w:abstractNumId w:val="83"/>
  </w:num>
  <w:num w:numId="44">
    <w:abstractNumId w:val="51"/>
  </w:num>
  <w:num w:numId="45">
    <w:abstractNumId w:val="21"/>
  </w:num>
  <w:num w:numId="46">
    <w:abstractNumId w:val="85"/>
  </w:num>
  <w:num w:numId="47">
    <w:abstractNumId w:val="62"/>
  </w:num>
  <w:num w:numId="48">
    <w:abstractNumId w:val="55"/>
  </w:num>
  <w:num w:numId="49">
    <w:abstractNumId w:val="75"/>
  </w:num>
  <w:num w:numId="50">
    <w:abstractNumId w:val="60"/>
  </w:num>
  <w:num w:numId="51">
    <w:abstractNumId w:val="48"/>
  </w:num>
  <w:num w:numId="52">
    <w:abstractNumId w:val="34"/>
  </w:num>
  <w:num w:numId="53">
    <w:abstractNumId w:val="1"/>
  </w:num>
  <w:num w:numId="54">
    <w:abstractNumId w:val="29"/>
  </w:num>
  <w:num w:numId="55">
    <w:abstractNumId w:val="5"/>
  </w:num>
  <w:num w:numId="56">
    <w:abstractNumId w:val="6"/>
  </w:num>
  <w:num w:numId="57">
    <w:abstractNumId w:val="11"/>
  </w:num>
  <w:num w:numId="58">
    <w:abstractNumId w:val="19"/>
  </w:num>
  <w:num w:numId="59">
    <w:abstractNumId w:val="61"/>
  </w:num>
  <w:num w:numId="60">
    <w:abstractNumId w:val="78"/>
  </w:num>
  <w:num w:numId="61">
    <w:abstractNumId w:val="32"/>
  </w:num>
  <w:num w:numId="62">
    <w:abstractNumId w:val="37"/>
  </w:num>
  <w:num w:numId="63">
    <w:abstractNumId w:val="16"/>
  </w:num>
  <w:num w:numId="64">
    <w:abstractNumId w:val="41"/>
  </w:num>
  <w:num w:numId="65">
    <w:abstractNumId w:val="72"/>
  </w:num>
  <w:num w:numId="66">
    <w:abstractNumId w:val="28"/>
  </w:num>
  <w:num w:numId="67">
    <w:abstractNumId w:val="69"/>
  </w:num>
  <w:num w:numId="68">
    <w:abstractNumId w:val="36"/>
  </w:num>
  <w:num w:numId="69">
    <w:abstractNumId w:val="46"/>
  </w:num>
  <w:num w:numId="70">
    <w:abstractNumId w:val="56"/>
  </w:num>
  <w:num w:numId="71">
    <w:abstractNumId w:val="76"/>
  </w:num>
  <w:num w:numId="72">
    <w:abstractNumId w:val="27"/>
  </w:num>
  <w:num w:numId="73">
    <w:abstractNumId w:val="80"/>
  </w:num>
  <w:num w:numId="74">
    <w:abstractNumId w:val="31"/>
  </w:num>
  <w:num w:numId="75">
    <w:abstractNumId w:val="18"/>
  </w:num>
  <w:num w:numId="76">
    <w:abstractNumId w:val="73"/>
  </w:num>
  <w:num w:numId="77">
    <w:abstractNumId w:val="8"/>
  </w:num>
  <w:num w:numId="78">
    <w:abstractNumId w:val="22"/>
  </w:num>
  <w:num w:numId="79">
    <w:abstractNumId w:val="20"/>
  </w:num>
  <w:num w:numId="80">
    <w:abstractNumId w:val="7"/>
  </w:num>
  <w:num w:numId="81">
    <w:abstractNumId w:val="81"/>
  </w:num>
  <w:num w:numId="82">
    <w:abstractNumId w:val="38"/>
  </w:num>
  <w:num w:numId="83">
    <w:abstractNumId w:val="53"/>
  </w:num>
  <w:num w:numId="84">
    <w:abstractNumId w:val="39"/>
  </w:num>
  <w:num w:numId="85">
    <w:abstractNumId w:val="63"/>
  </w:num>
  <w:num w:numId="86">
    <w:abstractNumId w:val="84"/>
  </w:num>
  <w:num w:numId="87">
    <w:abstractNumId w:val="28"/>
    <w:lvlOverride w:ilvl="0">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08C1"/>
    <w:rsid w:val="00001574"/>
    <w:rsid w:val="000015D0"/>
    <w:rsid w:val="00001689"/>
    <w:rsid w:val="0000318F"/>
    <w:rsid w:val="000036F5"/>
    <w:rsid w:val="00003B3A"/>
    <w:rsid w:val="000051D5"/>
    <w:rsid w:val="000066FE"/>
    <w:rsid w:val="00006CEC"/>
    <w:rsid w:val="0001056C"/>
    <w:rsid w:val="00012470"/>
    <w:rsid w:val="000129D9"/>
    <w:rsid w:val="000139C8"/>
    <w:rsid w:val="00013C3A"/>
    <w:rsid w:val="0001425B"/>
    <w:rsid w:val="00020658"/>
    <w:rsid w:val="000211EE"/>
    <w:rsid w:val="00021CFD"/>
    <w:rsid w:val="000228E0"/>
    <w:rsid w:val="00023CA2"/>
    <w:rsid w:val="00024DE4"/>
    <w:rsid w:val="00026289"/>
    <w:rsid w:val="00030ED1"/>
    <w:rsid w:val="00031C76"/>
    <w:rsid w:val="00035242"/>
    <w:rsid w:val="000353D2"/>
    <w:rsid w:val="0003572D"/>
    <w:rsid w:val="000378AD"/>
    <w:rsid w:val="00040B33"/>
    <w:rsid w:val="000427F6"/>
    <w:rsid w:val="00043525"/>
    <w:rsid w:val="00044031"/>
    <w:rsid w:val="00044F4A"/>
    <w:rsid w:val="00045019"/>
    <w:rsid w:val="00045D25"/>
    <w:rsid w:val="00045FFE"/>
    <w:rsid w:val="00046A1F"/>
    <w:rsid w:val="00046C96"/>
    <w:rsid w:val="000478D2"/>
    <w:rsid w:val="0005035F"/>
    <w:rsid w:val="00050423"/>
    <w:rsid w:val="000518A6"/>
    <w:rsid w:val="000526E7"/>
    <w:rsid w:val="0005287A"/>
    <w:rsid w:val="000554FE"/>
    <w:rsid w:val="00056293"/>
    <w:rsid w:val="000573B6"/>
    <w:rsid w:val="00060656"/>
    <w:rsid w:val="00060E95"/>
    <w:rsid w:val="0006162D"/>
    <w:rsid w:val="00061C37"/>
    <w:rsid w:val="00063FAB"/>
    <w:rsid w:val="00065A93"/>
    <w:rsid w:val="00066701"/>
    <w:rsid w:val="00070EF6"/>
    <w:rsid w:val="000716AE"/>
    <w:rsid w:val="000759C8"/>
    <w:rsid w:val="00077D18"/>
    <w:rsid w:val="00080C77"/>
    <w:rsid w:val="00080FAC"/>
    <w:rsid w:val="000811A1"/>
    <w:rsid w:val="00081766"/>
    <w:rsid w:val="00081A18"/>
    <w:rsid w:val="00081A75"/>
    <w:rsid w:val="00083AEF"/>
    <w:rsid w:val="00083F84"/>
    <w:rsid w:val="00085F87"/>
    <w:rsid w:val="00087C96"/>
    <w:rsid w:val="00087E04"/>
    <w:rsid w:val="000901D0"/>
    <w:rsid w:val="00090F71"/>
    <w:rsid w:val="00091910"/>
    <w:rsid w:val="00096B9A"/>
    <w:rsid w:val="000A0C4C"/>
    <w:rsid w:val="000A0E98"/>
    <w:rsid w:val="000A0FF3"/>
    <w:rsid w:val="000A10CA"/>
    <w:rsid w:val="000A2F77"/>
    <w:rsid w:val="000A3CB0"/>
    <w:rsid w:val="000A6002"/>
    <w:rsid w:val="000A708D"/>
    <w:rsid w:val="000B06CA"/>
    <w:rsid w:val="000B32F6"/>
    <w:rsid w:val="000B4836"/>
    <w:rsid w:val="000B6D7E"/>
    <w:rsid w:val="000B6E9C"/>
    <w:rsid w:val="000B728A"/>
    <w:rsid w:val="000B7720"/>
    <w:rsid w:val="000C07EB"/>
    <w:rsid w:val="000C592C"/>
    <w:rsid w:val="000C6056"/>
    <w:rsid w:val="000C68DC"/>
    <w:rsid w:val="000D1284"/>
    <w:rsid w:val="000D4154"/>
    <w:rsid w:val="000D4F21"/>
    <w:rsid w:val="000D5881"/>
    <w:rsid w:val="000D58A0"/>
    <w:rsid w:val="000D7261"/>
    <w:rsid w:val="000D7AA6"/>
    <w:rsid w:val="000E131E"/>
    <w:rsid w:val="000E2C29"/>
    <w:rsid w:val="000E2C68"/>
    <w:rsid w:val="000E3667"/>
    <w:rsid w:val="000E575E"/>
    <w:rsid w:val="000F09B5"/>
    <w:rsid w:val="000F0E5A"/>
    <w:rsid w:val="000F28AB"/>
    <w:rsid w:val="000F6E17"/>
    <w:rsid w:val="001017BB"/>
    <w:rsid w:val="00101C69"/>
    <w:rsid w:val="00103EC9"/>
    <w:rsid w:val="001065D4"/>
    <w:rsid w:val="00106CF8"/>
    <w:rsid w:val="00111209"/>
    <w:rsid w:val="00111EE3"/>
    <w:rsid w:val="00113DF7"/>
    <w:rsid w:val="00114ACA"/>
    <w:rsid w:val="0011638E"/>
    <w:rsid w:val="00117B22"/>
    <w:rsid w:val="00120B53"/>
    <w:rsid w:val="00121479"/>
    <w:rsid w:val="00121C98"/>
    <w:rsid w:val="00123861"/>
    <w:rsid w:val="001253D2"/>
    <w:rsid w:val="001269F5"/>
    <w:rsid w:val="001279B9"/>
    <w:rsid w:val="00127C1C"/>
    <w:rsid w:val="001308E1"/>
    <w:rsid w:val="00131C0D"/>
    <w:rsid w:val="001337F2"/>
    <w:rsid w:val="00137E24"/>
    <w:rsid w:val="00140058"/>
    <w:rsid w:val="00142D8A"/>
    <w:rsid w:val="001430C0"/>
    <w:rsid w:val="0014389D"/>
    <w:rsid w:val="00153D43"/>
    <w:rsid w:val="00153F1A"/>
    <w:rsid w:val="001550F9"/>
    <w:rsid w:val="0015574A"/>
    <w:rsid w:val="00157E34"/>
    <w:rsid w:val="0016061F"/>
    <w:rsid w:val="001640B6"/>
    <w:rsid w:val="001663F6"/>
    <w:rsid w:val="0016646C"/>
    <w:rsid w:val="00167435"/>
    <w:rsid w:val="0017034C"/>
    <w:rsid w:val="001724B1"/>
    <w:rsid w:val="00173040"/>
    <w:rsid w:val="001758B0"/>
    <w:rsid w:val="00176031"/>
    <w:rsid w:val="0017679F"/>
    <w:rsid w:val="00177021"/>
    <w:rsid w:val="00180059"/>
    <w:rsid w:val="001811FF"/>
    <w:rsid w:val="0018157C"/>
    <w:rsid w:val="00182643"/>
    <w:rsid w:val="0018361B"/>
    <w:rsid w:val="00183659"/>
    <w:rsid w:val="00184C3F"/>
    <w:rsid w:val="001877C4"/>
    <w:rsid w:val="001910C1"/>
    <w:rsid w:val="00191584"/>
    <w:rsid w:val="00192852"/>
    <w:rsid w:val="00193E65"/>
    <w:rsid w:val="001955E1"/>
    <w:rsid w:val="001968A3"/>
    <w:rsid w:val="00197828"/>
    <w:rsid w:val="00197A7B"/>
    <w:rsid w:val="001A16BC"/>
    <w:rsid w:val="001A1AD7"/>
    <w:rsid w:val="001A1BF8"/>
    <w:rsid w:val="001A2C86"/>
    <w:rsid w:val="001A3353"/>
    <w:rsid w:val="001A3EAC"/>
    <w:rsid w:val="001A408D"/>
    <w:rsid w:val="001B0309"/>
    <w:rsid w:val="001B56F8"/>
    <w:rsid w:val="001B5A42"/>
    <w:rsid w:val="001B5AE9"/>
    <w:rsid w:val="001B7777"/>
    <w:rsid w:val="001B783B"/>
    <w:rsid w:val="001B7E3B"/>
    <w:rsid w:val="001C0AC8"/>
    <w:rsid w:val="001C3DB0"/>
    <w:rsid w:val="001C5E18"/>
    <w:rsid w:val="001C63FE"/>
    <w:rsid w:val="001C6741"/>
    <w:rsid w:val="001C6931"/>
    <w:rsid w:val="001D0133"/>
    <w:rsid w:val="001D0993"/>
    <w:rsid w:val="001D1910"/>
    <w:rsid w:val="001D1911"/>
    <w:rsid w:val="001D1F61"/>
    <w:rsid w:val="001D258F"/>
    <w:rsid w:val="001E1609"/>
    <w:rsid w:val="001E3AB7"/>
    <w:rsid w:val="001E439C"/>
    <w:rsid w:val="001E6A23"/>
    <w:rsid w:val="001E7D37"/>
    <w:rsid w:val="001F46DA"/>
    <w:rsid w:val="001F7658"/>
    <w:rsid w:val="002000B2"/>
    <w:rsid w:val="00200D7D"/>
    <w:rsid w:val="00201583"/>
    <w:rsid w:val="00201BEA"/>
    <w:rsid w:val="00202259"/>
    <w:rsid w:val="00204990"/>
    <w:rsid w:val="00207E30"/>
    <w:rsid w:val="00210FA1"/>
    <w:rsid w:val="00211C5F"/>
    <w:rsid w:val="00211F4C"/>
    <w:rsid w:val="00213552"/>
    <w:rsid w:val="00214306"/>
    <w:rsid w:val="0021797A"/>
    <w:rsid w:val="00221006"/>
    <w:rsid w:val="00224491"/>
    <w:rsid w:val="00224A34"/>
    <w:rsid w:val="00227276"/>
    <w:rsid w:val="00227D2F"/>
    <w:rsid w:val="00231394"/>
    <w:rsid w:val="002314ED"/>
    <w:rsid w:val="00231714"/>
    <w:rsid w:val="00234D71"/>
    <w:rsid w:val="00240CBE"/>
    <w:rsid w:val="0024266E"/>
    <w:rsid w:val="00246B58"/>
    <w:rsid w:val="00246B7A"/>
    <w:rsid w:val="002502E6"/>
    <w:rsid w:val="00250994"/>
    <w:rsid w:val="00251112"/>
    <w:rsid w:val="0025428E"/>
    <w:rsid w:val="00256E96"/>
    <w:rsid w:val="00256EF4"/>
    <w:rsid w:val="00257499"/>
    <w:rsid w:val="00257944"/>
    <w:rsid w:val="0026036F"/>
    <w:rsid w:val="00262008"/>
    <w:rsid w:val="0026488C"/>
    <w:rsid w:val="0026593F"/>
    <w:rsid w:val="00267DDF"/>
    <w:rsid w:val="00270265"/>
    <w:rsid w:val="00270EBB"/>
    <w:rsid w:val="00270F3E"/>
    <w:rsid w:val="002747F5"/>
    <w:rsid w:val="00274F56"/>
    <w:rsid w:val="0027534E"/>
    <w:rsid w:val="0028018A"/>
    <w:rsid w:val="002812B3"/>
    <w:rsid w:val="00285905"/>
    <w:rsid w:val="0028691C"/>
    <w:rsid w:val="00286BA9"/>
    <w:rsid w:val="002875B2"/>
    <w:rsid w:val="00291AFA"/>
    <w:rsid w:val="00291D05"/>
    <w:rsid w:val="00293223"/>
    <w:rsid w:val="0029371A"/>
    <w:rsid w:val="0029380A"/>
    <w:rsid w:val="00293889"/>
    <w:rsid w:val="002941ED"/>
    <w:rsid w:val="002941F7"/>
    <w:rsid w:val="002950AD"/>
    <w:rsid w:val="002A049E"/>
    <w:rsid w:val="002A08AC"/>
    <w:rsid w:val="002A4DC9"/>
    <w:rsid w:val="002B124C"/>
    <w:rsid w:val="002B16A5"/>
    <w:rsid w:val="002B305E"/>
    <w:rsid w:val="002B47A3"/>
    <w:rsid w:val="002B6161"/>
    <w:rsid w:val="002B6CE2"/>
    <w:rsid w:val="002B7BFB"/>
    <w:rsid w:val="002C0E3E"/>
    <w:rsid w:val="002C16D9"/>
    <w:rsid w:val="002C46CE"/>
    <w:rsid w:val="002C4868"/>
    <w:rsid w:val="002C5962"/>
    <w:rsid w:val="002C6912"/>
    <w:rsid w:val="002C78C6"/>
    <w:rsid w:val="002D1E3F"/>
    <w:rsid w:val="002D3524"/>
    <w:rsid w:val="002D44BD"/>
    <w:rsid w:val="002D52EE"/>
    <w:rsid w:val="002D575E"/>
    <w:rsid w:val="002E09DB"/>
    <w:rsid w:val="002E305D"/>
    <w:rsid w:val="002E44D0"/>
    <w:rsid w:val="002E5E85"/>
    <w:rsid w:val="002E7EDB"/>
    <w:rsid w:val="002F2260"/>
    <w:rsid w:val="002F3DF3"/>
    <w:rsid w:val="002F457B"/>
    <w:rsid w:val="002F5337"/>
    <w:rsid w:val="002F5391"/>
    <w:rsid w:val="002F5F07"/>
    <w:rsid w:val="002F632C"/>
    <w:rsid w:val="002F6A47"/>
    <w:rsid w:val="002F775B"/>
    <w:rsid w:val="002F7EEB"/>
    <w:rsid w:val="00303CEB"/>
    <w:rsid w:val="00304D6B"/>
    <w:rsid w:val="00305BDD"/>
    <w:rsid w:val="00305C0D"/>
    <w:rsid w:val="00305EBB"/>
    <w:rsid w:val="003065E1"/>
    <w:rsid w:val="00307EC6"/>
    <w:rsid w:val="003101F9"/>
    <w:rsid w:val="003118A7"/>
    <w:rsid w:val="00311FD2"/>
    <w:rsid w:val="00317841"/>
    <w:rsid w:val="00320F36"/>
    <w:rsid w:val="00322164"/>
    <w:rsid w:val="00327099"/>
    <w:rsid w:val="00331FDA"/>
    <w:rsid w:val="00335A45"/>
    <w:rsid w:val="0033615A"/>
    <w:rsid w:val="00336AA3"/>
    <w:rsid w:val="00337BE2"/>
    <w:rsid w:val="003405F5"/>
    <w:rsid w:val="0034307A"/>
    <w:rsid w:val="003443CA"/>
    <w:rsid w:val="00345DC1"/>
    <w:rsid w:val="003472DB"/>
    <w:rsid w:val="00347699"/>
    <w:rsid w:val="00350BA9"/>
    <w:rsid w:val="0035165A"/>
    <w:rsid w:val="0035376E"/>
    <w:rsid w:val="0035418D"/>
    <w:rsid w:val="0035477F"/>
    <w:rsid w:val="00354880"/>
    <w:rsid w:val="0035614D"/>
    <w:rsid w:val="003652D7"/>
    <w:rsid w:val="00366616"/>
    <w:rsid w:val="0036795A"/>
    <w:rsid w:val="003733F9"/>
    <w:rsid w:val="003740A9"/>
    <w:rsid w:val="00374C20"/>
    <w:rsid w:val="003764FA"/>
    <w:rsid w:val="00377FA1"/>
    <w:rsid w:val="003828EB"/>
    <w:rsid w:val="0038463D"/>
    <w:rsid w:val="0038734B"/>
    <w:rsid w:val="0038766C"/>
    <w:rsid w:val="0039002C"/>
    <w:rsid w:val="003914D7"/>
    <w:rsid w:val="0039554B"/>
    <w:rsid w:val="00397AC5"/>
    <w:rsid w:val="003A0929"/>
    <w:rsid w:val="003A1716"/>
    <w:rsid w:val="003A2718"/>
    <w:rsid w:val="003A32D0"/>
    <w:rsid w:val="003A436D"/>
    <w:rsid w:val="003A658E"/>
    <w:rsid w:val="003A6FDA"/>
    <w:rsid w:val="003B02C7"/>
    <w:rsid w:val="003B2184"/>
    <w:rsid w:val="003B68AA"/>
    <w:rsid w:val="003C0D99"/>
    <w:rsid w:val="003C2EBC"/>
    <w:rsid w:val="003C3CD2"/>
    <w:rsid w:val="003C62B0"/>
    <w:rsid w:val="003C67BF"/>
    <w:rsid w:val="003C69BC"/>
    <w:rsid w:val="003D1817"/>
    <w:rsid w:val="003D3F09"/>
    <w:rsid w:val="003D44E8"/>
    <w:rsid w:val="003D4EBE"/>
    <w:rsid w:val="003D5866"/>
    <w:rsid w:val="003E0AD8"/>
    <w:rsid w:val="003E2648"/>
    <w:rsid w:val="003E3362"/>
    <w:rsid w:val="003E3842"/>
    <w:rsid w:val="003E535E"/>
    <w:rsid w:val="003E6C93"/>
    <w:rsid w:val="003E7253"/>
    <w:rsid w:val="003E7704"/>
    <w:rsid w:val="003F0306"/>
    <w:rsid w:val="003F59DF"/>
    <w:rsid w:val="003F62F5"/>
    <w:rsid w:val="003F6AB9"/>
    <w:rsid w:val="003F7A82"/>
    <w:rsid w:val="00401493"/>
    <w:rsid w:val="004029F0"/>
    <w:rsid w:val="00403560"/>
    <w:rsid w:val="00403E8F"/>
    <w:rsid w:val="00405513"/>
    <w:rsid w:val="00411045"/>
    <w:rsid w:val="00412E71"/>
    <w:rsid w:val="00412F89"/>
    <w:rsid w:val="00416FAD"/>
    <w:rsid w:val="00420874"/>
    <w:rsid w:val="004240EC"/>
    <w:rsid w:val="00426123"/>
    <w:rsid w:val="004274FF"/>
    <w:rsid w:val="00427E80"/>
    <w:rsid w:val="0043038A"/>
    <w:rsid w:val="00431740"/>
    <w:rsid w:val="004351BA"/>
    <w:rsid w:val="00435371"/>
    <w:rsid w:val="00436EEA"/>
    <w:rsid w:val="00440E17"/>
    <w:rsid w:val="00440E7C"/>
    <w:rsid w:val="00441928"/>
    <w:rsid w:val="00441DDB"/>
    <w:rsid w:val="004430A9"/>
    <w:rsid w:val="00443297"/>
    <w:rsid w:val="00444FCE"/>
    <w:rsid w:val="00445AA6"/>
    <w:rsid w:val="00452C1D"/>
    <w:rsid w:val="00455AC8"/>
    <w:rsid w:val="00456F50"/>
    <w:rsid w:val="00457061"/>
    <w:rsid w:val="004572C4"/>
    <w:rsid w:val="00460C15"/>
    <w:rsid w:val="00461BC6"/>
    <w:rsid w:val="004631C0"/>
    <w:rsid w:val="00464727"/>
    <w:rsid w:val="00464B59"/>
    <w:rsid w:val="00465211"/>
    <w:rsid w:val="004658C8"/>
    <w:rsid w:val="00465F7D"/>
    <w:rsid w:val="0047006A"/>
    <w:rsid w:val="004707A8"/>
    <w:rsid w:val="00474312"/>
    <w:rsid w:val="004750C3"/>
    <w:rsid w:val="00480A0B"/>
    <w:rsid w:val="00484A76"/>
    <w:rsid w:val="00485AF8"/>
    <w:rsid w:val="00486AE4"/>
    <w:rsid w:val="00487639"/>
    <w:rsid w:val="0048797D"/>
    <w:rsid w:val="00487FE3"/>
    <w:rsid w:val="004913AB"/>
    <w:rsid w:val="00491BA2"/>
    <w:rsid w:val="00492AF0"/>
    <w:rsid w:val="004953E0"/>
    <w:rsid w:val="00496C7E"/>
    <w:rsid w:val="00497374"/>
    <w:rsid w:val="004A500F"/>
    <w:rsid w:val="004A5E3D"/>
    <w:rsid w:val="004A7559"/>
    <w:rsid w:val="004B1753"/>
    <w:rsid w:val="004B2532"/>
    <w:rsid w:val="004B4B98"/>
    <w:rsid w:val="004B5EE6"/>
    <w:rsid w:val="004C37B3"/>
    <w:rsid w:val="004C4D07"/>
    <w:rsid w:val="004D0512"/>
    <w:rsid w:val="004D05D5"/>
    <w:rsid w:val="004D42D0"/>
    <w:rsid w:val="004D4F66"/>
    <w:rsid w:val="004D7287"/>
    <w:rsid w:val="004D7D33"/>
    <w:rsid w:val="004E0129"/>
    <w:rsid w:val="004E03B1"/>
    <w:rsid w:val="004E06F1"/>
    <w:rsid w:val="004E1866"/>
    <w:rsid w:val="004E47C1"/>
    <w:rsid w:val="004E4CAC"/>
    <w:rsid w:val="004E50A6"/>
    <w:rsid w:val="004E601D"/>
    <w:rsid w:val="004E6342"/>
    <w:rsid w:val="004E6755"/>
    <w:rsid w:val="004F06A2"/>
    <w:rsid w:val="004F13F6"/>
    <w:rsid w:val="004F58F0"/>
    <w:rsid w:val="004F5FB9"/>
    <w:rsid w:val="005001C6"/>
    <w:rsid w:val="00503365"/>
    <w:rsid w:val="0050345B"/>
    <w:rsid w:val="00505DA2"/>
    <w:rsid w:val="005063A5"/>
    <w:rsid w:val="00506992"/>
    <w:rsid w:val="0050770F"/>
    <w:rsid w:val="005127A4"/>
    <w:rsid w:val="005139D9"/>
    <w:rsid w:val="00515BFC"/>
    <w:rsid w:val="005218DF"/>
    <w:rsid w:val="00522224"/>
    <w:rsid w:val="0052492B"/>
    <w:rsid w:val="005256DE"/>
    <w:rsid w:val="00526058"/>
    <w:rsid w:val="00531D16"/>
    <w:rsid w:val="0053309A"/>
    <w:rsid w:val="00537061"/>
    <w:rsid w:val="00537174"/>
    <w:rsid w:val="00537765"/>
    <w:rsid w:val="00537A8E"/>
    <w:rsid w:val="00540211"/>
    <w:rsid w:val="00542504"/>
    <w:rsid w:val="00542973"/>
    <w:rsid w:val="00543762"/>
    <w:rsid w:val="00544D8F"/>
    <w:rsid w:val="00546F41"/>
    <w:rsid w:val="00547B31"/>
    <w:rsid w:val="005505B2"/>
    <w:rsid w:val="0055060A"/>
    <w:rsid w:val="00551C38"/>
    <w:rsid w:val="0055355F"/>
    <w:rsid w:val="00553921"/>
    <w:rsid w:val="005549BC"/>
    <w:rsid w:val="00554E73"/>
    <w:rsid w:val="005551F1"/>
    <w:rsid w:val="00556004"/>
    <w:rsid w:val="00556473"/>
    <w:rsid w:val="00556848"/>
    <w:rsid w:val="00562DA5"/>
    <w:rsid w:val="00563B55"/>
    <w:rsid w:val="00566C67"/>
    <w:rsid w:val="00566CB0"/>
    <w:rsid w:val="00567FBA"/>
    <w:rsid w:val="00570A2D"/>
    <w:rsid w:val="005728C0"/>
    <w:rsid w:val="00574F16"/>
    <w:rsid w:val="0058135D"/>
    <w:rsid w:val="00586CBF"/>
    <w:rsid w:val="00590BAC"/>
    <w:rsid w:val="00590CAA"/>
    <w:rsid w:val="0059383B"/>
    <w:rsid w:val="005976CC"/>
    <w:rsid w:val="005A17D6"/>
    <w:rsid w:val="005A33F6"/>
    <w:rsid w:val="005A473C"/>
    <w:rsid w:val="005A6853"/>
    <w:rsid w:val="005A6BCB"/>
    <w:rsid w:val="005A72CE"/>
    <w:rsid w:val="005B15F1"/>
    <w:rsid w:val="005B3976"/>
    <w:rsid w:val="005B4D01"/>
    <w:rsid w:val="005B6CDB"/>
    <w:rsid w:val="005B7435"/>
    <w:rsid w:val="005C1611"/>
    <w:rsid w:val="005C2B3A"/>
    <w:rsid w:val="005C3A08"/>
    <w:rsid w:val="005C3A57"/>
    <w:rsid w:val="005C61B0"/>
    <w:rsid w:val="005C68E9"/>
    <w:rsid w:val="005C7016"/>
    <w:rsid w:val="005C70F4"/>
    <w:rsid w:val="005C797F"/>
    <w:rsid w:val="005D0320"/>
    <w:rsid w:val="005D0589"/>
    <w:rsid w:val="005D1696"/>
    <w:rsid w:val="005D1F26"/>
    <w:rsid w:val="005D3098"/>
    <w:rsid w:val="005D597E"/>
    <w:rsid w:val="005E07A0"/>
    <w:rsid w:val="005E1F5E"/>
    <w:rsid w:val="005F23BB"/>
    <w:rsid w:val="005F254F"/>
    <w:rsid w:val="005F2DCE"/>
    <w:rsid w:val="005F30B3"/>
    <w:rsid w:val="005F3E23"/>
    <w:rsid w:val="005F68AE"/>
    <w:rsid w:val="0060100B"/>
    <w:rsid w:val="00602410"/>
    <w:rsid w:val="00602B6E"/>
    <w:rsid w:val="00602C40"/>
    <w:rsid w:val="00602E1A"/>
    <w:rsid w:val="0060308E"/>
    <w:rsid w:val="006032E4"/>
    <w:rsid w:val="00603978"/>
    <w:rsid w:val="00603F9A"/>
    <w:rsid w:val="006048A0"/>
    <w:rsid w:val="00604F53"/>
    <w:rsid w:val="00606BEB"/>
    <w:rsid w:val="0060760D"/>
    <w:rsid w:val="0061045B"/>
    <w:rsid w:val="00610BF2"/>
    <w:rsid w:val="006128D0"/>
    <w:rsid w:val="006129B9"/>
    <w:rsid w:val="00612CE8"/>
    <w:rsid w:val="00614E59"/>
    <w:rsid w:val="0061657E"/>
    <w:rsid w:val="006218B6"/>
    <w:rsid w:val="0062227D"/>
    <w:rsid w:val="006224CF"/>
    <w:rsid w:val="00622BAA"/>
    <w:rsid w:val="00622EAE"/>
    <w:rsid w:val="006310FB"/>
    <w:rsid w:val="006319B0"/>
    <w:rsid w:val="0063268C"/>
    <w:rsid w:val="00632F3D"/>
    <w:rsid w:val="00634587"/>
    <w:rsid w:val="0064145A"/>
    <w:rsid w:val="00641979"/>
    <w:rsid w:val="00641E92"/>
    <w:rsid w:val="006422B1"/>
    <w:rsid w:val="006423D1"/>
    <w:rsid w:val="00642D2E"/>
    <w:rsid w:val="00643BFB"/>
    <w:rsid w:val="00644FF6"/>
    <w:rsid w:val="00645568"/>
    <w:rsid w:val="00645964"/>
    <w:rsid w:val="00646734"/>
    <w:rsid w:val="00650D92"/>
    <w:rsid w:val="00651910"/>
    <w:rsid w:val="006528C0"/>
    <w:rsid w:val="00654F54"/>
    <w:rsid w:val="0065794A"/>
    <w:rsid w:val="00660731"/>
    <w:rsid w:val="006621EE"/>
    <w:rsid w:val="00670345"/>
    <w:rsid w:val="0067078E"/>
    <w:rsid w:val="0067114C"/>
    <w:rsid w:val="006712F8"/>
    <w:rsid w:val="006719FB"/>
    <w:rsid w:val="006728CC"/>
    <w:rsid w:val="006744AC"/>
    <w:rsid w:val="00676F1A"/>
    <w:rsid w:val="006771AC"/>
    <w:rsid w:val="00677745"/>
    <w:rsid w:val="006778AF"/>
    <w:rsid w:val="00681346"/>
    <w:rsid w:val="00681635"/>
    <w:rsid w:val="00681A5F"/>
    <w:rsid w:val="00685897"/>
    <w:rsid w:val="006867C6"/>
    <w:rsid w:val="00687227"/>
    <w:rsid w:val="00690D89"/>
    <w:rsid w:val="006918E5"/>
    <w:rsid w:val="00692DC8"/>
    <w:rsid w:val="00696718"/>
    <w:rsid w:val="00697049"/>
    <w:rsid w:val="006A1604"/>
    <w:rsid w:val="006A5DF4"/>
    <w:rsid w:val="006A5EED"/>
    <w:rsid w:val="006B0733"/>
    <w:rsid w:val="006B2DCB"/>
    <w:rsid w:val="006B36B1"/>
    <w:rsid w:val="006B517A"/>
    <w:rsid w:val="006C237F"/>
    <w:rsid w:val="006C3B28"/>
    <w:rsid w:val="006C5407"/>
    <w:rsid w:val="006C6A00"/>
    <w:rsid w:val="006C6BFA"/>
    <w:rsid w:val="006D0714"/>
    <w:rsid w:val="006D58B6"/>
    <w:rsid w:val="006D5A42"/>
    <w:rsid w:val="006D6757"/>
    <w:rsid w:val="006E19E6"/>
    <w:rsid w:val="006E38D8"/>
    <w:rsid w:val="006E4FBF"/>
    <w:rsid w:val="006E5365"/>
    <w:rsid w:val="006E6BA1"/>
    <w:rsid w:val="006F04C1"/>
    <w:rsid w:val="006F2715"/>
    <w:rsid w:val="006F4674"/>
    <w:rsid w:val="006F56E8"/>
    <w:rsid w:val="00701514"/>
    <w:rsid w:val="00702917"/>
    <w:rsid w:val="00703DAA"/>
    <w:rsid w:val="00705235"/>
    <w:rsid w:val="0070767E"/>
    <w:rsid w:val="00707864"/>
    <w:rsid w:val="00711932"/>
    <w:rsid w:val="007128CB"/>
    <w:rsid w:val="0071297F"/>
    <w:rsid w:val="00721225"/>
    <w:rsid w:val="00721F8C"/>
    <w:rsid w:val="007220B2"/>
    <w:rsid w:val="00722CB8"/>
    <w:rsid w:val="00724D17"/>
    <w:rsid w:val="00726096"/>
    <w:rsid w:val="00727176"/>
    <w:rsid w:val="00730442"/>
    <w:rsid w:val="00731021"/>
    <w:rsid w:val="0073224E"/>
    <w:rsid w:val="0073274E"/>
    <w:rsid w:val="00732D39"/>
    <w:rsid w:val="00734CEC"/>
    <w:rsid w:val="00734DD7"/>
    <w:rsid w:val="00734DDB"/>
    <w:rsid w:val="00737A37"/>
    <w:rsid w:val="00743E58"/>
    <w:rsid w:val="00744679"/>
    <w:rsid w:val="00746348"/>
    <w:rsid w:val="00747545"/>
    <w:rsid w:val="00747A45"/>
    <w:rsid w:val="00751473"/>
    <w:rsid w:val="0075171C"/>
    <w:rsid w:val="00752FBE"/>
    <w:rsid w:val="00760CFF"/>
    <w:rsid w:val="00761802"/>
    <w:rsid w:val="00761892"/>
    <w:rsid w:val="007640D7"/>
    <w:rsid w:val="00764AC4"/>
    <w:rsid w:val="0076725C"/>
    <w:rsid w:val="00767AAA"/>
    <w:rsid w:val="00771D32"/>
    <w:rsid w:val="00772A2F"/>
    <w:rsid w:val="00773B3B"/>
    <w:rsid w:val="0077455E"/>
    <w:rsid w:val="0077585D"/>
    <w:rsid w:val="00775DBB"/>
    <w:rsid w:val="007808C1"/>
    <w:rsid w:val="00781930"/>
    <w:rsid w:val="007843BF"/>
    <w:rsid w:val="00791FA4"/>
    <w:rsid w:val="007933B9"/>
    <w:rsid w:val="007933E8"/>
    <w:rsid w:val="0079395B"/>
    <w:rsid w:val="00793E44"/>
    <w:rsid w:val="00796C79"/>
    <w:rsid w:val="007A23FE"/>
    <w:rsid w:val="007A5F2C"/>
    <w:rsid w:val="007A7202"/>
    <w:rsid w:val="007B0500"/>
    <w:rsid w:val="007B07B4"/>
    <w:rsid w:val="007B2731"/>
    <w:rsid w:val="007B2737"/>
    <w:rsid w:val="007B380C"/>
    <w:rsid w:val="007B3F76"/>
    <w:rsid w:val="007B4EF8"/>
    <w:rsid w:val="007B65A1"/>
    <w:rsid w:val="007B6F80"/>
    <w:rsid w:val="007C2979"/>
    <w:rsid w:val="007C41E3"/>
    <w:rsid w:val="007C4B01"/>
    <w:rsid w:val="007C7A11"/>
    <w:rsid w:val="007D0A2A"/>
    <w:rsid w:val="007D2CE6"/>
    <w:rsid w:val="007D6E12"/>
    <w:rsid w:val="007E05C5"/>
    <w:rsid w:val="007E0B6D"/>
    <w:rsid w:val="007E17A1"/>
    <w:rsid w:val="007E2664"/>
    <w:rsid w:val="007E4C03"/>
    <w:rsid w:val="007E76A5"/>
    <w:rsid w:val="007E7911"/>
    <w:rsid w:val="007F435C"/>
    <w:rsid w:val="007F4417"/>
    <w:rsid w:val="008013B8"/>
    <w:rsid w:val="008019A1"/>
    <w:rsid w:val="0080300C"/>
    <w:rsid w:val="00804D63"/>
    <w:rsid w:val="00805F13"/>
    <w:rsid w:val="008101A8"/>
    <w:rsid w:val="00812795"/>
    <w:rsid w:val="0081331E"/>
    <w:rsid w:val="008136DA"/>
    <w:rsid w:val="008139C7"/>
    <w:rsid w:val="008141A4"/>
    <w:rsid w:val="0082376C"/>
    <w:rsid w:val="00824794"/>
    <w:rsid w:val="00827BF4"/>
    <w:rsid w:val="00830849"/>
    <w:rsid w:val="0083091D"/>
    <w:rsid w:val="008314C2"/>
    <w:rsid w:val="00832916"/>
    <w:rsid w:val="00833259"/>
    <w:rsid w:val="00836CC0"/>
    <w:rsid w:val="0083784A"/>
    <w:rsid w:val="00840B7D"/>
    <w:rsid w:val="00842E54"/>
    <w:rsid w:val="008441FE"/>
    <w:rsid w:val="008470AD"/>
    <w:rsid w:val="00847BBF"/>
    <w:rsid w:val="0085131C"/>
    <w:rsid w:val="00851677"/>
    <w:rsid w:val="00852289"/>
    <w:rsid w:val="008526D5"/>
    <w:rsid w:val="00853050"/>
    <w:rsid w:val="00853BB5"/>
    <w:rsid w:val="008558F2"/>
    <w:rsid w:val="00856359"/>
    <w:rsid w:val="00857A22"/>
    <w:rsid w:val="0086042C"/>
    <w:rsid w:val="0086515F"/>
    <w:rsid w:val="0087579B"/>
    <w:rsid w:val="00877217"/>
    <w:rsid w:val="008773F0"/>
    <w:rsid w:val="00877845"/>
    <w:rsid w:val="00877D03"/>
    <w:rsid w:val="0088099A"/>
    <w:rsid w:val="00880ADE"/>
    <w:rsid w:val="00882889"/>
    <w:rsid w:val="0088776A"/>
    <w:rsid w:val="00892F4C"/>
    <w:rsid w:val="00893B49"/>
    <w:rsid w:val="008942AC"/>
    <w:rsid w:val="0089484A"/>
    <w:rsid w:val="008975D2"/>
    <w:rsid w:val="008A0D63"/>
    <w:rsid w:val="008A3AA2"/>
    <w:rsid w:val="008A3C70"/>
    <w:rsid w:val="008A3DA5"/>
    <w:rsid w:val="008A65E5"/>
    <w:rsid w:val="008B15E1"/>
    <w:rsid w:val="008B7205"/>
    <w:rsid w:val="008B755C"/>
    <w:rsid w:val="008C01C4"/>
    <w:rsid w:val="008C1CB9"/>
    <w:rsid w:val="008C3461"/>
    <w:rsid w:val="008C6B2B"/>
    <w:rsid w:val="008C7C37"/>
    <w:rsid w:val="008D0B33"/>
    <w:rsid w:val="008D2CFD"/>
    <w:rsid w:val="008D5CF2"/>
    <w:rsid w:val="008D6E0F"/>
    <w:rsid w:val="008D7794"/>
    <w:rsid w:val="008E0D33"/>
    <w:rsid w:val="008E3038"/>
    <w:rsid w:val="008E45C8"/>
    <w:rsid w:val="008E6BEE"/>
    <w:rsid w:val="008E6C2E"/>
    <w:rsid w:val="008E7A29"/>
    <w:rsid w:val="008E7C73"/>
    <w:rsid w:val="008F2092"/>
    <w:rsid w:val="008F2DBC"/>
    <w:rsid w:val="008F4065"/>
    <w:rsid w:val="008F40E9"/>
    <w:rsid w:val="008F58F2"/>
    <w:rsid w:val="008F6985"/>
    <w:rsid w:val="009015B7"/>
    <w:rsid w:val="00902DA7"/>
    <w:rsid w:val="0090318C"/>
    <w:rsid w:val="00904EAC"/>
    <w:rsid w:val="009053CD"/>
    <w:rsid w:val="00905BE3"/>
    <w:rsid w:val="00906628"/>
    <w:rsid w:val="00911D21"/>
    <w:rsid w:val="00913164"/>
    <w:rsid w:val="009150BE"/>
    <w:rsid w:val="00915AF4"/>
    <w:rsid w:val="00915F3D"/>
    <w:rsid w:val="00916ED2"/>
    <w:rsid w:val="00920D45"/>
    <w:rsid w:val="009225C3"/>
    <w:rsid w:val="00923931"/>
    <w:rsid w:val="00923AF3"/>
    <w:rsid w:val="009256C0"/>
    <w:rsid w:val="00925A86"/>
    <w:rsid w:val="00925E71"/>
    <w:rsid w:val="0092674B"/>
    <w:rsid w:val="009268F2"/>
    <w:rsid w:val="00927062"/>
    <w:rsid w:val="00927694"/>
    <w:rsid w:val="00927788"/>
    <w:rsid w:val="00931F89"/>
    <w:rsid w:val="00932C2D"/>
    <w:rsid w:val="00932D02"/>
    <w:rsid w:val="00937FE1"/>
    <w:rsid w:val="00941A1D"/>
    <w:rsid w:val="0094297C"/>
    <w:rsid w:val="0094361D"/>
    <w:rsid w:val="00943AFD"/>
    <w:rsid w:val="00946891"/>
    <w:rsid w:val="00946E4F"/>
    <w:rsid w:val="00947044"/>
    <w:rsid w:val="00947D1F"/>
    <w:rsid w:val="009511E1"/>
    <w:rsid w:val="00951773"/>
    <w:rsid w:val="00953B4A"/>
    <w:rsid w:val="0095436E"/>
    <w:rsid w:val="0095540D"/>
    <w:rsid w:val="00956235"/>
    <w:rsid w:val="00956AB2"/>
    <w:rsid w:val="0095709C"/>
    <w:rsid w:val="00957427"/>
    <w:rsid w:val="009608A8"/>
    <w:rsid w:val="00960E65"/>
    <w:rsid w:val="00961C78"/>
    <w:rsid w:val="009622D4"/>
    <w:rsid w:val="009631CC"/>
    <w:rsid w:val="00963D65"/>
    <w:rsid w:val="009644A0"/>
    <w:rsid w:val="009657A0"/>
    <w:rsid w:val="00965E22"/>
    <w:rsid w:val="009703C5"/>
    <w:rsid w:val="009711EA"/>
    <w:rsid w:val="00971B30"/>
    <w:rsid w:val="009727DB"/>
    <w:rsid w:val="009733B9"/>
    <w:rsid w:val="00976030"/>
    <w:rsid w:val="00980712"/>
    <w:rsid w:val="00986111"/>
    <w:rsid w:val="00993BEF"/>
    <w:rsid w:val="009A0BA1"/>
    <w:rsid w:val="009A178A"/>
    <w:rsid w:val="009A1A6F"/>
    <w:rsid w:val="009A372C"/>
    <w:rsid w:val="009A3EB0"/>
    <w:rsid w:val="009A3F59"/>
    <w:rsid w:val="009A5BDA"/>
    <w:rsid w:val="009B0872"/>
    <w:rsid w:val="009B1080"/>
    <w:rsid w:val="009B30E7"/>
    <w:rsid w:val="009B31A2"/>
    <w:rsid w:val="009B45C0"/>
    <w:rsid w:val="009B4A6D"/>
    <w:rsid w:val="009B5CA4"/>
    <w:rsid w:val="009B6D7D"/>
    <w:rsid w:val="009B7EA6"/>
    <w:rsid w:val="009C059C"/>
    <w:rsid w:val="009C0EB1"/>
    <w:rsid w:val="009C111A"/>
    <w:rsid w:val="009C4A0C"/>
    <w:rsid w:val="009C5F2D"/>
    <w:rsid w:val="009D3D75"/>
    <w:rsid w:val="009D49DF"/>
    <w:rsid w:val="009D5AA3"/>
    <w:rsid w:val="009D6CCD"/>
    <w:rsid w:val="009D726C"/>
    <w:rsid w:val="009E2F96"/>
    <w:rsid w:val="009E4053"/>
    <w:rsid w:val="009E5866"/>
    <w:rsid w:val="009E6420"/>
    <w:rsid w:val="009E700B"/>
    <w:rsid w:val="009F2395"/>
    <w:rsid w:val="009F648F"/>
    <w:rsid w:val="009F6571"/>
    <w:rsid w:val="009F6E33"/>
    <w:rsid w:val="00A0045D"/>
    <w:rsid w:val="00A00A2C"/>
    <w:rsid w:val="00A00B01"/>
    <w:rsid w:val="00A02563"/>
    <w:rsid w:val="00A068A0"/>
    <w:rsid w:val="00A1068F"/>
    <w:rsid w:val="00A11EA9"/>
    <w:rsid w:val="00A1340B"/>
    <w:rsid w:val="00A13BDD"/>
    <w:rsid w:val="00A14C8D"/>
    <w:rsid w:val="00A153E0"/>
    <w:rsid w:val="00A15BAB"/>
    <w:rsid w:val="00A15D35"/>
    <w:rsid w:val="00A23C67"/>
    <w:rsid w:val="00A25A86"/>
    <w:rsid w:val="00A3084A"/>
    <w:rsid w:val="00A30A96"/>
    <w:rsid w:val="00A30BDD"/>
    <w:rsid w:val="00A30BE4"/>
    <w:rsid w:val="00A323F9"/>
    <w:rsid w:val="00A365D5"/>
    <w:rsid w:val="00A37932"/>
    <w:rsid w:val="00A40581"/>
    <w:rsid w:val="00A406B8"/>
    <w:rsid w:val="00A44EF8"/>
    <w:rsid w:val="00A47ADF"/>
    <w:rsid w:val="00A51B15"/>
    <w:rsid w:val="00A5558C"/>
    <w:rsid w:val="00A615E6"/>
    <w:rsid w:val="00A62703"/>
    <w:rsid w:val="00A6494B"/>
    <w:rsid w:val="00A65C2C"/>
    <w:rsid w:val="00A675C6"/>
    <w:rsid w:val="00A67AAC"/>
    <w:rsid w:val="00A70710"/>
    <w:rsid w:val="00A7146F"/>
    <w:rsid w:val="00A722C2"/>
    <w:rsid w:val="00A73BC8"/>
    <w:rsid w:val="00A80A64"/>
    <w:rsid w:val="00A81522"/>
    <w:rsid w:val="00A823A8"/>
    <w:rsid w:val="00A828B9"/>
    <w:rsid w:val="00A83561"/>
    <w:rsid w:val="00A87A7D"/>
    <w:rsid w:val="00A87F45"/>
    <w:rsid w:val="00A91527"/>
    <w:rsid w:val="00A921EB"/>
    <w:rsid w:val="00A9320E"/>
    <w:rsid w:val="00A9324D"/>
    <w:rsid w:val="00A94626"/>
    <w:rsid w:val="00A94A44"/>
    <w:rsid w:val="00A95699"/>
    <w:rsid w:val="00A95F3F"/>
    <w:rsid w:val="00A9754B"/>
    <w:rsid w:val="00AA2DAB"/>
    <w:rsid w:val="00AA3087"/>
    <w:rsid w:val="00AA391A"/>
    <w:rsid w:val="00AA7338"/>
    <w:rsid w:val="00AB0676"/>
    <w:rsid w:val="00AB2436"/>
    <w:rsid w:val="00AB3CFE"/>
    <w:rsid w:val="00AB4220"/>
    <w:rsid w:val="00AB4B60"/>
    <w:rsid w:val="00AB78B7"/>
    <w:rsid w:val="00AC1141"/>
    <w:rsid w:val="00AC3244"/>
    <w:rsid w:val="00AC36AC"/>
    <w:rsid w:val="00AC3A84"/>
    <w:rsid w:val="00AC7B68"/>
    <w:rsid w:val="00AD0882"/>
    <w:rsid w:val="00AD27E9"/>
    <w:rsid w:val="00AD3264"/>
    <w:rsid w:val="00AD33C8"/>
    <w:rsid w:val="00AD3B5C"/>
    <w:rsid w:val="00AD3CD0"/>
    <w:rsid w:val="00AD5CF1"/>
    <w:rsid w:val="00AD69DC"/>
    <w:rsid w:val="00AD6F6C"/>
    <w:rsid w:val="00AD7674"/>
    <w:rsid w:val="00AD7916"/>
    <w:rsid w:val="00AE00FD"/>
    <w:rsid w:val="00AE03A8"/>
    <w:rsid w:val="00AE2878"/>
    <w:rsid w:val="00AE50AD"/>
    <w:rsid w:val="00AF0544"/>
    <w:rsid w:val="00AF2544"/>
    <w:rsid w:val="00AF2E04"/>
    <w:rsid w:val="00AF3BFC"/>
    <w:rsid w:val="00AF464F"/>
    <w:rsid w:val="00AF67BB"/>
    <w:rsid w:val="00AF6AC1"/>
    <w:rsid w:val="00B00459"/>
    <w:rsid w:val="00B00C80"/>
    <w:rsid w:val="00B0204F"/>
    <w:rsid w:val="00B0466D"/>
    <w:rsid w:val="00B062D0"/>
    <w:rsid w:val="00B06493"/>
    <w:rsid w:val="00B06FA4"/>
    <w:rsid w:val="00B07A15"/>
    <w:rsid w:val="00B10BAB"/>
    <w:rsid w:val="00B114CA"/>
    <w:rsid w:val="00B11FC5"/>
    <w:rsid w:val="00B132FF"/>
    <w:rsid w:val="00B1336E"/>
    <w:rsid w:val="00B13EA7"/>
    <w:rsid w:val="00B147E6"/>
    <w:rsid w:val="00B15F0A"/>
    <w:rsid w:val="00B17D20"/>
    <w:rsid w:val="00B21B6C"/>
    <w:rsid w:val="00B22DD1"/>
    <w:rsid w:val="00B23EC2"/>
    <w:rsid w:val="00B24B3F"/>
    <w:rsid w:val="00B277F4"/>
    <w:rsid w:val="00B27B04"/>
    <w:rsid w:val="00B305FD"/>
    <w:rsid w:val="00B30C9C"/>
    <w:rsid w:val="00B31996"/>
    <w:rsid w:val="00B3205E"/>
    <w:rsid w:val="00B32749"/>
    <w:rsid w:val="00B32D9B"/>
    <w:rsid w:val="00B3461B"/>
    <w:rsid w:val="00B3491E"/>
    <w:rsid w:val="00B34B7E"/>
    <w:rsid w:val="00B37FDE"/>
    <w:rsid w:val="00B42244"/>
    <w:rsid w:val="00B42601"/>
    <w:rsid w:val="00B42C3C"/>
    <w:rsid w:val="00B44A07"/>
    <w:rsid w:val="00B47491"/>
    <w:rsid w:val="00B51950"/>
    <w:rsid w:val="00B51FD9"/>
    <w:rsid w:val="00B52786"/>
    <w:rsid w:val="00B527AC"/>
    <w:rsid w:val="00B52C28"/>
    <w:rsid w:val="00B533FF"/>
    <w:rsid w:val="00B53F7F"/>
    <w:rsid w:val="00B54BE4"/>
    <w:rsid w:val="00B563E0"/>
    <w:rsid w:val="00B568E3"/>
    <w:rsid w:val="00B56AFE"/>
    <w:rsid w:val="00B56BBB"/>
    <w:rsid w:val="00B638F9"/>
    <w:rsid w:val="00B64E06"/>
    <w:rsid w:val="00B656F3"/>
    <w:rsid w:val="00B657A4"/>
    <w:rsid w:val="00B6613C"/>
    <w:rsid w:val="00B67497"/>
    <w:rsid w:val="00B67988"/>
    <w:rsid w:val="00B72ECE"/>
    <w:rsid w:val="00B74F6B"/>
    <w:rsid w:val="00B755A0"/>
    <w:rsid w:val="00B75A2B"/>
    <w:rsid w:val="00B76B87"/>
    <w:rsid w:val="00B82562"/>
    <w:rsid w:val="00B82F4C"/>
    <w:rsid w:val="00B8350D"/>
    <w:rsid w:val="00B83B95"/>
    <w:rsid w:val="00B84491"/>
    <w:rsid w:val="00B84EC6"/>
    <w:rsid w:val="00B87D2A"/>
    <w:rsid w:val="00B9078C"/>
    <w:rsid w:val="00B9307B"/>
    <w:rsid w:val="00B935EC"/>
    <w:rsid w:val="00B94520"/>
    <w:rsid w:val="00B97FEB"/>
    <w:rsid w:val="00BA050E"/>
    <w:rsid w:val="00BA105C"/>
    <w:rsid w:val="00BA31C2"/>
    <w:rsid w:val="00BA3442"/>
    <w:rsid w:val="00BA3811"/>
    <w:rsid w:val="00BA3DAB"/>
    <w:rsid w:val="00BA3FEC"/>
    <w:rsid w:val="00BA4284"/>
    <w:rsid w:val="00BA454E"/>
    <w:rsid w:val="00BA56F3"/>
    <w:rsid w:val="00BA5A5E"/>
    <w:rsid w:val="00BA5F61"/>
    <w:rsid w:val="00BA6709"/>
    <w:rsid w:val="00BA6A86"/>
    <w:rsid w:val="00BA79EA"/>
    <w:rsid w:val="00BB2CF6"/>
    <w:rsid w:val="00BB50C2"/>
    <w:rsid w:val="00BB672C"/>
    <w:rsid w:val="00BB72F1"/>
    <w:rsid w:val="00BB737F"/>
    <w:rsid w:val="00BB7942"/>
    <w:rsid w:val="00BC1E95"/>
    <w:rsid w:val="00BC2C8F"/>
    <w:rsid w:val="00BC5759"/>
    <w:rsid w:val="00BC730E"/>
    <w:rsid w:val="00BC7D68"/>
    <w:rsid w:val="00BD218D"/>
    <w:rsid w:val="00BD30DB"/>
    <w:rsid w:val="00BD4206"/>
    <w:rsid w:val="00BE108A"/>
    <w:rsid w:val="00BE23A5"/>
    <w:rsid w:val="00BE45A7"/>
    <w:rsid w:val="00BE7721"/>
    <w:rsid w:val="00BE78E4"/>
    <w:rsid w:val="00BE7AA9"/>
    <w:rsid w:val="00BE7D57"/>
    <w:rsid w:val="00BE7E11"/>
    <w:rsid w:val="00BF084F"/>
    <w:rsid w:val="00BF3C1E"/>
    <w:rsid w:val="00BF4862"/>
    <w:rsid w:val="00BF5131"/>
    <w:rsid w:val="00BF626F"/>
    <w:rsid w:val="00BF6FA1"/>
    <w:rsid w:val="00C002B5"/>
    <w:rsid w:val="00C00E8C"/>
    <w:rsid w:val="00C02007"/>
    <w:rsid w:val="00C0344C"/>
    <w:rsid w:val="00C03750"/>
    <w:rsid w:val="00C03E31"/>
    <w:rsid w:val="00C04F1F"/>
    <w:rsid w:val="00C05316"/>
    <w:rsid w:val="00C05C21"/>
    <w:rsid w:val="00C060D7"/>
    <w:rsid w:val="00C061F9"/>
    <w:rsid w:val="00C07E99"/>
    <w:rsid w:val="00C119F9"/>
    <w:rsid w:val="00C13AC5"/>
    <w:rsid w:val="00C146C8"/>
    <w:rsid w:val="00C15283"/>
    <w:rsid w:val="00C15BB0"/>
    <w:rsid w:val="00C15F3C"/>
    <w:rsid w:val="00C16074"/>
    <w:rsid w:val="00C16C52"/>
    <w:rsid w:val="00C205D7"/>
    <w:rsid w:val="00C20C6A"/>
    <w:rsid w:val="00C217BF"/>
    <w:rsid w:val="00C21868"/>
    <w:rsid w:val="00C23F88"/>
    <w:rsid w:val="00C2484F"/>
    <w:rsid w:val="00C25C2A"/>
    <w:rsid w:val="00C2604D"/>
    <w:rsid w:val="00C2669C"/>
    <w:rsid w:val="00C2745F"/>
    <w:rsid w:val="00C2755D"/>
    <w:rsid w:val="00C27C3A"/>
    <w:rsid w:val="00C31C61"/>
    <w:rsid w:val="00C320AE"/>
    <w:rsid w:val="00C3248F"/>
    <w:rsid w:val="00C33489"/>
    <w:rsid w:val="00C33EF6"/>
    <w:rsid w:val="00C37029"/>
    <w:rsid w:val="00C4036B"/>
    <w:rsid w:val="00C44CAC"/>
    <w:rsid w:val="00C45E2A"/>
    <w:rsid w:val="00C5449F"/>
    <w:rsid w:val="00C60610"/>
    <w:rsid w:val="00C60AF8"/>
    <w:rsid w:val="00C619C1"/>
    <w:rsid w:val="00C62244"/>
    <w:rsid w:val="00C62C34"/>
    <w:rsid w:val="00C638B7"/>
    <w:rsid w:val="00C67992"/>
    <w:rsid w:val="00C71F6E"/>
    <w:rsid w:val="00C72EFE"/>
    <w:rsid w:val="00C73674"/>
    <w:rsid w:val="00C74A5D"/>
    <w:rsid w:val="00C77A63"/>
    <w:rsid w:val="00C77E7D"/>
    <w:rsid w:val="00C80BBF"/>
    <w:rsid w:val="00C8216A"/>
    <w:rsid w:val="00C82C35"/>
    <w:rsid w:val="00C83C30"/>
    <w:rsid w:val="00C853D2"/>
    <w:rsid w:val="00C86EBD"/>
    <w:rsid w:val="00C871BE"/>
    <w:rsid w:val="00C91FD0"/>
    <w:rsid w:val="00C972CF"/>
    <w:rsid w:val="00CA17C7"/>
    <w:rsid w:val="00CA1CF0"/>
    <w:rsid w:val="00CA34A2"/>
    <w:rsid w:val="00CA3BFE"/>
    <w:rsid w:val="00CA6A08"/>
    <w:rsid w:val="00CB0248"/>
    <w:rsid w:val="00CB0CF1"/>
    <w:rsid w:val="00CB1755"/>
    <w:rsid w:val="00CB3383"/>
    <w:rsid w:val="00CB3D72"/>
    <w:rsid w:val="00CB6168"/>
    <w:rsid w:val="00CC23BB"/>
    <w:rsid w:val="00CC3027"/>
    <w:rsid w:val="00CC346A"/>
    <w:rsid w:val="00CC48D9"/>
    <w:rsid w:val="00CC5844"/>
    <w:rsid w:val="00CC6063"/>
    <w:rsid w:val="00CD2B32"/>
    <w:rsid w:val="00CD59C8"/>
    <w:rsid w:val="00CD5DF2"/>
    <w:rsid w:val="00CD60F7"/>
    <w:rsid w:val="00CD6C2E"/>
    <w:rsid w:val="00CD6E93"/>
    <w:rsid w:val="00CE20FB"/>
    <w:rsid w:val="00CE29C2"/>
    <w:rsid w:val="00CE7D02"/>
    <w:rsid w:val="00CF2C03"/>
    <w:rsid w:val="00CF4753"/>
    <w:rsid w:val="00D001FD"/>
    <w:rsid w:val="00D006CB"/>
    <w:rsid w:val="00D007D8"/>
    <w:rsid w:val="00D02938"/>
    <w:rsid w:val="00D05490"/>
    <w:rsid w:val="00D126FF"/>
    <w:rsid w:val="00D1337C"/>
    <w:rsid w:val="00D13A0F"/>
    <w:rsid w:val="00D156CD"/>
    <w:rsid w:val="00D15873"/>
    <w:rsid w:val="00D15C39"/>
    <w:rsid w:val="00D16611"/>
    <w:rsid w:val="00D211AC"/>
    <w:rsid w:val="00D218E4"/>
    <w:rsid w:val="00D22C8B"/>
    <w:rsid w:val="00D24B01"/>
    <w:rsid w:val="00D2727A"/>
    <w:rsid w:val="00D27F3C"/>
    <w:rsid w:val="00D301EF"/>
    <w:rsid w:val="00D30BDD"/>
    <w:rsid w:val="00D31A7D"/>
    <w:rsid w:val="00D35CAF"/>
    <w:rsid w:val="00D36D50"/>
    <w:rsid w:val="00D37D98"/>
    <w:rsid w:val="00D402B8"/>
    <w:rsid w:val="00D427BF"/>
    <w:rsid w:val="00D436E2"/>
    <w:rsid w:val="00D44332"/>
    <w:rsid w:val="00D450F1"/>
    <w:rsid w:val="00D4625D"/>
    <w:rsid w:val="00D508AE"/>
    <w:rsid w:val="00D51088"/>
    <w:rsid w:val="00D54AA5"/>
    <w:rsid w:val="00D54E39"/>
    <w:rsid w:val="00D55B0C"/>
    <w:rsid w:val="00D61A84"/>
    <w:rsid w:val="00D6481E"/>
    <w:rsid w:val="00D656B6"/>
    <w:rsid w:val="00D7119C"/>
    <w:rsid w:val="00D721DE"/>
    <w:rsid w:val="00D72600"/>
    <w:rsid w:val="00D729C7"/>
    <w:rsid w:val="00D72C31"/>
    <w:rsid w:val="00D72E07"/>
    <w:rsid w:val="00D749F2"/>
    <w:rsid w:val="00D764FE"/>
    <w:rsid w:val="00D76AA2"/>
    <w:rsid w:val="00D804D4"/>
    <w:rsid w:val="00D82343"/>
    <w:rsid w:val="00D864CE"/>
    <w:rsid w:val="00D87F42"/>
    <w:rsid w:val="00D904C2"/>
    <w:rsid w:val="00D91BCC"/>
    <w:rsid w:val="00D940CF"/>
    <w:rsid w:val="00D940E9"/>
    <w:rsid w:val="00D96025"/>
    <w:rsid w:val="00D97019"/>
    <w:rsid w:val="00DA09BE"/>
    <w:rsid w:val="00DA1429"/>
    <w:rsid w:val="00DA25F7"/>
    <w:rsid w:val="00DA31CC"/>
    <w:rsid w:val="00DA4F32"/>
    <w:rsid w:val="00DA694A"/>
    <w:rsid w:val="00DA7EE7"/>
    <w:rsid w:val="00DB4CF4"/>
    <w:rsid w:val="00DB4E5F"/>
    <w:rsid w:val="00DC78A8"/>
    <w:rsid w:val="00DD3CCA"/>
    <w:rsid w:val="00DD52E0"/>
    <w:rsid w:val="00DD55B8"/>
    <w:rsid w:val="00DD738D"/>
    <w:rsid w:val="00DD74BB"/>
    <w:rsid w:val="00DD7D34"/>
    <w:rsid w:val="00DE01C2"/>
    <w:rsid w:val="00DE2962"/>
    <w:rsid w:val="00DE385B"/>
    <w:rsid w:val="00DE41F2"/>
    <w:rsid w:val="00DE6021"/>
    <w:rsid w:val="00DE7C98"/>
    <w:rsid w:val="00DE7CD2"/>
    <w:rsid w:val="00DF2B46"/>
    <w:rsid w:val="00DF423C"/>
    <w:rsid w:val="00DF4917"/>
    <w:rsid w:val="00DF59A2"/>
    <w:rsid w:val="00DF7F70"/>
    <w:rsid w:val="00E01420"/>
    <w:rsid w:val="00E02C44"/>
    <w:rsid w:val="00E03496"/>
    <w:rsid w:val="00E038AB"/>
    <w:rsid w:val="00E05A05"/>
    <w:rsid w:val="00E06489"/>
    <w:rsid w:val="00E064A1"/>
    <w:rsid w:val="00E0729C"/>
    <w:rsid w:val="00E10F17"/>
    <w:rsid w:val="00E12762"/>
    <w:rsid w:val="00E151F2"/>
    <w:rsid w:val="00E15394"/>
    <w:rsid w:val="00E171E2"/>
    <w:rsid w:val="00E177DA"/>
    <w:rsid w:val="00E17ADF"/>
    <w:rsid w:val="00E20B41"/>
    <w:rsid w:val="00E2160C"/>
    <w:rsid w:val="00E21A88"/>
    <w:rsid w:val="00E22C88"/>
    <w:rsid w:val="00E23E05"/>
    <w:rsid w:val="00E26DD8"/>
    <w:rsid w:val="00E26FD6"/>
    <w:rsid w:val="00E27B2E"/>
    <w:rsid w:val="00E35269"/>
    <w:rsid w:val="00E358EA"/>
    <w:rsid w:val="00E365D9"/>
    <w:rsid w:val="00E36FA6"/>
    <w:rsid w:val="00E40E9B"/>
    <w:rsid w:val="00E41E4D"/>
    <w:rsid w:val="00E41F2F"/>
    <w:rsid w:val="00E43C08"/>
    <w:rsid w:val="00E44852"/>
    <w:rsid w:val="00E44CB8"/>
    <w:rsid w:val="00E453AD"/>
    <w:rsid w:val="00E46B9E"/>
    <w:rsid w:val="00E51156"/>
    <w:rsid w:val="00E51D4F"/>
    <w:rsid w:val="00E55B37"/>
    <w:rsid w:val="00E571B2"/>
    <w:rsid w:val="00E61170"/>
    <w:rsid w:val="00E61735"/>
    <w:rsid w:val="00E645E4"/>
    <w:rsid w:val="00E65185"/>
    <w:rsid w:val="00E65386"/>
    <w:rsid w:val="00E65F74"/>
    <w:rsid w:val="00E67D7E"/>
    <w:rsid w:val="00E67FF8"/>
    <w:rsid w:val="00E70AB4"/>
    <w:rsid w:val="00E70F5D"/>
    <w:rsid w:val="00E71C25"/>
    <w:rsid w:val="00E71E71"/>
    <w:rsid w:val="00E73DEB"/>
    <w:rsid w:val="00E74CC5"/>
    <w:rsid w:val="00E7511B"/>
    <w:rsid w:val="00E76DAA"/>
    <w:rsid w:val="00E772C3"/>
    <w:rsid w:val="00E802C3"/>
    <w:rsid w:val="00E80870"/>
    <w:rsid w:val="00E80AF7"/>
    <w:rsid w:val="00E81BA4"/>
    <w:rsid w:val="00E9100E"/>
    <w:rsid w:val="00E9113C"/>
    <w:rsid w:val="00E921AC"/>
    <w:rsid w:val="00E92FDE"/>
    <w:rsid w:val="00E93259"/>
    <w:rsid w:val="00EA16C5"/>
    <w:rsid w:val="00EA34C6"/>
    <w:rsid w:val="00EA38C3"/>
    <w:rsid w:val="00EA5678"/>
    <w:rsid w:val="00EA5683"/>
    <w:rsid w:val="00EB21B9"/>
    <w:rsid w:val="00EB3334"/>
    <w:rsid w:val="00EB403E"/>
    <w:rsid w:val="00EC1545"/>
    <w:rsid w:val="00EC1F7C"/>
    <w:rsid w:val="00EC347C"/>
    <w:rsid w:val="00EC41A4"/>
    <w:rsid w:val="00EC6613"/>
    <w:rsid w:val="00EC7972"/>
    <w:rsid w:val="00EC7B12"/>
    <w:rsid w:val="00ED06DA"/>
    <w:rsid w:val="00ED0FC5"/>
    <w:rsid w:val="00ED1296"/>
    <w:rsid w:val="00ED2DF4"/>
    <w:rsid w:val="00ED37ED"/>
    <w:rsid w:val="00ED4023"/>
    <w:rsid w:val="00ED55F1"/>
    <w:rsid w:val="00ED78F7"/>
    <w:rsid w:val="00EE0242"/>
    <w:rsid w:val="00EE4A92"/>
    <w:rsid w:val="00EE5478"/>
    <w:rsid w:val="00EE7AB4"/>
    <w:rsid w:val="00EF100E"/>
    <w:rsid w:val="00EF5B08"/>
    <w:rsid w:val="00F01A7E"/>
    <w:rsid w:val="00F039A6"/>
    <w:rsid w:val="00F04378"/>
    <w:rsid w:val="00F049AA"/>
    <w:rsid w:val="00F0617E"/>
    <w:rsid w:val="00F11135"/>
    <w:rsid w:val="00F11EC7"/>
    <w:rsid w:val="00F1446B"/>
    <w:rsid w:val="00F15DEC"/>
    <w:rsid w:val="00F224B5"/>
    <w:rsid w:val="00F22F1C"/>
    <w:rsid w:val="00F2562F"/>
    <w:rsid w:val="00F25C99"/>
    <w:rsid w:val="00F30800"/>
    <w:rsid w:val="00F3097C"/>
    <w:rsid w:val="00F30FB3"/>
    <w:rsid w:val="00F3173C"/>
    <w:rsid w:val="00F31861"/>
    <w:rsid w:val="00F324F8"/>
    <w:rsid w:val="00F341EC"/>
    <w:rsid w:val="00F3479E"/>
    <w:rsid w:val="00F36FCE"/>
    <w:rsid w:val="00F41169"/>
    <w:rsid w:val="00F42468"/>
    <w:rsid w:val="00F42688"/>
    <w:rsid w:val="00F4283F"/>
    <w:rsid w:val="00F428FE"/>
    <w:rsid w:val="00F45A42"/>
    <w:rsid w:val="00F4737D"/>
    <w:rsid w:val="00F47B3C"/>
    <w:rsid w:val="00F47B87"/>
    <w:rsid w:val="00F5183F"/>
    <w:rsid w:val="00F536BE"/>
    <w:rsid w:val="00F54F82"/>
    <w:rsid w:val="00F54FF0"/>
    <w:rsid w:val="00F55572"/>
    <w:rsid w:val="00F55588"/>
    <w:rsid w:val="00F56D5E"/>
    <w:rsid w:val="00F60C2B"/>
    <w:rsid w:val="00F619B4"/>
    <w:rsid w:val="00F62799"/>
    <w:rsid w:val="00F6321E"/>
    <w:rsid w:val="00F636A6"/>
    <w:rsid w:val="00F67DD1"/>
    <w:rsid w:val="00F701E9"/>
    <w:rsid w:val="00F73C65"/>
    <w:rsid w:val="00F76E7D"/>
    <w:rsid w:val="00F772DE"/>
    <w:rsid w:val="00F8078A"/>
    <w:rsid w:val="00F84263"/>
    <w:rsid w:val="00F84C3F"/>
    <w:rsid w:val="00F84C5F"/>
    <w:rsid w:val="00F8613A"/>
    <w:rsid w:val="00F872FD"/>
    <w:rsid w:val="00F90C4F"/>
    <w:rsid w:val="00F91533"/>
    <w:rsid w:val="00F91F90"/>
    <w:rsid w:val="00F92098"/>
    <w:rsid w:val="00F92835"/>
    <w:rsid w:val="00F92C57"/>
    <w:rsid w:val="00F93831"/>
    <w:rsid w:val="00F949AA"/>
    <w:rsid w:val="00F94B0F"/>
    <w:rsid w:val="00F96597"/>
    <w:rsid w:val="00F96C92"/>
    <w:rsid w:val="00F97390"/>
    <w:rsid w:val="00F97531"/>
    <w:rsid w:val="00FA0DEB"/>
    <w:rsid w:val="00FA2730"/>
    <w:rsid w:val="00FA5DC8"/>
    <w:rsid w:val="00FA5E24"/>
    <w:rsid w:val="00FA5FE9"/>
    <w:rsid w:val="00FB0618"/>
    <w:rsid w:val="00FB06F5"/>
    <w:rsid w:val="00FB0D9A"/>
    <w:rsid w:val="00FB2346"/>
    <w:rsid w:val="00FB457A"/>
    <w:rsid w:val="00FB7205"/>
    <w:rsid w:val="00FC0911"/>
    <w:rsid w:val="00FC0B96"/>
    <w:rsid w:val="00FC0C0C"/>
    <w:rsid w:val="00FC185E"/>
    <w:rsid w:val="00FC20DB"/>
    <w:rsid w:val="00FC330D"/>
    <w:rsid w:val="00FC44A9"/>
    <w:rsid w:val="00FD4148"/>
    <w:rsid w:val="00FD42CF"/>
    <w:rsid w:val="00FD5B70"/>
    <w:rsid w:val="00FD5E82"/>
    <w:rsid w:val="00FD5FA7"/>
    <w:rsid w:val="00FD609C"/>
    <w:rsid w:val="00FD66ED"/>
    <w:rsid w:val="00FD76BA"/>
    <w:rsid w:val="00FE1E36"/>
    <w:rsid w:val="00FE2841"/>
    <w:rsid w:val="00FE554E"/>
    <w:rsid w:val="00FE5764"/>
    <w:rsid w:val="00FE645E"/>
    <w:rsid w:val="00FF155B"/>
    <w:rsid w:val="00FF360A"/>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ListParagraph"/>
    <w:next w:val="Normal"/>
    <w:link w:val="Heading1Char"/>
    <w:autoRedefine/>
    <w:uiPriority w:val="9"/>
    <w:qFormat/>
    <w:rsid w:val="000A10CA"/>
    <w:pPr>
      <w:keepNext/>
      <w:keepLines/>
      <w:widowControl w:val="0"/>
      <w:spacing w:after="240" w:line="360" w:lineRule="auto"/>
      <w:ind w:left="851" w:hanging="851"/>
      <w:contextualSpacing w:val="0"/>
      <w:jc w:val="both"/>
      <w:outlineLvl w:val="0"/>
    </w:pPr>
    <w:rPr>
      <w:rFonts w:ascii="Arial" w:hAnsi="Arial" w:cs="Arial"/>
      <w:b/>
      <w:lang w:val="en-US"/>
    </w:rPr>
  </w:style>
  <w:style w:type="paragraph" w:styleId="Heading2">
    <w:name w:val="heading 2"/>
    <w:basedOn w:val="Heading3"/>
    <w:next w:val="Normal"/>
    <w:link w:val="Heading2Char"/>
    <w:uiPriority w:val="9"/>
    <w:unhideWhenUsed/>
    <w:qFormat/>
    <w:rsid w:val="001910C1"/>
    <w:pPr>
      <w:numPr>
        <w:numId w:val="0"/>
      </w:numPr>
      <w:ind w:left="851" w:hanging="851"/>
      <w:outlineLvl w:val="1"/>
    </w:pPr>
  </w:style>
  <w:style w:type="paragraph" w:styleId="Heading3">
    <w:name w:val="heading 3"/>
    <w:basedOn w:val="Normal"/>
    <w:next w:val="Normal"/>
    <w:link w:val="Heading3Char"/>
    <w:uiPriority w:val="9"/>
    <w:unhideWhenUsed/>
    <w:qFormat/>
    <w:rsid w:val="001910C1"/>
    <w:pPr>
      <w:numPr>
        <w:numId w:val="66"/>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0A10CA"/>
    <w:rPr>
      <w:rFonts w:ascii="Arial" w:hAnsi="Arial" w:cs="Arial"/>
      <w:b/>
      <w:sz w:val="24"/>
      <w:szCs w:val="24"/>
      <w:lang w:val="en-US" w:eastAsia="en-US"/>
    </w:rPr>
  </w:style>
  <w:style w:type="character" w:customStyle="1" w:styleId="Heading2Char">
    <w:name w:val="Heading 2 Char"/>
    <w:link w:val="Heading2"/>
    <w:uiPriority w:val="9"/>
    <w:rsid w:val="001910C1"/>
    <w:rPr>
      <w:rFonts w:ascii="Arial" w:eastAsiaTheme="minorHAnsi" w:hAnsi="Arial" w:cs="Arial"/>
      <w:b/>
      <w:color w:val="000000" w:themeColor="text1"/>
      <w:sz w:val="22"/>
      <w:szCs w:val="22"/>
      <w:lang w:val="en-US" w:eastAsia="en-US"/>
    </w:rPr>
  </w:style>
  <w:style w:type="character" w:customStyle="1" w:styleId="Heading3Char">
    <w:name w:val="Heading 3 Char"/>
    <w:link w:val="Heading3"/>
    <w:uiPriority w:val="9"/>
    <w:rsid w:val="001910C1"/>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0A10C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yle6">
    <w:name w:val="Style6"/>
    <w:basedOn w:val="SubtitleCover"/>
    <w:link w:val="Style6Char"/>
    <w:qFormat/>
    <w:rsid w:val="00ED37ED"/>
    <w:pPr>
      <w:ind w:left="1405" w:hanging="570"/>
    </w:pPr>
  </w:style>
  <w:style w:type="paragraph" w:customStyle="1" w:styleId="Style7">
    <w:name w:val="Style7"/>
    <w:basedOn w:val="SubtitleCover"/>
    <w:link w:val="Style7Char"/>
    <w:qFormat/>
    <w:rsid w:val="00951773"/>
    <w:pPr>
      <w:numPr>
        <w:ilvl w:val="1"/>
        <w:numId w:val="5"/>
      </w:numPr>
      <w:spacing w:after="240" w:line="360" w:lineRule="auto"/>
      <w:jc w:val="both"/>
    </w:pPr>
  </w:style>
  <w:style w:type="character" w:customStyle="1" w:styleId="Style6Char">
    <w:name w:val="Style6 Char"/>
    <w:basedOn w:val="SubtitleCoverChar"/>
    <w:link w:val="Style6"/>
    <w:rsid w:val="00ED37ED"/>
    <w:rPr>
      <w:rFonts w:ascii="Times New Roman" w:eastAsia="Times New Roman" w:hAnsi="Times New Roman"/>
      <w:spacing w:val="-30"/>
      <w:kern w:val="28"/>
      <w:sz w:val="48"/>
      <w:lang w:eastAsia="en-US"/>
    </w:rPr>
  </w:style>
  <w:style w:type="character" w:customStyle="1" w:styleId="Style7Char">
    <w:name w:val="Style7 Char"/>
    <w:basedOn w:val="SubtitleCoverChar"/>
    <w:link w:val="Style7"/>
    <w:rsid w:val="00951773"/>
    <w:rPr>
      <w:rFonts w:ascii="Times New Roman" w:eastAsia="Times New Roman" w:hAnsi="Times New Roman"/>
      <w:spacing w:val="-30"/>
      <w:kern w:val="28"/>
      <w:sz w:val="48"/>
      <w:lang w:eastAsia="en-US"/>
    </w:rPr>
  </w:style>
  <w:style w:type="paragraph" w:customStyle="1" w:styleId="SugarLevel2">
    <w:name w:val="Sugar Level 2"/>
    <w:basedOn w:val="Normal"/>
    <w:link w:val="SugarLevel2Char"/>
    <w:qFormat/>
    <w:rsid w:val="00257944"/>
    <w:pPr>
      <w:keepNext/>
      <w:keepLines/>
      <w:widowControl w:val="0"/>
      <w:pBdr>
        <w:top w:val="single" w:sz="6" w:space="24" w:color="auto"/>
      </w:pBdr>
      <w:spacing w:after="240" w:line="360" w:lineRule="auto"/>
      <w:ind w:right="-94"/>
      <w:jc w:val="both"/>
    </w:pPr>
    <w:rPr>
      <w:rFonts w:ascii="Arial" w:eastAsiaTheme="minorHAnsi" w:hAnsi="Arial" w:cs="Arial"/>
      <w:b/>
      <w:sz w:val="24"/>
      <w:szCs w:val="24"/>
      <w:lang w:val="en-US"/>
    </w:rPr>
  </w:style>
  <w:style w:type="character" w:customStyle="1" w:styleId="SugarLevel2Char">
    <w:name w:val="Sugar Level 2 Char"/>
    <w:basedOn w:val="Heading1Char"/>
    <w:link w:val="SugarLevel2"/>
    <w:rsid w:val="00257944"/>
    <w:rPr>
      <w:rFonts w:ascii="Arial" w:eastAsiaTheme="minorHAnsi" w:hAnsi="Arial" w:cs="Arial"/>
      <w:b/>
      <w:sz w:val="24"/>
      <w:szCs w:val="24"/>
      <w:lang w:val="en-US" w:eastAsia="en-US"/>
    </w:rPr>
  </w:style>
  <w:style w:type="paragraph" w:customStyle="1" w:styleId="SugarLevel3">
    <w:name w:val="Sugar Level 3"/>
    <w:basedOn w:val="Heading2"/>
    <w:link w:val="SugarLevel3Char"/>
    <w:qFormat/>
    <w:rsid w:val="00257944"/>
    <w:pPr>
      <w:numPr>
        <w:ilvl w:val="2"/>
        <w:numId w:val="71"/>
      </w:numPr>
      <w:tabs>
        <w:tab w:val="clear" w:pos="1920"/>
        <w:tab w:val="left" w:pos="851"/>
      </w:tabs>
      <w:ind w:left="851" w:hanging="851"/>
    </w:pPr>
  </w:style>
  <w:style w:type="character" w:customStyle="1" w:styleId="SugarLevel3Char">
    <w:name w:val="Sugar Level 3 Char"/>
    <w:basedOn w:val="Heading2Char"/>
    <w:link w:val="SugarLevel3"/>
    <w:rsid w:val="00257944"/>
    <w:rPr>
      <w:rFonts w:ascii="Arial" w:eastAsiaTheme="minorHAnsi" w:hAnsi="Arial" w:cs="Arial"/>
      <w:b/>
      <w:color w:val="000000" w:themeColor="text1"/>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ListParagraph"/>
    <w:next w:val="Normal"/>
    <w:link w:val="Heading1Char"/>
    <w:autoRedefine/>
    <w:uiPriority w:val="9"/>
    <w:qFormat/>
    <w:rsid w:val="000A10CA"/>
    <w:pPr>
      <w:keepNext/>
      <w:keepLines/>
      <w:widowControl w:val="0"/>
      <w:spacing w:after="240" w:line="360" w:lineRule="auto"/>
      <w:ind w:left="851" w:hanging="851"/>
      <w:contextualSpacing w:val="0"/>
      <w:jc w:val="both"/>
      <w:outlineLvl w:val="0"/>
    </w:pPr>
    <w:rPr>
      <w:rFonts w:ascii="Arial" w:hAnsi="Arial" w:cs="Arial"/>
      <w:b/>
      <w:lang w:val="en-US"/>
    </w:rPr>
  </w:style>
  <w:style w:type="paragraph" w:styleId="Heading2">
    <w:name w:val="heading 2"/>
    <w:basedOn w:val="Heading3"/>
    <w:next w:val="Normal"/>
    <w:link w:val="Heading2Char"/>
    <w:uiPriority w:val="9"/>
    <w:unhideWhenUsed/>
    <w:qFormat/>
    <w:rsid w:val="001910C1"/>
    <w:pPr>
      <w:numPr>
        <w:numId w:val="0"/>
      </w:numPr>
      <w:ind w:left="851" w:hanging="851"/>
      <w:outlineLvl w:val="1"/>
    </w:pPr>
  </w:style>
  <w:style w:type="paragraph" w:styleId="Heading3">
    <w:name w:val="heading 3"/>
    <w:basedOn w:val="Normal"/>
    <w:next w:val="Normal"/>
    <w:link w:val="Heading3Char"/>
    <w:uiPriority w:val="9"/>
    <w:unhideWhenUsed/>
    <w:qFormat/>
    <w:rsid w:val="001910C1"/>
    <w:pPr>
      <w:numPr>
        <w:numId w:val="66"/>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0A10CA"/>
    <w:rPr>
      <w:rFonts w:ascii="Arial" w:hAnsi="Arial" w:cs="Arial"/>
      <w:b/>
      <w:sz w:val="24"/>
      <w:szCs w:val="24"/>
      <w:lang w:val="en-US" w:eastAsia="en-US"/>
    </w:rPr>
  </w:style>
  <w:style w:type="character" w:customStyle="1" w:styleId="Heading2Char">
    <w:name w:val="Heading 2 Char"/>
    <w:link w:val="Heading2"/>
    <w:uiPriority w:val="9"/>
    <w:rsid w:val="001910C1"/>
    <w:rPr>
      <w:rFonts w:ascii="Arial" w:eastAsiaTheme="minorHAnsi" w:hAnsi="Arial" w:cs="Arial"/>
      <w:b/>
      <w:color w:val="000000" w:themeColor="text1"/>
      <w:sz w:val="22"/>
      <w:szCs w:val="22"/>
      <w:lang w:val="en-US" w:eastAsia="en-US"/>
    </w:rPr>
  </w:style>
  <w:style w:type="character" w:customStyle="1" w:styleId="Heading3Char">
    <w:name w:val="Heading 3 Char"/>
    <w:link w:val="Heading3"/>
    <w:uiPriority w:val="9"/>
    <w:rsid w:val="001910C1"/>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0A10C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yle6">
    <w:name w:val="Style6"/>
    <w:basedOn w:val="SubtitleCover"/>
    <w:link w:val="Style6Char"/>
    <w:qFormat/>
    <w:rsid w:val="00ED37ED"/>
    <w:pPr>
      <w:ind w:left="1405" w:hanging="570"/>
    </w:pPr>
  </w:style>
  <w:style w:type="paragraph" w:customStyle="1" w:styleId="Style7">
    <w:name w:val="Style7"/>
    <w:basedOn w:val="SubtitleCover"/>
    <w:link w:val="Style7Char"/>
    <w:qFormat/>
    <w:rsid w:val="00951773"/>
    <w:pPr>
      <w:numPr>
        <w:ilvl w:val="1"/>
        <w:numId w:val="5"/>
      </w:numPr>
      <w:spacing w:after="240" w:line="360" w:lineRule="auto"/>
      <w:jc w:val="both"/>
    </w:pPr>
  </w:style>
  <w:style w:type="character" w:customStyle="1" w:styleId="Style6Char">
    <w:name w:val="Style6 Char"/>
    <w:basedOn w:val="SubtitleCoverChar"/>
    <w:link w:val="Style6"/>
    <w:rsid w:val="00ED37ED"/>
    <w:rPr>
      <w:rFonts w:ascii="Times New Roman" w:eastAsia="Times New Roman" w:hAnsi="Times New Roman"/>
      <w:spacing w:val="-30"/>
      <w:kern w:val="28"/>
      <w:sz w:val="48"/>
      <w:lang w:eastAsia="en-US"/>
    </w:rPr>
  </w:style>
  <w:style w:type="character" w:customStyle="1" w:styleId="Style7Char">
    <w:name w:val="Style7 Char"/>
    <w:basedOn w:val="SubtitleCoverChar"/>
    <w:link w:val="Style7"/>
    <w:rsid w:val="00951773"/>
    <w:rPr>
      <w:rFonts w:ascii="Times New Roman" w:eastAsia="Times New Roman" w:hAnsi="Times New Roman"/>
      <w:spacing w:val="-30"/>
      <w:kern w:val="28"/>
      <w:sz w:val="48"/>
      <w:lang w:eastAsia="en-US"/>
    </w:rPr>
  </w:style>
  <w:style w:type="paragraph" w:customStyle="1" w:styleId="SugarLevel2">
    <w:name w:val="Sugar Level 2"/>
    <w:basedOn w:val="Normal"/>
    <w:link w:val="SugarLevel2Char"/>
    <w:qFormat/>
    <w:rsid w:val="00257944"/>
    <w:pPr>
      <w:keepNext/>
      <w:keepLines/>
      <w:widowControl w:val="0"/>
      <w:pBdr>
        <w:top w:val="single" w:sz="6" w:space="24" w:color="auto"/>
      </w:pBdr>
      <w:spacing w:after="240" w:line="360" w:lineRule="auto"/>
      <w:ind w:right="-94"/>
      <w:jc w:val="both"/>
    </w:pPr>
    <w:rPr>
      <w:rFonts w:ascii="Arial" w:eastAsiaTheme="minorHAnsi" w:hAnsi="Arial" w:cs="Arial"/>
      <w:b/>
      <w:sz w:val="24"/>
      <w:szCs w:val="24"/>
      <w:lang w:val="en-US"/>
    </w:rPr>
  </w:style>
  <w:style w:type="character" w:customStyle="1" w:styleId="SugarLevel2Char">
    <w:name w:val="Sugar Level 2 Char"/>
    <w:basedOn w:val="Heading1Char"/>
    <w:link w:val="SugarLevel2"/>
    <w:rsid w:val="00257944"/>
    <w:rPr>
      <w:rFonts w:ascii="Arial" w:eastAsiaTheme="minorHAnsi" w:hAnsi="Arial" w:cs="Arial"/>
      <w:b/>
      <w:sz w:val="24"/>
      <w:szCs w:val="24"/>
      <w:lang w:val="en-US" w:eastAsia="en-US"/>
    </w:rPr>
  </w:style>
  <w:style w:type="paragraph" w:customStyle="1" w:styleId="SugarLevel3">
    <w:name w:val="Sugar Level 3"/>
    <w:basedOn w:val="Heading2"/>
    <w:link w:val="SugarLevel3Char"/>
    <w:qFormat/>
    <w:rsid w:val="00257944"/>
    <w:pPr>
      <w:numPr>
        <w:ilvl w:val="2"/>
        <w:numId w:val="71"/>
      </w:numPr>
      <w:tabs>
        <w:tab w:val="clear" w:pos="1920"/>
        <w:tab w:val="left" w:pos="851"/>
      </w:tabs>
      <w:ind w:left="851" w:hanging="851"/>
    </w:pPr>
  </w:style>
  <w:style w:type="character" w:customStyle="1" w:styleId="SugarLevel3Char">
    <w:name w:val="Sugar Level 3 Char"/>
    <w:basedOn w:val="Heading2Char"/>
    <w:link w:val="SugarLevel3"/>
    <w:rsid w:val="00257944"/>
    <w:rPr>
      <w:rFonts w:ascii="Arial" w:eastAsiaTheme="minorHAnsi" w:hAnsi="Arial" w:cs="Arial"/>
      <w:b/>
      <w:color w:val="000000" w:themeColor="tex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34126943">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header" Target="header2.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header" Target="header3.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3.xml"/><Relationship Id="rId20" Type="http://schemas.openxmlformats.org/officeDocument/2006/relationships/image" Target="media/image12.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34912-9BA5-43A7-B84B-EDBE5161C56F}"/>
</file>

<file path=customXml/itemProps2.xml><?xml version="1.0" encoding="utf-8"?>
<ds:datastoreItem xmlns:ds="http://schemas.openxmlformats.org/officeDocument/2006/customXml" ds:itemID="{DEC6CEE5-C803-4828-A3BF-F8E4705C3677}"/>
</file>

<file path=customXml/itemProps3.xml><?xml version="1.0" encoding="utf-8"?>
<ds:datastoreItem xmlns:ds="http://schemas.openxmlformats.org/officeDocument/2006/customXml" ds:itemID="{F5933061-EC1B-48BE-B3FA-17A7DF82CE55}"/>
</file>

<file path=customXml/itemProps4.xml><?xml version="1.0" encoding="utf-8"?>
<ds:datastoreItem xmlns:ds="http://schemas.openxmlformats.org/officeDocument/2006/customXml" ds:itemID="{97AFC63D-B7F1-4637-9043-22C9793968CE}"/>
</file>

<file path=docProps/app.xml><?xml version="1.0" encoding="utf-8"?>
<Properties xmlns="http://schemas.openxmlformats.org/officeDocument/2006/extended-properties" xmlns:vt="http://schemas.openxmlformats.org/officeDocument/2006/docPropsVTypes">
  <Template>Normal.dotm</Template>
  <TotalTime>537</TotalTime>
  <Pages>72</Pages>
  <Words>15960</Words>
  <Characters>90978</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106725</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20</cp:revision>
  <cp:lastPrinted>2018-12-12T08:29:00Z</cp:lastPrinted>
  <dcterms:created xsi:type="dcterms:W3CDTF">2019-05-15T12:34:00Z</dcterms:created>
  <dcterms:modified xsi:type="dcterms:W3CDTF">2019-05-19T16:24:00Z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