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CE" w:rsidRDefault="00D94D8C" w:rsidP="002B6161">
      <w:pPr>
        <w:spacing w:after="240" w:line="360" w:lineRule="auto"/>
        <w:ind w:left="-709"/>
        <w:jc w:val="center"/>
        <w:rPr>
          <w:rFonts w:ascii="Arial" w:hAnsi="Arial" w:cs="Arial"/>
          <w:b/>
        </w:rPr>
      </w:pPr>
      <w:r>
        <w:rPr>
          <w:rFonts w:ascii="Arial" w:hAnsi="Arial" w:cs="Arial"/>
          <w:b/>
          <w:noProof/>
          <w:lang w:val="en-US"/>
        </w:rPr>
        <w:drawing>
          <wp:anchor distT="0" distB="0" distL="114300" distR="114300" simplePos="0" relativeHeight="252261376" behindDoc="0" locked="0" layoutInCell="1" allowOverlap="1" wp14:anchorId="6B77AA9F" wp14:editId="68D9913E">
            <wp:simplePos x="0" y="0"/>
            <wp:positionH relativeFrom="column">
              <wp:posOffset>-614680</wp:posOffset>
            </wp:positionH>
            <wp:positionV relativeFrom="paragraph">
              <wp:posOffset>-529590</wp:posOffset>
            </wp:positionV>
            <wp:extent cx="7029450" cy="966597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 Sugar Processing Controller Workplace component.jpg"/>
                    <pic:cNvPicPr/>
                  </pic:nvPicPr>
                  <pic:blipFill>
                    <a:blip r:embed="rId9">
                      <a:extLst>
                        <a:ext uri="{28A0092B-C50C-407E-A947-70E740481C1C}">
                          <a14:useLocalDpi xmlns:a14="http://schemas.microsoft.com/office/drawing/2010/main" val="0"/>
                        </a:ext>
                      </a:extLst>
                    </a:blip>
                    <a:stretch>
                      <a:fillRect/>
                    </a:stretch>
                  </pic:blipFill>
                  <pic:spPr>
                    <a:xfrm>
                      <a:off x="0" y="0"/>
                      <a:ext cx="7029450" cy="9665970"/>
                    </a:xfrm>
                    <a:prstGeom prst="rect">
                      <a:avLst/>
                    </a:prstGeom>
                  </pic:spPr>
                </pic:pic>
              </a:graphicData>
            </a:graphic>
            <wp14:sizeRelH relativeFrom="page">
              <wp14:pctWidth>0</wp14:pctWidth>
            </wp14:sizeRelH>
            <wp14:sizeRelV relativeFrom="page">
              <wp14:pctHeight>0</wp14:pctHeight>
            </wp14:sizeRelV>
          </wp:anchor>
        </w:drawing>
      </w:r>
      <w:r w:rsidR="006C3DC5">
        <w:rPr>
          <w:rFonts w:ascii="Times New Roman" w:hAnsi="Times New Roman"/>
          <w:noProof/>
          <w:sz w:val="24"/>
          <w:szCs w:val="24"/>
          <w:lang w:val="en-US"/>
        </w:rPr>
        <mc:AlternateContent>
          <mc:Choice Requires="wps">
            <w:drawing>
              <wp:anchor distT="0" distB="0" distL="114300" distR="114300" simplePos="0" relativeHeight="252265472" behindDoc="0" locked="0" layoutInCell="1" allowOverlap="1" wp14:anchorId="47DF5FB5" wp14:editId="5F678E59">
                <wp:simplePos x="0" y="0"/>
                <wp:positionH relativeFrom="column">
                  <wp:posOffset>-614680</wp:posOffset>
                </wp:positionH>
                <wp:positionV relativeFrom="paragraph">
                  <wp:posOffset>8288020</wp:posOffset>
                </wp:positionV>
                <wp:extent cx="7029450" cy="895350"/>
                <wp:effectExtent l="0" t="0" r="0" b="3810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95350"/>
                        </a:xfrm>
                        <a:prstGeom prst="rect">
                          <a:avLst/>
                        </a:prstGeom>
                        <a:gradFill rotWithShape="1">
                          <a:gsLst>
                            <a:gs pos="0">
                              <a:srgbClr val="7F7F7F">
                                <a:gamma/>
                                <a:tint val="20000"/>
                                <a:invGamma/>
                              </a:srgbClr>
                            </a:gs>
                            <a:gs pos="100000">
                              <a:srgbClr val="7F7F7F"/>
                            </a:gs>
                          </a:gsLst>
                          <a:lin ang="54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52BD5" w:rsidRPr="006C3DC5" w:rsidRDefault="00F52BD5" w:rsidP="003200A7">
                            <w:pPr>
                              <w:widowControl w:val="0"/>
                              <w:jc w:val="center"/>
                              <w:rPr>
                                <w:rFonts w:ascii="Arial" w:hAnsi="Arial" w:cs="Arial"/>
                                <w:b/>
                                <w:bCs/>
                                <w:color w:val="A6A6A6" w:themeColor="background1" w:themeShade="A6"/>
                                <w:sz w:val="48"/>
                                <w:szCs w:val="48"/>
                              </w:rPr>
                            </w:pPr>
                            <w:r w:rsidRPr="006C3DC5">
                              <w:rPr>
                                <w:rFonts w:ascii="Arial" w:hAnsi="Arial" w:cs="Arial"/>
                                <w:b/>
                                <w:bCs/>
                                <w:color w:val="808080" w:themeColor="background1" w:themeShade="80"/>
                                <w:sz w:val="48"/>
                                <w:szCs w:val="48"/>
                              </w:rPr>
                              <w:t>This Statement of Work Experience belongs to:</w:t>
                            </w:r>
                          </w:p>
                          <w:p w:rsidR="00F52BD5" w:rsidRPr="003200A7" w:rsidRDefault="00F52BD5" w:rsidP="003200A7">
                            <w:pPr>
                              <w:widowControl w:val="0"/>
                              <w:jc w:val="center"/>
                              <w:rPr>
                                <w:rFonts w:ascii="Arial" w:hAnsi="Arial" w:cs="Arial"/>
                                <w:b/>
                                <w:bCs/>
                                <w:color w:val="FFFFFF"/>
                                <w:sz w:val="48"/>
                                <w:szCs w:val="48"/>
                              </w:rPr>
                            </w:pPr>
                            <w:r>
                              <w:rPr>
                                <w:rFonts w:ascii="Arial" w:hAnsi="Arial" w:cs="Arial"/>
                                <w:b/>
                                <w:bCs/>
                                <w:color w:val="FFFFFF"/>
                                <w:sz w:val="48"/>
                                <w:szCs w:val="48"/>
                              </w:rPr>
                              <w:t>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48.4pt;margin-top:652.6pt;width:553.5pt;height:70.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" fillcolor="#e5e5e5" stroked="f">
                <v:fill color2="#7f7f7f" rotate="t" focus="100%" type="gradient"/>
                <v:shadow on="t" color="black" opacity="24903f" origin=",.5" offset="0,.55556mm"/>
                <v:textbox>
                  <w:txbxContent>
                    <w:p w:rsidR="00F52BD5" w:rsidRPr="006C3DC5" w:rsidRDefault="00F52BD5" w:rsidP="003200A7">
                      <w:pPr>
                        <w:widowControl w:val="0"/>
                        <w:jc w:val="center"/>
                        <w:rPr>
                          <w:rFonts w:ascii="Arial" w:hAnsi="Arial" w:cs="Arial"/>
                          <w:b/>
                          <w:bCs/>
                          <w:color w:val="A6A6A6" w:themeColor="background1" w:themeShade="A6"/>
                          <w:sz w:val="48"/>
                          <w:szCs w:val="48"/>
                        </w:rPr>
                      </w:pPr>
                      <w:r w:rsidRPr="006C3DC5">
                        <w:rPr>
                          <w:rFonts w:ascii="Arial" w:hAnsi="Arial" w:cs="Arial"/>
                          <w:b/>
                          <w:bCs/>
                          <w:color w:val="808080" w:themeColor="background1" w:themeShade="80"/>
                          <w:sz w:val="48"/>
                          <w:szCs w:val="48"/>
                        </w:rPr>
                        <w:t>This Statement of Work Experience belongs to:</w:t>
                      </w:r>
                    </w:p>
                    <w:p w:rsidR="00F52BD5" w:rsidRPr="003200A7" w:rsidRDefault="00F52BD5" w:rsidP="003200A7">
                      <w:pPr>
                        <w:widowControl w:val="0"/>
                        <w:jc w:val="center"/>
                        <w:rPr>
                          <w:rFonts w:ascii="Arial" w:hAnsi="Arial" w:cs="Arial"/>
                          <w:b/>
                          <w:bCs/>
                          <w:color w:val="FFFFFF"/>
                          <w:sz w:val="48"/>
                          <w:szCs w:val="48"/>
                        </w:rPr>
                      </w:pPr>
                      <w:r>
                        <w:rPr>
                          <w:rFonts w:ascii="Arial" w:hAnsi="Arial" w:cs="Arial"/>
                          <w:b/>
                          <w:bCs/>
                          <w:color w:val="FFFFFF"/>
                          <w:sz w:val="48"/>
                          <w:szCs w:val="48"/>
                        </w:rPr>
                        <w:t>_______________________________</w:t>
                      </w:r>
                    </w:p>
                  </w:txbxContent>
                </v:textbox>
              </v:shape>
            </w:pict>
          </mc:Fallback>
        </mc:AlternateContent>
      </w:r>
      <w:r w:rsidR="003200A7">
        <w:rPr>
          <w:rFonts w:ascii="Times New Roman" w:hAnsi="Times New Roman"/>
          <w:noProof/>
          <w:sz w:val="24"/>
          <w:szCs w:val="24"/>
          <w:lang w:val="en-US"/>
        </w:rPr>
        <mc:AlternateContent>
          <mc:Choice Requires="wps">
            <w:drawing>
              <wp:anchor distT="0" distB="0" distL="114300" distR="114300" simplePos="0" relativeHeight="252263424" behindDoc="0" locked="0" layoutInCell="1" allowOverlap="1" wp14:anchorId="22CCE63E" wp14:editId="29A9A04E">
                <wp:simplePos x="0" y="0"/>
                <wp:positionH relativeFrom="column">
                  <wp:posOffset>-614680</wp:posOffset>
                </wp:positionH>
                <wp:positionV relativeFrom="paragraph">
                  <wp:posOffset>-703580</wp:posOffset>
                </wp:positionV>
                <wp:extent cx="7029450" cy="1104900"/>
                <wp:effectExtent l="0" t="0" r="0" b="3810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104900"/>
                        </a:xfrm>
                        <a:prstGeom prst="rect">
                          <a:avLst/>
                        </a:prstGeom>
                        <a:gradFill rotWithShape="1">
                          <a:gsLst>
                            <a:gs pos="0">
                              <a:srgbClr val="7F7F7F">
                                <a:gamma/>
                                <a:tint val="20000"/>
                                <a:invGamma/>
                              </a:srgbClr>
                            </a:gs>
                            <a:gs pos="100000">
                              <a:srgbClr val="7F7F7F"/>
                            </a:gs>
                          </a:gsLst>
                          <a:lin ang="54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52BD5" w:rsidRPr="003200A7" w:rsidRDefault="00F52BD5" w:rsidP="003200A7">
                            <w:pPr>
                              <w:widowControl w:val="0"/>
                              <w:jc w:val="center"/>
                              <w:rPr>
                                <w:rFonts w:ascii="Arial" w:hAnsi="Arial" w:cs="Arial"/>
                                <w:b/>
                                <w:bCs/>
                                <w:color w:val="FFFFFF"/>
                                <w:sz w:val="48"/>
                                <w:szCs w:val="48"/>
                              </w:rPr>
                            </w:pPr>
                            <w:r w:rsidRPr="003200A7">
                              <w:rPr>
                                <w:rFonts w:ascii="Arial" w:hAnsi="Arial" w:cs="Arial"/>
                                <w:b/>
                                <w:bCs/>
                                <w:color w:val="FFFFFF"/>
                                <w:sz w:val="48"/>
                                <w:szCs w:val="48"/>
                              </w:rPr>
                              <w:t>Work Experience Component:</w:t>
                            </w:r>
                          </w:p>
                          <w:p w:rsidR="00F52BD5" w:rsidRDefault="00F52BD5" w:rsidP="003200A7">
                            <w:pPr>
                              <w:widowControl w:val="0"/>
                              <w:jc w:val="center"/>
                              <w:rPr>
                                <w:rFonts w:ascii="Arial" w:hAnsi="Arial" w:cs="Arial"/>
                                <w:b/>
                                <w:bCs/>
                                <w:color w:val="FFFFFF"/>
                                <w:sz w:val="48"/>
                                <w:szCs w:val="48"/>
                              </w:rPr>
                            </w:pPr>
                            <w:r w:rsidRPr="003200A7">
                              <w:rPr>
                                <w:rFonts w:ascii="Arial" w:hAnsi="Arial" w:cs="Arial"/>
                                <w:b/>
                                <w:bCs/>
                                <w:color w:val="FFFFFF"/>
                                <w:sz w:val="48"/>
                                <w:szCs w:val="48"/>
                              </w:rPr>
                              <w:t>Statement of Work Experience</w:t>
                            </w:r>
                            <w:r>
                              <w:rPr>
                                <w:rFonts w:ascii="Arial" w:hAnsi="Arial" w:cs="Arial"/>
                                <w:b/>
                                <w:bCs/>
                                <w:color w:val="FFFFFF"/>
                                <w:sz w:val="48"/>
                                <w:szCs w:val="48"/>
                              </w:rPr>
                              <w:t xml:space="preserve"> and </w:t>
                            </w:r>
                          </w:p>
                          <w:p w:rsidR="00F52BD5" w:rsidRPr="003200A7" w:rsidRDefault="00F52BD5" w:rsidP="003200A7">
                            <w:pPr>
                              <w:widowControl w:val="0"/>
                              <w:jc w:val="center"/>
                              <w:rPr>
                                <w:rFonts w:ascii="Arial" w:hAnsi="Arial" w:cs="Arial"/>
                                <w:b/>
                                <w:bCs/>
                                <w:color w:val="FFFFFF"/>
                                <w:sz w:val="48"/>
                                <w:szCs w:val="48"/>
                              </w:rPr>
                            </w:pPr>
                            <w:r>
                              <w:rPr>
                                <w:rFonts w:ascii="Arial" w:hAnsi="Arial" w:cs="Arial"/>
                                <w:b/>
                                <w:bCs/>
                                <w:color w:val="FFFFFF"/>
                                <w:sz w:val="48"/>
                                <w:szCs w:val="48"/>
                              </w:rPr>
                              <w:t>Summative Guide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27" type="#_x0000_t202" style="position:absolute;left:0;text-align:left;margin-left:-48.4pt;margin-top:-55.4pt;width:553.5pt;height:87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" fillcolor="#e5e5e5" stroked="f">
                <v:fill color2="#7f7f7f" rotate="t" focus="100%" type="gradient"/>
                <v:shadow on="t" color="black" opacity="24903f" origin=",.5" offset="0,.55556mm"/>
                <v:textbox>
                  <w:txbxContent>
                    <w:p w:rsidR="00F52BD5" w:rsidRPr="003200A7" w:rsidRDefault="00F52BD5" w:rsidP="003200A7">
                      <w:pPr>
                        <w:widowControl w:val="0"/>
                        <w:jc w:val="center"/>
                        <w:rPr>
                          <w:rFonts w:ascii="Arial" w:hAnsi="Arial" w:cs="Arial"/>
                          <w:b/>
                          <w:bCs/>
                          <w:color w:val="FFFFFF"/>
                          <w:sz w:val="48"/>
                          <w:szCs w:val="48"/>
                        </w:rPr>
                      </w:pPr>
                      <w:r w:rsidRPr="003200A7">
                        <w:rPr>
                          <w:rFonts w:ascii="Arial" w:hAnsi="Arial" w:cs="Arial"/>
                          <w:b/>
                          <w:bCs/>
                          <w:color w:val="FFFFFF"/>
                          <w:sz w:val="48"/>
                          <w:szCs w:val="48"/>
                        </w:rPr>
                        <w:t>Work Experience Component:</w:t>
                      </w:r>
                    </w:p>
                    <w:p w:rsidR="00F52BD5" w:rsidRDefault="00F52BD5" w:rsidP="003200A7">
                      <w:pPr>
                        <w:widowControl w:val="0"/>
                        <w:jc w:val="center"/>
                        <w:rPr>
                          <w:rFonts w:ascii="Arial" w:hAnsi="Arial" w:cs="Arial"/>
                          <w:b/>
                          <w:bCs/>
                          <w:color w:val="FFFFFF"/>
                          <w:sz w:val="48"/>
                          <w:szCs w:val="48"/>
                        </w:rPr>
                      </w:pPr>
                      <w:r w:rsidRPr="003200A7">
                        <w:rPr>
                          <w:rFonts w:ascii="Arial" w:hAnsi="Arial" w:cs="Arial"/>
                          <w:b/>
                          <w:bCs/>
                          <w:color w:val="FFFFFF"/>
                          <w:sz w:val="48"/>
                          <w:szCs w:val="48"/>
                        </w:rPr>
                        <w:t>Statement of Work Experience</w:t>
                      </w:r>
                      <w:r>
                        <w:rPr>
                          <w:rFonts w:ascii="Arial" w:hAnsi="Arial" w:cs="Arial"/>
                          <w:b/>
                          <w:bCs/>
                          <w:color w:val="FFFFFF"/>
                          <w:sz w:val="48"/>
                          <w:szCs w:val="48"/>
                        </w:rPr>
                        <w:t xml:space="preserve"> and </w:t>
                      </w:r>
                    </w:p>
                    <w:p w:rsidR="00F52BD5" w:rsidRPr="003200A7" w:rsidRDefault="00F52BD5" w:rsidP="003200A7">
                      <w:pPr>
                        <w:widowControl w:val="0"/>
                        <w:jc w:val="center"/>
                        <w:rPr>
                          <w:rFonts w:ascii="Arial" w:hAnsi="Arial" w:cs="Arial"/>
                          <w:b/>
                          <w:bCs/>
                          <w:color w:val="FFFFFF"/>
                          <w:sz w:val="48"/>
                          <w:szCs w:val="48"/>
                        </w:rPr>
                      </w:pPr>
                      <w:r>
                        <w:rPr>
                          <w:rFonts w:ascii="Arial" w:hAnsi="Arial" w:cs="Arial"/>
                          <w:b/>
                          <w:bCs/>
                          <w:color w:val="FFFFFF"/>
                          <w:sz w:val="48"/>
                          <w:szCs w:val="48"/>
                        </w:rPr>
                        <w:t>Summative Guide</w:t>
                      </w:r>
                    </w:p>
                  </w:txbxContent>
                </v:textbox>
              </v:shape>
            </w:pict>
          </mc:Fallback>
        </mc:AlternateContent>
      </w:r>
      <w:r w:rsidR="00EA16C5">
        <w:rPr>
          <w:rFonts w:ascii="Arial" w:hAnsi="Arial" w:cs="Arial"/>
          <w:b/>
        </w:rPr>
        <w:br w:type="page"/>
      </w:r>
      <w:r w:rsidR="00B82562">
        <w:rPr>
          <w:noProof/>
          <w:lang w:val="en-US"/>
        </w:rPr>
        <w:lastRenderedPageBreak/>
        <mc:AlternateContent>
          <mc:Choice Requires="wps">
            <w:drawing>
              <wp:anchor distT="0" distB="0" distL="114300" distR="114300" simplePos="0" relativeHeight="251591680" behindDoc="0" locked="0" layoutInCell="1" allowOverlap="1" wp14:anchorId="2E671FA3" wp14:editId="45357274">
                <wp:simplePos x="0" y="0"/>
                <wp:positionH relativeFrom="margin">
                  <wp:posOffset>979170</wp:posOffset>
                </wp:positionH>
                <wp:positionV relativeFrom="margin">
                  <wp:posOffset>2414270</wp:posOffset>
                </wp:positionV>
                <wp:extent cx="4229100" cy="3898900"/>
                <wp:effectExtent l="0" t="0" r="19050" b="2540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898900"/>
                        </a:xfrm>
                        <a:prstGeom prst="rect">
                          <a:avLst/>
                        </a:prstGeom>
                        <a:solidFill>
                          <a:srgbClr val="FFFFFF"/>
                        </a:solidFill>
                        <a:ln w="9525">
                          <a:solidFill>
                            <a:srgbClr val="000000"/>
                          </a:solidFill>
                          <a:miter lim="800000"/>
                          <a:headEnd/>
                          <a:tailEnd/>
                        </a:ln>
                      </wps:spPr>
                      <wps:txbx>
                        <w:txbxContent>
                          <w:p w:rsidR="00F52BD5" w:rsidRPr="00444FCE" w:rsidRDefault="00F52BD5" w:rsidP="00F341EC">
                            <w:pPr>
                              <w:jc w:val="center"/>
                              <w:rPr>
                                <w:b/>
                                <w:sz w:val="56"/>
                                <w:szCs w:val="56"/>
                              </w:rPr>
                            </w:pPr>
                            <w:r>
                              <w:rPr>
                                <w:b/>
                                <w:sz w:val="56"/>
                                <w:szCs w:val="56"/>
                              </w:rPr>
                              <w:t>OCCUPATIONAL QUALIFICATION: SUGAR PROCESSING CONTROLLER</w:t>
                            </w:r>
                          </w:p>
                          <w:p w:rsidR="00F52BD5" w:rsidRDefault="00F52BD5" w:rsidP="00444FCE">
                            <w:pPr>
                              <w:jc w:val="center"/>
                              <w:rPr>
                                <w:b/>
                                <w:sz w:val="44"/>
                                <w:szCs w:val="44"/>
                              </w:rPr>
                            </w:pPr>
                          </w:p>
                          <w:p w:rsidR="00F52BD5" w:rsidRPr="00ED78F7" w:rsidRDefault="00F52BD5" w:rsidP="00444FCE">
                            <w:pPr>
                              <w:jc w:val="center"/>
                              <w:rPr>
                                <w:b/>
                                <w:sz w:val="44"/>
                                <w:szCs w:val="44"/>
                              </w:rPr>
                            </w:pPr>
                            <w:r>
                              <w:rPr>
                                <w:b/>
                                <w:sz w:val="44"/>
                                <w:szCs w:val="44"/>
                              </w:rPr>
                              <w:t>WORK EXPERIENCE COMPONENT</w:t>
                            </w:r>
                            <w:r w:rsidRPr="00ED78F7">
                              <w:rPr>
                                <w:b/>
                                <w:sz w:val="44"/>
                                <w:szCs w:val="44"/>
                              </w:rPr>
                              <w:t xml:space="preserve">: </w:t>
                            </w:r>
                          </w:p>
                          <w:p w:rsidR="00F52BD5" w:rsidRDefault="00F52BD5" w:rsidP="00444FCE">
                            <w:pPr>
                              <w:jc w:val="center"/>
                              <w:rPr>
                                <w:b/>
                                <w:sz w:val="44"/>
                                <w:szCs w:val="44"/>
                              </w:rPr>
                            </w:pPr>
                          </w:p>
                          <w:p w:rsidR="00F52BD5" w:rsidRDefault="00F52BD5" w:rsidP="00444FCE">
                            <w:pPr>
                              <w:jc w:val="center"/>
                              <w:rPr>
                                <w:b/>
                                <w:sz w:val="44"/>
                                <w:szCs w:val="44"/>
                              </w:rPr>
                            </w:pPr>
                          </w:p>
                          <w:p w:rsidR="00F52BD5" w:rsidRDefault="00F52BD5" w:rsidP="006C3DC5">
                            <w:pPr>
                              <w:jc w:val="center"/>
                              <w:rPr>
                                <w:b/>
                                <w:sz w:val="44"/>
                                <w:szCs w:val="44"/>
                              </w:rPr>
                            </w:pPr>
                            <w:r>
                              <w:rPr>
                                <w:b/>
                                <w:sz w:val="44"/>
                                <w:szCs w:val="44"/>
                              </w:rPr>
                              <w:t>STATEMENT OF WORK EXPERIENCE AND SUMMATIVE GUIDE</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77.1pt;margin-top:190.1pt;width:333pt;height:307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">
                <v:textbox inset="6.75pt,3.75pt,6.75pt,3.75pt">
                  <w:txbxContent>
                    <w:p w:rsidR="00F52BD5" w:rsidRPr="00444FCE" w:rsidRDefault="00F52BD5" w:rsidP="00F341EC">
                      <w:pPr>
                        <w:jc w:val="center"/>
                        <w:rPr>
                          <w:b/>
                          <w:sz w:val="56"/>
                          <w:szCs w:val="56"/>
                        </w:rPr>
                      </w:pPr>
                      <w:r>
                        <w:rPr>
                          <w:b/>
                          <w:sz w:val="56"/>
                          <w:szCs w:val="56"/>
                        </w:rPr>
                        <w:t>OCCUPATIONAL QUALIFICATION: SUGAR PROCESSING CONTROLLER</w:t>
                      </w:r>
                    </w:p>
                    <w:p w:rsidR="00F52BD5" w:rsidRDefault="00F52BD5" w:rsidP="00444FCE">
                      <w:pPr>
                        <w:jc w:val="center"/>
                        <w:rPr>
                          <w:b/>
                          <w:sz w:val="44"/>
                          <w:szCs w:val="44"/>
                        </w:rPr>
                      </w:pPr>
                    </w:p>
                    <w:p w:rsidR="00F52BD5" w:rsidRPr="00ED78F7" w:rsidRDefault="00F52BD5" w:rsidP="00444FCE">
                      <w:pPr>
                        <w:jc w:val="center"/>
                        <w:rPr>
                          <w:b/>
                          <w:sz w:val="44"/>
                          <w:szCs w:val="44"/>
                        </w:rPr>
                      </w:pPr>
                      <w:r>
                        <w:rPr>
                          <w:b/>
                          <w:sz w:val="44"/>
                          <w:szCs w:val="44"/>
                        </w:rPr>
                        <w:t>WORK EXPERIENCE COMPONENT</w:t>
                      </w:r>
                      <w:r w:rsidRPr="00ED78F7">
                        <w:rPr>
                          <w:b/>
                          <w:sz w:val="44"/>
                          <w:szCs w:val="44"/>
                        </w:rPr>
                        <w:t xml:space="preserve">: </w:t>
                      </w:r>
                    </w:p>
                    <w:p w:rsidR="00F52BD5" w:rsidRDefault="00F52BD5" w:rsidP="00444FCE">
                      <w:pPr>
                        <w:jc w:val="center"/>
                        <w:rPr>
                          <w:b/>
                          <w:sz w:val="44"/>
                          <w:szCs w:val="44"/>
                        </w:rPr>
                      </w:pPr>
                    </w:p>
                    <w:p w:rsidR="00F52BD5" w:rsidRDefault="00F52BD5" w:rsidP="00444FCE">
                      <w:pPr>
                        <w:jc w:val="center"/>
                        <w:rPr>
                          <w:b/>
                          <w:sz w:val="44"/>
                          <w:szCs w:val="44"/>
                        </w:rPr>
                      </w:pPr>
                    </w:p>
                    <w:p w:rsidR="00F52BD5" w:rsidRDefault="00F52BD5" w:rsidP="006C3DC5">
                      <w:pPr>
                        <w:jc w:val="center"/>
                        <w:rPr>
                          <w:b/>
                          <w:sz w:val="44"/>
                          <w:szCs w:val="44"/>
                        </w:rPr>
                      </w:pPr>
                      <w:r>
                        <w:rPr>
                          <w:b/>
                          <w:sz w:val="44"/>
                          <w:szCs w:val="44"/>
                        </w:rPr>
                        <w:t>STATEMENT OF WORK EXPERIENCE AND SUMMATIVE GUIDE</w:t>
                      </w:r>
                    </w:p>
                  </w:txbxContent>
                </v:textbox>
                <w10:wrap type="square" anchorx="margin" anchory="margin"/>
              </v:shape>
            </w:pict>
          </mc:Fallback>
        </mc:AlternateContent>
      </w:r>
      <w:r w:rsidR="00F341EC">
        <w:rPr>
          <w:rFonts w:ascii="Arial" w:hAnsi="Arial" w:cs="Arial"/>
          <w:b/>
        </w:rPr>
        <w:br w:type="page"/>
      </w:r>
    </w:p>
    <w:p w:rsidR="000A708D" w:rsidRDefault="00B809DD" w:rsidP="000A708D">
      <w:pPr>
        <w:jc w:val="center"/>
        <w:rPr>
          <w:b/>
          <w:sz w:val="56"/>
          <w:szCs w:val="56"/>
        </w:rPr>
      </w:pPr>
      <w:r>
        <w:rPr>
          <w:b/>
          <w:sz w:val="56"/>
          <w:szCs w:val="56"/>
        </w:rPr>
        <w:lastRenderedPageBreak/>
        <w:t>WORK EXPERIENCE</w:t>
      </w:r>
      <w:r w:rsidR="000A708D">
        <w:rPr>
          <w:b/>
          <w:sz w:val="56"/>
          <w:szCs w:val="56"/>
        </w:rPr>
        <w:t xml:space="preserve"> COMPONENT: </w:t>
      </w:r>
    </w:p>
    <w:p w:rsidR="00444FCE" w:rsidRDefault="00B809DD" w:rsidP="000A708D">
      <w:pPr>
        <w:jc w:val="center"/>
        <w:rPr>
          <w:rFonts w:ascii="Arial" w:hAnsi="Arial" w:cs="Arial"/>
          <w:b/>
        </w:rPr>
      </w:pPr>
      <w:r>
        <w:rPr>
          <w:b/>
          <w:sz w:val="56"/>
          <w:szCs w:val="56"/>
        </w:rPr>
        <w:t>STATEMENT OF WORK EXPERIENCE</w:t>
      </w:r>
      <w:r w:rsidR="00ED27B0">
        <w:rPr>
          <w:b/>
          <w:sz w:val="56"/>
          <w:szCs w:val="56"/>
        </w:rPr>
        <w:t xml:space="preserve"> AND SUMMATIVE GUIDE</w:t>
      </w:r>
    </w:p>
    <w:p w:rsidR="00CE20FB" w:rsidRDefault="006C3DC5" w:rsidP="000A708D">
      <w:pPr>
        <w:jc w:val="center"/>
        <w:rPr>
          <w:b/>
          <w:sz w:val="52"/>
          <w:szCs w:val="52"/>
        </w:rPr>
      </w:pPr>
      <w:r>
        <w:rPr>
          <w:b/>
          <w:noProof/>
          <w:sz w:val="52"/>
          <w:szCs w:val="52"/>
          <w:lang w:val="en-US"/>
        </w:rPr>
        <w:drawing>
          <wp:inline distT="0" distB="0" distL="0" distR="0" wp14:anchorId="2E74957F" wp14:editId="4997FC4F">
            <wp:extent cx="3213100" cy="4125705"/>
            <wp:effectExtent l="0" t="0" r="6350" b="825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2580" cy="4125037"/>
                    </a:xfrm>
                    <a:prstGeom prst="rect">
                      <a:avLst/>
                    </a:prstGeom>
                    <a:noFill/>
                  </pic:spPr>
                </pic:pic>
              </a:graphicData>
            </a:graphic>
          </wp:inline>
        </w:drawing>
      </w:r>
    </w:p>
    <w:p w:rsidR="000A708D" w:rsidRDefault="00CE20FB" w:rsidP="000A708D">
      <w:pPr>
        <w:jc w:val="center"/>
        <w:rPr>
          <w:b/>
          <w:sz w:val="52"/>
          <w:szCs w:val="52"/>
        </w:rPr>
      </w:pPr>
      <w:r>
        <w:rPr>
          <w:b/>
          <w:sz w:val="52"/>
          <w:szCs w:val="52"/>
        </w:rPr>
        <w:t xml:space="preserve">OCCUPATIONAL QUALIFICATION: </w:t>
      </w:r>
    </w:p>
    <w:p w:rsidR="00F341EC" w:rsidRPr="00E44852" w:rsidRDefault="00CE20FB" w:rsidP="000A708D">
      <w:pPr>
        <w:jc w:val="center"/>
        <w:rPr>
          <w:rFonts w:ascii="Arial" w:hAnsi="Arial" w:cs="Arial"/>
          <w:b/>
          <w:sz w:val="52"/>
          <w:szCs w:val="52"/>
        </w:rPr>
      </w:pPr>
      <w:r>
        <w:rPr>
          <w:b/>
          <w:sz w:val="52"/>
          <w:szCs w:val="52"/>
        </w:rPr>
        <w:t>SUGAR PROCESSING CONTROLLER</w:t>
      </w:r>
    </w:p>
    <w:p w:rsidR="00A05948" w:rsidRPr="00E44852" w:rsidRDefault="00A05948" w:rsidP="00A05948">
      <w:pPr>
        <w:jc w:val="center"/>
        <w:rPr>
          <w:rFonts w:ascii="Arial" w:hAnsi="Arial" w:cs="Arial"/>
          <w:b/>
          <w:sz w:val="52"/>
          <w:szCs w:val="52"/>
        </w:rPr>
      </w:pPr>
    </w:p>
    <w:p w:rsidR="00A05948" w:rsidRPr="003F6F66" w:rsidRDefault="00A05948" w:rsidP="00A05948">
      <w:pPr>
        <w:jc w:val="center"/>
        <w:rPr>
          <w:rFonts w:ascii="Arial" w:hAnsi="Arial" w:cs="Arial"/>
          <w:b/>
          <w:sz w:val="28"/>
          <w:szCs w:val="28"/>
        </w:rPr>
      </w:pPr>
      <w:r w:rsidRPr="003F6F66">
        <w:rPr>
          <w:rFonts w:ascii="Arial" w:hAnsi="Arial" w:cs="Arial"/>
          <w:b/>
          <w:sz w:val="28"/>
          <w:szCs w:val="28"/>
        </w:rPr>
        <w:t>©</w:t>
      </w:r>
      <w:r>
        <w:rPr>
          <w:rFonts w:ascii="Arial" w:hAnsi="Arial" w:cs="Arial"/>
          <w:b/>
          <w:sz w:val="28"/>
          <w:szCs w:val="28"/>
        </w:rPr>
        <w:t>Copyright AgriSETA</w:t>
      </w:r>
    </w:p>
    <w:p w:rsidR="00A05948" w:rsidRPr="003F6F66" w:rsidRDefault="00A05948" w:rsidP="00A05948">
      <w:pPr>
        <w:jc w:val="center"/>
        <w:rPr>
          <w:rFonts w:ascii="Arial" w:hAnsi="Arial" w:cs="Arial"/>
          <w:b/>
          <w:sz w:val="28"/>
          <w:szCs w:val="28"/>
        </w:rPr>
      </w:pPr>
      <w:r w:rsidRPr="003F6F66">
        <w:rPr>
          <w:rFonts w:ascii="Arial" w:hAnsi="Arial" w:cs="Arial"/>
          <w:b/>
          <w:sz w:val="28"/>
          <w:szCs w:val="28"/>
        </w:rPr>
        <w:t xml:space="preserve">Telephone: +27 </w:t>
      </w:r>
      <w:r>
        <w:rPr>
          <w:rFonts w:ascii="Arial" w:hAnsi="Arial" w:cs="Arial"/>
          <w:b/>
          <w:sz w:val="28"/>
          <w:szCs w:val="28"/>
        </w:rPr>
        <w:t>12 301 5600</w:t>
      </w:r>
    </w:p>
    <w:p w:rsidR="00A05948" w:rsidRDefault="00A05948" w:rsidP="00A05948">
      <w:pPr>
        <w:jc w:val="center"/>
        <w:rPr>
          <w:rFonts w:ascii="Arial" w:hAnsi="Arial" w:cs="Arial"/>
          <w:b/>
        </w:rPr>
      </w:pPr>
      <w:r>
        <w:rPr>
          <w:rFonts w:ascii="Arial" w:hAnsi="Arial" w:cs="Arial"/>
          <w:b/>
        </w:rPr>
        <w:t xml:space="preserve">   </w:t>
      </w:r>
      <w:r>
        <w:rPr>
          <w:rFonts w:ascii="Arial" w:hAnsi="Arial" w:cs="Arial"/>
          <w:b/>
          <w:noProof/>
          <w:lang w:val="en-US"/>
        </w:rPr>
        <w:drawing>
          <wp:inline distT="0" distB="0" distL="0" distR="0" wp14:anchorId="66B72E00" wp14:editId="1C6CA4E5">
            <wp:extent cx="2254244" cy="1235760"/>
            <wp:effectExtent l="133350" t="114300" r="146685" b="17399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341EC" w:rsidRDefault="00F341EC" w:rsidP="00F341EC">
      <w:pPr>
        <w:spacing w:after="240" w:line="360" w:lineRule="auto"/>
        <w:jc w:val="both"/>
        <w:rPr>
          <w:rFonts w:ascii="Arial" w:hAnsi="Arial" w:cs="Arial"/>
          <w:b/>
        </w:rPr>
      </w:pPr>
    </w:p>
    <w:p w:rsidR="00F341EC" w:rsidRDefault="00F341EC" w:rsidP="00F341EC">
      <w:pPr>
        <w:spacing w:after="240" w:line="360" w:lineRule="auto"/>
        <w:jc w:val="both"/>
        <w:rPr>
          <w:rFonts w:ascii="Arial" w:hAnsi="Arial" w:cs="Arial"/>
          <w:b/>
        </w:rPr>
      </w:pPr>
    </w:p>
    <w:p w:rsidR="00F341EC" w:rsidRDefault="00F341EC" w:rsidP="00F341EC">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Pr="003F6F66" w:rsidRDefault="00A05948" w:rsidP="00A05948">
      <w:pPr>
        <w:spacing w:after="120"/>
        <w:jc w:val="center"/>
        <w:rPr>
          <w:rFonts w:ascii="Arial" w:hAnsi="Arial" w:cs="Arial"/>
        </w:rPr>
      </w:pPr>
      <w:r>
        <w:rPr>
          <w:rFonts w:ascii="Arial" w:hAnsi="Arial" w:cs="Arial"/>
        </w:rPr>
        <w:t>AgriSETA</w:t>
      </w:r>
      <w:r w:rsidRPr="003F6F66">
        <w:rPr>
          <w:rFonts w:ascii="Arial" w:hAnsi="Arial" w:cs="Arial"/>
        </w:rPr>
        <w:t xml:space="preserve"> holds the copyright to its publications and Web pages</w:t>
      </w:r>
      <w:r>
        <w:rPr>
          <w:rFonts w:ascii="Arial" w:hAnsi="Arial" w:cs="Arial"/>
        </w:rPr>
        <w:t>.  Proper citation is requested.</w:t>
      </w:r>
    </w:p>
    <w:p w:rsidR="00A05948" w:rsidRPr="003F6F66" w:rsidRDefault="00A05948" w:rsidP="00A05948">
      <w:pPr>
        <w:pStyle w:val="Header"/>
        <w:spacing w:after="120"/>
        <w:jc w:val="both"/>
        <w:rPr>
          <w:rFonts w:ascii="Arial" w:hAnsi="Arial" w:cs="Arial"/>
        </w:rPr>
      </w:pPr>
    </w:p>
    <w:p w:rsidR="00F341EC" w:rsidRPr="003F6F66" w:rsidRDefault="00F341EC" w:rsidP="00F341EC">
      <w:pPr>
        <w:spacing w:after="240" w:line="360" w:lineRule="auto"/>
        <w:jc w:val="both"/>
        <w:rPr>
          <w:rFonts w:ascii="Arial" w:hAnsi="Arial" w:cs="Arial"/>
          <w:b/>
          <w:sz w:val="32"/>
          <w:szCs w:val="32"/>
        </w:rPr>
      </w:pPr>
      <w:r>
        <w:rPr>
          <w:rFonts w:ascii="Arial" w:hAnsi="Arial" w:cs="Arial"/>
          <w:b/>
          <w:sz w:val="32"/>
          <w:szCs w:val="32"/>
        </w:rPr>
        <w:br w:type="page"/>
      </w:r>
      <w:r w:rsidRPr="003F6F66">
        <w:rPr>
          <w:rFonts w:ascii="Arial" w:hAnsi="Arial" w:cs="Arial"/>
          <w:b/>
          <w:sz w:val="32"/>
          <w:szCs w:val="32"/>
        </w:rPr>
        <w:lastRenderedPageBreak/>
        <w:t>TABLE OF CONTENTS</w:t>
      </w:r>
    </w:p>
    <w:p w:rsidR="00F52BD5" w:rsidRPr="00F52BD5" w:rsidRDefault="00C23125" w:rsidP="00F52BD5">
      <w:pPr>
        <w:pStyle w:val="TOC3"/>
        <w:tabs>
          <w:tab w:val="left" w:pos="880"/>
          <w:tab w:val="right" w:leader="dot" w:pos="9061"/>
        </w:tabs>
        <w:spacing w:after="80"/>
        <w:rPr>
          <w:rFonts w:eastAsiaTheme="minorEastAsia" w:cstheme="minorBidi"/>
          <w:i w:val="0"/>
          <w:iCs w:val="0"/>
          <w:noProof/>
          <w:sz w:val="24"/>
          <w:szCs w:val="24"/>
          <w:lang w:val="en-US"/>
        </w:rPr>
      </w:pPr>
      <w:r w:rsidRPr="00F52BD5">
        <w:rPr>
          <w:rFonts w:cs="Arial"/>
          <w:bCs/>
          <w:caps/>
          <w:smallCaps/>
          <w:sz w:val="24"/>
          <w:szCs w:val="24"/>
        </w:rPr>
        <w:fldChar w:fldCharType="begin"/>
      </w:r>
      <w:r w:rsidRPr="00F52BD5">
        <w:rPr>
          <w:rFonts w:cs="Arial"/>
          <w:bCs/>
          <w:caps/>
          <w:smallCaps/>
          <w:sz w:val="24"/>
          <w:szCs w:val="24"/>
        </w:rPr>
        <w:instrText xml:space="preserve"> TOC \h \z \t "Heading 1,3,Heading 2,4,Heading 3,5,Title,1,Style6,2" </w:instrText>
      </w:r>
      <w:r w:rsidRPr="00F52BD5">
        <w:rPr>
          <w:rFonts w:cs="Arial"/>
          <w:bCs/>
          <w:caps/>
          <w:smallCaps/>
          <w:sz w:val="24"/>
          <w:szCs w:val="24"/>
        </w:rPr>
        <w:fldChar w:fldCharType="separate"/>
      </w:r>
      <w:hyperlink w:anchor="_Toc6472370" w:history="1">
        <w:r w:rsidR="00F52BD5" w:rsidRPr="00F52BD5">
          <w:rPr>
            <w:rStyle w:val="Hyperlink"/>
            <w:noProof/>
            <w:sz w:val="24"/>
            <w:szCs w:val="24"/>
          </w:rPr>
          <w:t>1.</w:t>
        </w:r>
        <w:r w:rsidR="00F52BD5" w:rsidRPr="00F52BD5">
          <w:rPr>
            <w:rFonts w:eastAsiaTheme="minorEastAsia" w:cstheme="minorBidi"/>
            <w:i w:val="0"/>
            <w:iCs w:val="0"/>
            <w:noProof/>
            <w:sz w:val="24"/>
            <w:szCs w:val="24"/>
            <w:lang w:val="en-US"/>
          </w:rPr>
          <w:tab/>
        </w:r>
        <w:r w:rsidR="00F52BD5" w:rsidRPr="00F52BD5">
          <w:rPr>
            <w:rStyle w:val="Hyperlink"/>
            <w:noProof/>
            <w:sz w:val="24"/>
            <w:szCs w:val="24"/>
          </w:rPr>
          <w:t>AN INTRODUCTION TO THIS SUMMATIVE GUIDE</w:t>
        </w:r>
        <w:r w:rsidR="00F52BD5" w:rsidRPr="00F52BD5">
          <w:rPr>
            <w:noProof/>
            <w:webHidden/>
            <w:sz w:val="24"/>
            <w:szCs w:val="24"/>
          </w:rPr>
          <w:tab/>
        </w:r>
        <w:r w:rsidR="00F52BD5" w:rsidRPr="00F52BD5">
          <w:rPr>
            <w:noProof/>
            <w:webHidden/>
            <w:sz w:val="24"/>
            <w:szCs w:val="24"/>
          </w:rPr>
          <w:fldChar w:fldCharType="begin"/>
        </w:r>
        <w:r w:rsidR="00F52BD5" w:rsidRPr="00F52BD5">
          <w:rPr>
            <w:noProof/>
            <w:webHidden/>
            <w:sz w:val="24"/>
            <w:szCs w:val="24"/>
          </w:rPr>
          <w:instrText xml:space="preserve"> PAGEREF _Toc6472370 \h </w:instrText>
        </w:r>
        <w:r w:rsidR="00F52BD5" w:rsidRPr="00F52BD5">
          <w:rPr>
            <w:noProof/>
            <w:webHidden/>
            <w:sz w:val="24"/>
            <w:szCs w:val="24"/>
          </w:rPr>
        </w:r>
        <w:r w:rsidR="00F52BD5" w:rsidRPr="00F52BD5">
          <w:rPr>
            <w:noProof/>
            <w:webHidden/>
            <w:sz w:val="24"/>
            <w:szCs w:val="24"/>
          </w:rPr>
          <w:fldChar w:fldCharType="separate"/>
        </w:r>
        <w:r w:rsidR="00DA6D0A">
          <w:rPr>
            <w:noProof/>
            <w:webHidden/>
            <w:sz w:val="24"/>
            <w:szCs w:val="24"/>
          </w:rPr>
          <w:t>8</w:t>
        </w:r>
        <w:r w:rsidR="00F52BD5"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371" w:history="1">
        <w:r w:rsidRPr="00F52BD5">
          <w:rPr>
            <w:rStyle w:val="Hyperlink"/>
            <w:noProof/>
            <w:sz w:val="24"/>
            <w:szCs w:val="24"/>
          </w:rPr>
          <w:t>2.</w:t>
        </w:r>
        <w:r w:rsidRPr="00F52BD5">
          <w:rPr>
            <w:rFonts w:eastAsiaTheme="minorEastAsia" w:cstheme="minorBidi"/>
            <w:i w:val="0"/>
            <w:iCs w:val="0"/>
            <w:noProof/>
            <w:sz w:val="24"/>
            <w:szCs w:val="24"/>
            <w:lang w:val="en-US"/>
          </w:rPr>
          <w:tab/>
        </w:r>
        <w:r w:rsidRPr="00F52BD5">
          <w:rPr>
            <w:rStyle w:val="Hyperlink"/>
            <w:noProof/>
            <w:sz w:val="24"/>
            <w:szCs w:val="24"/>
          </w:rPr>
          <w:t>LEARNER ORIENTATION</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_Toc6472371 \h </w:instrText>
        </w:r>
        <w:r w:rsidRPr="00F52BD5">
          <w:rPr>
            <w:noProof/>
            <w:webHidden/>
            <w:sz w:val="24"/>
            <w:szCs w:val="24"/>
          </w:rPr>
        </w:r>
        <w:r w:rsidRPr="00F52BD5">
          <w:rPr>
            <w:noProof/>
            <w:webHidden/>
            <w:sz w:val="24"/>
            <w:szCs w:val="24"/>
          </w:rPr>
          <w:fldChar w:fldCharType="separate"/>
        </w:r>
        <w:r w:rsidR="00DA6D0A">
          <w:rPr>
            <w:noProof/>
            <w:webHidden/>
            <w:sz w:val="24"/>
            <w:szCs w:val="24"/>
          </w:rPr>
          <w:t>9</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72" w:history="1">
        <w:r w:rsidRPr="00F52BD5">
          <w:rPr>
            <w:rStyle w:val="Hyperlink"/>
            <w:noProof/>
            <w:sz w:val="24"/>
            <w:szCs w:val="24"/>
          </w:rPr>
          <w:t>2.1</w:t>
        </w:r>
        <w:r w:rsidRPr="00F52BD5">
          <w:rPr>
            <w:rFonts w:eastAsiaTheme="minorEastAsia" w:cstheme="minorBidi"/>
            <w:noProof/>
            <w:sz w:val="24"/>
            <w:szCs w:val="24"/>
            <w:lang w:val="en-US"/>
          </w:rPr>
          <w:tab/>
        </w:r>
        <w:r w:rsidRPr="00F52BD5">
          <w:rPr>
            <w:rStyle w:val="Hyperlink"/>
            <w:noProof/>
            <w:sz w:val="24"/>
            <w:szCs w:val="24"/>
          </w:rPr>
          <w:t>Completion of your Summative Guide</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_Toc6472372 \h </w:instrText>
        </w:r>
        <w:r w:rsidRPr="00F52BD5">
          <w:rPr>
            <w:noProof/>
            <w:webHidden/>
            <w:sz w:val="24"/>
            <w:szCs w:val="24"/>
          </w:rPr>
        </w:r>
        <w:r w:rsidRPr="00F52BD5">
          <w:rPr>
            <w:noProof/>
            <w:webHidden/>
            <w:sz w:val="24"/>
            <w:szCs w:val="24"/>
          </w:rPr>
          <w:fldChar w:fldCharType="separate"/>
        </w:r>
        <w:r w:rsidR="00DA6D0A">
          <w:rPr>
            <w:noProof/>
            <w:webHidden/>
            <w:sz w:val="24"/>
            <w:szCs w:val="24"/>
          </w:rPr>
          <w:t>9</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73" w:history="1">
        <w:r w:rsidRPr="00F52BD5">
          <w:rPr>
            <w:rStyle w:val="Hyperlink"/>
            <w:noProof/>
            <w:sz w:val="24"/>
            <w:szCs w:val="24"/>
          </w:rPr>
          <w:t>2.2</w:t>
        </w:r>
        <w:r w:rsidRPr="00F52BD5">
          <w:rPr>
            <w:rFonts w:eastAsiaTheme="minorEastAsia" w:cstheme="minorBidi"/>
            <w:noProof/>
            <w:sz w:val="24"/>
            <w:szCs w:val="24"/>
            <w:lang w:val="en-US"/>
          </w:rPr>
          <w:tab/>
        </w:r>
        <w:r w:rsidRPr="00F52BD5">
          <w:rPr>
            <w:rStyle w:val="Hyperlink"/>
            <w:noProof/>
            <w:sz w:val="24"/>
            <w:szCs w:val="24"/>
          </w:rPr>
          <w:t>Stakeholder Information</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_Toc6472373 \h </w:instrText>
        </w:r>
        <w:r w:rsidRPr="00F52BD5">
          <w:rPr>
            <w:noProof/>
            <w:webHidden/>
            <w:sz w:val="24"/>
            <w:szCs w:val="24"/>
          </w:rPr>
        </w:r>
        <w:r w:rsidRPr="00F52BD5">
          <w:rPr>
            <w:noProof/>
            <w:webHidden/>
            <w:sz w:val="24"/>
            <w:szCs w:val="24"/>
          </w:rPr>
          <w:fldChar w:fldCharType="separate"/>
        </w:r>
        <w:r w:rsidR="00DA6D0A">
          <w:rPr>
            <w:noProof/>
            <w:webHidden/>
            <w:sz w:val="24"/>
            <w:szCs w:val="24"/>
          </w:rPr>
          <w:t>10</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74" w:history="1">
        <w:r w:rsidRPr="00F52BD5">
          <w:rPr>
            <w:rStyle w:val="Hyperlink"/>
            <w:noProof/>
            <w:sz w:val="24"/>
            <w:szCs w:val="24"/>
          </w:rPr>
          <w:t>2.2.1</w:t>
        </w:r>
        <w:r w:rsidRPr="00F52BD5">
          <w:rPr>
            <w:rFonts w:eastAsiaTheme="minorEastAsia" w:cstheme="minorBidi"/>
            <w:noProof/>
            <w:sz w:val="24"/>
            <w:szCs w:val="24"/>
            <w:lang w:val="en-US"/>
          </w:rPr>
          <w:tab/>
        </w:r>
        <w:r w:rsidRPr="00F52BD5">
          <w:rPr>
            <w:rStyle w:val="Hyperlink"/>
            <w:noProof/>
            <w:sz w:val="24"/>
            <w:szCs w:val="24"/>
          </w:rPr>
          <w:t>Learner Details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_Toc6472374 \h </w:instrText>
        </w:r>
        <w:r w:rsidRPr="00F52BD5">
          <w:rPr>
            <w:noProof/>
            <w:webHidden/>
            <w:sz w:val="24"/>
            <w:szCs w:val="24"/>
          </w:rPr>
        </w:r>
        <w:r w:rsidRPr="00F52BD5">
          <w:rPr>
            <w:noProof/>
            <w:webHidden/>
            <w:sz w:val="24"/>
            <w:szCs w:val="24"/>
          </w:rPr>
          <w:fldChar w:fldCharType="separate"/>
        </w:r>
        <w:r w:rsidR="00DA6D0A">
          <w:rPr>
            <w:noProof/>
            <w:webHidden/>
            <w:sz w:val="24"/>
            <w:szCs w:val="24"/>
          </w:rPr>
          <w:t>10</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75" w:history="1">
        <w:r w:rsidRPr="00F52BD5">
          <w:rPr>
            <w:rStyle w:val="Hyperlink"/>
            <w:noProof/>
            <w:sz w:val="24"/>
            <w:szCs w:val="24"/>
          </w:rPr>
          <w:t>2.2.2</w:t>
        </w:r>
        <w:r w:rsidRPr="00F52BD5">
          <w:rPr>
            <w:rFonts w:eastAsiaTheme="minorEastAsia" w:cstheme="minorBidi"/>
            <w:noProof/>
            <w:sz w:val="24"/>
            <w:szCs w:val="24"/>
            <w:lang w:val="en-US"/>
          </w:rPr>
          <w:tab/>
        </w:r>
        <w:r w:rsidRPr="00F52BD5">
          <w:rPr>
            <w:rStyle w:val="Hyperlink"/>
            <w:noProof/>
            <w:sz w:val="24"/>
            <w:szCs w:val="24"/>
          </w:rPr>
          <w:t>Mill Mentor Details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_Toc6472375 \h </w:instrText>
        </w:r>
        <w:r w:rsidRPr="00F52BD5">
          <w:rPr>
            <w:noProof/>
            <w:webHidden/>
            <w:sz w:val="24"/>
            <w:szCs w:val="24"/>
          </w:rPr>
        </w:r>
        <w:r w:rsidRPr="00F52BD5">
          <w:rPr>
            <w:noProof/>
            <w:webHidden/>
            <w:sz w:val="24"/>
            <w:szCs w:val="24"/>
          </w:rPr>
          <w:fldChar w:fldCharType="separate"/>
        </w:r>
        <w:r w:rsidR="00DA6D0A">
          <w:rPr>
            <w:noProof/>
            <w:webHidden/>
            <w:sz w:val="24"/>
            <w:szCs w:val="24"/>
          </w:rPr>
          <w:t>10</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76" w:history="1">
        <w:r w:rsidRPr="00F52BD5">
          <w:rPr>
            <w:rStyle w:val="Hyperlink"/>
            <w:noProof/>
            <w:sz w:val="24"/>
            <w:szCs w:val="24"/>
          </w:rPr>
          <w:t>2.2.3</w:t>
        </w:r>
        <w:r w:rsidRPr="00F52BD5">
          <w:rPr>
            <w:rFonts w:eastAsiaTheme="minorEastAsia" w:cstheme="minorBidi"/>
            <w:noProof/>
            <w:sz w:val="24"/>
            <w:szCs w:val="24"/>
            <w:lang w:val="en-US"/>
          </w:rPr>
          <w:tab/>
        </w:r>
        <w:r w:rsidRPr="00F52BD5">
          <w:rPr>
            <w:rStyle w:val="Hyperlink"/>
            <w:noProof/>
            <w:sz w:val="24"/>
            <w:szCs w:val="24"/>
          </w:rPr>
          <w:t>Programme Assessor Details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_Toc6472376 \h </w:instrText>
        </w:r>
        <w:r w:rsidRPr="00F52BD5">
          <w:rPr>
            <w:noProof/>
            <w:webHidden/>
            <w:sz w:val="24"/>
            <w:szCs w:val="24"/>
          </w:rPr>
        </w:r>
        <w:r w:rsidRPr="00F52BD5">
          <w:rPr>
            <w:noProof/>
            <w:webHidden/>
            <w:sz w:val="24"/>
            <w:szCs w:val="24"/>
          </w:rPr>
          <w:fldChar w:fldCharType="separate"/>
        </w:r>
        <w:r w:rsidR="00DA6D0A">
          <w:rPr>
            <w:noProof/>
            <w:webHidden/>
            <w:sz w:val="24"/>
            <w:szCs w:val="24"/>
          </w:rPr>
          <w:t>11</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77" w:history="1">
        <w:r w:rsidRPr="00F52BD5">
          <w:rPr>
            <w:rStyle w:val="Hyperlink"/>
            <w:noProof/>
            <w:sz w:val="24"/>
            <w:szCs w:val="24"/>
          </w:rPr>
          <w:t>2.2.4</w:t>
        </w:r>
        <w:r w:rsidRPr="00F52BD5">
          <w:rPr>
            <w:rFonts w:eastAsiaTheme="minorEastAsia" w:cstheme="minorBidi"/>
            <w:noProof/>
            <w:sz w:val="24"/>
            <w:szCs w:val="24"/>
            <w:lang w:val="en-US"/>
          </w:rPr>
          <w:tab/>
        </w:r>
        <w:r w:rsidRPr="00F52BD5">
          <w:rPr>
            <w:rStyle w:val="Hyperlink"/>
            <w:noProof/>
            <w:sz w:val="24"/>
            <w:szCs w:val="24"/>
          </w:rPr>
          <w:t>Moderator Details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_Toc6472377 \h </w:instrText>
        </w:r>
        <w:r w:rsidRPr="00F52BD5">
          <w:rPr>
            <w:noProof/>
            <w:webHidden/>
            <w:sz w:val="24"/>
            <w:szCs w:val="24"/>
          </w:rPr>
        </w:r>
        <w:r w:rsidRPr="00F52BD5">
          <w:rPr>
            <w:noProof/>
            <w:webHidden/>
            <w:sz w:val="24"/>
            <w:szCs w:val="24"/>
          </w:rPr>
          <w:fldChar w:fldCharType="separate"/>
        </w:r>
        <w:r w:rsidR="00DA6D0A">
          <w:rPr>
            <w:noProof/>
            <w:webHidden/>
            <w:sz w:val="24"/>
            <w:szCs w:val="24"/>
          </w:rPr>
          <w:t>12</w:t>
        </w:r>
        <w:r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378" w:history="1">
        <w:r w:rsidRPr="00F52BD5">
          <w:rPr>
            <w:rStyle w:val="Hyperlink"/>
            <w:noProof/>
            <w:sz w:val="24"/>
            <w:szCs w:val="24"/>
          </w:rPr>
          <w:t>3.</w:t>
        </w:r>
        <w:r w:rsidRPr="00F52BD5">
          <w:rPr>
            <w:rFonts w:eastAsiaTheme="minorEastAsia" w:cstheme="minorBidi"/>
            <w:i w:val="0"/>
            <w:iCs w:val="0"/>
            <w:noProof/>
            <w:sz w:val="24"/>
            <w:szCs w:val="24"/>
            <w:lang w:val="en-US"/>
          </w:rPr>
          <w:tab/>
        </w:r>
        <w:r w:rsidRPr="00F52BD5">
          <w:rPr>
            <w:rStyle w:val="Hyperlink"/>
            <w:noProof/>
            <w:sz w:val="24"/>
            <w:szCs w:val="24"/>
          </w:rPr>
          <w:t>WORK EXPERIENCE MODULE 1</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_Toc6472378 \h </w:instrText>
        </w:r>
        <w:r w:rsidRPr="00F52BD5">
          <w:rPr>
            <w:noProof/>
            <w:webHidden/>
            <w:sz w:val="24"/>
            <w:szCs w:val="24"/>
          </w:rPr>
        </w:r>
        <w:r w:rsidRPr="00F52BD5">
          <w:rPr>
            <w:noProof/>
            <w:webHidden/>
            <w:sz w:val="24"/>
            <w:szCs w:val="24"/>
          </w:rPr>
          <w:fldChar w:fldCharType="separate"/>
        </w:r>
        <w:r w:rsidR="00DA6D0A">
          <w:rPr>
            <w:noProof/>
            <w:webHidden/>
            <w:sz w:val="24"/>
            <w:szCs w:val="24"/>
          </w:rPr>
          <w:t>13</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79" w:history="1">
        <w:r w:rsidRPr="00F52BD5">
          <w:rPr>
            <w:rStyle w:val="Hyperlink"/>
            <w:noProof/>
            <w:sz w:val="24"/>
            <w:szCs w:val="24"/>
          </w:rPr>
          <w:t>3.1</w:t>
        </w:r>
        <w:r w:rsidRPr="00F52BD5">
          <w:rPr>
            <w:rFonts w:eastAsiaTheme="minorEastAsia" w:cstheme="minorBidi"/>
            <w:noProof/>
            <w:sz w:val="24"/>
            <w:szCs w:val="24"/>
            <w:lang w:val="en-US"/>
          </w:rPr>
          <w:tab/>
        </w:r>
        <w:r w:rsidRPr="00F52BD5">
          <w:rPr>
            <w:rStyle w:val="Hyperlink"/>
            <w:noProof/>
            <w:sz w:val="24"/>
            <w:szCs w:val="24"/>
          </w:rPr>
          <w:t>Sugar Processing Equipment Control Procedures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_Toc6472379 \h </w:instrText>
        </w:r>
        <w:r w:rsidRPr="00F52BD5">
          <w:rPr>
            <w:noProof/>
            <w:webHidden/>
            <w:sz w:val="24"/>
            <w:szCs w:val="24"/>
          </w:rPr>
        </w:r>
        <w:r w:rsidRPr="00F52BD5">
          <w:rPr>
            <w:noProof/>
            <w:webHidden/>
            <w:sz w:val="24"/>
            <w:szCs w:val="24"/>
          </w:rPr>
          <w:fldChar w:fldCharType="separate"/>
        </w:r>
        <w:r w:rsidR="00DA6D0A">
          <w:rPr>
            <w:noProof/>
            <w:webHidden/>
            <w:sz w:val="24"/>
            <w:szCs w:val="24"/>
          </w:rPr>
          <w:t>13</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80" w:history="1">
        <w:r w:rsidRPr="00F52BD5">
          <w:rPr>
            <w:rStyle w:val="Hyperlink"/>
            <w:noProof/>
            <w:sz w:val="24"/>
            <w:szCs w:val="24"/>
          </w:rPr>
          <w:t>3.2</w:t>
        </w:r>
        <w:r w:rsidRPr="00F52BD5">
          <w:rPr>
            <w:rFonts w:eastAsiaTheme="minorEastAsia" w:cstheme="minorBidi"/>
            <w:noProof/>
            <w:sz w:val="24"/>
            <w:szCs w:val="24"/>
            <w:lang w:val="en-US"/>
          </w:rPr>
          <w:tab/>
        </w:r>
        <w:r w:rsidRPr="00F52BD5">
          <w:rPr>
            <w:rStyle w:val="Hyperlink"/>
            <w:noProof/>
            <w:sz w:val="24"/>
            <w:szCs w:val="24"/>
          </w:rPr>
          <w:t>Guidelines for Work Experiences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_Toc6472380 \h </w:instrText>
        </w:r>
        <w:r w:rsidRPr="00F52BD5">
          <w:rPr>
            <w:noProof/>
            <w:webHidden/>
            <w:sz w:val="24"/>
            <w:szCs w:val="24"/>
          </w:rPr>
        </w:r>
        <w:r w:rsidRPr="00F52BD5">
          <w:rPr>
            <w:noProof/>
            <w:webHidden/>
            <w:sz w:val="24"/>
            <w:szCs w:val="24"/>
          </w:rPr>
          <w:fldChar w:fldCharType="separate"/>
        </w:r>
        <w:r w:rsidR="00DA6D0A">
          <w:rPr>
            <w:noProof/>
            <w:webHidden/>
            <w:sz w:val="24"/>
            <w:szCs w:val="24"/>
          </w:rPr>
          <w:t>13</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81" w:history="1">
        <w:r w:rsidRPr="00F52BD5">
          <w:rPr>
            <w:rStyle w:val="Hyperlink"/>
            <w:noProof/>
            <w:sz w:val="24"/>
            <w:szCs w:val="24"/>
          </w:rPr>
          <w:t>3.2.1</w:t>
        </w:r>
        <w:r w:rsidRPr="00F52BD5">
          <w:rPr>
            <w:rFonts w:eastAsiaTheme="minorEastAsia" w:cstheme="minorBidi"/>
            <w:noProof/>
            <w:sz w:val="24"/>
            <w:szCs w:val="24"/>
            <w:lang w:val="en-US"/>
          </w:rPr>
          <w:tab/>
        </w:r>
        <w:r w:rsidRPr="00F52BD5">
          <w:rPr>
            <w:rStyle w:val="Hyperlink"/>
            <w:noProof/>
            <w:sz w:val="24"/>
            <w:szCs w:val="24"/>
          </w:rPr>
          <w:t>WM-01-WE01: Observe and assist an experienced Sugar Process Controller with the control of equipment</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_Toc6472381 \h </w:instrText>
        </w:r>
        <w:r w:rsidRPr="00F52BD5">
          <w:rPr>
            <w:noProof/>
            <w:webHidden/>
            <w:sz w:val="24"/>
            <w:szCs w:val="24"/>
          </w:rPr>
        </w:r>
        <w:r w:rsidRPr="00F52BD5">
          <w:rPr>
            <w:noProof/>
            <w:webHidden/>
            <w:sz w:val="24"/>
            <w:szCs w:val="24"/>
          </w:rPr>
          <w:fldChar w:fldCharType="separate"/>
        </w:r>
        <w:r w:rsidR="00DA6D0A">
          <w:rPr>
            <w:noProof/>
            <w:webHidden/>
            <w:sz w:val="24"/>
            <w:szCs w:val="24"/>
          </w:rPr>
          <w:t>13</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82" w:history="1">
        <w:r w:rsidRPr="00F52BD5">
          <w:rPr>
            <w:rStyle w:val="Hyperlink"/>
            <w:noProof/>
            <w:sz w:val="24"/>
            <w:szCs w:val="24"/>
          </w:rPr>
          <w:t>3.2.2</w:t>
        </w:r>
        <w:r w:rsidRPr="00F52BD5">
          <w:rPr>
            <w:rFonts w:eastAsiaTheme="minorEastAsia" w:cstheme="minorBidi"/>
            <w:noProof/>
            <w:sz w:val="24"/>
            <w:szCs w:val="24"/>
            <w:lang w:val="en-US"/>
          </w:rPr>
          <w:tab/>
        </w:r>
        <w:r w:rsidRPr="00F52BD5">
          <w:rPr>
            <w:rStyle w:val="Hyperlink"/>
            <w:noProof/>
            <w:sz w:val="24"/>
            <w:szCs w:val="24"/>
          </w:rPr>
          <w:t>WM-01-WE02: Control sugar processing equipment under close direction and supervision of an experienced Process Controller</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_Toc6472382 \h </w:instrText>
        </w:r>
        <w:r w:rsidRPr="00F52BD5">
          <w:rPr>
            <w:noProof/>
            <w:webHidden/>
            <w:sz w:val="24"/>
            <w:szCs w:val="24"/>
          </w:rPr>
        </w:r>
        <w:r w:rsidRPr="00F52BD5">
          <w:rPr>
            <w:noProof/>
            <w:webHidden/>
            <w:sz w:val="24"/>
            <w:szCs w:val="24"/>
          </w:rPr>
          <w:fldChar w:fldCharType="separate"/>
        </w:r>
        <w:r w:rsidR="00DA6D0A">
          <w:rPr>
            <w:noProof/>
            <w:webHidden/>
            <w:sz w:val="24"/>
            <w:szCs w:val="24"/>
          </w:rPr>
          <w:t>14</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83" w:history="1">
        <w:r w:rsidRPr="00F52BD5">
          <w:rPr>
            <w:rStyle w:val="Hyperlink"/>
            <w:noProof/>
            <w:sz w:val="24"/>
            <w:szCs w:val="24"/>
          </w:rPr>
          <w:t>3.2.3</w:t>
        </w:r>
        <w:r w:rsidRPr="00F52BD5">
          <w:rPr>
            <w:rFonts w:eastAsiaTheme="minorEastAsia" w:cstheme="minorBidi"/>
            <w:noProof/>
            <w:sz w:val="24"/>
            <w:szCs w:val="24"/>
            <w:lang w:val="en-US"/>
          </w:rPr>
          <w:tab/>
        </w:r>
        <w:r w:rsidRPr="00F52BD5">
          <w:rPr>
            <w:rStyle w:val="Hyperlink"/>
            <w:noProof/>
            <w:sz w:val="24"/>
            <w:szCs w:val="24"/>
          </w:rPr>
          <w:t>WM-01-WE03: Control sugar processing equipment under normal workplace reporting and supervision structures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_Toc6472383 \h </w:instrText>
        </w:r>
        <w:r w:rsidRPr="00F52BD5">
          <w:rPr>
            <w:noProof/>
            <w:webHidden/>
            <w:sz w:val="24"/>
            <w:szCs w:val="24"/>
          </w:rPr>
        </w:r>
        <w:r w:rsidRPr="00F52BD5">
          <w:rPr>
            <w:noProof/>
            <w:webHidden/>
            <w:sz w:val="24"/>
            <w:szCs w:val="24"/>
          </w:rPr>
          <w:fldChar w:fldCharType="separate"/>
        </w:r>
        <w:r w:rsidR="00DA6D0A">
          <w:rPr>
            <w:noProof/>
            <w:webHidden/>
            <w:sz w:val="24"/>
            <w:szCs w:val="24"/>
          </w:rPr>
          <w:t>14</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84" w:history="1">
        <w:r w:rsidRPr="00F52BD5">
          <w:rPr>
            <w:rStyle w:val="Hyperlink"/>
            <w:noProof/>
            <w:sz w:val="24"/>
            <w:szCs w:val="24"/>
          </w:rPr>
          <w:t>3.3</w:t>
        </w:r>
        <w:r w:rsidRPr="00F52BD5">
          <w:rPr>
            <w:rFonts w:eastAsiaTheme="minorEastAsia" w:cstheme="minorBidi"/>
            <w:noProof/>
            <w:sz w:val="24"/>
            <w:szCs w:val="24"/>
            <w:lang w:val="en-US"/>
          </w:rPr>
          <w:tab/>
        </w:r>
        <w:r w:rsidRPr="00F52BD5">
          <w:rPr>
            <w:rStyle w:val="Hyperlink"/>
            <w:noProof/>
            <w:sz w:val="24"/>
            <w:szCs w:val="24"/>
          </w:rPr>
          <w:t>Contextualised Workplace Knowledge</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_Toc6472384 \h </w:instrText>
        </w:r>
        <w:r w:rsidRPr="00F52BD5">
          <w:rPr>
            <w:noProof/>
            <w:webHidden/>
            <w:sz w:val="24"/>
            <w:szCs w:val="24"/>
          </w:rPr>
        </w:r>
        <w:r w:rsidRPr="00F52BD5">
          <w:rPr>
            <w:noProof/>
            <w:webHidden/>
            <w:sz w:val="24"/>
            <w:szCs w:val="24"/>
          </w:rPr>
          <w:fldChar w:fldCharType="separate"/>
        </w:r>
        <w:r w:rsidR="00DA6D0A">
          <w:rPr>
            <w:noProof/>
            <w:webHidden/>
            <w:sz w:val="24"/>
            <w:szCs w:val="24"/>
          </w:rPr>
          <w:t>15</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85" w:history="1">
        <w:r w:rsidRPr="00F52BD5">
          <w:rPr>
            <w:rStyle w:val="Hyperlink"/>
            <w:noProof/>
            <w:sz w:val="24"/>
            <w:szCs w:val="24"/>
          </w:rPr>
          <w:t>3.4</w:t>
        </w:r>
        <w:r w:rsidRPr="00F52BD5">
          <w:rPr>
            <w:rFonts w:eastAsiaTheme="minorEastAsia" w:cstheme="minorBidi"/>
            <w:noProof/>
            <w:sz w:val="24"/>
            <w:szCs w:val="24"/>
            <w:lang w:val="en-US"/>
          </w:rPr>
          <w:tab/>
        </w:r>
        <w:r w:rsidRPr="00F52BD5">
          <w:rPr>
            <w:rStyle w:val="Hyperlink"/>
            <w:noProof/>
            <w:sz w:val="24"/>
            <w:szCs w:val="24"/>
          </w:rPr>
          <w:t>Criteria for Workplace Approval</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_Toc6472385 \h </w:instrText>
        </w:r>
        <w:r w:rsidRPr="00F52BD5">
          <w:rPr>
            <w:noProof/>
            <w:webHidden/>
            <w:sz w:val="24"/>
            <w:szCs w:val="24"/>
          </w:rPr>
        </w:r>
        <w:r w:rsidRPr="00F52BD5">
          <w:rPr>
            <w:noProof/>
            <w:webHidden/>
            <w:sz w:val="24"/>
            <w:szCs w:val="24"/>
          </w:rPr>
          <w:fldChar w:fldCharType="separate"/>
        </w:r>
        <w:r w:rsidR="00DA6D0A">
          <w:rPr>
            <w:noProof/>
            <w:webHidden/>
            <w:sz w:val="24"/>
            <w:szCs w:val="24"/>
          </w:rPr>
          <w:t>16</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86" w:history="1">
        <w:r w:rsidRPr="00F52BD5">
          <w:rPr>
            <w:rStyle w:val="Hyperlink"/>
            <w:noProof/>
            <w:sz w:val="24"/>
            <w:szCs w:val="24"/>
          </w:rPr>
          <w:t>3.4.1</w:t>
        </w:r>
        <w:r w:rsidRPr="00F52BD5">
          <w:rPr>
            <w:rFonts w:eastAsiaTheme="minorEastAsia" w:cstheme="minorBidi"/>
            <w:noProof/>
            <w:sz w:val="24"/>
            <w:szCs w:val="24"/>
            <w:lang w:val="en-US"/>
          </w:rPr>
          <w:tab/>
        </w:r>
        <w:r w:rsidRPr="00F52BD5">
          <w:rPr>
            <w:rStyle w:val="Hyperlink"/>
            <w:noProof/>
            <w:sz w:val="24"/>
            <w:szCs w:val="24"/>
          </w:rPr>
          <w:t>Physical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_Toc6472386 \h </w:instrText>
        </w:r>
        <w:r w:rsidRPr="00F52BD5">
          <w:rPr>
            <w:noProof/>
            <w:webHidden/>
            <w:sz w:val="24"/>
            <w:szCs w:val="24"/>
          </w:rPr>
        </w:r>
        <w:r w:rsidRPr="00F52BD5">
          <w:rPr>
            <w:noProof/>
            <w:webHidden/>
            <w:sz w:val="24"/>
            <w:szCs w:val="24"/>
          </w:rPr>
          <w:fldChar w:fldCharType="separate"/>
        </w:r>
        <w:r w:rsidR="00DA6D0A">
          <w:rPr>
            <w:noProof/>
            <w:webHidden/>
            <w:sz w:val="24"/>
            <w:szCs w:val="24"/>
          </w:rPr>
          <w:t>16</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87" w:history="1">
        <w:r w:rsidRPr="00F52BD5">
          <w:rPr>
            <w:rStyle w:val="Hyperlink"/>
            <w:noProof/>
            <w:sz w:val="24"/>
            <w:szCs w:val="24"/>
          </w:rPr>
          <w:t>3.4.2</w:t>
        </w:r>
        <w:r w:rsidRPr="00F52BD5">
          <w:rPr>
            <w:rFonts w:eastAsiaTheme="minorEastAsia" w:cstheme="minorBidi"/>
            <w:noProof/>
            <w:sz w:val="24"/>
            <w:szCs w:val="24"/>
            <w:lang w:val="en-US"/>
          </w:rPr>
          <w:tab/>
        </w:r>
        <w:r w:rsidRPr="00F52BD5">
          <w:rPr>
            <w:rStyle w:val="Hyperlink"/>
            <w:noProof/>
            <w:sz w:val="24"/>
            <w:szCs w:val="24"/>
          </w:rPr>
          <w:t>Human Resource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_Toc6472387 \h </w:instrText>
        </w:r>
        <w:r w:rsidRPr="00F52BD5">
          <w:rPr>
            <w:noProof/>
            <w:webHidden/>
            <w:sz w:val="24"/>
            <w:szCs w:val="24"/>
          </w:rPr>
        </w:r>
        <w:r w:rsidRPr="00F52BD5">
          <w:rPr>
            <w:noProof/>
            <w:webHidden/>
            <w:sz w:val="24"/>
            <w:szCs w:val="24"/>
          </w:rPr>
          <w:fldChar w:fldCharType="separate"/>
        </w:r>
        <w:r w:rsidR="00DA6D0A">
          <w:rPr>
            <w:noProof/>
            <w:webHidden/>
            <w:sz w:val="24"/>
            <w:szCs w:val="24"/>
          </w:rPr>
          <w:t>16</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88" w:history="1">
        <w:r w:rsidRPr="00F52BD5">
          <w:rPr>
            <w:rStyle w:val="Hyperlink"/>
            <w:noProof/>
            <w:sz w:val="24"/>
            <w:szCs w:val="24"/>
          </w:rPr>
          <w:t>3.4.3</w:t>
        </w:r>
        <w:r w:rsidRPr="00F52BD5">
          <w:rPr>
            <w:rFonts w:eastAsiaTheme="minorEastAsia" w:cstheme="minorBidi"/>
            <w:noProof/>
            <w:sz w:val="24"/>
            <w:szCs w:val="24"/>
            <w:lang w:val="en-US"/>
          </w:rPr>
          <w:tab/>
        </w:r>
        <w:r w:rsidRPr="00F52BD5">
          <w:rPr>
            <w:rStyle w:val="Hyperlink"/>
            <w:noProof/>
            <w:sz w:val="24"/>
            <w:szCs w:val="24"/>
          </w:rPr>
          <w:t>Legal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_Toc6472388 \h </w:instrText>
        </w:r>
        <w:r w:rsidRPr="00F52BD5">
          <w:rPr>
            <w:noProof/>
            <w:webHidden/>
            <w:sz w:val="24"/>
            <w:szCs w:val="24"/>
          </w:rPr>
        </w:r>
        <w:r w:rsidRPr="00F52BD5">
          <w:rPr>
            <w:noProof/>
            <w:webHidden/>
            <w:sz w:val="24"/>
            <w:szCs w:val="24"/>
          </w:rPr>
          <w:fldChar w:fldCharType="separate"/>
        </w:r>
        <w:r w:rsidR="00DA6D0A">
          <w:rPr>
            <w:noProof/>
            <w:webHidden/>
            <w:sz w:val="24"/>
            <w:szCs w:val="24"/>
          </w:rPr>
          <w:t>16</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89" w:history="1">
        <w:r w:rsidRPr="00F52BD5">
          <w:rPr>
            <w:rStyle w:val="Hyperlink"/>
            <w:noProof/>
            <w:sz w:val="24"/>
            <w:szCs w:val="24"/>
          </w:rPr>
          <w:t>3.5</w:t>
        </w:r>
        <w:r w:rsidRPr="00F52BD5">
          <w:rPr>
            <w:rFonts w:eastAsiaTheme="minorEastAsia" w:cstheme="minorBidi"/>
            <w:noProof/>
            <w:sz w:val="24"/>
            <w:szCs w:val="24"/>
            <w:lang w:val="en-US"/>
          </w:rPr>
          <w:tab/>
        </w:r>
        <w:r w:rsidRPr="00F52BD5">
          <w:rPr>
            <w:rStyle w:val="Hyperlink"/>
            <w:noProof/>
            <w:sz w:val="24"/>
            <w:szCs w:val="24"/>
          </w:rPr>
          <w:t>Additional Assignments to be Assessed Externally</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_Toc6472389 \h </w:instrText>
        </w:r>
        <w:r w:rsidRPr="00F52BD5">
          <w:rPr>
            <w:noProof/>
            <w:webHidden/>
            <w:sz w:val="24"/>
            <w:szCs w:val="24"/>
          </w:rPr>
        </w:r>
        <w:r w:rsidRPr="00F52BD5">
          <w:rPr>
            <w:noProof/>
            <w:webHidden/>
            <w:sz w:val="24"/>
            <w:szCs w:val="24"/>
          </w:rPr>
          <w:fldChar w:fldCharType="separate"/>
        </w:r>
        <w:r w:rsidR="00DA6D0A">
          <w:rPr>
            <w:noProof/>
            <w:webHidden/>
            <w:sz w:val="24"/>
            <w:szCs w:val="24"/>
          </w:rPr>
          <w:t>16</w:t>
        </w:r>
        <w:r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390" w:history="1">
        <w:r w:rsidRPr="00F52BD5">
          <w:rPr>
            <w:rStyle w:val="Hyperlink"/>
            <w:noProof/>
            <w:sz w:val="24"/>
            <w:szCs w:val="24"/>
          </w:rPr>
          <w:t>4.</w:t>
        </w:r>
        <w:r w:rsidRPr="00F52BD5">
          <w:rPr>
            <w:rFonts w:eastAsiaTheme="minorEastAsia" w:cstheme="minorBidi"/>
            <w:i w:val="0"/>
            <w:iCs w:val="0"/>
            <w:noProof/>
            <w:sz w:val="24"/>
            <w:szCs w:val="24"/>
            <w:lang w:val="en-US"/>
          </w:rPr>
          <w:tab/>
        </w:r>
        <w:r w:rsidRPr="00F52BD5">
          <w:rPr>
            <w:rStyle w:val="Hyperlink"/>
            <w:noProof/>
            <w:sz w:val="24"/>
            <w:szCs w:val="24"/>
          </w:rPr>
          <w:t>WORKPLACE EXPERIENCE MODULE 2</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_Toc6472390 \h </w:instrText>
        </w:r>
        <w:r w:rsidRPr="00F52BD5">
          <w:rPr>
            <w:noProof/>
            <w:webHidden/>
            <w:sz w:val="24"/>
            <w:szCs w:val="24"/>
          </w:rPr>
        </w:r>
        <w:r w:rsidRPr="00F52BD5">
          <w:rPr>
            <w:noProof/>
            <w:webHidden/>
            <w:sz w:val="24"/>
            <w:szCs w:val="24"/>
          </w:rPr>
          <w:fldChar w:fldCharType="separate"/>
        </w:r>
        <w:r w:rsidR="00DA6D0A">
          <w:rPr>
            <w:noProof/>
            <w:webHidden/>
            <w:sz w:val="24"/>
            <w:szCs w:val="24"/>
          </w:rPr>
          <w:t>17</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91" w:history="1">
        <w:r w:rsidRPr="00F52BD5">
          <w:rPr>
            <w:rStyle w:val="Hyperlink"/>
            <w:noProof/>
            <w:sz w:val="24"/>
            <w:szCs w:val="24"/>
          </w:rPr>
          <w:t>4.1</w:t>
        </w:r>
        <w:r w:rsidRPr="00F52BD5">
          <w:rPr>
            <w:rFonts w:eastAsiaTheme="minorEastAsia" w:cstheme="minorBidi"/>
            <w:noProof/>
            <w:sz w:val="24"/>
            <w:szCs w:val="24"/>
            <w:lang w:val="en-US"/>
          </w:rPr>
          <w:tab/>
        </w:r>
        <w:r w:rsidRPr="00F52BD5">
          <w:rPr>
            <w:rStyle w:val="Hyperlink"/>
            <w:noProof/>
            <w:sz w:val="24"/>
            <w:szCs w:val="24"/>
          </w:rPr>
          <w:t>Sugar Processing Resource Control Procedures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_Toc6472391 \h </w:instrText>
        </w:r>
        <w:r w:rsidRPr="00F52BD5">
          <w:rPr>
            <w:noProof/>
            <w:webHidden/>
            <w:sz w:val="24"/>
            <w:szCs w:val="24"/>
          </w:rPr>
        </w:r>
        <w:r w:rsidRPr="00F52BD5">
          <w:rPr>
            <w:noProof/>
            <w:webHidden/>
            <w:sz w:val="24"/>
            <w:szCs w:val="24"/>
          </w:rPr>
          <w:fldChar w:fldCharType="separate"/>
        </w:r>
        <w:r w:rsidR="00DA6D0A">
          <w:rPr>
            <w:noProof/>
            <w:webHidden/>
            <w:sz w:val="24"/>
            <w:szCs w:val="24"/>
          </w:rPr>
          <w:t>17</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92" w:history="1">
        <w:r w:rsidRPr="00F52BD5">
          <w:rPr>
            <w:rStyle w:val="Hyperlink"/>
            <w:noProof/>
            <w:sz w:val="24"/>
            <w:szCs w:val="24"/>
          </w:rPr>
          <w:t>4.2</w:t>
        </w:r>
        <w:r w:rsidRPr="00F52BD5">
          <w:rPr>
            <w:rFonts w:eastAsiaTheme="minorEastAsia" w:cstheme="minorBidi"/>
            <w:noProof/>
            <w:sz w:val="24"/>
            <w:szCs w:val="24"/>
            <w:lang w:val="en-US"/>
          </w:rPr>
          <w:tab/>
        </w:r>
        <w:r w:rsidRPr="00F52BD5">
          <w:rPr>
            <w:rStyle w:val="Hyperlink"/>
            <w:noProof/>
            <w:sz w:val="24"/>
            <w:szCs w:val="24"/>
          </w:rPr>
          <w:t>Guidelines for Work Experiences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_Toc6472392 \h </w:instrText>
        </w:r>
        <w:r w:rsidRPr="00F52BD5">
          <w:rPr>
            <w:noProof/>
            <w:webHidden/>
            <w:sz w:val="24"/>
            <w:szCs w:val="24"/>
          </w:rPr>
        </w:r>
        <w:r w:rsidRPr="00F52BD5">
          <w:rPr>
            <w:noProof/>
            <w:webHidden/>
            <w:sz w:val="24"/>
            <w:szCs w:val="24"/>
          </w:rPr>
          <w:fldChar w:fldCharType="separate"/>
        </w:r>
        <w:r w:rsidR="00DA6D0A">
          <w:rPr>
            <w:noProof/>
            <w:webHidden/>
            <w:sz w:val="24"/>
            <w:szCs w:val="24"/>
          </w:rPr>
          <w:t>17</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93" w:history="1">
        <w:r w:rsidRPr="00F52BD5">
          <w:rPr>
            <w:rStyle w:val="Hyperlink"/>
            <w:noProof/>
            <w:sz w:val="24"/>
            <w:szCs w:val="24"/>
          </w:rPr>
          <w:t>4.2.1</w:t>
        </w:r>
        <w:r w:rsidRPr="00F52BD5">
          <w:rPr>
            <w:rFonts w:eastAsiaTheme="minorEastAsia" w:cstheme="minorBidi"/>
            <w:noProof/>
            <w:sz w:val="24"/>
            <w:szCs w:val="24"/>
            <w:lang w:val="en-US"/>
          </w:rPr>
          <w:tab/>
        </w:r>
        <w:r w:rsidRPr="00F52BD5">
          <w:rPr>
            <w:rStyle w:val="Hyperlink"/>
            <w:noProof/>
            <w:sz w:val="24"/>
            <w:szCs w:val="24"/>
          </w:rPr>
          <w:t>WM-02-WE01: Observe and assist an experienced Process Controller with the control of production resources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_Toc6472393 \h </w:instrText>
        </w:r>
        <w:r w:rsidRPr="00F52BD5">
          <w:rPr>
            <w:noProof/>
            <w:webHidden/>
            <w:sz w:val="24"/>
            <w:szCs w:val="24"/>
          </w:rPr>
        </w:r>
        <w:r w:rsidRPr="00F52BD5">
          <w:rPr>
            <w:noProof/>
            <w:webHidden/>
            <w:sz w:val="24"/>
            <w:szCs w:val="24"/>
          </w:rPr>
          <w:fldChar w:fldCharType="separate"/>
        </w:r>
        <w:r w:rsidR="00DA6D0A">
          <w:rPr>
            <w:noProof/>
            <w:webHidden/>
            <w:sz w:val="24"/>
            <w:szCs w:val="24"/>
          </w:rPr>
          <w:t>17</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94" w:history="1">
        <w:r w:rsidRPr="00F52BD5">
          <w:rPr>
            <w:rStyle w:val="Hyperlink"/>
            <w:noProof/>
            <w:sz w:val="24"/>
            <w:szCs w:val="24"/>
          </w:rPr>
          <w:t>4.2.2</w:t>
        </w:r>
        <w:r w:rsidRPr="00F52BD5">
          <w:rPr>
            <w:rFonts w:eastAsiaTheme="minorEastAsia" w:cstheme="minorBidi"/>
            <w:noProof/>
            <w:sz w:val="24"/>
            <w:szCs w:val="24"/>
            <w:lang w:val="en-US"/>
          </w:rPr>
          <w:tab/>
        </w:r>
        <w:r w:rsidRPr="00F52BD5">
          <w:rPr>
            <w:rStyle w:val="Hyperlink"/>
            <w:noProof/>
            <w:sz w:val="24"/>
            <w:szCs w:val="24"/>
          </w:rPr>
          <w:t>WM-02-WE02: Control production resources under close direction and supervision of an experienced Process Controller</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_Toc6472394 \h </w:instrText>
        </w:r>
        <w:r w:rsidRPr="00F52BD5">
          <w:rPr>
            <w:noProof/>
            <w:webHidden/>
            <w:sz w:val="24"/>
            <w:szCs w:val="24"/>
          </w:rPr>
        </w:r>
        <w:r w:rsidRPr="00F52BD5">
          <w:rPr>
            <w:noProof/>
            <w:webHidden/>
            <w:sz w:val="24"/>
            <w:szCs w:val="24"/>
          </w:rPr>
          <w:fldChar w:fldCharType="separate"/>
        </w:r>
        <w:r w:rsidR="00DA6D0A">
          <w:rPr>
            <w:noProof/>
            <w:webHidden/>
            <w:sz w:val="24"/>
            <w:szCs w:val="24"/>
          </w:rPr>
          <w:t>18</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95" w:history="1">
        <w:r w:rsidRPr="00F52BD5">
          <w:rPr>
            <w:rStyle w:val="Hyperlink"/>
            <w:noProof/>
            <w:sz w:val="24"/>
            <w:szCs w:val="24"/>
          </w:rPr>
          <w:t>4.2.3</w:t>
        </w:r>
        <w:r w:rsidRPr="00F52BD5">
          <w:rPr>
            <w:rFonts w:eastAsiaTheme="minorEastAsia" w:cstheme="minorBidi"/>
            <w:noProof/>
            <w:sz w:val="24"/>
            <w:szCs w:val="24"/>
            <w:lang w:val="en-US"/>
          </w:rPr>
          <w:tab/>
        </w:r>
        <w:r w:rsidRPr="00F52BD5">
          <w:rPr>
            <w:rStyle w:val="Hyperlink"/>
            <w:noProof/>
            <w:sz w:val="24"/>
            <w:szCs w:val="24"/>
          </w:rPr>
          <w:t>WM-02-WE03: Control production resources under normal workplace reporting and supervision structures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_Toc6472395 \h </w:instrText>
        </w:r>
        <w:r w:rsidRPr="00F52BD5">
          <w:rPr>
            <w:noProof/>
            <w:webHidden/>
            <w:sz w:val="24"/>
            <w:szCs w:val="24"/>
          </w:rPr>
        </w:r>
        <w:r w:rsidRPr="00F52BD5">
          <w:rPr>
            <w:noProof/>
            <w:webHidden/>
            <w:sz w:val="24"/>
            <w:szCs w:val="24"/>
          </w:rPr>
          <w:fldChar w:fldCharType="separate"/>
        </w:r>
        <w:r w:rsidR="00DA6D0A">
          <w:rPr>
            <w:noProof/>
            <w:webHidden/>
            <w:sz w:val="24"/>
            <w:szCs w:val="24"/>
          </w:rPr>
          <w:t>19</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96" w:history="1">
        <w:r w:rsidRPr="00F52BD5">
          <w:rPr>
            <w:rStyle w:val="Hyperlink"/>
            <w:noProof/>
            <w:sz w:val="24"/>
            <w:szCs w:val="24"/>
          </w:rPr>
          <w:t>4.3</w:t>
        </w:r>
        <w:r w:rsidRPr="00F52BD5">
          <w:rPr>
            <w:rFonts w:eastAsiaTheme="minorEastAsia" w:cstheme="minorBidi"/>
            <w:noProof/>
            <w:sz w:val="24"/>
            <w:szCs w:val="24"/>
            <w:lang w:val="en-US"/>
          </w:rPr>
          <w:tab/>
        </w:r>
        <w:r w:rsidRPr="00F52BD5">
          <w:rPr>
            <w:rStyle w:val="Hyperlink"/>
            <w:noProof/>
            <w:sz w:val="24"/>
            <w:szCs w:val="24"/>
          </w:rPr>
          <w:t>Contextualised Workplace Knowledge</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_Toc6472396 \h </w:instrText>
        </w:r>
        <w:r w:rsidRPr="00F52BD5">
          <w:rPr>
            <w:noProof/>
            <w:webHidden/>
            <w:sz w:val="24"/>
            <w:szCs w:val="24"/>
          </w:rPr>
        </w:r>
        <w:r w:rsidRPr="00F52BD5">
          <w:rPr>
            <w:noProof/>
            <w:webHidden/>
            <w:sz w:val="24"/>
            <w:szCs w:val="24"/>
          </w:rPr>
          <w:fldChar w:fldCharType="separate"/>
        </w:r>
        <w:r w:rsidR="00DA6D0A">
          <w:rPr>
            <w:noProof/>
            <w:webHidden/>
            <w:sz w:val="24"/>
            <w:szCs w:val="24"/>
          </w:rPr>
          <w:t>19</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397" w:history="1">
        <w:r w:rsidRPr="00F52BD5">
          <w:rPr>
            <w:rStyle w:val="Hyperlink"/>
            <w:noProof/>
            <w:sz w:val="24"/>
            <w:szCs w:val="24"/>
          </w:rPr>
          <w:t>4.4</w:t>
        </w:r>
        <w:r w:rsidRPr="00F52BD5">
          <w:rPr>
            <w:rFonts w:eastAsiaTheme="minorEastAsia" w:cstheme="minorBidi"/>
            <w:noProof/>
            <w:sz w:val="24"/>
            <w:szCs w:val="24"/>
            <w:lang w:val="en-US"/>
          </w:rPr>
          <w:tab/>
        </w:r>
        <w:r w:rsidRPr="00F52BD5">
          <w:rPr>
            <w:rStyle w:val="Hyperlink"/>
            <w:noProof/>
            <w:sz w:val="24"/>
            <w:szCs w:val="24"/>
          </w:rPr>
          <w:t>Criteria for Workplace Approval</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_Toc6472397 \h </w:instrText>
        </w:r>
        <w:r w:rsidRPr="00F52BD5">
          <w:rPr>
            <w:noProof/>
            <w:webHidden/>
            <w:sz w:val="24"/>
            <w:szCs w:val="24"/>
          </w:rPr>
        </w:r>
        <w:r w:rsidRPr="00F52BD5">
          <w:rPr>
            <w:noProof/>
            <w:webHidden/>
            <w:sz w:val="24"/>
            <w:szCs w:val="24"/>
          </w:rPr>
          <w:fldChar w:fldCharType="separate"/>
        </w:r>
        <w:r w:rsidR="00DA6D0A">
          <w:rPr>
            <w:noProof/>
            <w:webHidden/>
            <w:sz w:val="24"/>
            <w:szCs w:val="24"/>
          </w:rPr>
          <w:t>20</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98" w:history="1">
        <w:r w:rsidRPr="00F52BD5">
          <w:rPr>
            <w:rStyle w:val="Hyperlink"/>
            <w:noProof/>
            <w:sz w:val="24"/>
            <w:szCs w:val="24"/>
          </w:rPr>
          <w:t>4.4.1</w:t>
        </w:r>
        <w:r w:rsidRPr="00F52BD5">
          <w:rPr>
            <w:rFonts w:eastAsiaTheme="minorEastAsia" w:cstheme="minorBidi"/>
            <w:noProof/>
            <w:sz w:val="24"/>
            <w:szCs w:val="24"/>
            <w:lang w:val="en-US"/>
          </w:rPr>
          <w:tab/>
        </w:r>
        <w:r w:rsidRPr="00F52BD5">
          <w:rPr>
            <w:rStyle w:val="Hyperlink"/>
            <w:noProof/>
            <w:sz w:val="24"/>
            <w:szCs w:val="24"/>
          </w:rPr>
          <w:t>Physical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_Toc6472398 \h </w:instrText>
        </w:r>
        <w:r w:rsidRPr="00F52BD5">
          <w:rPr>
            <w:noProof/>
            <w:webHidden/>
            <w:sz w:val="24"/>
            <w:szCs w:val="24"/>
          </w:rPr>
        </w:r>
        <w:r w:rsidRPr="00F52BD5">
          <w:rPr>
            <w:noProof/>
            <w:webHidden/>
            <w:sz w:val="24"/>
            <w:szCs w:val="24"/>
          </w:rPr>
          <w:fldChar w:fldCharType="separate"/>
        </w:r>
        <w:r w:rsidR="00DA6D0A">
          <w:rPr>
            <w:noProof/>
            <w:webHidden/>
            <w:sz w:val="24"/>
            <w:szCs w:val="24"/>
          </w:rPr>
          <w:t>20</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399" w:history="1">
        <w:r w:rsidRPr="00F52BD5">
          <w:rPr>
            <w:rStyle w:val="Hyperlink"/>
            <w:noProof/>
            <w:sz w:val="24"/>
            <w:szCs w:val="24"/>
          </w:rPr>
          <w:t>4.4.2</w:t>
        </w:r>
        <w:r w:rsidRPr="00F52BD5">
          <w:rPr>
            <w:rFonts w:eastAsiaTheme="minorEastAsia" w:cstheme="minorBidi"/>
            <w:noProof/>
            <w:sz w:val="24"/>
            <w:szCs w:val="24"/>
            <w:lang w:val="en-US"/>
          </w:rPr>
          <w:tab/>
        </w:r>
        <w:r w:rsidRPr="00F52BD5">
          <w:rPr>
            <w:rStyle w:val="Hyperlink"/>
            <w:noProof/>
            <w:sz w:val="24"/>
            <w:szCs w:val="24"/>
          </w:rPr>
          <w:t>Human Resource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_Toc6472399 \h </w:instrText>
        </w:r>
        <w:r w:rsidRPr="00F52BD5">
          <w:rPr>
            <w:noProof/>
            <w:webHidden/>
            <w:sz w:val="24"/>
            <w:szCs w:val="24"/>
          </w:rPr>
        </w:r>
        <w:r w:rsidRPr="00F52BD5">
          <w:rPr>
            <w:noProof/>
            <w:webHidden/>
            <w:sz w:val="24"/>
            <w:szCs w:val="24"/>
          </w:rPr>
          <w:fldChar w:fldCharType="separate"/>
        </w:r>
        <w:r w:rsidR="00DA6D0A">
          <w:rPr>
            <w:noProof/>
            <w:webHidden/>
            <w:sz w:val="24"/>
            <w:szCs w:val="24"/>
          </w:rPr>
          <w:t>20</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00" w:history="1">
        <w:r w:rsidRPr="00F52BD5">
          <w:rPr>
            <w:rStyle w:val="Hyperlink"/>
            <w:noProof/>
            <w:sz w:val="24"/>
            <w:szCs w:val="24"/>
          </w:rPr>
          <w:t>4.4.3</w:t>
        </w:r>
        <w:r w:rsidRPr="00F52BD5">
          <w:rPr>
            <w:rFonts w:eastAsiaTheme="minorEastAsia" w:cstheme="minorBidi"/>
            <w:noProof/>
            <w:sz w:val="24"/>
            <w:szCs w:val="24"/>
            <w:lang w:val="en-US"/>
          </w:rPr>
          <w:tab/>
        </w:r>
        <w:r w:rsidRPr="00F52BD5">
          <w:rPr>
            <w:rStyle w:val="Hyperlink"/>
            <w:noProof/>
            <w:sz w:val="24"/>
            <w:szCs w:val="24"/>
          </w:rPr>
          <w:t>Legal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_Toc6472400 \h </w:instrText>
        </w:r>
        <w:r w:rsidRPr="00F52BD5">
          <w:rPr>
            <w:noProof/>
            <w:webHidden/>
            <w:sz w:val="24"/>
            <w:szCs w:val="24"/>
          </w:rPr>
        </w:r>
        <w:r w:rsidRPr="00F52BD5">
          <w:rPr>
            <w:noProof/>
            <w:webHidden/>
            <w:sz w:val="24"/>
            <w:szCs w:val="24"/>
          </w:rPr>
          <w:fldChar w:fldCharType="separate"/>
        </w:r>
        <w:r w:rsidR="00DA6D0A">
          <w:rPr>
            <w:noProof/>
            <w:webHidden/>
            <w:sz w:val="24"/>
            <w:szCs w:val="24"/>
          </w:rPr>
          <w:t>20</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01" w:history="1">
        <w:r w:rsidRPr="00F52BD5">
          <w:rPr>
            <w:rStyle w:val="Hyperlink"/>
            <w:noProof/>
            <w:sz w:val="24"/>
            <w:szCs w:val="24"/>
          </w:rPr>
          <w:t>4.5</w:t>
        </w:r>
        <w:r w:rsidRPr="00F52BD5">
          <w:rPr>
            <w:rFonts w:eastAsiaTheme="minorEastAsia" w:cstheme="minorBidi"/>
            <w:noProof/>
            <w:sz w:val="24"/>
            <w:szCs w:val="24"/>
            <w:lang w:val="en-US"/>
          </w:rPr>
          <w:tab/>
        </w:r>
        <w:r w:rsidRPr="00F52BD5">
          <w:rPr>
            <w:rStyle w:val="Hyperlink"/>
            <w:noProof/>
            <w:sz w:val="24"/>
            <w:szCs w:val="24"/>
          </w:rPr>
          <w:t>Additional Assignments to be Assessed Externally</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_Toc6472401 \h </w:instrText>
        </w:r>
        <w:r w:rsidRPr="00F52BD5">
          <w:rPr>
            <w:noProof/>
            <w:webHidden/>
            <w:sz w:val="24"/>
            <w:szCs w:val="24"/>
          </w:rPr>
        </w:r>
        <w:r w:rsidRPr="00F52BD5">
          <w:rPr>
            <w:noProof/>
            <w:webHidden/>
            <w:sz w:val="24"/>
            <w:szCs w:val="24"/>
          </w:rPr>
          <w:fldChar w:fldCharType="separate"/>
        </w:r>
        <w:r w:rsidR="00DA6D0A">
          <w:rPr>
            <w:noProof/>
            <w:webHidden/>
            <w:sz w:val="24"/>
            <w:szCs w:val="24"/>
          </w:rPr>
          <w:t>20</w:t>
        </w:r>
        <w:r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402" w:history="1">
        <w:r w:rsidRPr="00F52BD5">
          <w:rPr>
            <w:rStyle w:val="Hyperlink"/>
            <w:noProof/>
            <w:sz w:val="24"/>
            <w:szCs w:val="24"/>
          </w:rPr>
          <w:t>5.</w:t>
        </w:r>
        <w:r w:rsidRPr="00F52BD5">
          <w:rPr>
            <w:rFonts w:eastAsiaTheme="minorEastAsia" w:cstheme="minorBidi"/>
            <w:i w:val="0"/>
            <w:iCs w:val="0"/>
            <w:noProof/>
            <w:sz w:val="24"/>
            <w:szCs w:val="24"/>
            <w:lang w:val="en-US"/>
          </w:rPr>
          <w:tab/>
        </w:r>
        <w:r w:rsidRPr="00F52BD5">
          <w:rPr>
            <w:rStyle w:val="Hyperlink"/>
            <w:noProof/>
            <w:sz w:val="24"/>
            <w:szCs w:val="24"/>
          </w:rPr>
          <w:t>WORKPLACE EXPERIENCE MODULE 3</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_Toc6472402 \h </w:instrText>
        </w:r>
        <w:r w:rsidRPr="00F52BD5">
          <w:rPr>
            <w:noProof/>
            <w:webHidden/>
            <w:sz w:val="24"/>
            <w:szCs w:val="24"/>
          </w:rPr>
        </w:r>
        <w:r w:rsidRPr="00F52BD5">
          <w:rPr>
            <w:noProof/>
            <w:webHidden/>
            <w:sz w:val="24"/>
            <w:szCs w:val="24"/>
          </w:rPr>
          <w:fldChar w:fldCharType="separate"/>
        </w:r>
        <w:r w:rsidR="00DA6D0A">
          <w:rPr>
            <w:noProof/>
            <w:webHidden/>
            <w:sz w:val="24"/>
            <w:szCs w:val="24"/>
          </w:rPr>
          <w:t>21</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03" w:history="1">
        <w:r w:rsidRPr="00F52BD5">
          <w:rPr>
            <w:rStyle w:val="Hyperlink"/>
            <w:noProof/>
            <w:sz w:val="24"/>
            <w:szCs w:val="24"/>
          </w:rPr>
          <w:t>5.1</w:t>
        </w:r>
        <w:r w:rsidRPr="00F52BD5">
          <w:rPr>
            <w:rFonts w:eastAsiaTheme="minorEastAsia" w:cstheme="minorBidi"/>
            <w:noProof/>
            <w:sz w:val="24"/>
            <w:szCs w:val="24"/>
            <w:lang w:val="en-US"/>
          </w:rPr>
          <w:tab/>
        </w:r>
        <w:r w:rsidRPr="00F52BD5">
          <w:rPr>
            <w:rStyle w:val="Hyperlink"/>
            <w:noProof/>
            <w:sz w:val="24"/>
            <w:szCs w:val="24"/>
          </w:rPr>
          <w:t>Safety, Health, Environmental Protection and Quality Compliance Procedures</w:t>
        </w:r>
        <w:r>
          <w:rPr>
            <w:rStyle w:val="Hyperlink"/>
            <w:noProof/>
            <w:sz w:val="24"/>
            <w:szCs w:val="24"/>
          </w:rPr>
          <w:tab/>
        </w:r>
        <w:r>
          <w:rPr>
            <w:rStyle w:val="Hyperlink"/>
            <w:noProof/>
            <w:sz w:val="24"/>
            <w:szCs w:val="24"/>
          </w:rPr>
          <w:tab/>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_Toc6472403 \h </w:instrText>
        </w:r>
        <w:r w:rsidRPr="00F52BD5">
          <w:rPr>
            <w:noProof/>
            <w:webHidden/>
            <w:sz w:val="24"/>
            <w:szCs w:val="24"/>
          </w:rPr>
        </w:r>
        <w:r w:rsidRPr="00F52BD5">
          <w:rPr>
            <w:noProof/>
            <w:webHidden/>
            <w:sz w:val="24"/>
            <w:szCs w:val="24"/>
          </w:rPr>
          <w:fldChar w:fldCharType="separate"/>
        </w:r>
        <w:r w:rsidR="00DA6D0A">
          <w:rPr>
            <w:noProof/>
            <w:webHidden/>
            <w:sz w:val="24"/>
            <w:szCs w:val="24"/>
          </w:rPr>
          <w:t>21</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04" w:history="1">
        <w:r w:rsidRPr="00F52BD5">
          <w:rPr>
            <w:rStyle w:val="Hyperlink"/>
            <w:noProof/>
            <w:sz w:val="24"/>
            <w:szCs w:val="24"/>
          </w:rPr>
          <w:t>5.2</w:t>
        </w:r>
        <w:r w:rsidRPr="00F52BD5">
          <w:rPr>
            <w:rFonts w:eastAsiaTheme="minorEastAsia" w:cstheme="minorBidi"/>
            <w:noProof/>
            <w:sz w:val="24"/>
            <w:szCs w:val="24"/>
            <w:lang w:val="en-US"/>
          </w:rPr>
          <w:tab/>
        </w:r>
        <w:r w:rsidRPr="00F52BD5">
          <w:rPr>
            <w:rStyle w:val="Hyperlink"/>
            <w:noProof/>
            <w:sz w:val="24"/>
            <w:szCs w:val="24"/>
          </w:rPr>
          <w:t>Guidelines for Work Experiences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_Toc6472404 \h </w:instrText>
        </w:r>
        <w:r w:rsidRPr="00F52BD5">
          <w:rPr>
            <w:noProof/>
            <w:webHidden/>
            <w:sz w:val="24"/>
            <w:szCs w:val="24"/>
          </w:rPr>
        </w:r>
        <w:r w:rsidRPr="00F52BD5">
          <w:rPr>
            <w:noProof/>
            <w:webHidden/>
            <w:sz w:val="24"/>
            <w:szCs w:val="24"/>
          </w:rPr>
          <w:fldChar w:fldCharType="separate"/>
        </w:r>
        <w:r w:rsidR="00DA6D0A">
          <w:rPr>
            <w:noProof/>
            <w:webHidden/>
            <w:sz w:val="24"/>
            <w:szCs w:val="24"/>
          </w:rPr>
          <w:t>21</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05" w:history="1">
        <w:r w:rsidRPr="00F52BD5">
          <w:rPr>
            <w:rStyle w:val="Hyperlink"/>
            <w:noProof/>
            <w:sz w:val="24"/>
            <w:szCs w:val="24"/>
          </w:rPr>
          <w:t>5.2.1</w:t>
        </w:r>
        <w:r w:rsidRPr="00F52BD5">
          <w:rPr>
            <w:rFonts w:eastAsiaTheme="minorEastAsia" w:cstheme="minorBidi"/>
            <w:noProof/>
            <w:sz w:val="24"/>
            <w:szCs w:val="24"/>
            <w:lang w:val="en-US"/>
          </w:rPr>
          <w:tab/>
        </w:r>
        <w:r w:rsidRPr="00F52BD5">
          <w:rPr>
            <w:rStyle w:val="Hyperlink"/>
            <w:noProof/>
            <w:sz w:val="24"/>
            <w:szCs w:val="24"/>
          </w:rPr>
          <w:t>WM-03-WE01: Observe and assist an experienced Process Controller with the control of quality and enforcing SHEQ and HIRA procedures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_Toc6472405 \h </w:instrText>
        </w:r>
        <w:r w:rsidRPr="00F52BD5">
          <w:rPr>
            <w:noProof/>
            <w:webHidden/>
            <w:sz w:val="24"/>
            <w:szCs w:val="24"/>
          </w:rPr>
        </w:r>
        <w:r w:rsidRPr="00F52BD5">
          <w:rPr>
            <w:noProof/>
            <w:webHidden/>
            <w:sz w:val="24"/>
            <w:szCs w:val="24"/>
          </w:rPr>
          <w:fldChar w:fldCharType="separate"/>
        </w:r>
        <w:r w:rsidR="00DA6D0A">
          <w:rPr>
            <w:noProof/>
            <w:webHidden/>
            <w:sz w:val="24"/>
            <w:szCs w:val="24"/>
          </w:rPr>
          <w:t>21</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06" w:history="1">
        <w:r w:rsidRPr="00F52BD5">
          <w:rPr>
            <w:rStyle w:val="Hyperlink"/>
            <w:noProof/>
            <w:sz w:val="24"/>
            <w:szCs w:val="24"/>
          </w:rPr>
          <w:t>5.2.2</w:t>
        </w:r>
        <w:r w:rsidRPr="00F52BD5">
          <w:rPr>
            <w:rFonts w:eastAsiaTheme="minorEastAsia" w:cstheme="minorBidi"/>
            <w:noProof/>
            <w:sz w:val="24"/>
            <w:szCs w:val="24"/>
            <w:lang w:val="en-US"/>
          </w:rPr>
          <w:tab/>
        </w:r>
        <w:r w:rsidRPr="00F52BD5">
          <w:rPr>
            <w:rStyle w:val="Hyperlink"/>
            <w:noProof/>
            <w:sz w:val="24"/>
            <w:szCs w:val="24"/>
          </w:rPr>
          <w:t>WM-03-WE02: Control quality and enforce SHEQ and HIRA procedures under close direction and supervision of an experienced Process Controller</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_Toc6472406 \h </w:instrText>
        </w:r>
        <w:r w:rsidRPr="00F52BD5">
          <w:rPr>
            <w:noProof/>
            <w:webHidden/>
            <w:sz w:val="24"/>
            <w:szCs w:val="24"/>
          </w:rPr>
        </w:r>
        <w:r w:rsidRPr="00F52BD5">
          <w:rPr>
            <w:noProof/>
            <w:webHidden/>
            <w:sz w:val="24"/>
            <w:szCs w:val="24"/>
          </w:rPr>
          <w:fldChar w:fldCharType="separate"/>
        </w:r>
        <w:r w:rsidR="00DA6D0A">
          <w:rPr>
            <w:noProof/>
            <w:webHidden/>
            <w:sz w:val="24"/>
            <w:szCs w:val="24"/>
          </w:rPr>
          <w:t>22</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07" w:history="1">
        <w:r w:rsidRPr="00F52BD5">
          <w:rPr>
            <w:rStyle w:val="Hyperlink"/>
            <w:noProof/>
            <w:sz w:val="24"/>
            <w:szCs w:val="24"/>
          </w:rPr>
          <w:t>5.2.3</w:t>
        </w:r>
        <w:r w:rsidRPr="00F52BD5">
          <w:rPr>
            <w:rFonts w:eastAsiaTheme="minorEastAsia" w:cstheme="minorBidi"/>
            <w:noProof/>
            <w:sz w:val="24"/>
            <w:szCs w:val="24"/>
            <w:lang w:val="en-US"/>
          </w:rPr>
          <w:tab/>
        </w:r>
        <w:r w:rsidRPr="00F52BD5">
          <w:rPr>
            <w:rStyle w:val="Hyperlink"/>
            <w:noProof/>
            <w:sz w:val="24"/>
            <w:szCs w:val="24"/>
          </w:rPr>
          <w:t>WM-03-WE03: Control quality and enforce SHEQ and HIRA procedures under normal workplace reporting and supervision structures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_Toc6472407 \h </w:instrText>
        </w:r>
        <w:r w:rsidRPr="00F52BD5">
          <w:rPr>
            <w:noProof/>
            <w:webHidden/>
            <w:sz w:val="24"/>
            <w:szCs w:val="24"/>
          </w:rPr>
        </w:r>
        <w:r w:rsidRPr="00F52BD5">
          <w:rPr>
            <w:noProof/>
            <w:webHidden/>
            <w:sz w:val="24"/>
            <w:szCs w:val="24"/>
          </w:rPr>
          <w:fldChar w:fldCharType="separate"/>
        </w:r>
        <w:r w:rsidR="00DA6D0A">
          <w:rPr>
            <w:noProof/>
            <w:webHidden/>
            <w:sz w:val="24"/>
            <w:szCs w:val="24"/>
          </w:rPr>
          <w:t>22</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08" w:history="1">
        <w:r w:rsidRPr="00F52BD5">
          <w:rPr>
            <w:rStyle w:val="Hyperlink"/>
            <w:noProof/>
            <w:sz w:val="24"/>
            <w:szCs w:val="24"/>
          </w:rPr>
          <w:t>5.3</w:t>
        </w:r>
        <w:r w:rsidRPr="00F52BD5">
          <w:rPr>
            <w:rFonts w:eastAsiaTheme="minorEastAsia" w:cstheme="minorBidi"/>
            <w:noProof/>
            <w:sz w:val="24"/>
            <w:szCs w:val="24"/>
            <w:lang w:val="en-US"/>
          </w:rPr>
          <w:tab/>
        </w:r>
        <w:r w:rsidRPr="00F52BD5">
          <w:rPr>
            <w:rStyle w:val="Hyperlink"/>
            <w:noProof/>
            <w:sz w:val="24"/>
            <w:szCs w:val="24"/>
          </w:rPr>
          <w:t>Contextualised Workplace Knowledge</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_Toc6472408 \h </w:instrText>
        </w:r>
        <w:r w:rsidRPr="00F52BD5">
          <w:rPr>
            <w:noProof/>
            <w:webHidden/>
            <w:sz w:val="24"/>
            <w:szCs w:val="24"/>
          </w:rPr>
        </w:r>
        <w:r w:rsidRPr="00F52BD5">
          <w:rPr>
            <w:noProof/>
            <w:webHidden/>
            <w:sz w:val="24"/>
            <w:szCs w:val="24"/>
          </w:rPr>
          <w:fldChar w:fldCharType="separate"/>
        </w:r>
        <w:r w:rsidR="00DA6D0A">
          <w:rPr>
            <w:noProof/>
            <w:webHidden/>
            <w:sz w:val="24"/>
            <w:szCs w:val="24"/>
          </w:rPr>
          <w:t>23</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09" w:history="1">
        <w:r w:rsidRPr="00F52BD5">
          <w:rPr>
            <w:rStyle w:val="Hyperlink"/>
            <w:noProof/>
            <w:sz w:val="24"/>
            <w:szCs w:val="24"/>
          </w:rPr>
          <w:t>5.4</w:t>
        </w:r>
        <w:r w:rsidRPr="00F52BD5">
          <w:rPr>
            <w:rFonts w:eastAsiaTheme="minorEastAsia" w:cstheme="minorBidi"/>
            <w:noProof/>
            <w:sz w:val="24"/>
            <w:szCs w:val="24"/>
            <w:lang w:val="en-US"/>
          </w:rPr>
          <w:tab/>
        </w:r>
        <w:r w:rsidRPr="00F52BD5">
          <w:rPr>
            <w:rStyle w:val="Hyperlink"/>
            <w:noProof/>
            <w:sz w:val="24"/>
            <w:szCs w:val="24"/>
          </w:rPr>
          <w:t>Criteria for Workplace Approval</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_Toc6472409 \h </w:instrText>
        </w:r>
        <w:r w:rsidRPr="00F52BD5">
          <w:rPr>
            <w:noProof/>
            <w:webHidden/>
            <w:sz w:val="24"/>
            <w:szCs w:val="24"/>
          </w:rPr>
        </w:r>
        <w:r w:rsidRPr="00F52BD5">
          <w:rPr>
            <w:noProof/>
            <w:webHidden/>
            <w:sz w:val="24"/>
            <w:szCs w:val="24"/>
          </w:rPr>
          <w:fldChar w:fldCharType="separate"/>
        </w:r>
        <w:r w:rsidR="00DA6D0A">
          <w:rPr>
            <w:noProof/>
            <w:webHidden/>
            <w:sz w:val="24"/>
            <w:szCs w:val="24"/>
          </w:rPr>
          <w:t>23</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10" w:history="1">
        <w:r w:rsidRPr="00F52BD5">
          <w:rPr>
            <w:rStyle w:val="Hyperlink"/>
            <w:noProof/>
            <w:sz w:val="24"/>
            <w:szCs w:val="24"/>
          </w:rPr>
          <w:t>5.4.1</w:t>
        </w:r>
        <w:r w:rsidRPr="00F52BD5">
          <w:rPr>
            <w:rFonts w:eastAsiaTheme="minorEastAsia" w:cstheme="minorBidi"/>
            <w:noProof/>
            <w:sz w:val="24"/>
            <w:szCs w:val="24"/>
            <w:lang w:val="en-US"/>
          </w:rPr>
          <w:tab/>
        </w:r>
        <w:r w:rsidRPr="00F52BD5">
          <w:rPr>
            <w:rStyle w:val="Hyperlink"/>
            <w:noProof/>
            <w:sz w:val="24"/>
            <w:szCs w:val="24"/>
          </w:rPr>
          <w:t>Physical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_Toc6472410 \h </w:instrText>
        </w:r>
        <w:r w:rsidRPr="00F52BD5">
          <w:rPr>
            <w:noProof/>
            <w:webHidden/>
            <w:sz w:val="24"/>
            <w:szCs w:val="24"/>
          </w:rPr>
        </w:r>
        <w:r w:rsidRPr="00F52BD5">
          <w:rPr>
            <w:noProof/>
            <w:webHidden/>
            <w:sz w:val="24"/>
            <w:szCs w:val="24"/>
          </w:rPr>
          <w:fldChar w:fldCharType="separate"/>
        </w:r>
        <w:r w:rsidR="00DA6D0A">
          <w:rPr>
            <w:noProof/>
            <w:webHidden/>
            <w:sz w:val="24"/>
            <w:szCs w:val="24"/>
          </w:rPr>
          <w:t>23</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11" w:history="1">
        <w:r w:rsidRPr="00F52BD5">
          <w:rPr>
            <w:rStyle w:val="Hyperlink"/>
            <w:noProof/>
            <w:sz w:val="24"/>
            <w:szCs w:val="24"/>
          </w:rPr>
          <w:t>5.4.2</w:t>
        </w:r>
        <w:r w:rsidRPr="00F52BD5">
          <w:rPr>
            <w:rFonts w:eastAsiaTheme="minorEastAsia" w:cstheme="minorBidi"/>
            <w:noProof/>
            <w:sz w:val="24"/>
            <w:szCs w:val="24"/>
            <w:lang w:val="en-US"/>
          </w:rPr>
          <w:tab/>
        </w:r>
        <w:r w:rsidRPr="00F52BD5">
          <w:rPr>
            <w:rStyle w:val="Hyperlink"/>
            <w:noProof/>
            <w:sz w:val="24"/>
            <w:szCs w:val="24"/>
          </w:rPr>
          <w:t>Human Resource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_Toc6472411 \h </w:instrText>
        </w:r>
        <w:r w:rsidRPr="00F52BD5">
          <w:rPr>
            <w:noProof/>
            <w:webHidden/>
            <w:sz w:val="24"/>
            <w:szCs w:val="24"/>
          </w:rPr>
        </w:r>
        <w:r w:rsidRPr="00F52BD5">
          <w:rPr>
            <w:noProof/>
            <w:webHidden/>
            <w:sz w:val="24"/>
            <w:szCs w:val="24"/>
          </w:rPr>
          <w:fldChar w:fldCharType="separate"/>
        </w:r>
        <w:r w:rsidR="00DA6D0A">
          <w:rPr>
            <w:noProof/>
            <w:webHidden/>
            <w:sz w:val="24"/>
            <w:szCs w:val="24"/>
          </w:rPr>
          <w:t>23</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12" w:history="1">
        <w:r w:rsidRPr="00F52BD5">
          <w:rPr>
            <w:rStyle w:val="Hyperlink"/>
            <w:noProof/>
            <w:sz w:val="24"/>
            <w:szCs w:val="24"/>
          </w:rPr>
          <w:t>5.4.3</w:t>
        </w:r>
        <w:r w:rsidRPr="00F52BD5">
          <w:rPr>
            <w:rFonts w:eastAsiaTheme="minorEastAsia" w:cstheme="minorBidi"/>
            <w:noProof/>
            <w:sz w:val="24"/>
            <w:szCs w:val="24"/>
            <w:lang w:val="en-US"/>
          </w:rPr>
          <w:tab/>
        </w:r>
        <w:r w:rsidRPr="00F52BD5">
          <w:rPr>
            <w:rStyle w:val="Hyperlink"/>
            <w:noProof/>
            <w:sz w:val="24"/>
            <w:szCs w:val="24"/>
          </w:rPr>
          <w:t>Legal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_Toc6472412 \h </w:instrText>
        </w:r>
        <w:r w:rsidRPr="00F52BD5">
          <w:rPr>
            <w:noProof/>
            <w:webHidden/>
            <w:sz w:val="24"/>
            <w:szCs w:val="24"/>
          </w:rPr>
        </w:r>
        <w:r w:rsidRPr="00F52BD5">
          <w:rPr>
            <w:noProof/>
            <w:webHidden/>
            <w:sz w:val="24"/>
            <w:szCs w:val="24"/>
          </w:rPr>
          <w:fldChar w:fldCharType="separate"/>
        </w:r>
        <w:r w:rsidR="00DA6D0A">
          <w:rPr>
            <w:noProof/>
            <w:webHidden/>
            <w:sz w:val="24"/>
            <w:szCs w:val="24"/>
          </w:rPr>
          <w:t>23</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13" w:history="1">
        <w:r w:rsidRPr="00F52BD5">
          <w:rPr>
            <w:rStyle w:val="Hyperlink"/>
            <w:noProof/>
            <w:sz w:val="24"/>
            <w:szCs w:val="24"/>
          </w:rPr>
          <w:t>5.5</w:t>
        </w:r>
        <w:r w:rsidRPr="00F52BD5">
          <w:rPr>
            <w:rFonts w:eastAsiaTheme="minorEastAsia" w:cstheme="minorBidi"/>
            <w:noProof/>
            <w:sz w:val="24"/>
            <w:szCs w:val="24"/>
            <w:lang w:val="en-US"/>
          </w:rPr>
          <w:tab/>
        </w:r>
        <w:r w:rsidRPr="00F52BD5">
          <w:rPr>
            <w:rStyle w:val="Hyperlink"/>
            <w:noProof/>
            <w:sz w:val="24"/>
            <w:szCs w:val="24"/>
          </w:rPr>
          <w:t>Additional Assignments to be Assessed Externally</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_Toc6472413 \h </w:instrText>
        </w:r>
        <w:r w:rsidRPr="00F52BD5">
          <w:rPr>
            <w:noProof/>
            <w:webHidden/>
            <w:sz w:val="24"/>
            <w:szCs w:val="24"/>
          </w:rPr>
        </w:r>
        <w:r w:rsidRPr="00F52BD5">
          <w:rPr>
            <w:noProof/>
            <w:webHidden/>
            <w:sz w:val="24"/>
            <w:szCs w:val="24"/>
          </w:rPr>
          <w:fldChar w:fldCharType="separate"/>
        </w:r>
        <w:r w:rsidR="00DA6D0A">
          <w:rPr>
            <w:noProof/>
            <w:webHidden/>
            <w:sz w:val="24"/>
            <w:szCs w:val="24"/>
          </w:rPr>
          <w:t>24</w:t>
        </w:r>
        <w:r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414" w:history="1">
        <w:r w:rsidRPr="00F52BD5">
          <w:rPr>
            <w:rStyle w:val="Hyperlink"/>
            <w:noProof/>
            <w:sz w:val="24"/>
            <w:szCs w:val="24"/>
          </w:rPr>
          <w:t>6.</w:t>
        </w:r>
        <w:r w:rsidRPr="00F52BD5">
          <w:rPr>
            <w:rFonts w:eastAsiaTheme="minorEastAsia" w:cstheme="minorBidi"/>
            <w:i w:val="0"/>
            <w:iCs w:val="0"/>
            <w:noProof/>
            <w:sz w:val="24"/>
            <w:szCs w:val="24"/>
            <w:lang w:val="en-US"/>
          </w:rPr>
          <w:tab/>
        </w:r>
        <w:r w:rsidRPr="00F52BD5">
          <w:rPr>
            <w:rStyle w:val="Hyperlink"/>
            <w:noProof/>
            <w:sz w:val="24"/>
            <w:szCs w:val="24"/>
          </w:rPr>
          <w:t>WORKPLACE EXPERIENCE MODULE 4</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_Toc6472414 \h </w:instrText>
        </w:r>
        <w:r w:rsidRPr="00F52BD5">
          <w:rPr>
            <w:noProof/>
            <w:webHidden/>
            <w:sz w:val="24"/>
            <w:szCs w:val="24"/>
          </w:rPr>
        </w:r>
        <w:r w:rsidRPr="00F52BD5">
          <w:rPr>
            <w:noProof/>
            <w:webHidden/>
            <w:sz w:val="24"/>
            <w:szCs w:val="24"/>
          </w:rPr>
          <w:fldChar w:fldCharType="separate"/>
        </w:r>
        <w:r w:rsidR="00DA6D0A">
          <w:rPr>
            <w:noProof/>
            <w:webHidden/>
            <w:sz w:val="24"/>
            <w:szCs w:val="24"/>
          </w:rPr>
          <w:t>25</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15" w:history="1">
        <w:r w:rsidRPr="00F52BD5">
          <w:rPr>
            <w:rStyle w:val="Hyperlink"/>
            <w:noProof/>
            <w:sz w:val="24"/>
            <w:szCs w:val="24"/>
          </w:rPr>
          <w:t>6.1</w:t>
        </w:r>
        <w:r w:rsidRPr="00F52BD5">
          <w:rPr>
            <w:rFonts w:eastAsiaTheme="minorEastAsia" w:cstheme="minorBidi"/>
            <w:noProof/>
            <w:sz w:val="24"/>
            <w:szCs w:val="24"/>
            <w:lang w:val="en-US"/>
          </w:rPr>
          <w:tab/>
        </w:r>
        <w:r w:rsidRPr="00F52BD5">
          <w:rPr>
            <w:rStyle w:val="Hyperlink"/>
            <w:noProof/>
            <w:sz w:val="24"/>
            <w:szCs w:val="24"/>
          </w:rPr>
          <w:t>Mechanical Equipment Functionality and Availability Processes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_Toc6472415 \h </w:instrText>
        </w:r>
        <w:r w:rsidRPr="00F52BD5">
          <w:rPr>
            <w:noProof/>
            <w:webHidden/>
            <w:sz w:val="24"/>
            <w:szCs w:val="24"/>
          </w:rPr>
        </w:r>
        <w:r w:rsidRPr="00F52BD5">
          <w:rPr>
            <w:noProof/>
            <w:webHidden/>
            <w:sz w:val="24"/>
            <w:szCs w:val="24"/>
          </w:rPr>
          <w:fldChar w:fldCharType="separate"/>
        </w:r>
        <w:r w:rsidR="00DA6D0A">
          <w:rPr>
            <w:noProof/>
            <w:webHidden/>
            <w:sz w:val="24"/>
            <w:szCs w:val="24"/>
          </w:rPr>
          <w:t>25</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16" w:history="1">
        <w:r w:rsidRPr="00F52BD5">
          <w:rPr>
            <w:rStyle w:val="Hyperlink"/>
            <w:noProof/>
            <w:sz w:val="24"/>
            <w:szCs w:val="24"/>
          </w:rPr>
          <w:t>6.2</w:t>
        </w:r>
        <w:r w:rsidRPr="00F52BD5">
          <w:rPr>
            <w:rFonts w:eastAsiaTheme="minorEastAsia" w:cstheme="minorBidi"/>
            <w:noProof/>
            <w:sz w:val="24"/>
            <w:szCs w:val="24"/>
            <w:lang w:val="en-US"/>
          </w:rPr>
          <w:tab/>
        </w:r>
        <w:r w:rsidRPr="00F52BD5">
          <w:rPr>
            <w:rStyle w:val="Hyperlink"/>
            <w:noProof/>
            <w:sz w:val="24"/>
            <w:szCs w:val="24"/>
          </w:rPr>
          <w:t>Guidelines for Work Experiences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_Toc6472416 \h </w:instrText>
        </w:r>
        <w:r w:rsidRPr="00F52BD5">
          <w:rPr>
            <w:noProof/>
            <w:webHidden/>
            <w:sz w:val="24"/>
            <w:szCs w:val="24"/>
          </w:rPr>
        </w:r>
        <w:r w:rsidRPr="00F52BD5">
          <w:rPr>
            <w:noProof/>
            <w:webHidden/>
            <w:sz w:val="24"/>
            <w:szCs w:val="24"/>
          </w:rPr>
          <w:fldChar w:fldCharType="separate"/>
        </w:r>
        <w:r w:rsidR="00DA6D0A">
          <w:rPr>
            <w:noProof/>
            <w:webHidden/>
            <w:sz w:val="24"/>
            <w:szCs w:val="24"/>
          </w:rPr>
          <w:t>25</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17" w:history="1">
        <w:r w:rsidRPr="00F52BD5">
          <w:rPr>
            <w:rStyle w:val="Hyperlink"/>
            <w:noProof/>
            <w:sz w:val="24"/>
            <w:szCs w:val="24"/>
          </w:rPr>
          <w:t>6.2.1</w:t>
        </w:r>
        <w:r w:rsidRPr="00F52BD5">
          <w:rPr>
            <w:rFonts w:eastAsiaTheme="minorEastAsia" w:cstheme="minorBidi"/>
            <w:noProof/>
            <w:sz w:val="24"/>
            <w:szCs w:val="24"/>
            <w:lang w:val="en-US"/>
          </w:rPr>
          <w:tab/>
        </w:r>
        <w:r w:rsidRPr="00F52BD5">
          <w:rPr>
            <w:rStyle w:val="Hyperlink"/>
            <w:noProof/>
            <w:sz w:val="24"/>
            <w:szCs w:val="24"/>
          </w:rPr>
          <w:t>WM-04-WE01: Observe and assist an experienced Process Controller with the control of equipment availability and mechanical functionality</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_Toc6472417 \h </w:instrText>
        </w:r>
        <w:r w:rsidRPr="00F52BD5">
          <w:rPr>
            <w:noProof/>
            <w:webHidden/>
            <w:sz w:val="24"/>
            <w:szCs w:val="24"/>
          </w:rPr>
        </w:r>
        <w:r w:rsidRPr="00F52BD5">
          <w:rPr>
            <w:noProof/>
            <w:webHidden/>
            <w:sz w:val="24"/>
            <w:szCs w:val="24"/>
          </w:rPr>
          <w:fldChar w:fldCharType="separate"/>
        </w:r>
        <w:r w:rsidR="00DA6D0A">
          <w:rPr>
            <w:noProof/>
            <w:webHidden/>
            <w:sz w:val="24"/>
            <w:szCs w:val="24"/>
          </w:rPr>
          <w:t>25</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18" w:history="1">
        <w:r w:rsidRPr="00F52BD5">
          <w:rPr>
            <w:rStyle w:val="Hyperlink"/>
            <w:noProof/>
            <w:sz w:val="24"/>
            <w:szCs w:val="24"/>
          </w:rPr>
          <w:t>6.2.2</w:t>
        </w:r>
        <w:r w:rsidRPr="00F52BD5">
          <w:rPr>
            <w:rFonts w:eastAsiaTheme="minorEastAsia" w:cstheme="minorBidi"/>
            <w:noProof/>
            <w:sz w:val="24"/>
            <w:szCs w:val="24"/>
            <w:lang w:val="en-US"/>
          </w:rPr>
          <w:tab/>
        </w:r>
        <w:r w:rsidRPr="00F52BD5">
          <w:rPr>
            <w:rStyle w:val="Hyperlink"/>
            <w:noProof/>
            <w:sz w:val="24"/>
            <w:szCs w:val="24"/>
          </w:rPr>
          <w:t>WM-04-WE02: Control equipment availability and mechanical functionality under close direction and supervision of an experienced Process Controller</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_Toc6472418 \h </w:instrText>
        </w:r>
        <w:r w:rsidRPr="00F52BD5">
          <w:rPr>
            <w:noProof/>
            <w:webHidden/>
            <w:sz w:val="24"/>
            <w:szCs w:val="24"/>
          </w:rPr>
        </w:r>
        <w:r w:rsidRPr="00F52BD5">
          <w:rPr>
            <w:noProof/>
            <w:webHidden/>
            <w:sz w:val="24"/>
            <w:szCs w:val="24"/>
          </w:rPr>
          <w:fldChar w:fldCharType="separate"/>
        </w:r>
        <w:r w:rsidR="00DA6D0A">
          <w:rPr>
            <w:noProof/>
            <w:webHidden/>
            <w:sz w:val="24"/>
            <w:szCs w:val="24"/>
          </w:rPr>
          <w:t>26</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19" w:history="1">
        <w:r w:rsidRPr="00F52BD5">
          <w:rPr>
            <w:rStyle w:val="Hyperlink"/>
            <w:noProof/>
            <w:sz w:val="24"/>
            <w:szCs w:val="24"/>
          </w:rPr>
          <w:t>6.2.3</w:t>
        </w:r>
        <w:r w:rsidRPr="00F52BD5">
          <w:rPr>
            <w:rFonts w:eastAsiaTheme="minorEastAsia" w:cstheme="minorBidi"/>
            <w:noProof/>
            <w:sz w:val="24"/>
            <w:szCs w:val="24"/>
            <w:lang w:val="en-US"/>
          </w:rPr>
          <w:tab/>
        </w:r>
        <w:r w:rsidRPr="00F52BD5">
          <w:rPr>
            <w:rStyle w:val="Hyperlink"/>
            <w:noProof/>
            <w:sz w:val="24"/>
            <w:szCs w:val="24"/>
          </w:rPr>
          <w:t>WM-04-WE03: Control equipment availability and mechanical functionality under normal workplace reporting and supervision structures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_Toc6472419 \h </w:instrText>
        </w:r>
        <w:r w:rsidRPr="00F52BD5">
          <w:rPr>
            <w:noProof/>
            <w:webHidden/>
            <w:sz w:val="24"/>
            <w:szCs w:val="24"/>
          </w:rPr>
        </w:r>
        <w:r w:rsidRPr="00F52BD5">
          <w:rPr>
            <w:noProof/>
            <w:webHidden/>
            <w:sz w:val="24"/>
            <w:szCs w:val="24"/>
          </w:rPr>
          <w:fldChar w:fldCharType="separate"/>
        </w:r>
        <w:r w:rsidR="00DA6D0A">
          <w:rPr>
            <w:noProof/>
            <w:webHidden/>
            <w:sz w:val="24"/>
            <w:szCs w:val="24"/>
          </w:rPr>
          <w:t>26</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20" w:history="1">
        <w:r w:rsidRPr="00F52BD5">
          <w:rPr>
            <w:rStyle w:val="Hyperlink"/>
            <w:noProof/>
            <w:sz w:val="24"/>
            <w:szCs w:val="24"/>
          </w:rPr>
          <w:t>6.3</w:t>
        </w:r>
        <w:r w:rsidRPr="00F52BD5">
          <w:rPr>
            <w:rFonts w:eastAsiaTheme="minorEastAsia" w:cstheme="minorBidi"/>
            <w:noProof/>
            <w:sz w:val="24"/>
            <w:szCs w:val="24"/>
            <w:lang w:val="en-US"/>
          </w:rPr>
          <w:tab/>
        </w:r>
        <w:r w:rsidRPr="00F52BD5">
          <w:rPr>
            <w:rStyle w:val="Hyperlink"/>
            <w:noProof/>
            <w:sz w:val="24"/>
            <w:szCs w:val="24"/>
          </w:rPr>
          <w:t>Contextualised Workplace Knowledge</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_Toc6472420 \h </w:instrText>
        </w:r>
        <w:r w:rsidRPr="00F52BD5">
          <w:rPr>
            <w:noProof/>
            <w:webHidden/>
            <w:sz w:val="24"/>
            <w:szCs w:val="24"/>
          </w:rPr>
        </w:r>
        <w:r w:rsidRPr="00F52BD5">
          <w:rPr>
            <w:noProof/>
            <w:webHidden/>
            <w:sz w:val="24"/>
            <w:szCs w:val="24"/>
          </w:rPr>
          <w:fldChar w:fldCharType="separate"/>
        </w:r>
        <w:r w:rsidR="00DA6D0A">
          <w:rPr>
            <w:noProof/>
            <w:webHidden/>
            <w:sz w:val="24"/>
            <w:szCs w:val="24"/>
          </w:rPr>
          <w:t>27</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21" w:history="1">
        <w:r w:rsidRPr="00F52BD5">
          <w:rPr>
            <w:rStyle w:val="Hyperlink"/>
            <w:noProof/>
            <w:sz w:val="24"/>
            <w:szCs w:val="24"/>
          </w:rPr>
          <w:t>6.4</w:t>
        </w:r>
        <w:r w:rsidRPr="00F52BD5">
          <w:rPr>
            <w:rFonts w:eastAsiaTheme="minorEastAsia" w:cstheme="minorBidi"/>
            <w:noProof/>
            <w:sz w:val="24"/>
            <w:szCs w:val="24"/>
            <w:lang w:val="en-US"/>
          </w:rPr>
          <w:tab/>
        </w:r>
        <w:r w:rsidRPr="00F52BD5">
          <w:rPr>
            <w:rStyle w:val="Hyperlink"/>
            <w:noProof/>
            <w:sz w:val="24"/>
            <w:szCs w:val="24"/>
          </w:rPr>
          <w:t>Criteria for Workplace Approval</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_Toc6472421 \h </w:instrText>
        </w:r>
        <w:r w:rsidRPr="00F52BD5">
          <w:rPr>
            <w:noProof/>
            <w:webHidden/>
            <w:sz w:val="24"/>
            <w:szCs w:val="24"/>
          </w:rPr>
        </w:r>
        <w:r w:rsidRPr="00F52BD5">
          <w:rPr>
            <w:noProof/>
            <w:webHidden/>
            <w:sz w:val="24"/>
            <w:szCs w:val="24"/>
          </w:rPr>
          <w:fldChar w:fldCharType="separate"/>
        </w:r>
        <w:r w:rsidR="00DA6D0A">
          <w:rPr>
            <w:noProof/>
            <w:webHidden/>
            <w:sz w:val="24"/>
            <w:szCs w:val="24"/>
          </w:rPr>
          <w:t>28</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22" w:history="1">
        <w:r w:rsidRPr="00F52BD5">
          <w:rPr>
            <w:rStyle w:val="Hyperlink"/>
            <w:noProof/>
            <w:sz w:val="24"/>
            <w:szCs w:val="24"/>
          </w:rPr>
          <w:t>6.4.1</w:t>
        </w:r>
        <w:r w:rsidRPr="00F52BD5">
          <w:rPr>
            <w:rFonts w:eastAsiaTheme="minorEastAsia" w:cstheme="minorBidi"/>
            <w:noProof/>
            <w:sz w:val="24"/>
            <w:szCs w:val="24"/>
            <w:lang w:val="en-US"/>
          </w:rPr>
          <w:tab/>
        </w:r>
        <w:r w:rsidRPr="00F52BD5">
          <w:rPr>
            <w:rStyle w:val="Hyperlink"/>
            <w:noProof/>
            <w:sz w:val="24"/>
            <w:szCs w:val="24"/>
          </w:rPr>
          <w:t>Physical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_Toc6472422 \h </w:instrText>
        </w:r>
        <w:r w:rsidRPr="00F52BD5">
          <w:rPr>
            <w:noProof/>
            <w:webHidden/>
            <w:sz w:val="24"/>
            <w:szCs w:val="24"/>
          </w:rPr>
        </w:r>
        <w:r w:rsidRPr="00F52BD5">
          <w:rPr>
            <w:noProof/>
            <w:webHidden/>
            <w:sz w:val="24"/>
            <w:szCs w:val="24"/>
          </w:rPr>
          <w:fldChar w:fldCharType="separate"/>
        </w:r>
        <w:r w:rsidR="00DA6D0A">
          <w:rPr>
            <w:noProof/>
            <w:webHidden/>
            <w:sz w:val="24"/>
            <w:szCs w:val="24"/>
          </w:rPr>
          <w:t>28</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23" w:history="1">
        <w:r w:rsidRPr="00F52BD5">
          <w:rPr>
            <w:rStyle w:val="Hyperlink"/>
            <w:noProof/>
            <w:sz w:val="24"/>
            <w:szCs w:val="24"/>
          </w:rPr>
          <w:t>6.4.2</w:t>
        </w:r>
        <w:r w:rsidRPr="00F52BD5">
          <w:rPr>
            <w:rFonts w:eastAsiaTheme="minorEastAsia" w:cstheme="minorBidi"/>
            <w:noProof/>
            <w:sz w:val="24"/>
            <w:szCs w:val="24"/>
            <w:lang w:val="en-US"/>
          </w:rPr>
          <w:tab/>
        </w:r>
        <w:r w:rsidRPr="00F52BD5">
          <w:rPr>
            <w:rStyle w:val="Hyperlink"/>
            <w:noProof/>
            <w:sz w:val="24"/>
            <w:szCs w:val="24"/>
          </w:rPr>
          <w:t>Human Resource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_Toc6472423 \h </w:instrText>
        </w:r>
        <w:r w:rsidRPr="00F52BD5">
          <w:rPr>
            <w:noProof/>
            <w:webHidden/>
            <w:sz w:val="24"/>
            <w:szCs w:val="24"/>
          </w:rPr>
        </w:r>
        <w:r w:rsidRPr="00F52BD5">
          <w:rPr>
            <w:noProof/>
            <w:webHidden/>
            <w:sz w:val="24"/>
            <w:szCs w:val="24"/>
          </w:rPr>
          <w:fldChar w:fldCharType="separate"/>
        </w:r>
        <w:r w:rsidR="00DA6D0A">
          <w:rPr>
            <w:noProof/>
            <w:webHidden/>
            <w:sz w:val="24"/>
            <w:szCs w:val="24"/>
          </w:rPr>
          <w:t>28</w:t>
        </w:r>
        <w:r w:rsidRPr="00F52BD5">
          <w:rPr>
            <w:noProof/>
            <w:webHidden/>
            <w:sz w:val="24"/>
            <w:szCs w:val="24"/>
          </w:rPr>
          <w:fldChar w:fldCharType="end"/>
        </w:r>
      </w:hyperlink>
    </w:p>
    <w:p w:rsidR="00F52BD5" w:rsidRPr="00F52BD5" w:rsidRDefault="00F52BD5" w:rsidP="00F52BD5">
      <w:pPr>
        <w:pStyle w:val="TOC5"/>
        <w:tabs>
          <w:tab w:val="left" w:pos="1540"/>
          <w:tab w:val="right" w:leader="dot" w:pos="9061"/>
        </w:tabs>
        <w:spacing w:after="80"/>
        <w:rPr>
          <w:rFonts w:eastAsiaTheme="minorEastAsia" w:cstheme="minorBidi"/>
          <w:noProof/>
          <w:sz w:val="24"/>
          <w:szCs w:val="24"/>
          <w:lang w:val="en-US"/>
        </w:rPr>
      </w:pPr>
      <w:hyperlink w:anchor="_Toc6472424" w:history="1">
        <w:r w:rsidRPr="00F52BD5">
          <w:rPr>
            <w:rStyle w:val="Hyperlink"/>
            <w:noProof/>
            <w:sz w:val="24"/>
            <w:szCs w:val="24"/>
          </w:rPr>
          <w:t>6.4.3</w:t>
        </w:r>
        <w:r w:rsidRPr="00F52BD5">
          <w:rPr>
            <w:rFonts w:eastAsiaTheme="minorEastAsia" w:cstheme="minorBidi"/>
            <w:noProof/>
            <w:sz w:val="24"/>
            <w:szCs w:val="24"/>
            <w:lang w:val="en-US"/>
          </w:rPr>
          <w:tab/>
        </w:r>
        <w:r w:rsidRPr="00F52BD5">
          <w:rPr>
            <w:rStyle w:val="Hyperlink"/>
            <w:noProof/>
            <w:sz w:val="24"/>
            <w:szCs w:val="24"/>
          </w:rPr>
          <w:t>Legal Requirements:</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_Toc6472424 \h </w:instrText>
        </w:r>
        <w:r w:rsidRPr="00F52BD5">
          <w:rPr>
            <w:noProof/>
            <w:webHidden/>
            <w:sz w:val="24"/>
            <w:szCs w:val="24"/>
          </w:rPr>
        </w:r>
        <w:r w:rsidRPr="00F52BD5">
          <w:rPr>
            <w:noProof/>
            <w:webHidden/>
            <w:sz w:val="24"/>
            <w:szCs w:val="24"/>
          </w:rPr>
          <w:fldChar w:fldCharType="separate"/>
        </w:r>
        <w:r w:rsidR="00DA6D0A">
          <w:rPr>
            <w:noProof/>
            <w:webHidden/>
            <w:sz w:val="24"/>
            <w:szCs w:val="24"/>
          </w:rPr>
          <w:t>28</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25" w:history="1">
        <w:r w:rsidRPr="00F52BD5">
          <w:rPr>
            <w:rStyle w:val="Hyperlink"/>
            <w:noProof/>
            <w:sz w:val="24"/>
            <w:szCs w:val="24"/>
          </w:rPr>
          <w:t>6.5</w:t>
        </w:r>
        <w:r w:rsidRPr="00F52BD5">
          <w:rPr>
            <w:rFonts w:eastAsiaTheme="minorEastAsia" w:cstheme="minorBidi"/>
            <w:noProof/>
            <w:sz w:val="24"/>
            <w:szCs w:val="24"/>
            <w:lang w:val="en-US"/>
          </w:rPr>
          <w:tab/>
        </w:r>
        <w:r w:rsidRPr="00F52BD5">
          <w:rPr>
            <w:rStyle w:val="Hyperlink"/>
            <w:noProof/>
            <w:sz w:val="24"/>
            <w:szCs w:val="24"/>
          </w:rPr>
          <w:t>Additional Assignments to be Assessed Externally</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_Toc6472425 \h </w:instrText>
        </w:r>
        <w:r w:rsidRPr="00F52BD5">
          <w:rPr>
            <w:noProof/>
            <w:webHidden/>
            <w:sz w:val="24"/>
            <w:szCs w:val="24"/>
          </w:rPr>
        </w:r>
        <w:r w:rsidRPr="00F52BD5">
          <w:rPr>
            <w:noProof/>
            <w:webHidden/>
            <w:sz w:val="24"/>
            <w:szCs w:val="24"/>
          </w:rPr>
          <w:fldChar w:fldCharType="separate"/>
        </w:r>
        <w:r w:rsidR="00DA6D0A">
          <w:rPr>
            <w:noProof/>
            <w:webHidden/>
            <w:sz w:val="24"/>
            <w:szCs w:val="24"/>
          </w:rPr>
          <w:t>28</w:t>
        </w:r>
        <w:r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426" w:history="1">
        <w:r w:rsidRPr="00F52BD5">
          <w:rPr>
            <w:rStyle w:val="Hyperlink"/>
            <w:noProof/>
            <w:sz w:val="24"/>
            <w:szCs w:val="24"/>
          </w:rPr>
          <w:t>7.</w:t>
        </w:r>
        <w:r w:rsidRPr="00F52BD5">
          <w:rPr>
            <w:rFonts w:eastAsiaTheme="minorEastAsia" w:cstheme="minorBidi"/>
            <w:i w:val="0"/>
            <w:iCs w:val="0"/>
            <w:noProof/>
            <w:sz w:val="24"/>
            <w:szCs w:val="24"/>
            <w:lang w:val="en-US"/>
          </w:rPr>
          <w:tab/>
        </w:r>
        <w:r w:rsidRPr="00F52BD5">
          <w:rPr>
            <w:rStyle w:val="Hyperlink"/>
            <w:noProof/>
            <w:sz w:val="24"/>
            <w:szCs w:val="24"/>
          </w:rPr>
          <w:t>STATEMENT OF WORK EXPERIENCE</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_Toc6472426 \h </w:instrText>
        </w:r>
        <w:r w:rsidRPr="00F52BD5">
          <w:rPr>
            <w:noProof/>
            <w:webHidden/>
            <w:sz w:val="24"/>
            <w:szCs w:val="24"/>
          </w:rPr>
        </w:r>
        <w:r w:rsidRPr="00F52BD5">
          <w:rPr>
            <w:noProof/>
            <w:webHidden/>
            <w:sz w:val="24"/>
            <w:szCs w:val="24"/>
          </w:rPr>
          <w:fldChar w:fldCharType="separate"/>
        </w:r>
        <w:r w:rsidR="00DA6D0A">
          <w:rPr>
            <w:noProof/>
            <w:webHidden/>
            <w:sz w:val="24"/>
            <w:szCs w:val="24"/>
          </w:rPr>
          <w:t>29</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27" w:history="1">
        <w:r w:rsidRPr="00F52BD5">
          <w:rPr>
            <w:rStyle w:val="Hyperlink"/>
            <w:noProof/>
            <w:sz w:val="24"/>
            <w:szCs w:val="24"/>
          </w:rPr>
          <w:t>7.1</w:t>
        </w:r>
        <w:r w:rsidRPr="00F52BD5">
          <w:rPr>
            <w:rFonts w:eastAsiaTheme="minorEastAsia" w:cstheme="minorBidi"/>
            <w:noProof/>
            <w:sz w:val="24"/>
            <w:szCs w:val="24"/>
            <w:lang w:val="en-US"/>
          </w:rPr>
          <w:tab/>
        </w:r>
        <w:r w:rsidRPr="00F52BD5">
          <w:rPr>
            <w:rStyle w:val="Hyperlink"/>
            <w:noProof/>
            <w:sz w:val="24"/>
            <w:szCs w:val="24"/>
          </w:rPr>
          <w:t>313908000-WM-01, Sugar processing equipment control procedures, NQF Level 5, Credits 28</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_Toc6472427 \h </w:instrText>
        </w:r>
        <w:r w:rsidRPr="00F52BD5">
          <w:rPr>
            <w:noProof/>
            <w:webHidden/>
            <w:sz w:val="24"/>
            <w:szCs w:val="24"/>
          </w:rPr>
        </w:r>
        <w:r w:rsidRPr="00F52BD5">
          <w:rPr>
            <w:noProof/>
            <w:webHidden/>
            <w:sz w:val="24"/>
            <w:szCs w:val="24"/>
          </w:rPr>
          <w:fldChar w:fldCharType="separate"/>
        </w:r>
        <w:r w:rsidR="00DA6D0A">
          <w:rPr>
            <w:noProof/>
            <w:webHidden/>
            <w:sz w:val="24"/>
            <w:szCs w:val="24"/>
          </w:rPr>
          <w:t>30</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28" w:history="1">
        <w:r w:rsidRPr="00F52BD5">
          <w:rPr>
            <w:rStyle w:val="Hyperlink"/>
            <w:noProof/>
            <w:sz w:val="24"/>
            <w:szCs w:val="24"/>
          </w:rPr>
          <w:t>7.2</w:t>
        </w:r>
        <w:r w:rsidRPr="00F52BD5">
          <w:rPr>
            <w:rFonts w:eastAsiaTheme="minorEastAsia" w:cstheme="minorBidi"/>
            <w:noProof/>
            <w:sz w:val="24"/>
            <w:szCs w:val="24"/>
            <w:lang w:val="en-US"/>
          </w:rPr>
          <w:tab/>
        </w:r>
        <w:r w:rsidRPr="00F52BD5">
          <w:rPr>
            <w:rStyle w:val="Hyperlink"/>
            <w:noProof/>
            <w:sz w:val="24"/>
            <w:szCs w:val="24"/>
          </w:rPr>
          <w:t>313908000-WM-02, Sugar processing resource control procedures, NQF Level 5, Credits 16</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_Toc6472428 \h </w:instrText>
        </w:r>
        <w:r w:rsidRPr="00F52BD5">
          <w:rPr>
            <w:noProof/>
            <w:webHidden/>
            <w:sz w:val="24"/>
            <w:szCs w:val="24"/>
          </w:rPr>
        </w:r>
        <w:r w:rsidRPr="00F52BD5">
          <w:rPr>
            <w:noProof/>
            <w:webHidden/>
            <w:sz w:val="24"/>
            <w:szCs w:val="24"/>
          </w:rPr>
          <w:fldChar w:fldCharType="separate"/>
        </w:r>
        <w:r w:rsidR="00DA6D0A">
          <w:rPr>
            <w:noProof/>
            <w:webHidden/>
            <w:sz w:val="24"/>
            <w:szCs w:val="24"/>
          </w:rPr>
          <w:t>36</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29" w:history="1">
        <w:r w:rsidRPr="00F52BD5">
          <w:rPr>
            <w:rStyle w:val="Hyperlink"/>
            <w:noProof/>
            <w:sz w:val="24"/>
            <w:szCs w:val="24"/>
          </w:rPr>
          <w:t>7.3</w:t>
        </w:r>
        <w:r w:rsidRPr="00F52BD5">
          <w:rPr>
            <w:rFonts w:eastAsiaTheme="minorEastAsia" w:cstheme="minorBidi"/>
            <w:noProof/>
            <w:sz w:val="24"/>
            <w:szCs w:val="24"/>
            <w:lang w:val="en-US"/>
          </w:rPr>
          <w:tab/>
        </w:r>
        <w:r w:rsidRPr="00F52BD5">
          <w:rPr>
            <w:rStyle w:val="Hyperlink"/>
            <w:noProof/>
            <w:sz w:val="24"/>
            <w:szCs w:val="24"/>
          </w:rPr>
          <w:t>313908000-WM-03, Safety, health, environmental protection and quality compliance procedures, NQF Level 5, Credits 16</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_Toc6472429 \h </w:instrText>
        </w:r>
        <w:r w:rsidRPr="00F52BD5">
          <w:rPr>
            <w:noProof/>
            <w:webHidden/>
            <w:sz w:val="24"/>
            <w:szCs w:val="24"/>
          </w:rPr>
        </w:r>
        <w:r w:rsidRPr="00F52BD5">
          <w:rPr>
            <w:noProof/>
            <w:webHidden/>
            <w:sz w:val="24"/>
            <w:szCs w:val="24"/>
          </w:rPr>
          <w:fldChar w:fldCharType="separate"/>
        </w:r>
        <w:r w:rsidR="00DA6D0A">
          <w:rPr>
            <w:noProof/>
            <w:webHidden/>
            <w:sz w:val="24"/>
            <w:szCs w:val="24"/>
          </w:rPr>
          <w:t>41</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30" w:history="1">
        <w:r w:rsidRPr="00F52BD5">
          <w:rPr>
            <w:rStyle w:val="Hyperlink"/>
            <w:noProof/>
            <w:sz w:val="24"/>
            <w:szCs w:val="24"/>
          </w:rPr>
          <w:t>7.4</w:t>
        </w:r>
        <w:r w:rsidRPr="00F52BD5">
          <w:rPr>
            <w:rFonts w:eastAsiaTheme="minorEastAsia" w:cstheme="minorBidi"/>
            <w:noProof/>
            <w:sz w:val="24"/>
            <w:szCs w:val="24"/>
            <w:lang w:val="en-US"/>
          </w:rPr>
          <w:tab/>
        </w:r>
        <w:r w:rsidRPr="00F52BD5">
          <w:rPr>
            <w:rStyle w:val="Hyperlink"/>
            <w:noProof/>
            <w:sz w:val="24"/>
            <w:szCs w:val="24"/>
          </w:rPr>
          <w:t>313908000-WM-04, Mechanical equipment functionality and availability processes, NQF Level 4, Credits 16</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_Toc6472430 \h </w:instrText>
        </w:r>
        <w:r w:rsidRPr="00F52BD5">
          <w:rPr>
            <w:noProof/>
            <w:webHidden/>
            <w:sz w:val="24"/>
            <w:szCs w:val="24"/>
          </w:rPr>
        </w:r>
        <w:r w:rsidRPr="00F52BD5">
          <w:rPr>
            <w:noProof/>
            <w:webHidden/>
            <w:sz w:val="24"/>
            <w:szCs w:val="24"/>
          </w:rPr>
          <w:fldChar w:fldCharType="separate"/>
        </w:r>
        <w:r w:rsidR="00DA6D0A">
          <w:rPr>
            <w:noProof/>
            <w:webHidden/>
            <w:sz w:val="24"/>
            <w:szCs w:val="24"/>
          </w:rPr>
          <w:t>45</w:t>
        </w:r>
        <w:r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431" w:history="1">
        <w:r w:rsidRPr="00F52BD5">
          <w:rPr>
            <w:rStyle w:val="Hyperlink"/>
            <w:noProof/>
            <w:sz w:val="24"/>
            <w:szCs w:val="24"/>
          </w:rPr>
          <w:t>8.</w:t>
        </w:r>
        <w:r w:rsidRPr="00F52BD5">
          <w:rPr>
            <w:rFonts w:eastAsiaTheme="minorEastAsia" w:cstheme="minorBidi"/>
            <w:i w:val="0"/>
            <w:iCs w:val="0"/>
            <w:noProof/>
            <w:sz w:val="24"/>
            <w:szCs w:val="24"/>
            <w:lang w:val="en-US"/>
          </w:rPr>
          <w:tab/>
        </w:r>
        <w:r w:rsidRPr="00F52BD5">
          <w:rPr>
            <w:rStyle w:val="Hyperlink"/>
            <w:noProof/>
            <w:sz w:val="24"/>
            <w:szCs w:val="24"/>
          </w:rPr>
          <w:t>DECLARATION OF AUTHENTICITY</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_Toc6472431 \h </w:instrText>
        </w:r>
        <w:r w:rsidRPr="00F52BD5">
          <w:rPr>
            <w:noProof/>
            <w:webHidden/>
            <w:sz w:val="24"/>
            <w:szCs w:val="24"/>
          </w:rPr>
        </w:r>
        <w:r w:rsidRPr="00F52BD5">
          <w:rPr>
            <w:noProof/>
            <w:webHidden/>
            <w:sz w:val="24"/>
            <w:szCs w:val="24"/>
          </w:rPr>
          <w:fldChar w:fldCharType="separate"/>
        </w:r>
        <w:r w:rsidR="00DA6D0A">
          <w:rPr>
            <w:noProof/>
            <w:webHidden/>
            <w:sz w:val="24"/>
            <w:szCs w:val="24"/>
          </w:rPr>
          <w:t>50</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32" w:history="1">
        <w:r w:rsidRPr="00F52BD5">
          <w:rPr>
            <w:rStyle w:val="Hyperlink"/>
            <w:noProof/>
            <w:sz w:val="24"/>
            <w:szCs w:val="24"/>
          </w:rPr>
          <w:t>8.1</w:t>
        </w:r>
        <w:r w:rsidRPr="00F52BD5">
          <w:rPr>
            <w:rFonts w:eastAsiaTheme="minorEastAsia" w:cstheme="minorBidi"/>
            <w:noProof/>
            <w:sz w:val="24"/>
            <w:szCs w:val="24"/>
            <w:lang w:val="en-US"/>
          </w:rPr>
          <w:tab/>
        </w:r>
        <w:r w:rsidRPr="00F52BD5">
          <w:rPr>
            <w:rStyle w:val="Hyperlink"/>
            <w:noProof/>
            <w:sz w:val="24"/>
            <w:szCs w:val="24"/>
          </w:rPr>
          <w:t>Declaration by Learner</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_Toc6472432 \h </w:instrText>
        </w:r>
        <w:r w:rsidRPr="00F52BD5">
          <w:rPr>
            <w:noProof/>
            <w:webHidden/>
            <w:sz w:val="24"/>
            <w:szCs w:val="24"/>
          </w:rPr>
        </w:r>
        <w:r w:rsidRPr="00F52BD5">
          <w:rPr>
            <w:noProof/>
            <w:webHidden/>
            <w:sz w:val="24"/>
            <w:szCs w:val="24"/>
          </w:rPr>
          <w:fldChar w:fldCharType="separate"/>
        </w:r>
        <w:r w:rsidR="00DA6D0A">
          <w:rPr>
            <w:noProof/>
            <w:webHidden/>
            <w:sz w:val="24"/>
            <w:szCs w:val="24"/>
          </w:rPr>
          <w:t>50</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33" w:history="1">
        <w:r w:rsidRPr="00F52BD5">
          <w:rPr>
            <w:rStyle w:val="Hyperlink"/>
            <w:rFonts w:cs="Arial"/>
            <w:noProof/>
            <w:sz w:val="24"/>
            <w:szCs w:val="24"/>
          </w:rPr>
          <w:t>8.2</w:t>
        </w:r>
        <w:r w:rsidRPr="00F52BD5">
          <w:rPr>
            <w:rFonts w:eastAsiaTheme="minorEastAsia" w:cstheme="minorBidi"/>
            <w:noProof/>
            <w:sz w:val="24"/>
            <w:szCs w:val="24"/>
            <w:lang w:val="en-US"/>
          </w:rPr>
          <w:tab/>
        </w:r>
        <w:r w:rsidRPr="00F52BD5">
          <w:rPr>
            <w:rStyle w:val="Hyperlink"/>
            <w:rFonts w:cs="Arial"/>
            <w:noProof/>
            <w:sz w:val="24"/>
            <w:szCs w:val="24"/>
          </w:rPr>
          <w:t>Declaration by Work Experience Mill Mentor</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_Toc6472433 \h </w:instrText>
        </w:r>
        <w:r w:rsidRPr="00F52BD5">
          <w:rPr>
            <w:noProof/>
            <w:webHidden/>
            <w:sz w:val="24"/>
            <w:szCs w:val="24"/>
          </w:rPr>
        </w:r>
        <w:r w:rsidRPr="00F52BD5">
          <w:rPr>
            <w:noProof/>
            <w:webHidden/>
            <w:sz w:val="24"/>
            <w:szCs w:val="24"/>
          </w:rPr>
          <w:fldChar w:fldCharType="separate"/>
        </w:r>
        <w:r w:rsidR="00DA6D0A">
          <w:rPr>
            <w:noProof/>
            <w:webHidden/>
            <w:sz w:val="24"/>
            <w:szCs w:val="24"/>
          </w:rPr>
          <w:t>50</w:t>
        </w:r>
        <w:r w:rsidRPr="00F52BD5">
          <w:rPr>
            <w:noProof/>
            <w:webHidden/>
            <w:sz w:val="24"/>
            <w:szCs w:val="24"/>
          </w:rPr>
          <w:fldChar w:fldCharType="end"/>
        </w:r>
      </w:hyperlink>
    </w:p>
    <w:p w:rsidR="00F52BD5" w:rsidRDefault="00F52BD5" w:rsidP="00F52BD5">
      <w:pPr>
        <w:pStyle w:val="TOC3"/>
        <w:tabs>
          <w:tab w:val="left" w:pos="880"/>
          <w:tab w:val="right" w:leader="dot" w:pos="9061"/>
        </w:tabs>
        <w:spacing w:after="80"/>
        <w:rPr>
          <w:rStyle w:val="Hyperlink"/>
          <w:noProof/>
          <w:sz w:val="24"/>
          <w:szCs w:val="24"/>
        </w:rPr>
      </w:pPr>
    </w:p>
    <w:p w:rsidR="00F52BD5" w:rsidRPr="00F52BD5" w:rsidRDefault="00F52BD5" w:rsidP="00F52BD5">
      <w:pPr>
        <w:pStyle w:val="TOC3"/>
        <w:tabs>
          <w:tab w:val="left" w:pos="880"/>
          <w:tab w:val="right" w:leader="dot" w:pos="9061"/>
        </w:tabs>
        <w:spacing w:after="80"/>
        <w:rPr>
          <w:rFonts w:eastAsiaTheme="minorEastAsia" w:cstheme="minorBidi"/>
          <w:i w:val="0"/>
          <w:iCs w:val="0"/>
          <w:noProof/>
          <w:sz w:val="24"/>
          <w:szCs w:val="24"/>
          <w:lang w:val="en-US"/>
        </w:rPr>
      </w:pPr>
      <w:hyperlink w:anchor="_Toc6472434" w:history="1">
        <w:r w:rsidRPr="00F52BD5">
          <w:rPr>
            <w:rStyle w:val="Hyperlink"/>
            <w:noProof/>
            <w:sz w:val="24"/>
            <w:szCs w:val="24"/>
          </w:rPr>
          <w:t>9.</w:t>
        </w:r>
        <w:r w:rsidRPr="00F52BD5">
          <w:rPr>
            <w:rFonts w:eastAsiaTheme="minorEastAsia" w:cstheme="minorBidi"/>
            <w:i w:val="0"/>
            <w:iCs w:val="0"/>
            <w:noProof/>
            <w:sz w:val="24"/>
            <w:szCs w:val="24"/>
            <w:lang w:val="en-US"/>
          </w:rPr>
          <w:tab/>
        </w:r>
        <w:r w:rsidRPr="00F52BD5">
          <w:rPr>
            <w:rStyle w:val="Hyperlink"/>
            <w:noProof/>
            <w:sz w:val="24"/>
            <w:szCs w:val="24"/>
          </w:rPr>
          <w:t>INTEGRATED SUMMATIVE ASSESSMENT</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_Toc6472434 \h </w:instrText>
        </w:r>
        <w:r w:rsidRPr="00F52BD5">
          <w:rPr>
            <w:noProof/>
            <w:webHidden/>
            <w:sz w:val="24"/>
            <w:szCs w:val="24"/>
          </w:rPr>
        </w:r>
        <w:r w:rsidRPr="00F52BD5">
          <w:rPr>
            <w:noProof/>
            <w:webHidden/>
            <w:sz w:val="24"/>
            <w:szCs w:val="24"/>
          </w:rPr>
          <w:fldChar w:fldCharType="separate"/>
        </w:r>
        <w:r w:rsidR="00DA6D0A">
          <w:rPr>
            <w:noProof/>
            <w:webHidden/>
            <w:sz w:val="24"/>
            <w:szCs w:val="24"/>
          </w:rPr>
          <w:t>51</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35" w:history="1">
        <w:r w:rsidRPr="00F52BD5">
          <w:rPr>
            <w:rStyle w:val="Hyperlink"/>
            <w:noProof/>
            <w:sz w:val="24"/>
            <w:szCs w:val="24"/>
          </w:rPr>
          <w:t>9.1</w:t>
        </w:r>
        <w:r w:rsidRPr="00F52BD5">
          <w:rPr>
            <w:rFonts w:eastAsiaTheme="minorEastAsia" w:cstheme="minorBidi"/>
            <w:noProof/>
            <w:sz w:val="24"/>
            <w:szCs w:val="24"/>
            <w:lang w:val="en-US"/>
          </w:rPr>
          <w:tab/>
        </w:r>
        <w:r w:rsidRPr="00F52BD5">
          <w:rPr>
            <w:rStyle w:val="Hyperlink"/>
            <w:noProof/>
            <w:sz w:val="24"/>
            <w:szCs w:val="24"/>
          </w:rPr>
          <w:t>Exit Level Outcomes to be attained</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_Toc6472435 \h </w:instrText>
        </w:r>
        <w:r w:rsidRPr="00F52BD5">
          <w:rPr>
            <w:noProof/>
            <w:webHidden/>
            <w:sz w:val="24"/>
            <w:szCs w:val="24"/>
          </w:rPr>
        </w:r>
        <w:r w:rsidRPr="00F52BD5">
          <w:rPr>
            <w:noProof/>
            <w:webHidden/>
            <w:sz w:val="24"/>
            <w:szCs w:val="24"/>
          </w:rPr>
          <w:fldChar w:fldCharType="separate"/>
        </w:r>
        <w:r w:rsidR="00DA6D0A">
          <w:rPr>
            <w:noProof/>
            <w:webHidden/>
            <w:sz w:val="24"/>
            <w:szCs w:val="24"/>
          </w:rPr>
          <w:t>51</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36" w:history="1">
        <w:r w:rsidRPr="00F52BD5">
          <w:rPr>
            <w:rStyle w:val="Hyperlink"/>
            <w:noProof/>
            <w:sz w:val="24"/>
            <w:szCs w:val="24"/>
          </w:rPr>
          <w:t>9.2</w:t>
        </w:r>
        <w:r w:rsidRPr="00F52BD5">
          <w:rPr>
            <w:rFonts w:eastAsiaTheme="minorEastAsia" w:cstheme="minorBidi"/>
            <w:noProof/>
            <w:sz w:val="24"/>
            <w:szCs w:val="24"/>
            <w:lang w:val="en-US"/>
          </w:rPr>
          <w:tab/>
        </w:r>
        <w:r w:rsidRPr="00F52BD5">
          <w:rPr>
            <w:rStyle w:val="Hyperlink"/>
            <w:noProof/>
            <w:sz w:val="24"/>
            <w:szCs w:val="24"/>
          </w:rPr>
          <w:t>Case Study Presentation</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_Toc6472436 \h </w:instrText>
        </w:r>
        <w:r w:rsidRPr="00F52BD5">
          <w:rPr>
            <w:noProof/>
            <w:webHidden/>
            <w:sz w:val="24"/>
            <w:szCs w:val="24"/>
          </w:rPr>
        </w:r>
        <w:r w:rsidRPr="00F52BD5">
          <w:rPr>
            <w:noProof/>
            <w:webHidden/>
            <w:sz w:val="24"/>
            <w:szCs w:val="24"/>
          </w:rPr>
          <w:fldChar w:fldCharType="separate"/>
        </w:r>
        <w:r w:rsidR="00DA6D0A">
          <w:rPr>
            <w:noProof/>
            <w:webHidden/>
            <w:sz w:val="24"/>
            <w:szCs w:val="24"/>
          </w:rPr>
          <w:t>51</w:t>
        </w:r>
        <w:r w:rsidRPr="00F52BD5">
          <w:rPr>
            <w:noProof/>
            <w:webHidden/>
            <w:sz w:val="24"/>
            <w:szCs w:val="24"/>
          </w:rPr>
          <w:fldChar w:fldCharType="end"/>
        </w:r>
      </w:hyperlink>
    </w:p>
    <w:p w:rsidR="00F52BD5" w:rsidRPr="00F52BD5" w:rsidRDefault="00F52BD5" w:rsidP="00F52BD5">
      <w:pPr>
        <w:pStyle w:val="TOC4"/>
        <w:tabs>
          <w:tab w:val="left" w:pos="1320"/>
          <w:tab w:val="right" w:leader="dot" w:pos="9061"/>
        </w:tabs>
        <w:spacing w:after="80"/>
        <w:rPr>
          <w:rFonts w:eastAsiaTheme="minorEastAsia" w:cstheme="minorBidi"/>
          <w:noProof/>
          <w:sz w:val="24"/>
          <w:szCs w:val="24"/>
          <w:lang w:val="en-US"/>
        </w:rPr>
      </w:pPr>
      <w:hyperlink w:anchor="_Toc6472437" w:history="1">
        <w:r w:rsidRPr="00F52BD5">
          <w:rPr>
            <w:rStyle w:val="Hyperlink"/>
            <w:noProof/>
            <w:sz w:val="24"/>
            <w:szCs w:val="24"/>
          </w:rPr>
          <w:t>9.3</w:t>
        </w:r>
        <w:r w:rsidRPr="00F52BD5">
          <w:rPr>
            <w:rFonts w:eastAsiaTheme="minorEastAsia" w:cstheme="minorBidi"/>
            <w:noProof/>
            <w:sz w:val="24"/>
            <w:szCs w:val="24"/>
            <w:lang w:val="en-US"/>
          </w:rPr>
          <w:tab/>
        </w:r>
        <w:r w:rsidRPr="00F52BD5">
          <w:rPr>
            <w:rStyle w:val="Hyperlink"/>
            <w:noProof/>
            <w:sz w:val="24"/>
            <w:szCs w:val="24"/>
          </w:rPr>
          <w:t>Marking Matrix for the Integrated Summative Assessment</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_Toc6472437 \h </w:instrText>
        </w:r>
        <w:r w:rsidRPr="00F52BD5">
          <w:rPr>
            <w:noProof/>
            <w:webHidden/>
            <w:sz w:val="24"/>
            <w:szCs w:val="24"/>
          </w:rPr>
        </w:r>
        <w:r w:rsidRPr="00F52BD5">
          <w:rPr>
            <w:noProof/>
            <w:webHidden/>
            <w:sz w:val="24"/>
            <w:szCs w:val="24"/>
          </w:rPr>
          <w:fldChar w:fldCharType="separate"/>
        </w:r>
        <w:r w:rsidR="00DA6D0A">
          <w:rPr>
            <w:noProof/>
            <w:webHidden/>
            <w:sz w:val="24"/>
            <w:szCs w:val="24"/>
          </w:rPr>
          <w:t>54</w:t>
        </w:r>
        <w:r w:rsidRPr="00F52BD5">
          <w:rPr>
            <w:noProof/>
            <w:webHidden/>
            <w:sz w:val="24"/>
            <w:szCs w:val="24"/>
          </w:rPr>
          <w:fldChar w:fldCharType="end"/>
        </w:r>
      </w:hyperlink>
    </w:p>
    <w:p w:rsidR="00F52BD5" w:rsidRDefault="00F52BD5" w:rsidP="00F52BD5">
      <w:pPr>
        <w:pStyle w:val="TOC4"/>
        <w:tabs>
          <w:tab w:val="left" w:pos="1320"/>
          <w:tab w:val="right" w:leader="dot" w:pos="9061"/>
        </w:tabs>
        <w:spacing w:after="80"/>
        <w:rPr>
          <w:rStyle w:val="Hyperlink"/>
          <w:noProof/>
          <w:sz w:val="24"/>
          <w:szCs w:val="24"/>
        </w:rPr>
      </w:pPr>
      <w:hyperlink w:anchor="_Toc6472438" w:history="1">
        <w:r w:rsidRPr="00F52BD5">
          <w:rPr>
            <w:rStyle w:val="Hyperlink"/>
            <w:noProof/>
            <w:sz w:val="24"/>
            <w:szCs w:val="24"/>
          </w:rPr>
          <w:t>9.4</w:t>
        </w:r>
        <w:r w:rsidRPr="00F52BD5">
          <w:rPr>
            <w:rFonts w:eastAsiaTheme="minorEastAsia" w:cstheme="minorBidi"/>
            <w:noProof/>
            <w:sz w:val="24"/>
            <w:szCs w:val="24"/>
            <w:lang w:val="en-US"/>
          </w:rPr>
          <w:tab/>
        </w:r>
        <w:r w:rsidRPr="00F52BD5">
          <w:rPr>
            <w:rStyle w:val="Hyperlink"/>
            <w:noProof/>
            <w:sz w:val="24"/>
            <w:szCs w:val="24"/>
          </w:rPr>
          <w:t>Panelist Scores for the Integrated Summative Assessment</w:t>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_Toc6472438 \h </w:instrText>
        </w:r>
        <w:r w:rsidRPr="00F52BD5">
          <w:rPr>
            <w:noProof/>
            <w:webHidden/>
            <w:sz w:val="24"/>
            <w:szCs w:val="24"/>
          </w:rPr>
        </w:r>
        <w:r w:rsidRPr="00F52BD5">
          <w:rPr>
            <w:noProof/>
            <w:webHidden/>
            <w:sz w:val="24"/>
            <w:szCs w:val="24"/>
          </w:rPr>
          <w:fldChar w:fldCharType="separate"/>
        </w:r>
        <w:r w:rsidR="00DA6D0A">
          <w:rPr>
            <w:noProof/>
            <w:webHidden/>
            <w:sz w:val="24"/>
            <w:szCs w:val="24"/>
          </w:rPr>
          <w:t>56</w:t>
        </w:r>
        <w:r w:rsidRPr="00F52BD5">
          <w:rPr>
            <w:noProof/>
            <w:webHidden/>
            <w:sz w:val="24"/>
            <w:szCs w:val="24"/>
          </w:rPr>
          <w:fldChar w:fldCharType="end"/>
        </w:r>
      </w:hyperlink>
    </w:p>
    <w:p w:rsidR="00F52BD5" w:rsidRPr="00F52BD5" w:rsidRDefault="00F52BD5" w:rsidP="00F52BD5">
      <w:pPr>
        <w:rPr>
          <w:noProof/>
        </w:rPr>
      </w:pPr>
    </w:p>
    <w:p w:rsidR="00F52BD5" w:rsidRPr="00F52BD5" w:rsidRDefault="00F52BD5" w:rsidP="00F52BD5">
      <w:pPr>
        <w:pStyle w:val="TOC3"/>
        <w:tabs>
          <w:tab w:val="left" w:pos="1100"/>
          <w:tab w:val="right" w:leader="dot" w:pos="9061"/>
        </w:tabs>
        <w:spacing w:after="80"/>
        <w:rPr>
          <w:rFonts w:eastAsiaTheme="minorEastAsia" w:cstheme="minorBidi"/>
          <w:i w:val="0"/>
          <w:iCs w:val="0"/>
          <w:noProof/>
          <w:sz w:val="24"/>
          <w:szCs w:val="24"/>
          <w:lang w:val="en-US"/>
        </w:rPr>
      </w:pPr>
      <w:hyperlink w:anchor="_Toc6472439" w:history="1">
        <w:r w:rsidRPr="00F52BD5">
          <w:rPr>
            <w:rStyle w:val="Hyperlink"/>
            <w:noProof/>
            <w:sz w:val="24"/>
            <w:szCs w:val="24"/>
          </w:rPr>
          <w:t>10.</w:t>
        </w:r>
        <w:r w:rsidRPr="00F52BD5">
          <w:rPr>
            <w:rFonts w:eastAsiaTheme="minorEastAsia" w:cstheme="minorBidi"/>
            <w:i w:val="0"/>
            <w:iCs w:val="0"/>
            <w:noProof/>
            <w:sz w:val="24"/>
            <w:szCs w:val="24"/>
            <w:lang w:val="en-US"/>
          </w:rPr>
          <w:tab/>
        </w:r>
        <w:r w:rsidRPr="00F52BD5">
          <w:rPr>
            <w:rStyle w:val="Hyperlink"/>
            <w:noProof/>
            <w:sz w:val="24"/>
            <w:szCs w:val="24"/>
          </w:rPr>
          <w:t>NQF 5 SUGAR PROCESSING CONTROLLER FINAL LEARNER ASSESSMENT RECORD</w:t>
        </w:r>
        <w:r>
          <w:rPr>
            <w:rStyle w:val="Hyperlink"/>
            <w:noProof/>
            <w:sz w:val="24"/>
            <w:szCs w:val="24"/>
          </w:rPr>
          <w:tab/>
        </w:r>
        <w:r>
          <w:rPr>
            <w:rStyle w:val="Hyperlink"/>
            <w:noProof/>
            <w:sz w:val="24"/>
            <w:szCs w:val="24"/>
          </w:rPr>
          <w:tab/>
        </w:r>
        <w:r w:rsidRPr="00F52BD5">
          <w:rPr>
            <w:noProof/>
            <w:webHidden/>
            <w:sz w:val="24"/>
            <w:szCs w:val="24"/>
          </w:rPr>
          <w:tab/>
        </w:r>
        <w:r w:rsidRPr="00F52BD5">
          <w:rPr>
            <w:noProof/>
            <w:webHidden/>
            <w:sz w:val="24"/>
            <w:szCs w:val="24"/>
          </w:rPr>
          <w:fldChar w:fldCharType="begin"/>
        </w:r>
        <w:r w:rsidRPr="00F52BD5">
          <w:rPr>
            <w:noProof/>
            <w:webHidden/>
            <w:sz w:val="24"/>
            <w:szCs w:val="24"/>
          </w:rPr>
          <w:instrText xml:space="preserve"> PAGEREF _Toc6472439 \h </w:instrText>
        </w:r>
        <w:r w:rsidRPr="00F52BD5">
          <w:rPr>
            <w:noProof/>
            <w:webHidden/>
            <w:sz w:val="24"/>
            <w:szCs w:val="24"/>
          </w:rPr>
        </w:r>
        <w:r w:rsidRPr="00F52BD5">
          <w:rPr>
            <w:noProof/>
            <w:webHidden/>
            <w:sz w:val="24"/>
            <w:szCs w:val="24"/>
          </w:rPr>
          <w:fldChar w:fldCharType="separate"/>
        </w:r>
        <w:r w:rsidR="00DA6D0A">
          <w:rPr>
            <w:noProof/>
            <w:webHidden/>
            <w:sz w:val="24"/>
            <w:szCs w:val="24"/>
          </w:rPr>
          <w:t>57</w:t>
        </w:r>
        <w:r w:rsidRPr="00F52BD5">
          <w:rPr>
            <w:noProof/>
            <w:webHidden/>
            <w:sz w:val="24"/>
            <w:szCs w:val="24"/>
          </w:rPr>
          <w:fldChar w:fldCharType="end"/>
        </w:r>
      </w:hyperlink>
    </w:p>
    <w:p w:rsidR="000473A8" w:rsidRPr="00F13080" w:rsidRDefault="00C23125" w:rsidP="00F52BD5">
      <w:pPr>
        <w:spacing w:after="80"/>
        <w:jc w:val="center"/>
        <w:rPr>
          <w:rFonts w:asciiTheme="minorHAnsi" w:hAnsiTheme="minorHAnsi" w:cs="Arial"/>
          <w:bCs/>
          <w:caps/>
          <w:smallCaps/>
          <w:sz w:val="24"/>
          <w:szCs w:val="24"/>
        </w:rPr>
      </w:pPr>
      <w:r w:rsidRPr="00F52BD5">
        <w:rPr>
          <w:rFonts w:asciiTheme="minorHAnsi" w:hAnsiTheme="minorHAnsi" w:cs="Arial"/>
          <w:bCs/>
          <w:caps/>
          <w:smallCaps/>
          <w:sz w:val="24"/>
          <w:szCs w:val="24"/>
        </w:rPr>
        <w:fldChar w:fldCharType="end"/>
      </w:r>
      <w:r w:rsidR="00521E7F" w:rsidRPr="00F13080">
        <w:rPr>
          <w:rFonts w:asciiTheme="minorHAnsi" w:hAnsiTheme="minorHAnsi" w:cs="Arial"/>
          <w:bCs/>
          <w:caps/>
          <w:smallCaps/>
          <w:sz w:val="24"/>
          <w:szCs w:val="24"/>
        </w:rPr>
        <w:t>-o0o-</w:t>
      </w:r>
    </w:p>
    <w:p w:rsidR="00A722C2" w:rsidRPr="00FE61BD" w:rsidRDefault="00F341EC" w:rsidP="00BF08B3">
      <w:pPr>
        <w:pStyle w:val="Heading1"/>
      </w:pPr>
      <w:r>
        <w:br w:type="page"/>
      </w:r>
      <w:bookmarkStart w:id="0" w:name="_Toc464730905"/>
      <w:bookmarkStart w:id="1" w:name="_Toc6472370"/>
      <w:r w:rsidR="005D1696" w:rsidRPr="00FE61BD">
        <w:lastRenderedPageBreak/>
        <w:t>AN I</w:t>
      </w:r>
      <w:r w:rsidR="00EA16C5" w:rsidRPr="00FE61BD">
        <w:t>NTRODUCTION</w:t>
      </w:r>
      <w:r w:rsidR="005D1696" w:rsidRPr="00FE61BD">
        <w:t xml:space="preserve"> TO THIS </w:t>
      </w:r>
      <w:r w:rsidR="00ED27B0" w:rsidRPr="00FE61BD">
        <w:t>SUMMATIVE GUIDE</w:t>
      </w:r>
      <w:bookmarkEnd w:id="1"/>
    </w:p>
    <w:bookmarkEnd w:id="0"/>
    <w:p w:rsidR="00E736F6" w:rsidRPr="00E736F6" w:rsidRDefault="00ED27B0" w:rsidP="00E736F6">
      <w:pPr>
        <w:pStyle w:val="ListParagraph"/>
        <w:numPr>
          <w:ilvl w:val="0"/>
          <w:numId w:val="52"/>
        </w:numPr>
        <w:spacing w:after="240" w:line="360" w:lineRule="auto"/>
        <w:ind w:left="426" w:hanging="426"/>
        <w:contextualSpacing w:val="0"/>
        <w:jc w:val="both"/>
        <w:rPr>
          <w:rFonts w:ascii="Arial" w:hAnsi="Arial" w:cs="Arial"/>
          <w:sz w:val="22"/>
          <w:szCs w:val="22"/>
        </w:rPr>
      </w:pPr>
      <w:r w:rsidRPr="00E736F6">
        <w:rPr>
          <w:rFonts w:ascii="Arial" w:hAnsi="Arial" w:cs="Arial"/>
          <w:sz w:val="22"/>
          <w:szCs w:val="22"/>
        </w:rPr>
        <w:t xml:space="preserve">The </w:t>
      </w:r>
      <w:r w:rsidR="00B809DD" w:rsidRPr="00E736F6">
        <w:rPr>
          <w:rFonts w:ascii="Arial" w:hAnsi="Arial" w:cs="Arial"/>
          <w:sz w:val="22"/>
          <w:szCs w:val="22"/>
        </w:rPr>
        <w:t xml:space="preserve">Statement of Work Experience </w:t>
      </w:r>
      <w:r w:rsidR="00C26057">
        <w:rPr>
          <w:rFonts w:ascii="Arial" w:hAnsi="Arial" w:cs="Arial"/>
          <w:sz w:val="22"/>
          <w:szCs w:val="22"/>
        </w:rPr>
        <w:t xml:space="preserve">(Section 7 of this Log Book) </w:t>
      </w:r>
      <w:r w:rsidR="00F47B87" w:rsidRPr="00E736F6">
        <w:rPr>
          <w:rFonts w:ascii="Arial" w:hAnsi="Arial" w:cs="Arial"/>
          <w:sz w:val="22"/>
          <w:szCs w:val="22"/>
        </w:rPr>
        <w:t xml:space="preserve">is intended to be used </w:t>
      </w:r>
      <w:r w:rsidR="00B809DD" w:rsidRPr="00E736F6">
        <w:rPr>
          <w:rFonts w:ascii="Arial" w:hAnsi="Arial" w:cs="Arial"/>
          <w:sz w:val="22"/>
          <w:szCs w:val="22"/>
        </w:rPr>
        <w:t xml:space="preserve">as the penultimate step in the </w:t>
      </w:r>
      <w:r w:rsidR="00C13AC5" w:rsidRPr="00E736F6">
        <w:rPr>
          <w:rFonts w:ascii="Arial" w:hAnsi="Arial" w:cs="Arial"/>
          <w:sz w:val="22"/>
          <w:szCs w:val="22"/>
        </w:rPr>
        <w:t xml:space="preserve">Occupational Qualification: Sugar Processing Controller NQF 5. </w:t>
      </w:r>
      <w:r w:rsidR="00E736F6" w:rsidRPr="00E736F6">
        <w:rPr>
          <w:rFonts w:ascii="Arial" w:hAnsi="Arial" w:cs="Arial"/>
          <w:sz w:val="22"/>
          <w:szCs w:val="22"/>
        </w:rPr>
        <w:t>This Statement of Work Experience contains the following Work Experience Module Specifications:</w:t>
      </w:r>
    </w:p>
    <w:p w:rsidR="00E736F6" w:rsidRPr="00FE61BD" w:rsidRDefault="00E736F6" w:rsidP="00E736F6">
      <w:pPr>
        <w:pStyle w:val="ListParagraph"/>
        <w:numPr>
          <w:ilvl w:val="0"/>
          <w:numId w:val="7"/>
        </w:numPr>
        <w:spacing w:after="240" w:line="360" w:lineRule="auto"/>
        <w:contextualSpacing w:val="0"/>
        <w:jc w:val="both"/>
        <w:rPr>
          <w:rFonts w:ascii="Arial" w:hAnsi="Arial" w:cs="Arial"/>
          <w:sz w:val="22"/>
          <w:szCs w:val="22"/>
        </w:rPr>
      </w:pPr>
      <w:r w:rsidRPr="00E736F6">
        <w:rPr>
          <w:rFonts w:ascii="Arial" w:hAnsi="Arial" w:cs="Arial"/>
          <w:sz w:val="22"/>
          <w:szCs w:val="22"/>
        </w:rPr>
        <w:t>313908000-WM-01, Sugar processing equipment control procedures, NQF Level 5,</w:t>
      </w:r>
      <w:r w:rsidRPr="00FE61BD">
        <w:rPr>
          <w:rFonts w:ascii="Arial" w:hAnsi="Arial" w:cs="Arial"/>
          <w:sz w:val="22"/>
          <w:szCs w:val="22"/>
        </w:rPr>
        <w:t xml:space="preserve"> Credits 28 </w:t>
      </w:r>
    </w:p>
    <w:p w:rsidR="00E736F6" w:rsidRPr="00FE61BD" w:rsidRDefault="00E736F6" w:rsidP="00E736F6">
      <w:pPr>
        <w:pStyle w:val="ListParagraph"/>
        <w:numPr>
          <w:ilvl w:val="0"/>
          <w:numId w:val="7"/>
        </w:numPr>
        <w:spacing w:after="240" w:line="360" w:lineRule="auto"/>
        <w:contextualSpacing w:val="0"/>
        <w:jc w:val="both"/>
        <w:rPr>
          <w:rFonts w:ascii="Arial" w:hAnsi="Arial" w:cs="Arial"/>
          <w:sz w:val="22"/>
          <w:szCs w:val="22"/>
        </w:rPr>
      </w:pPr>
      <w:r w:rsidRPr="00FE61BD">
        <w:rPr>
          <w:rFonts w:ascii="Arial" w:hAnsi="Arial" w:cs="Arial"/>
          <w:sz w:val="22"/>
          <w:szCs w:val="22"/>
        </w:rPr>
        <w:t xml:space="preserve">313908000-WM-02, Sugar processing resource control procedures, NQF Level 5, Credits 16 </w:t>
      </w:r>
    </w:p>
    <w:p w:rsidR="00E736F6" w:rsidRPr="00FE61BD" w:rsidRDefault="00E736F6" w:rsidP="00E736F6">
      <w:pPr>
        <w:pStyle w:val="ListParagraph"/>
        <w:numPr>
          <w:ilvl w:val="0"/>
          <w:numId w:val="7"/>
        </w:numPr>
        <w:spacing w:after="240" w:line="360" w:lineRule="auto"/>
        <w:contextualSpacing w:val="0"/>
        <w:jc w:val="both"/>
        <w:rPr>
          <w:rFonts w:ascii="Arial" w:hAnsi="Arial" w:cs="Arial"/>
          <w:sz w:val="22"/>
          <w:szCs w:val="22"/>
        </w:rPr>
      </w:pPr>
      <w:r w:rsidRPr="00FE61BD">
        <w:rPr>
          <w:rFonts w:ascii="Arial" w:hAnsi="Arial" w:cs="Arial"/>
          <w:sz w:val="22"/>
          <w:szCs w:val="22"/>
        </w:rPr>
        <w:t xml:space="preserve">313908000-WM-03, Safety, health, environmental protection and quality compliance procedures, NQF Level 5, Credits 16 </w:t>
      </w:r>
    </w:p>
    <w:p w:rsidR="00E736F6" w:rsidRDefault="00E736F6" w:rsidP="00E736F6">
      <w:pPr>
        <w:pStyle w:val="ListParagraph"/>
        <w:numPr>
          <w:ilvl w:val="0"/>
          <w:numId w:val="7"/>
        </w:numPr>
        <w:spacing w:after="240" w:line="360" w:lineRule="auto"/>
        <w:contextualSpacing w:val="0"/>
        <w:jc w:val="both"/>
        <w:rPr>
          <w:rFonts w:ascii="Arial" w:hAnsi="Arial" w:cs="Arial"/>
          <w:sz w:val="22"/>
          <w:szCs w:val="22"/>
        </w:rPr>
      </w:pPr>
      <w:r w:rsidRPr="00FE61BD">
        <w:rPr>
          <w:rFonts w:ascii="Arial" w:hAnsi="Arial" w:cs="Arial"/>
          <w:sz w:val="22"/>
          <w:szCs w:val="22"/>
        </w:rPr>
        <w:t xml:space="preserve">313908000-WM-04, Mechanical equipment functionality and availability processes, NQF Level 4, Credits 16 </w:t>
      </w:r>
    </w:p>
    <w:p w:rsidR="00953E08" w:rsidRPr="00953E08" w:rsidRDefault="00953E08" w:rsidP="00953E08">
      <w:pPr>
        <w:spacing w:after="240" w:line="360" w:lineRule="auto"/>
        <w:ind w:left="360"/>
        <w:jc w:val="both"/>
        <w:rPr>
          <w:rFonts w:ascii="Arial" w:hAnsi="Arial" w:cs="Arial"/>
        </w:rPr>
      </w:pPr>
      <w:r>
        <w:rPr>
          <w:rFonts w:ascii="Arial" w:hAnsi="Arial" w:cs="Arial"/>
        </w:rPr>
        <w:t xml:space="preserve">You will need to complete Section 7 of this </w:t>
      </w:r>
      <w:r w:rsidR="00A020D5">
        <w:rPr>
          <w:rFonts w:ascii="Arial" w:hAnsi="Arial" w:cs="Arial"/>
        </w:rPr>
        <w:t>Summative Guide</w:t>
      </w:r>
      <w:r>
        <w:rPr>
          <w:rFonts w:ascii="Arial" w:hAnsi="Arial" w:cs="Arial"/>
        </w:rPr>
        <w:t xml:space="preserve"> with the assistance of a Work Experience Supervisor at a Sugar Mill.</w:t>
      </w:r>
      <w:r w:rsidR="00F234A6">
        <w:rPr>
          <w:rFonts w:ascii="Arial" w:hAnsi="Arial" w:cs="Arial"/>
        </w:rPr>
        <w:t xml:space="preserve"> The statement of authenticity (Section 8) must be completed.</w:t>
      </w:r>
    </w:p>
    <w:p w:rsidR="00C13AC5" w:rsidRPr="008748BE" w:rsidRDefault="00ED27B0" w:rsidP="00E736F6">
      <w:pPr>
        <w:pStyle w:val="ListParagraph"/>
        <w:numPr>
          <w:ilvl w:val="0"/>
          <w:numId w:val="52"/>
        </w:numPr>
        <w:spacing w:after="240" w:line="360" w:lineRule="auto"/>
        <w:ind w:left="426"/>
        <w:contextualSpacing w:val="0"/>
        <w:jc w:val="both"/>
        <w:rPr>
          <w:rFonts w:ascii="Arial" w:hAnsi="Arial" w:cs="Arial"/>
          <w:sz w:val="22"/>
          <w:szCs w:val="22"/>
        </w:rPr>
      </w:pPr>
      <w:r w:rsidRPr="00E736F6">
        <w:rPr>
          <w:rFonts w:ascii="Arial" w:hAnsi="Arial" w:cs="Arial"/>
          <w:sz w:val="22"/>
          <w:szCs w:val="22"/>
        </w:rPr>
        <w:t>The final step will be the completion of a presentation at an external integrated summative assessment event</w:t>
      </w:r>
      <w:r w:rsidR="00F234A6">
        <w:rPr>
          <w:rFonts w:ascii="Arial" w:hAnsi="Arial" w:cs="Arial"/>
          <w:sz w:val="22"/>
          <w:szCs w:val="22"/>
        </w:rPr>
        <w:t xml:space="preserve"> (Section 9</w:t>
      </w:r>
      <w:r w:rsidR="00953E08">
        <w:rPr>
          <w:rFonts w:ascii="Arial" w:hAnsi="Arial" w:cs="Arial"/>
          <w:sz w:val="22"/>
          <w:szCs w:val="22"/>
        </w:rPr>
        <w:t>)</w:t>
      </w:r>
      <w:r w:rsidRPr="00E736F6">
        <w:rPr>
          <w:rFonts w:ascii="Arial" w:hAnsi="Arial" w:cs="Arial"/>
          <w:sz w:val="22"/>
          <w:szCs w:val="22"/>
        </w:rPr>
        <w:t>. The learner will be provided wi</w:t>
      </w:r>
      <w:r w:rsidR="009E5400" w:rsidRPr="00E736F6">
        <w:rPr>
          <w:rFonts w:ascii="Arial" w:hAnsi="Arial" w:cs="Arial"/>
          <w:sz w:val="22"/>
          <w:szCs w:val="22"/>
        </w:rPr>
        <w:t xml:space="preserve">th case studies and/or </w:t>
      </w:r>
      <w:r w:rsidR="009E5400" w:rsidRPr="008748BE">
        <w:rPr>
          <w:rFonts w:ascii="Arial" w:hAnsi="Arial" w:cs="Arial"/>
          <w:sz w:val="22"/>
          <w:szCs w:val="22"/>
        </w:rPr>
        <w:t xml:space="preserve">scenarios and will be required to </w:t>
      </w:r>
      <w:r w:rsidRPr="008748BE">
        <w:rPr>
          <w:rFonts w:ascii="Arial" w:hAnsi="Arial" w:cs="Arial"/>
          <w:sz w:val="22"/>
          <w:szCs w:val="22"/>
        </w:rPr>
        <w:t xml:space="preserve">prepare </w:t>
      </w:r>
      <w:r w:rsidR="009E5400" w:rsidRPr="008748BE">
        <w:rPr>
          <w:rFonts w:ascii="Arial" w:hAnsi="Arial" w:cs="Arial"/>
          <w:sz w:val="22"/>
          <w:szCs w:val="22"/>
        </w:rPr>
        <w:t xml:space="preserve">and deliver </w:t>
      </w:r>
      <w:r w:rsidRPr="008748BE">
        <w:rPr>
          <w:rFonts w:ascii="Arial" w:hAnsi="Arial" w:cs="Arial"/>
          <w:sz w:val="22"/>
          <w:szCs w:val="22"/>
        </w:rPr>
        <w:t xml:space="preserve">a presentation </w:t>
      </w:r>
      <w:r w:rsidR="009E5400" w:rsidRPr="008748BE">
        <w:rPr>
          <w:rFonts w:ascii="Arial" w:hAnsi="Arial" w:cs="Arial"/>
          <w:sz w:val="22"/>
          <w:szCs w:val="22"/>
        </w:rPr>
        <w:t>to assessors during a panel</w:t>
      </w:r>
      <w:r w:rsidRPr="008748BE">
        <w:rPr>
          <w:rFonts w:ascii="Arial" w:hAnsi="Arial" w:cs="Arial"/>
          <w:sz w:val="22"/>
          <w:szCs w:val="22"/>
        </w:rPr>
        <w:t xml:space="preserve"> assessment. The assessors will be appointed for every registered assessment site and will be persons that were not involved as facilitators of learning. </w:t>
      </w:r>
    </w:p>
    <w:p w:rsidR="009E5400" w:rsidRPr="00E736F6" w:rsidRDefault="009E5400" w:rsidP="00E736F6">
      <w:pPr>
        <w:pStyle w:val="ListParagraph"/>
        <w:numPr>
          <w:ilvl w:val="0"/>
          <w:numId w:val="52"/>
        </w:numPr>
        <w:spacing w:after="240" w:line="360" w:lineRule="auto"/>
        <w:ind w:left="426"/>
        <w:contextualSpacing w:val="0"/>
        <w:jc w:val="both"/>
        <w:rPr>
          <w:rFonts w:ascii="Arial" w:hAnsi="Arial" w:cs="Arial"/>
          <w:sz w:val="22"/>
          <w:szCs w:val="22"/>
        </w:rPr>
      </w:pPr>
      <w:r w:rsidRPr="00E736F6">
        <w:rPr>
          <w:rFonts w:ascii="Arial" w:hAnsi="Arial" w:cs="Arial"/>
          <w:sz w:val="22"/>
          <w:szCs w:val="22"/>
        </w:rPr>
        <w:t xml:space="preserve">Once completed and signed off, this document </w:t>
      </w:r>
      <w:r w:rsidR="00953E08">
        <w:rPr>
          <w:rFonts w:ascii="Arial" w:hAnsi="Arial" w:cs="Arial"/>
          <w:sz w:val="22"/>
          <w:szCs w:val="22"/>
        </w:rPr>
        <w:t xml:space="preserve">(the entire </w:t>
      </w:r>
      <w:r w:rsidR="00A020D5">
        <w:rPr>
          <w:rFonts w:ascii="Arial" w:hAnsi="Arial" w:cs="Arial"/>
          <w:sz w:val="22"/>
          <w:szCs w:val="22"/>
        </w:rPr>
        <w:t>Summative Guide</w:t>
      </w:r>
      <w:r w:rsidR="00953E08">
        <w:rPr>
          <w:rFonts w:ascii="Arial" w:hAnsi="Arial" w:cs="Arial"/>
          <w:sz w:val="22"/>
          <w:szCs w:val="22"/>
        </w:rPr>
        <w:t xml:space="preserve">) </w:t>
      </w:r>
      <w:r w:rsidRPr="00E736F6">
        <w:rPr>
          <w:rFonts w:ascii="Arial" w:hAnsi="Arial" w:cs="Arial"/>
          <w:sz w:val="22"/>
          <w:szCs w:val="22"/>
        </w:rPr>
        <w:t xml:space="preserve">and all its Supporting Evidence (Reports by Mentors, Additional Assignments and the external integrated summative case study or scenario presentation in hard copy) must be handed to the relevant QCTO </w:t>
      </w:r>
      <w:r w:rsidR="001B6767" w:rsidRPr="00E736F6">
        <w:rPr>
          <w:rFonts w:ascii="Arial" w:hAnsi="Arial" w:cs="Arial"/>
          <w:sz w:val="22"/>
          <w:szCs w:val="22"/>
        </w:rPr>
        <w:t>Assessment Quality Partner.</w:t>
      </w:r>
    </w:p>
    <w:p w:rsidR="000B58DD" w:rsidRDefault="00D67CE1" w:rsidP="008B5599">
      <w:pPr>
        <w:spacing w:after="240" w:line="360" w:lineRule="auto"/>
        <w:jc w:val="both"/>
        <w:rPr>
          <w:rFonts w:ascii="Arial" w:hAnsi="Arial" w:cs="Arial"/>
        </w:rPr>
      </w:pPr>
      <w:r w:rsidRPr="008B5599">
        <w:rPr>
          <w:rFonts w:ascii="Arial" w:hAnsi="Arial" w:cs="Arial"/>
        </w:rPr>
        <w:t>(Note: W</w:t>
      </w:r>
      <w:r w:rsidR="000B58DD" w:rsidRPr="008B5599">
        <w:rPr>
          <w:rFonts w:ascii="Arial" w:hAnsi="Arial" w:cs="Arial"/>
        </w:rPr>
        <w:t xml:space="preserve">M = </w:t>
      </w:r>
      <w:r w:rsidRPr="008B5599">
        <w:rPr>
          <w:rFonts w:ascii="Arial" w:hAnsi="Arial" w:cs="Arial"/>
        </w:rPr>
        <w:t>Work Experience Module, WE = Work Experience Purpose, WA = Work Experience Assessment Scope, SE = Supporting Evidence</w:t>
      </w:r>
      <w:r w:rsidR="000B58DD" w:rsidRPr="008B5599">
        <w:rPr>
          <w:rFonts w:ascii="Arial" w:hAnsi="Arial" w:cs="Arial"/>
        </w:rPr>
        <w:t>)</w:t>
      </w:r>
    </w:p>
    <w:p w:rsidR="00BC1DD0" w:rsidRPr="00BC1DD0" w:rsidRDefault="00F234A6" w:rsidP="00BF08B3">
      <w:pPr>
        <w:pStyle w:val="Heading1"/>
      </w:pPr>
      <w:bookmarkStart w:id="2" w:name="_Toc6472371"/>
      <w:r w:rsidRPr="00BC1DD0">
        <w:lastRenderedPageBreak/>
        <w:t>LEARNER ORIENTATION</w:t>
      </w:r>
      <w:bookmarkEnd w:id="2"/>
    </w:p>
    <w:p w:rsidR="00BC1DD0" w:rsidRPr="00BC1DD0" w:rsidRDefault="00BC1DD0" w:rsidP="00F52BD5">
      <w:pPr>
        <w:pStyle w:val="Heading2"/>
        <w:ind w:left="851" w:hanging="851"/>
      </w:pPr>
      <w:bookmarkStart w:id="3" w:name="_Toc6472372"/>
      <w:r w:rsidRPr="00BC1DD0">
        <w:t xml:space="preserve">Completion of your </w:t>
      </w:r>
      <w:r w:rsidR="00A020D5">
        <w:t>Summative Guide</w:t>
      </w:r>
      <w:bookmarkEnd w:id="3"/>
    </w:p>
    <w:p w:rsidR="00BC1DD0" w:rsidRDefault="00BC1DD0" w:rsidP="00BC1DD0">
      <w:pPr>
        <w:spacing w:after="240" w:line="360" w:lineRule="auto"/>
        <w:jc w:val="both"/>
        <w:rPr>
          <w:rFonts w:ascii="Arial" w:hAnsi="Arial" w:cs="Arial"/>
        </w:rPr>
      </w:pPr>
      <w:r w:rsidRPr="00BC1DD0">
        <w:rPr>
          <w:rFonts w:ascii="Arial" w:hAnsi="Arial" w:cs="Arial"/>
        </w:rPr>
        <w:t xml:space="preserve">Please ask your </w:t>
      </w:r>
      <w:r w:rsidR="0036204D">
        <w:rPr>
          <w:rFonts w:ascii="Arial" w:hAnsi="Arial" w:cs="Arial"/>
        </w:rPr>
        <w:t>mill mentor</w:t>
      </w:r>
      <w:r w:rsidRPr="00BC1DD0">
        <w:rPr>
          <w:rFonts w:ascii="Arial" w:hAnsi="Arial" w:cs="Arial"/>
        </w:rPr>
        <w:t xml:space="preserve"> to assist in completing the necessary information in your </w:t>
      </w:r>
      <w:r w:rsidR="00A020D5">
        <w:rPr>
          <w:rFonts w:ascii="Arial" w:hAnsi="Arial" w:cs="Arial"/>
        </w:rPr>
        <w:t>Summative Guide</w:t>
      </w:r>
      <w:r w:rsidR="00C26057">
        <w:rPr>
          <w:rFonts w:ascii="Arial" w:hAnsi="Arial" w:cs="Arial"/>
        </w:rPr>
        <w:t xml:space="preserve"> (Section 7 of this </w:t>
      </w:r>
      <w:r w:rsidR="00A020D5">
        <w:rPr>
          <w:rFonts w:ascii="Arial" w:hAnsi="Arial" w:cs="Arial"/>
        </w:rPr>
        <w:t>document</w:t>
      </w:r>
      <w:r w:rsidR="00C26057">
        <w:rPr>
          <w:rFonts w:ascii="Arial" w:hAnsi="Arial" w:cs="Arial"/>
        </w:rPr>
        <w:t>)</w:t>
      </w:r>
      <w:r w:rsidRPr="00BC1DD0">
        <w:rPr>
          <w:rFonts w:ascii="Arial" w:hAnsi="Arial" w:cs="Arial"/>
        </w:rPr>
        <w:t>, by present</w:t>
      </w:r>
      <w:r w:rsidR="00C26057">
        <w:rPr>
          <w:rFonts w:ascii="Arial" w:hAnsi="Arial" w:cs="Arial"/>
        </w:rPr>
        <w:t>ing them with the letter below:</w:t>
      </w:r>
    </w:p>
    <w:tbl>
      <w:tblPr>
        <w:tblStyle w:val="TableGrid"/>
        <w:tblW w:w="0" w:type="auto"/>
        <w:shd w:val="clear" w:color="auto" w:fill="DAEEF3" w:themeFill="accent5" w:themeFillTint="33"/>
        <w:tblLook w:val="04A0" w:firstRow="1" w:lastRow="0" w:firstColumn="1" w:lastColumn="0" w:noHBand="0" w:noVBand="1"/>
      </w:tblPr>
      <w:tblGrid>
        <w:gridCol w:w="9287"/>
      </w:tblGrid>
      <w:tr w:rsidR="00C26057" w:rsidRPr="00C26057" w:rsidTr="00A020D5">
        <w:trPr>
          <w:trHeight w:val="7666"/>
        </w:trPr>
        <w:tc>
          <w:tcPr>
            <w:tcW w:w="9287" w:type="dxa"/>
            <w:shd w:val="clear" w:color="auto" w:fill="DAEEF3" w:themeFill="accent5" w:themeFillTint="33"/>
          </w:tcPr>
          <w:p w:rsidR="00C26057" w:rsidRPr="00C26057" w:rsidRDefault="00C26057" w:rsidP="00A020D5">
            <w:pPr>
              <w:spacing w:after="320"/>
              <w:jc w:val="both"/>
              <w:rPr>
                <w:rFonts w:ascii="Georgia" w:hAnsi="Georgia" w:cs="Arial"/>
                <w:i/>
              </w:rPr>
            </w:pPr>
            <w:r w:rsidRPr="00C26057">
              <w:rPr>
                <w:rFonts w:ascii="Georgia" w:hAnsi="Georgia" w:cs="Arial"/>
                <w:i/>
              </w:rPr>
              <w:t>Dear Sir / Madam,</w:t>
            </w:r>
          </w:p>
          <w:p w:rsidR="00C26057" w:rsidRPr="00C26057" w:rsidRDefault="00C26057" w:rsidP="00A020D5">
            <w:pPr>
              <w:spacing w:after="320"/>
              <w:jc w:val="both"/>
              <w:rPr>
                <w:rFonts w:ascii="Georgia" w:hAnsi="Georgia" w:cs="Arial"/>
                <w:i/>
              </w:rPr>
            </w:pPr>
            <w:r w:rsidRPr="00C26057">
              <w:rPr>
                <w:rFonts w:ascii="Georgia" w:hAnsi="Georgia" w:cs="Arial"/>
                <w:i/>
              </w:rPr>
              <w:t>As you are aware, this learner has taken part in the Occupational Certificate: Sugar Processing Controller Qualification, NQF 5.</w:t>
            </w:r>
          </w:p>
          <w:p w:rsidR="00C26057" w:rsidRPr="00C26057" w:rsidRDefault="00C26057" w:rsidP="00A020D5">
            <w:pPr>
              <w:spacing w:after="320"/>
              <w:jc w:val="both"/>
              <w:rPr>
                <w:rFonts w:ascii="Georgia" w:hAnsi="Georgia" w:cs="Arial"/>
                <w:i/>
              </w:rPr>
            </w:pPr>
            <w:r w:rsidRPr="00C26057">
              <w:rPr>
                <w:rFonts w:ascii="Georgia" w:hAnsi="Georgia" w:cs="Arial"/>
                <w:i/>
              </w:rPr>
              <w:t xml:space="preserve">As part of their learning, they are required to </w:t>
            </w:r>
            <w:r>
              <w:rPr>
                <w:rFonts w:ascii="Georgia" w:hAnsi="Georgia" w:cs="Arial"/>
                <w:i/>
              </w:rPr>
              <w:t>show how they meet the competency criteria of this qualification in the workplace.</w:t>
            </w:r>
            <w:r w:rsidRPr="00C26057">
              <w:rPr>
                <w:rFonts w:ascii="Georgia" w:hAnsi="Georgia" w:cs="Arial"/>
                <w:i/>
              </w:rPr>
              <w:t xml:space="preserve"> In order to confirm their participation and log completion of their learning, we have drafted this </w:t>
            </w:r>
            <w:r w:rsidR="00A020D5">
              <w:rPr>
                <w:rFonts w:ascii="Georgia" w:hAnsi="Georgia" w:cs="Arial"/>
                <w:i/>
              </w:rPr>
              <w:t>Summative Guide</w:t>
            </w:r>
            <w:r w:rsidRPr="00C26057">
              <w:rPr>
                <w:rFonts w:ascii="Georgia" w:hAnsi="Georgia" w:cs="Arial"/>
                <w:i/>
              </w:rPr>
              <w:t xml:space="preserve"> that has to be completed and confirmed by the workplace.</w:t>
            </w:r>
          </w:p>
          <w:p w:rsidR="00C26057" w:rsidRPr="00C26057" w:rsidRDefault="00C26057" w:rsidP="00A020D5">
            <w:pPr>
              <w:spacing w:after="320"/>
              <w:jc w:val="both"/>
              <w:rPr>
                <w:rFonts w:ascii="Georgia" w:hAnsi="Georgia" w:cs="Arial"/>
                <w:i/>
              </w:rPr>
            </w:pPr>
            <w:r w:rsidRPr="00C26057">
              <w:rPr>
                <w:rFonts w:ascii="Georgia" w:hAnsi="Georgia" w:cs="Arial"/>
                <w:i/>
              </w:rPr>
              <w:t>The learner is responsible for completing, to competency, each of the Work Experience Module Specifications</w:t>
            </w:r>
            <w:r>
              <w:rPr>
                <w:rFonts w:ascii="Georgia" w:hAnsi="Georgia" w:cs="Arial"/>
                <w:i/>
              </w:rPr>
              <w:t xml:space="preserve"> (Provided in Sections 3 to 6 of this </w:t>
            </w:r>
            <w:r w:rsidR="00A020D5">
              <w:rPr>
                <w:rFonts w:ascii="Georgia" w:hAnsi="Georgia" w:cs="Arial"/>
                <w:i/>
              </w:rPr>
              <w:t>document</w:t>
            </w:r>
            <w:r>
              <w:rPr>
                <w:rFonts w:ascii="Georgia" w:hAnsi="Georgia" w:cs="Arial"/>
                <w:i/>
              </w:rPr>
              <w:t>)</w:t>
            </w:r>
            <w:r w:rsidRPr="00C26057">
              <w:rPr>
                <w:rFonts w:ascii="Georgia" w:hAnsi="Georgia" w:cs="Arial"/>
                <w:i/>
              </w:rPr>
              <w:t xml:space="preserve">, providing any supplementary evidence of his/her ability to “do the task” as addendums to this </w:t>
            </w:r>
            <w:r w:rsidR="00A020D5">
              <w:rPr>
                <w:rFonts w:ascii="Georgia" w:hAnsi="Georgia" w:cs="Arial"/>
                <w:i/>
              </w:rPr>
              <w:t>document</w:t>
            </w:r>
            <w:r w:rsidRPr="00C26057">
              <w:rPr>
                <w:rFonts w:ascii="Georgia" w:hAnsi="Georgia" w:cs="Arial"/>
                <w:i/>
              </w:rPr>
              <w:t xml:space="preserve">, and sign when he/she has completed </w:t>
            </w:r>
            <w:r>
              <w:rPr>
                <w:rFonts w:ascii="Georgia" w:hAnsi="Georgia" w:cs="Arial"/>
                <w:i/>
              </w:rPr>
              <w:t>each</w:t>
            </w:r>
            <w:r w:rsidRPr="00C26057">
              <w:rPr>
                <w:rFonts w:ascii="Georgia" w:hAnsi="Georgia" w:cs="Arial"/>
                <w:i/>
              </w:rPr>
              <w:t xml:space="preserve"> Specification. These Specifications do not need to be completed in the order provided, but can be signed off when the learner completes a particular Work Experience Module Specification, during the normal course of his/her duties. It is the learner’s responsibility to present this </w:t>
            </w:r>
            <w:r w:rsidR="00A020D5">
              <w:rPr>
                <w:rFonts w:ascii="Georgia" w:hAnsi="Georgia" w:cs="Arial"/>
                <w:i/>
              </w:rPr>
              <w:t>Summative Guide</w:t>
            </w:r>
            <w:r w:rsidRPr="00C26057">
              <w:rPr>
                <w:rFonts w:ascii="Georgia" w:hAnsi="Georgia" w:cs="Arial"/>
                <w:i/>
              </w:rPr>
              <w:t xml:space="preserve"> to a </w:t>
            </w:r>
            <w:r w:rsidR="0036204D">
              <w:rPr>
                <w:rFonts w:ascii="Georgia" w:hAnsi="Georgia" w:cs="Arial"/>
                <w:i/>
              </w:rPr>
              <w:t>Mill Mentor</w:t>
            </w:r>
            <w:r w:rsidRPr="00C26057">
              <w:rPr>
                <w:rFonts w:ascii="Georgia" w:hAnsi="Georgia" w:cs="Arial"/>
                <w:i/>
              </w:rPr>
              <w:t xml:space="preserve"> for their opinion on whether the task can be successfully undertaken by the learner, and for their comments (if any) and signature. </w:t>
            </w:r>
            <w:r>
              <w:rPr>
                <w:rFonts w:ascii="Georgia" w:hAnsi="Georgia" w:cs="Arial"/>
                <w:i/>
              </w:rPr>
              <w:t>We appreciate your time and assistance in this regard.</w:t>
            </w:r>
          </w:p>
          <w:p w:rsidR="00C26057" w:rsidRPr="00C26057" w:rsidRDefault="00C26057" w:rsidP="00A020D5">
            <w:pPr>
              <w:spacing w:after="320"/>
              <w:jc w:val="both"/>
              <w:rPr>
                <w:rFonts w:ascii="Georgia" w:hAnsi="Georgia" w:cs="Arial"/>
                <w:i/>
              </w:rPr>
            </w:pPr>
            <w:r w:rsidRPr="00C26057">
              <w:rPr>
                <w:rFonts w:ascii="Georgia" w:hAnsi="Georgia" w:cs="Arial"/>
                <w:i/>
              </w:rPr>
              <w:t xml:space="preserve">Should you have any queries, please do not hesitate to contact the assessor </w:t>
            </w:r>
            <w:r>
              <w:rPr>
                <w:rFonts w:ascii="Georgia" w:hAnsi="Georgia" w:cs="Arial"/>
                <w:i/>
              </w:rPr>
              <w:t>whose details are provided below.</w:t>
            </w:r>
          </w:p>
          <w:p w:rsidR="00C26057" w:rsidRPr="00C26057" w:rsidRDefault="00C26057" w:rsidP="00A020D5">
            <w:pPr>
              <w:spacing w:after="320"/>
              <w:jc w:val="both"/>
              <w:rPr>
                <w:rFonts w:ascii="Georgia" w:hAnsi="Georgia" w:cs="Arial"/>
                <w:i/>
              </w:rPr>
            </w:pPr>
            <w:r w:rsidRPr="00C26057">
              <w:rPr>
                <w:rFonts w:ascii="Georgia" w:hAnsi="Georgia" w:cs="Arial"/>
                <w:i/>
              </w:rPr>
              <w:t>With Thanks</w:t>
            </w:r>
          </w:p>
          <w:p w:rsidR="00C26057" w:rsidRPr="00C26057" w:rsidRDefault="00C26057" w:rsidP="00A020D5">
            <w:pPr>
              <w:spacing w:after="320"/>
              <w:jc w:val="both"/>
              <w:rPr>
                <w:rFonts w:ascii="Georgia" w:hAnsi="Georgia" w:cs="Arial"/>
                <w:i/>
              </w:rPr>
            </w:pPr>
            <w:r w:rsidRPr="00C26057">
              <w:rPr>
                <w:rFonts w:ascii="Georgia" w:hAnsi="Georgia" w:cs="Arial"/>
                <w:i/>
              </w:rPr>
              <w:t>The Assessor</w:t>
            </w:r>
          </w:p>
          <w:p w:rsidR="00C26057" w:rsidRPr="00C26057" w:rsidRDefault="00C26057" w:rsidP="00A020D5">
            <w:pPr>
              <w:spacing w:after="320"/>
              <w:jc w:val="both"/>
              <w:rPr>
                <w:rFonts w:ascii="Georgia" w:hAnsi="Georgia" w:cs="Arial"/>
                <w:i/>
              </w:rPr>
            </w:pPr>
            <w:r w:rsidRPr="00C26057">
              <w:rPr>
                <w:rFonts w:ascii="Georgia" w:hAnsi="Georgia" w:cs="Arial"/>
                <w:i/>
              </w:rPr>
              <w:t>Name: _______________________</w:t>
            </w:r>
          </w:p>
          <w:p w:rsidR="00C26057" w:rsidRPr="00C26057" w:rsidRDefault="00C26057" w:rsidP="00A020D5">
            <w:pPr>
              <w:spacing w:after="320"/>
              <w:jc w:val="both"/>
              <w:rPr>
                <w:rFonts w:ascii="Georgia" w:hAnsi="Georgia" w:cs="Arial"/>
                <w:i/>
              </w:rPr>
            </w:pPr>
            <w:r w:rsidRPr="00C26057">
              <w:rPr>
                <w:rFonts w:ascii="Georgia" w:hAnsi="Georgia" w:cs="Arial"/>
                <w:i/>
              </w:rPr>
              <w:t>Contact Telephone number: ___________________________</w:t>
            </w:r>
          </w:p>
        </w:tc>
      </w:tr>
    </w:tbl>
    <w:p w:rsidR="00953E08" w:rsidRDefault="00953E08" w:rsidP="00953E08">
      <w:bookmarkStart w:id="4" w:name="_Toc195429042"/>
      <w:bookmarkStart w:id="5" w:name="_Toc464730913"/>
    </w:p>
    <w:p w:rsidR="00953E08" w:rsidRDefault="00953E08" w:rsidP="00953E08"/>
    <w:p w:rsidR="00953E08" w:rsidRPr="00953E08" w:rsidRDefault="00953E08" w:rsidP="00F52BD5">
      <w:pPr>
        <w:pStyle w:val="Heading2"/>
        <w:ind w:left="851" w:hanging="851"/>
      </w:pPr>
      <w:bookmarkStart w:id="6" w:name="_Toc345871143"/>
      <w:bookmarkStart w:id="7" w:name="_Toc491960739"/>
      <w:bookmarkStart w:id="8" w:name="_Toc244338632"/>
      <w:bookmarkStart w:id="9" w:name="_Toc6472373"/>
      <w:r w:rsidRPr="00953E08">
        <w:lastRenderedPageBreak/>
        <w:t xml:space="preserve">Stakeholder </w:t>
      </w:r>
      <w:bookmarkEnd w:id="6"/>
      <w:r w:rsidRPr="00953E08">
        <w:t>Information</w:t>
      </w:r>
      <w:bookmarkEnd w:id="7"/>
      <w:bookmarkEnd w:id="9"/>
    </w:p>
    <w:p w:rsidR="00953E08" w:rsidRPr="00953E08" w:rsidRDefault="00953E08" w:rsidP="00F52BD5">
      <w:pPr>
        <w:pStyle w:val="Heading3"/>
        <w:ind w:left="851" w:hanging="851"/>
      </w:pPr>
      <w:bookmarkStart w:id="10" w:name="_Toc491960740"/>
      <w:bookmarkStart w:id="11" w:name="_Toc6472374"/>
      <w:bookmarkStart w:id="12" w:name="_GoBack"/>
      <w:bookmarkEnd w:id="12"/>
      <w:r w:rsidRPr="00953E08">
        <w:t>Learner Details</w:t>
      </w:r>
      <w:bookmarkEnd w:id="10"/>
      <w:bookmarkEnd w:id="11"/>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13"/>
        <w:gridCol w:w="6272"/>
      </w:tblGrid>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First name:</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Surname:</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ID number:</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Telephone number:</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Mobile number:</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E-mail address:</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Postal address:</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Start date of workplace experience:</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Completion date of workplace experience:</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34"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Signature of learner:</w:t>
            </w:r>
          </w:p>
        </w:tc>
        <w:tc>
          <w:tcPr>
            <w:tcW w:w="6718" w:type="dxa"/>
            <w:vAlign w:val="center"/>
          </w:tcPr>
          <w:p w:rsidR="00953E08" w:rsidRPr="00953E08" w:rsidRDefault="00953E08" w:rsidP="00953E08">
            <w:pPr>
              <w:spacing w:before="120" w:after="120" w:line="360" w:lineRule="auto"/>
              <w:rPr>
                <w:rFonts w:ascii="Tahoma" w:hAnsi="Tahoma" w:cs="Tahoma"/>
                <w:color w:val="000000"/>
              </w:rPr>
            </w:pPr>
          </w:p>
        </w:tc>
      </w:tr>
    </w:tbl>
    <w:p w:rsidR="00953E08" w:rsidRDefault="00953E08" w:rsidP="00953E08">
      <w:pPr>
        <w:pStyle w:val="Heading3"/>
        <w:numPr>
          <w:ilvl w:val="0"/>
          <w:numId w:val="0"/>
        </w:numPr>
        <w:ind w:left="851" w:hanging="851"/>
      </w:pPr>
      <w:bookmarkStart w:id="13" w:name="_Toc491960741"/>
      <w:bookmarkEnd w:id="8"/>
    </w:p>
    <w:p w:rsidR="00953E08" w:rsidRDefault="0036204D" w:rsidP="00F52BD5">
      <w:pPr>
        <w:pStyle w:val="Heading3"/>
        <w:ind w:left="851" w:hanging="851"/>
      </w:pPr>
      <w:bookmarkStart w:id="14" w:name="_Toc6472375"/>
      <w:r>
        <w:t>Mill Mentor</w:t>
      </w:r>
      <w:r w:rsidR="00953E08" w:rsidRPr="00953E08">
        <w:t xml:space="preserve"> Details</w:t>
      </w:r>
      <w:bookmarkEnd w:id="13"/>
      <w:bookmarkEnd w:id="14"/>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18"/>
        <w:gridCol w:w="6267"/>
      </w:tblGrid>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Organisation / workplace: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36204D">
            <w:pPr>
              <w:spacing w:before="120" w:after="120" w:line="360" w:lineRule="auto"/>
              <w:rPr>
                <w:rFonts w:ascii="Tahoma" w:hAnsi="Tahoma" w:cs="Tahoma"/>
                <w:color w:val="000000"/>
              </w:rPr>
            </w:pPr>
            <w:r w:rsidRPr="00953E08">
              <w:rPr>
                <w:rFonts w:ascii="Tahoma" w:hAnsi="Tahoma" w:cs="Tahoma"/>
                <w:color w:val="000000"/>
              </w:rPr>
              <w:t xml:space="preserve">Workplace designation (of </w:t>
            </w:r>
            <w:r w:rsidR="0036204D">
              <w:rPr>
                <w:rFonts w:ascii="Tahoma" w:hAnsi="Tahoma" w:cs="Tahoma"/>
                <w:color w:val="000000"/>
              </w:rPr>
              <w:t>Mill Mentor</w:t>
            </w:r>
            <w:r w:rsidRPr="00953E08">
              <w:rPr>
                <w:rFonts w:ascii="Tahoma" w:hAnsi="Tahoma" w:cs="Tahoma"/>
                <w:color w:val="000000"/>
              </w:rPr>
              <w:t>):</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First name: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lastRenderedPageBreak/>
              <w:t>Surname: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ID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Telephone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Mobile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E-mail address:</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Postal address:</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Date completed:</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Signature: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bl>
    <w:p w:rsidR="00953E08" w:rsidRDefault="00953E08" w:rsidP="00953E08">
      <w:pPr>
        <w:spacing w:after="240" w:line="360" w:lineRule="auto"/>
      </w:pPr>
    </w:p>
    <w:p w:rsidR="00953E08" w:rsidRPr="00953E08" w:rsidRDefault="00953E08" w:rsidP="00F52BD5">
      <w:pPr>
        <w:pStyle w:val="Heading3"/>
        <w:ind w:left="851" w:hanging="851"/>
      </w:pPr>
      <w:bookmarkStart w:id="15" w:name="_Toc491960742"/>
      <w:bookmarkStart w:id="16" w:name="_Toc6472376"/>
      <w:r w:rsidRPr="00953E08">
        <w:t>Programme Assessor Details</w:t>
      </w:r>
      <w:bookmarkEnd w:id="15"/>
      <w:bookmarkEnd w:id="16"/>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09"/>
        <w:gridCol w:w="6276"/>
      </w:tblGrid>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 xml:space="preserve">Company: </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First name: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Surname: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ID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Telephone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Mobile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E-mail address:</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Postal address:</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Date assessed:</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Signature: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bl>
    <w:p w:rsidR="00953E08" w:rsidRPr="00953E08" w:rsidRDefault="00953E08" w:rsidP="00F52BD5">
      <w:pPr>
        <w:pStyle w:val="Heading3"/>
        <w:ind w:left="851" w:hanging="851"/>
      </w:pPr>
      <w:bookmarkStart w:id="17" w:name="_Toc491960743"/>
      <w:bookmarkStart w:id="18" w:name="_Toc6472377"/>
      <w:r w:rsidRPr="00953E08">
        <w:lastRenderedPageBreak/>
        <w:t>Moderator Details</w:t>
      </w:r>
      <w:bookmarkEnd w:id="17"/>
      <w:bookmarkEnd w:id="18"/>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13"/>
        <w:gridCol w:w="6272"/>
      </w:tblGrid>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 xml:space="preserve">Company: </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First name: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Surname: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ID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Telephone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Mobile number:</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E-mail address:</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Postal address:</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Date moderated:</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r w:rsidR="00953E08" w:rsidRPr="00953E08" w:rsidTr="00953E08">
        <w:trPr>
          <w:cantSplit/>
          <w:trHeight w:val="680"/>
          <w:jc w:val="center"/>
        </w:trPr>
        <w:tc>
          <w:tcPr>
            <w:tcW w:w="3009" w:type="dxa"/>
            <w:vAlign w:val="center"/>
          </w:tcPr>
          <w:p w:rsidR="00953E08" w:rsidRPr="00953E08" w:rsidRDefault="00953E08" w:rsidP="00953E08">
            <w:pPr>
              <w:spacing w:before="120" w:after="120" w:line="360" w:lineRule="auto"/>
              <w:rPr>
                <w:rFonts w:ascii="Tahoma" w:hAnsi="Tahoma" w:cs="Tahoma"/>
                <w:color w:val="000000"/>
              </w:rPr>
            </w:pPr>
            <w:r w:rsidRPr="00953E08">
              <w:rPr>
                <w:rFonts w:ascii="Tahoma" w:hAnsi="Tahoma" w:cs="Tahoma"/>
                <w:color w:val="000000"/>
              </w:rPr>
              <w:t>Signature:</w:t>
            </w:r>
          </w:p>
        </w:tc>
        <w:tc>
          <w:tcPr>
            <w:tcW w:w="6623" w:type="dxa"/>
            <w:vAlign w:val="center"/>
          </w:tcPr>
          <w:p w:rsidR="00953E08" w:rsidRPr="00953E08" w:rsidRDefault="00953E08" w:rsidP="00953E08">
            <w:pPr>
              <w:spacing w:before="120" w:after="120" w:line="360" w:lineRule="auto"/>
              <w:rPr>
                <w:rFonts w:ascii="Tahoma" w:hAnsi="Tahoma" w:cs="Tahoma"/>
                <w:color w:val="000000"/>
              </w:rPr>
            </w:pPr>
          </w:p>
        </w:tc>
      </w:tr>
    </w:tbl>
    <w:p w:rsidR="00953E08" w:rsidRPr="00953E08" w:rsidRDefault="00953E08" w:rsidP="00953E08">
      <w:pPr>
        <w:spacing w:after="240" w:line="360" w:lineRule="auto"/>
      </w:pPr>
    </w:p>
    <w:p w:rsidR="00953E08" w:rsidRDefault="00953E08">
      <w:pPr>
        <w:rPr>
          <w:rFonts w:ascii="Arial" w:eastAsia="Times New Roman" w:hAnsi="Arial" w:cs="Arial"/>
          <w:b/>
          <w:bCs/>
          <w:color w:val="000000"/>
          <w:spacing w:val="-16"/>
          <w:kern w:val="28"/>
          <w:sz w:val="32"/>
          <w:szCs w:val="32"/>
          <w:lang w:val="en-US"/>
        </w:rPr>
      </w:pPr>
      <w:r>
        <w:br w:type="page"/>
      </w:r>
    </w:p>
    <w:p w:rsidR="00BB7942" w:rsidRPr="008B5599" w:rsidRDefault="00D67CE1" w:rsidP="00BF08B3">
      <w:pPr>
        <w:pStyle w:val="Heading1"/>
      </w:pPr>
      <w:bookmarkStart w:id="19" w:name="_Toc6472378"/>
      <w:r w:rsidRPr="008B5599">
        <w:lastRenderedPageBreak/>
        <w:t>WORK EXPERIENCE</w:t>
      </w:r>
      <w:r w:rsidR="00BB7942" w:rsidRPr="008B5599">
        <w:t xml:space="preserve"> M</w:t>
      </w:r>
      <w:r w:rsidR="00A70710" w:rsidRPr="008B5599">
        <w:t>ODULE 1</w:t>
      </w:r>
      <w:bookmarkEnd w:id="4"/>
      <w:bookmarkEnd w:id="5"/>
      <w:bookmarkEnd w:id="19"/>
    </w:p>
    <w:p w:rsidR="004F1EC1" w:rsidRPr="00FE61BD" w:rsidRDefault="00B36B37" w:rsidP="00F52BD5">
      <w:pPr>
        <w:pStyle w:val="Heading2"/>
        <w:ind w:left="851" w:hanging="851"/>
      </w:pPr>
      <w:bookmarkStart w:id="20" w:name="_Toc6472379"/>
      <w:r>
        <w:t>Sugar Processing Equipment Control Procedures</w:t>
      </w:r>
      <w:bookmarkEnd w:id="20"/>
    </w:p>
    <w:p w:rsidR="000A2F77" w:rsidRPr="008B5599" w:rsidRDefault="00C76440" w:rsidP="008B5599">
      <w:pPr>
        <w:spacing w:after="240" w:line="360" w:lineRule="auto"/>
        <w:jc w:val="both"/>
        <w:rPr>
          <w:rFonts w:ascii="Arial" w:hAnsi="Arial" w:cs="Arial"/>
        </w:rPr>
      </w:pPr>
      <w:r w:rsidRPr="008B5599">
        <w:rPr>
          <w:rFonts w:ascii="Arial" w:hAnsi="Arial" w:cs="Arial"/>
        </w:rPr>
        <w:t>Module number: 313908000-W</w:t>
      </w:r>
      <w:r w:rsidR="00BB7942" w:rsidRPr="008B5599">
        <w:rPr>
          <w:rFonts w:ascii="Arial" w:hAnsi="Arial" w:cs="Arial"/>
        </w:rPr>
        <w:t>M01</w:t>
      </w:r>
      <w:r w:rsidR="00931F89" w:rsidRPr="008B5599">
        <w:rPr>
          <w:rFonts w:ascii="Arial" w:hAnsi="Arial" w:cs="Arial"/>
        </w:rPr>
        <w:t xml:space="preserve">: </w:t>
      </w:r>
      <w:r w:rsidRPr="008B5599">
        <w:rPr>
          <w:rFonts w:ascii="Arial" w:hAnsi="Arial" w:cs="Arial"/>
        </w:rPr>
        <w:t>NQF Level 5</w:t>
      </w:r>
      <w:r w:rsidR="00931F89" w:rsidRPr="008B5599">
        <w:rPr>
          <w:rFonts w:ascii="Arial" w:hAnsi="Arial" w:cs="Arial"/>
        </w:rPr>
        <w:t xml:space="preserve">: </w:t>
      </w:r>
      <w:r w:rsidR="00BB7942" w:rsidRPr="008B5599">
        <w:rPr>
          <w:rFonts w:ascii="Arial" w:hAnsi="Arial" w:cs="Arial"/>
        </w:rPr>
        <w:t>Cr</w:t>
      </w:r>
      <w:r w:rsidRPr="008B5599">
        <w:rPr>
          <w:rFonts w:ascii="Arial" w:hAnsi="Arial" w:cs="Arial"/>
        </w:rPr>
        <w:t>edits 28</w:t>
      </w:r>
    </w:p>
    <w:p w:rsidR="00B17C7A" w:rsidRPr="008B5599" w:rsidRDefault="00B17C7A" w:rsidP="008B5599">
      <w:pPr>
        <w:spacing w:after="240" w:line="360" w:lineRule="auto"/>
        <w:jc w:val="both"/>
        <w:rPr>
          <w:rFonts w:ascii="Arial" w:hAnsi="Arial" w:cs="Arial"/>
        </w:rPr>
      </w:pPr>
      <w:r w:rsidRPr="008B5599">
        <w:rPr>
          <w:rFonts w:ascii="Arial" w:hAnsi="Arial" w:cs="Arial"/>
        </w:rPr>
        <w:t xml:space="preserve">The focus of the work experience is on providing the learner an opportunity to: </w:t>
      </w:r>
    </w:p>
    <w:p w:rsidR="00B17C7A" w:rsidRPr="00E736F6" w:rsidRDefault="00B17C7A" w:rsidP="00E736F6">
      <w:pPr>
        <w:shd w:val="clear" w:color="auto" w:fill="D6E3BC" w:themeFill="accent3" w:themeFillTint="66"/>
        <w:spacing w:after="240" w:line="360" w:lineRule="auto"/>
        <w:jc w:val="center"/>
        <w:rPr>
          <w:rFonts w:ascii="Arial" w:hAnsi="Arial" w:cs="Arial"/>
          <w:b/>
          <w:sz w:val="28"/>
          <w:szCs w:val="28"/>
        </w:rPr>
      </w:pPr>
      <w:r w:rsidRPr="00E736F6">
        <w:rPr>
          <w:rFonts w:ascii="Arial" w:hAnsi="Arial" w:cs="Arial"/>
          <w:b/>
          <w:sz w:val="28"/>
          <w:szCs w:val="28"/>
        </w:rPr>
        <w:t>Gain experience in attending to a sugar processing equipment and production control procedures.</w:t>
      </w:r>
    </w:p>
    <w:p w:rsidR="00B17C7A" w:rsidRPr="008B5599" w:rsidRDefault="00B17C7A" w:rsidP="008B5599">
      <w:pPr>
        <w:spacing w:after="240" w:line="360" w:lineRule="auto"/>
        <w:jc w:val="both"/>
        <w:rPr>
          <w:rFonts w:ascii="Arial" w:hAnsi="Arial" w:cs="Arial"/>
        </w:rPr>
      </w:pPr>
      <w:r w:rsidRPr="008B5599">
        <w:rPr>
          <w:rFonts w:ascii="Arial" w:hAnsi="Arial" w:cs="Arial"/>
        </w:rPr>
        <w:t xml:space="preserve">The learner will be required to: </w:t>
      </w:r>
    </w:p>
    <w:p w:rsidR="00B17C7A" w:rsidRPr="00FE61BD" w:rsidRDefault="00B17C7A" w:rsidP="00FE61BD">
      <w:pPr>
        <w:pStyle w:val="ListParagraph"/>
        <w:numPr>
          <w:ilvl w:val="0"/>
          <w:numId w:val="8"/>
        </w:numPr>
        <w:spacing w:after="240" w:line="360" w:lineRule="auto"/>
        <w:jc w:val="both"/>
        <w:rPr>
          <w:rFonts w:ascii="Arial" w:hAnsi="Arial" w:cs="Arial"/>
          <w:sz w:val="22"/>
          <w:szCs w:val="22"/>
        </w:rPr>
      </w:pPr>
      <w:r w:rsidRPr="00FE61BD">
        <w:rPr>
          <w:rFonts w:ascii="Arial" w:hAnsi="Arial" w:cs="Arial"/>
          <w:sz w:val="22"/>
          <w:szCs w:val="22"/>
        </w:rPr>
        <w:t xml:space="preserve">WM-01-WE01: Observe and assist an experienced Sugar Process Controller with the control of equipment </w:t>
      </w:r>
    </w:p>
    <w:p w:rsidR="00B17C7A" w:rsidRPr="00FE61BD" w:rsidRDefault="00B17C7A" w:rsidP="00FE61BD">
      <w:pPr>
        <w:pStyle w:val="ListParagraph"/>
        <w:numPr>
          <w:ilvl w:val="0"/>
          <w:numId w:val="8"/>
        </w:numPr>
        <w:spacing w:after="240" w:line="360" w:lineRule="auto"/>
        <w:jc w:val="both"/>
        <w:rPr>
          <w:rFonts w:ascii="Arial" w:hAnsi="Arial" w:cs="Arial"/>
          <w:sz w:val="22"/>
          <w:szCs w:val="22"/>
        </w:rPr>
      </w:pPr>
      <w:r w:rsidRPr="00FE61BD">
        <w:rPr>
          <w:rFonts w:ascii="Arial" w:hAnsi="Arial" w:cs="Arial"/>
          <w:sz w:val="22"/>
          <w:szCs w:val="22"/>
        </w:rPr>
        <w:t xml:space="preserve">WM-01-WE02: Control sugar processing equipment under close direction and supervision of an experienced Process Controller </w:t>
      </w:r>
    </w:p>
    <w:p w:rsidR="00B17C7A" w:rsidRPr="00FE61BD" w:rsidRDefault="00B17C7A" w:rsidP="00FE61BD">
      <w:pPr>
        <w:pStyle w:val="ListParagraph"/>
        <w:numPr>
          <w:ilvl w:val="0"/>
          <w:numId w:val="8"/>
        </w:numPr>
        <w:spacing w:after="240" w:line="360" w:lineRule="auto"/>
        <w:jc w:val="both"/>
        <w:rPr>
          <w:rFonts w:ascii="Arial" w:hAnsi="Arial" w:cs="Arial"/>
          <w:sz w:val="22"/>
          <w:szCs w:val="22"/>
        </w:rPr>
      </w:pPr>
      <w:r w:rsidRPr="00FE61BD">
        <w:rPr>
          <w:rFonts w:ascii="Arial" w:hAnsi="Arial" w:cs="Arial"/>
          <w:sz w:val="22"/>
          <w:szCs w:val="22"/>
        </w:rPr>
        <w:t xml:space="preserve">WM-01-WE03: Control sugar processing equipment under normal workplace reporting and supervision structures </w:t>
      </w:r>
    </w:p>
    <w:p w:rsidR="00E42DEE" w:rsidRPr="008B5599" w:rsidRDefault="00E42DEE" w:rsidP="00FE61BD">
      <w:pPr>
        <w:pStyle w:val="Heading2"/>
        <w:ind w:left="851" w:hanging="851"/>
      </w:pPr>
      <w:bookmarkStart w:id="21" w:name="_Toc6472380"/>
      <w:r w:rsidRPr="008B5599">
        <w:t>Guidelines for Work Experiences</w:t>
      </w:r>
      <w:bookmarkEnd w:id="21"/>
    </w:p>
    <w:p w:rsidR="00747139" w:rsidRDefault="00B17C7A" w:rsidP="00747139">
      <w:pPr>
        <w:pStyle w:val="Heading3"/>
      </w:pPr>
      <w:bookmarkStart w:id="22" w:name="_Toc6472381"/>
      <w:r w:rsidRPr="00FE61BD">
        <w:t>WM-01-WE01: Observe and assist an experienced Sugar Process Controller with the control of equipment</w:t>
      </w:r>
      <w:bookmarkEnd w:id="22"/>
    </w:p>
    <w:p w:rsidR="00B17C7A" w:rsidRPr="00FE61BD" w:rsidRDefault="00B17C7A" w:rsidP="00747139">
      <w:pPr>
        <w:pStyle w:val="Heading4"/>
      </w:pPr>
      <w:r w:rsidRPr="00FE61BD">
        <w:t xml:space="preserve">Scope of Work Experience </w:t>
      </w:r>
    </w:p>
    <w:p w:rsidR="00B17C7A" w:rsidRPr="008B5599" w:rsidRDefault="00B17C7A" w:rsidP="00FE61BD">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B17C7A" w:rsidRPr="00FE61BD" w:rsidRDefault="00B17C7A" w:rsidP="00FE61BD">
      <w:pPr>
        <w:pStyle w:val="ListParagraph"/>
        <w:numPr>
          <w:ilvl w:val="0"/>
          <w:numId w:val="9"/>
        </w:numPr>
        <w:spacing w:after="240" w:line="360" w:lineRule="auto"/>
        <w:contextualSpacing w:val="0"/>
        <w:jc w:val="both"/>
        <w:rPr>
          <w:rFonts w:ascii="Arial" w:hAnsi="Arial" w:cs="Arial"/>
          <w:sz w:val="22"/>
          <w:szCs w:val="22"/>
        </w:rPr>
      </w:pPr>
      <w:r w:rsidRPr="00FE61BD">
        <w:rPr>
          <w:rFonts w:ascii="Arial" w:hAnsi="Arial" w:cs="Arial"/>
          <w:sz w:val="22"/>
          <w:szCs w:val="22"/>
        </w:rPr>
        <w:t xml:space="preserve">WA0101 Assist with and observe the operation a sugar milling production line including starting up and shutting down production lines, setting of equipment, monitoring and adjusting material flow, minimise contamination risks, production department communication and reporting, process control (SCADA systems), shift handovers </w:t>
      </w:r>
    </w:p>
    <w:p w:rsidR="00B17C7A" w:rsidRPr="00FE61BD" w:rsidRDefault="00B17C7A" w:rsidP="00FE61BD">
      <w:pPr>
        <w:pStyle w:val="ListParagraph"/>
        <w:numPr>
          <w:ilvl w:val="0"/>
          <w:numId w:val="9"/>
        </w:numPr>
        <w:spacing w:after="240" w:line="360" w:lineRule="auto"/>
        <w:jc w:val="both"/>
        <w:rPr>
          <w:rFonts w:ascii="Arial" w:hAnsi="Arial" w:cs="Arial"/>
          <w:sz w:val="22"/>
          <w:szCs w:val="22"/>
        </w:rPr>
      </w:pPr>
      <w:r w:rsidRPr="00FE61BD">
        <w:rPr>
          <w:rFonts w:ascii="Arial" w:hAnsi="Arial" w:cs="Arial"/>
          <w:sz w:val="22"/>
          <w:szCs w:val="22"/>
        </w:rPr>
        <w:lastRenderedPageBreak/>
        <w:t xml:space="preserve">WA0102 Assist with and observe general interaction, reporting and communication with other departments such as purchasing, maintenance, marketing, quality control staff, operational managers, administration, human resources </w:t>
      </w:r>
    </w:p>
    <w:p w:rsidR="00B17C7A" w:rsidRPr="00FE61BD" w:rsidRDefault="00B17C7A" w:rsidP="00FE61BD">
      <w:pPr>
        <w:pStyle w:val="ListParagraph"/>
        <w:numPr>
          <w:ilvl w:val="0"/>
          <w:numId w:val="9"/>
        </w:numPr>
        <w:spacing w:after="240" w:line="360" w:lineRule="auto"/>
        <w:jc w:val="both"/>
        <w:rPr>
          <w:rFonts w:ascii="Arial" w:hAnsi="Arial" w:cs="Arial"/>
          <w:sz w:val="22"/>
          <w:szCs w:val="22"/>
        </w:rPr>
      </w:pPr>
      <w:r w:rsidRPr="00FE61BD">
        <w:rPr>
          <w:rFonts w:ascii="Arial" w:hAnsi="Arial" w:cs="Arial"/>
          <w:sz w:val="22"/>
          <w:szCs w:val="22"/>
        </w:rPr>
        <w:t xml:space="preserve">WA0103 Assist with and observe general quality control practices, procedures and reports such as attending quality review meetings, in-process quality control, evaluation of quality reports, addressing quality problems </w:t>
      </w:r>
    </w:p>
    <w:p w:rsidR="00B17C7A" w:rsidRPr="00FE61BD" w:rsidRDefault="00B17C7A" w:rsidP="00FE61BD">
      <w:pPr>
        <w:pStyle w:val="ListParagraph"/>
        <w:numPr>
          <w:ilvl w:val="0"/>
          <w:numId w:val="9"/>
        </w:numPr>
        <w:spacing w:after="240" w:line="360" w:lineRule="auto"/>
        <w:jc w:val="both"/>
        <w:rPr>
          <w:rFonts w:ascii="Arial" w:hAnsi="Arial" w:cs="Arial"/>
        </w:rPr>
      </w:pPr>
      <w:r w:rsidRPr="00FE61BD">
        <w:rPr>
          <w:rFonts w:ascii="Arial" w:hAnsi="Arial" w:cs="Arial"/>
          <w:sz w:val="22"/>
          <w:szCs w:val="22"/>
        </w:rPr>
        <w:t xml:space="preserve">WA0104 Gain exposure in the functions of supporting sections by rotating between these sections for a period of a week such as raw material stores, final product dispatch area, quality analysis laboratory/section </w:t>
      </w:r>
    </w:p>
    <w:p w:rsidR="00B57586" w:rsidRPr="008B5599" w:rsidRDefault="00B57586" w:rsidP="00747139">
      <w:pPr>
        <w:pStyle w:val="Heading4"/>
      </w:pPr>
      <w:r w:rsidRPr="008B5599">
        <w:t>Supporting Evidence</w:t>
      </w:r>
    </w:p>
    <w:p w:rsidR="00B17C7A" w:rsidRPr="00747139" w:rsidRDefault="00B17C7A" w:rsidP="001711DD">
      <w:pPr>
        <w:pStyle w:val="ListParagraph"/>
        <w:numPr>
          <w:ilvl w:val="0"/>
          <w:numId w:val="10"/>
        </w:numPr>
        <w:spacing w:after="240" w:line="360" w:lineRule="auto"/>
        <w:jc w:val="both"/>
        <w:rPr>
          <w:rFonts w:ascii="Arial" w:hAnsi="Arial" w:cs="Arial"/>
          <w:sz w:val="22"/>
          <w:szCs w:val="22"/>
        </w:rPr>
      </w:pPr>
      <w:r w:rsidRPr="00747139">
        <w:rPr>
          <w:rFonts w:ascii="Arial" w:hAnsi="Arial" w:cs="Arial"/>
          <w:sz w:val="22"/>
          <w:szCs w:val="22"/>
        </w:rPr>
        <w:t xml:space="preserve">SE0101 Report by mentor </w:t>
      </w:r>
    </w:p>
    <w:p w:rsidR="00D15FE9" w:rsidRPr="008B5599" w:rsidRDefault="00B17C7A" w:rsidP="00747139">
      <w:pPr>
        <w:pStyle w:val="Heading3"/>
      </w:pPr>
      <w:bookmarkStart w:id="23" w:name="_Toc6472382"/>
      <w:r w:rsidRPr="008B5599">
        <w:t>WM-01-WE02: Control sugar processing equipment under close direction and supervision of an experienced Process Controller</w:t>
      </w:r>
      <w:bookmarkEnd w:id="23"/>
    </w:p>
    <w:p w:rsidR="00B57586" w:rsidRPr="008B5599" w:rsidRDefault="00B57586" w:rsidP="00747139">
      <w:pPr>
        <w:pStyle w:val="Heading4"/>
      </w:pPr>
      <w:r w:rsidRPr="008B5599">
        <w:t>Scope of Work Experience</w:t>
      </w:r>
    </w:p>
    <w:p w:rsidR="00B17C7A" w:rsidRPr="008B5599" w:rsidRDefault="00B17C7A" w:rsidP="008B5599">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B17C7A" w:rsidRPr="00747139" w:rsidRDefault="00B17C7A" w:rsidP="001711DD">
      <w:pPr>
        <w:pStyle w:val="ListParagraph"/>
        <w:numPr>
          <w:ilvl w:val="0"/>
          <w:numId w:val="11"/>
        </w:numPr>
        <w:spacing w:after="240" w:line="360" w:lineRule="auto"/>
        <w:jc w:val="both"/>
        <w:rPr>
          <w:rFonts w:ascii="Arial" w:hAnsi="Arial" w:cs="Arial"/>
          <w:sz w:val="22"/>
          <w:szCs w:val="22"/>
        </w:rPr>
      </w:pPr>
      <w:r w:rsidRPr="00747139">
        <w:rPr>
          <w:rFonts w:ascii="Arial" w:hAnsi="Arial" w:cs="Arial"/>
          <w:sz w:val="22"/>
          <w:szCs w:val="22"/>
        </w:rPr>
        <w:t xml:space="preserve">WA0201 Attend to the operation a sugar milling production line under direct supervision including starting up and shutting down production lines, setting of equipment, monitoring and adjusting material flow, minimise contamination risks, production department communication and reporting, process control (SCADA systems), shift handovers </w:t>
      </w:r>
    </w:p>
    <w:p w:rsidR="00B17C7A" w:rsidRPr="00747139" w:rsidRDefault="00B17C7A" w:rsidP="001711DD">
      <w:pPr>
        <w:pStyle w:val="ListParagraph"/>
        <w:numPr>
          <w:ilvl w:val="0"/>
          <w:numId w:val="11"/>
        </w:numPr>
        <w:spacing w:after="240" w:line="360" w:lineRule="auto"/>
        <w:jc w:val="both"/>
        <w:rPr>
          <w:rFonts w:ascii="Arial" w:hAnsi="Arial" w:cs="Arial"/>
          <w:sz w:val="22"/>
          <w:szCs w:val="22"/>
        </w:rPr>
      </w:pPr>
      <w:r w:rsidRPr="00747139">
        <w:rPr>
          <w:rFonts w:ascii="Arial" w:hAnsi="Arial" w:cs="Arial"/>
          <w:sz w:val="22"/>
          <w:szCs w:val="22"/>
        </w:rPr>
        <w:t xml:space="preserve">WA0202 Attend to general interaction, reporting and communication with other departments under direct supervision such as purchasing, maintenance, marketing, quality control staff, operational managers, administration, human resources </w:t>
      </w:r>
    </w:p>
    <w:p w:rsidR="00B17C7A" w:rsidRPr="00747139" w:rsidRDefault="00B17C7A" w:rsidP="001711DD">
      <w:pPr>
        <w:pStyle w:val="ListParagraph"/>
        <w:numPr>
          <w:ilvl w:val="0"/>
          <w:numId w:val="11"/>
        </w:numPr>
        <w:spacing w:after="240" w:line="360" w:lineRule="auto"/>
        <w:jc w:val="both"/>
        <w:rPr>
          <w:rFonts w:ascii="Arial" w:hAnsi="Arial" w:cs="Arial"/>
          <w:sz w:val="22"/>
          <w:szCs w:val="22"/>
        </w:rPr>
      </w:pPr>
      <w:r w:rsidRPr="00747139">
        <w:rPr>
          <w:rFonts w:ascii="Arial" w:hAnsi="Arial" w:cs="Arial"/>
          <w:sz w:val="22"/>
          <w:szCs w:val="22"/>
        </w:rPr>
        <w:t xml:space="preserve">WA0203 Attend to general quality control practices, procedures and reports under direct supervision such as attending quality review meetings, in-process quality control, evaluation of quality reports, addressing quality problems </w:t>
      </w:r>
    </w:p>
    <w:p w:rsidR="00B57586" w:rsidRPr="008B5599" w:rsidRDefault="00B57586" w:rsidP="00747139">
      <w:pPr>
        <w:pStyle w:val="Heading4"/>
      </w:pPr>
      <w:r w:rsidRPr="008B5599">
        <w:t>Supporting Evidence</w:t>
      </w:r>
    </w:p>
    <w:p w:rsidR="00B17C7A" w:rsidRPr="00747139" w:rsidRDefault="00B17C7A" w:rsidP="001711DD">
      <w:pPr>
        <w:pStyle w:val="ListParagraph"/>
        <w:numPr>
          <w:ilvl w:val="0"/>
          <w:numId w:val="12"/>
        </w:numPr>
        <w:spacing w:after="240" w:line="360" w:lineRule="auto"/>
        <w:jc w:val="both"/>
        <w:rPr>
          <w:rFonts w:ascii="Arial" w:hAnsi="Arial" w:cs="Arial"/>
          <w:sz w:val="22"/>
          <w:szCs w:val="22"/>
        </w:rPr>
      </w:pPr>
      <w:r w:rsidRPr="00747139">
        <w:rPr>
          <w:rFonts w:ascii="Arial" w:hAnsi="Arial" w:cs="Arial"/>
          <w:sz w:val="22"/>
          <w:szCs w:val="22"/>
        </w:rPr>
        <w:t xml:space="preserve">SE0201 Report by mentor </w:t>
      </w:r>
    </w:p>
    <w:p w:rsidR="00B17C7A" w:rsidRPr="008B5599" w:rsidRDefault="00B17C7A" w:rsidP="00747139">
      <w:pPr>
        <w:pStyle w:val="Heading3"/>
      </w:pPr>
      <w:bookmarkStart w:id="24" w:name="_Toc6472383"/>
      <w:r w:rsidRPr="008B5599">
        <w:t>WM-01-WE03: Control sugar processing equipment under normal workplace reporting and supervision structures</w:t>
      </w:r>
      <w:bookmarkEnd w:id="24"/>
      <w:r w:rsidRPr="008B5599">
        <w:t xml:space="preserve"> </w:t>
      </w:r>
    </w:p>
    <w:p w:rsidR="007542CD" w:rsidRPr="008B5599" w:rsidRDefault="007542CD" w:rsidP="00747139">
      <w:pPr>
        <w:pStyle w:val="Heading4"/>
      </w:pPr>
      <w:r w:rsidRPr="008B5599">
        <w:lastRenderedPageBreak/>
        <w:t>Scope of Work Experience</w:t>
      </w:r>
    </w:p>
    <w:p w:rsidR="00B17C7A" w:rsidRPr="008B5599" w:rsidRDefault="00B17C7A" w:rsidP="008B5599">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B17C7A" w:rsidRPr="00747139" w:rsidRDefault="00B17C7A" w:rsidP="001711DD">
      <w:pPr>
        <w:pStyle w:val="ListParagraph"/>
        <w:numPr>
          <w:ilvl w:val="0"/>
          <w:numId w:val="13"/>
        </w:numPr>
        <w:spacing w:after="240" w:line="360" w:lineRule="auto"/>
        <w:jc w:val="both"/>
        <w:rPr>
          <w:rFonts w:ascii="Arial" w:hAnsi="Arial" w:cs="Arial"/>
          <w:sz w:val="22"/>
          <w:szCs w:val="22"/>
        </w:rPr>
      </w:pPr>
      <w:r w:rsidRPr="00747139">
        <w:rPr>
          <w:rFonts w:ascii="Arial" w:hAnsi="Arial" w:cs="Arial"/>
          <w:sz w:val="22"/>
          <w:szCs w:val="22"/>
        </w:rPr>
        <w:t xml:space="preserve">WA0301 Attend to the operation a sugar milling production line including starting up and shutting down production lines, setting of equipment, monitoring and adjusting material flow, minimise contamination risks, production department communication and reporting, process control (SCADA systems), shift handovers </w:t>
      </w:r>
    </w:p>
    <w:p w:rsidR="00B17C7A" w:rsidRPr="00747139" w:rsidRDefault="00B17C7A" w:rsidP="001711DD">
      <w:pPr>
        <w:pStyle w:val="ListParagraph"/>
        <w:numPr>
          <w:ilvl w:val="0"/>
          <w:numId w:val="13"/>
        </w:numPr>
        <w:spacing w:after="240" w:line="360" w:lineRule="auto"/>
        <w:jc w:val="both"/>
        <w:rPr>
          <w:rFonts w:ascii="Arial" w:hAnsi="Arial" w:cs="Arial"/>
          <w:sz w:val="22"/>
          <w:szCs w:val="22"/>
        </w:rPr>
      </w:pPr>
      <w:r w:rsidRPr="00747139">
        <w:rPr>
          <w:rFonts w:ascii="Arial" w:hAnsi="Arial" w:cs="Arial"/>
          <w:sz w:val="22"/>
          <w:szCs w:val="22"/>
        </w:rPr>
        <w:t xml:space="preserve">WA0302 Attend to general interaction, reporting and communication with other departments such as purchasing, maintenance, marketing, quality control staff, operational managers, administration, human resources </w:t>
      </w:r>
    </w:p>
    <w:p w:rsidR="00B17C7A" w:rsidRPr="00747139" w:rsidRDefault="00B17C7A" w:rsidP="001711DD">
      <w:pPr>
        <w:pStyle w:val="ListParagraph"/>
        <w:numPr>
          <w:ilvl w:val="0"/>
          <w:numId w:val="13"/>
        </w:numPr>
        <w:spacing w:after="240" w:line="360" w:lineRule="auto"/>
        <w:contextualSpacing w:val="0"/>
        <w:jc w:val="both"/>
        <w:rPr>
          <w:rFonts w:ascii="Arial" w:hAnsi="Arial" w:cs="Arial"/>
          <w:sz w:val="22"/>
          <w:szCs w:val="22"/>
        </w:rPr>
      </w:pPr>
      <w:r w:rsidRPr="00747139">
        <w:rPr>
          <w:rFonts w:ascii="Arial" w:hAnsi="Arial" w:cs="Arial"/>
          <w:sz w:val="22"/>
          <w:szCs w:val="22"/>
        </w:rPr>
        <w:t xml:space="preserve">WA0303 Attend to general quality control practices, procedures and reports such as attending quality review meetings, in-process quality control, evaluation of quality reports, addressing quality problems </w:t>
      </w:r>
    </w:p>
    <w:p w:rsidR="00B17C7A" w:rsidRPr="00747139" w:rsidRDefault="00B17C7A" w:rsidP="001711DD">
      <w:pPr>
        <w:pStyle w:val="ListParagraph"/>
        <w:numPr>
          <w:ilvl w:val="0"/>
          <w:numId w:val="13"/>
        </w:numPr>
        <w:spacing w:after="240" w:line="360" w:lineRule="auto"/>
        <w:contextualSpacing w:val="0"/>
        <w:jc w:val="both"/>
        <w:rPr>
          <w:rFonts w:ascii="Arial" w:hAnsi="Arial" w:cs="Arial"/>
          <w:sz w:val="22"/>
          <w:szCs w:val="22"/>
        </w:rPr>
      </w:pPr>
      <w:r w:rsidRPr="00747139">
        <w:rPr>
          <w:rFonts w:ascii="Arial" w:hAnsi="Arial" w:cs="Arial"/>
          <w:sz w:val="22"/>
          <w:szCs w:val="22"/>
        </w:rPr>
        <w:t xml:space="preserve">WA0304 Attend to sugar milling operations during days or shifts when limited support is available </w:t>
      </w:r>
    </w:p>
    <w:p w:rsidR="00B17C7A" w:rsidRPr="008B5599" w:rsidRDefault="00B17C7A" w:rsidP="00747139">
      <w:pPr>
        <w:pStyle w:val="Heading4"/>
      </w:pPr>
      <w:r w:rsidRPr="008B5599">
        <w:t xml:space="preserve">Supporting Evidence </w:t>
      </w:r>
    </w:p>
    <w:p w:rsidR="00B17C7A" w:rsidRPr="00747139" w:rsidRDefault="00B17C7A" w:rsidP="001711DD">
      <w:pPr>
        <w:pStyle w:val="ListParagraph"/>
        <w:numPr>
          <w:ilvl w:val="0"/>
          <w:numId w:val="14"/>
        </w:numPr>
        <w:spacing w:after="240" w:line="360" w:lineRule="auto"/>
        <w:contextualSpacing w:val="0"/>
        <w:jc w:val="both"/>
        <w:rPr>
          <w:rFonts w:ascii="Arial" w:hAnsi="Arial" w:cs="Arial"/>
          <w:sz w:val="22"/>
          <w:szCs w:val="22"/>
        </w:rPr>
      </w:pPr>
      <w:r w:rsidRPr="00747139">
        <w:rPr>
          <w:rFonts w:ascii="Arial" w:hAnsi="Arial" w:cs="Arial"/>
          <w:sz w:val="22"/>
          <w:szCs w:val="22"/>
        </w:rPr>
        <w:t xml:space="preserve">SE0301 Production records including quantity and quality </w:t>
      </w:r>
    </w:p>
    <w:p w:rsidR="00B17C7A" w:rsidRPr="00747139" w:rsidRDefault="00B17C7A" w:rsidP="001711DD">
      <w:pPr>
        <w:pStyle w:val="ListParagraph"/>
        <w:numPr>
          <w:ilvl w:val="0"/>
          <w:numId w:val="14"/>
        </w:numPr>
        <w:spacing w:after="240" w:line="360" w:lineRule="auto"/>
        <w:contextualSpacing w:val="0"/>
        <w:jc w:val="both"/>
        <w:rPr>
          <w:rFonts w:ascii="Arial" w:hAnsi="Arial" w:cs="Arial"/>
          <w:sz w:val="22"/>
          <w:szCs w:val="22"/>
        </w:rPr>
      </w:pPr>
      <w:r w:rsidRPr="00747139">
        <w:rPr>
          <w:rFonts w:ascii="Arial" w:hAnsi="Arial" w:cs="Arial"/>
          <w:sz w:val="22"/>
          <w:szCs w:val="22"/>
        </w:rPr>
        <w:t xml:space="preserve">SE0302 Completed standard documentation </w:t>
      </w:r>
    </w:p>
    <w:p w:rsidR="00B17C7A" w:rsidRPr="00747139" w:rsidRDefault="00B17C7A" w:rsidP="001711DD">
      <w:pPr>
        <w:pStyle w:val="ListParagraph"/>
        <w:numPr>
          <w:ilvl w:val="0"/>
          <w:numId w:val="14"/>
        </w:numPr>
        <w:spacing w:after="240" w:line="360" w:lineRule="auto"/>
        <w:contextualSpacing w:val="0"/>
        <w:jc w:val="both"/>
        <w:rPr>
          <w:rFonts w:ascii="Arial" w:hAnsi="Arial" w:cs="Arial"/>
          <w:sz w:val="22"/>
          <w:szCs w:val="22"/>
        </w:rPr>
      </w:pPr>
      <w:r w:rsidRPr="00747139">
        <w:rPr>
          <w:rFonts w:ascii="Arial" w:hAnsi="Arial" w:cs="Arial"/>
          <w:sz w:val="22"/>
          <w:szCs w:val="22"/>
        </w:rPr>
        <w:t xml:space="preserve">SE0303 Plant utilisation records </w:t>
      </w:r>
    </w:p>
    <w:p w:rsidR="00B17C7A" w:rsidRPr="00747139" w:rsidRDefault="00B17C7A" w:rsidP="001711DD">
      <w:pPr>
        <w:pStyle w:val="ListParagraph"/>
        <w:numPr>
          <w:ilvl w:val="0"/>
          <w:numId w:val="14"/>
        </w:numPr>
        <w:spacing w:after="240" w:line="360" w:lineRule="auto"/>
        <w:contextualSpacing w:val="0"/>
        <w:jc w:val="both"/>
        <w:rPr>
          <w:rFonts w:ascii="Arial" w:hAnsi="Arial" w:cs="Arial"/>
          <w:sz w:val="22"/>
          <w:szCs w:val="22"/>
        </w:rPr>
      </w:pPr>
      <w:r w:rsidRPr="00747139">
        <w:rPr>
          <w:rFonts w:ascii="Arial" w:hAnsi="Arial" w:cs="Arial"/>
          <w:sz w:val="22"/>
          <w:szCs w:val="22"/>
        </w:rPr>
        <w:t xml:space="preserve">SE0304 Quality analysis records </w:t>
      </w:r>
    </w:p>
    <w:p w:rsidR="00B17C7A" w:rsidRPr="00747139" w:rsidRDefault="00B17C7A" w:rsidP="001711DD">
      <w:pPr>
        <w:pStyle w:val="ListParagraph"/>
        <w:numPr>
          <w:ilvl w:val="0"/>
          <w:numId w:val="14"/>
        </w:numPr>
        <w:spacing w:after="240" w:line="360" w:lineRule="auto"/>
        <w:contextualSpacing w:val="0"/>
        <w:jc w:val="both"/>
        <w:rPr>
          <w:rFonts w:ascii="Arial" w:hAnsi="Arial" w:cs="Arial"/>
          <w:sz w:val="22"/>
          <w:szCs w:val="22"/>
        </w:rPr>
      </w:pPr>
      <w:r w:rsidRPr="00747139">
        <w:rPr>
          <w:rFonts w:ascii="Arial" w:hAnsi="Arial" w:cs="Arial"/>
          <w:sz w:val="22"/>
          <w:szCs w:val="22"/>
        </w:rPr>
        <w:t xml:space="preserve">SE0305 Key plant result and performance indicators </w:t>
      </w:r>
    </w:p>
    <w:p w:rsidR="00B17C7A" w:rsidRPr="008B5599" w:rsidRDefault="00B17C7A" w:rsidP="00F52BD5">
      <w:pPr>
        <w:pStyle w:val="Heading2"/>
        <w:ind w:left="851" w:hanging="851"/>
      </w:pPr>
      <w:bookmarkStart w:id="25" w:name="_Toc6472384"/>
      <w:r w:rsidRPr="008B5599">
        <w:t>Con</w:t>
      </w:r>
      <w:r w:rsidR="007542CD" w:rsidRPr="008B5599">
        <w:t>textualised Workplace Knowledge</w:t>
      </w:r>
      <w:bookmarkEnd w:id="25"/>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Data reporting systems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Equipment operating parameters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Production targets and schedules of work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Standard operating procedures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lastRenderedPageBreak/>
        <w:t xml:space="preserve">Product specification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SHEQ policies and procedures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Material costs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Process control technology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Document flow and control </w:t>
      </w:r>
    </w:p>
    <w:p w:rsidR="00B17C7A" w:rsidRPr="00747139" w:rsidRDefault="00B17C7A" w:rsidP="001711DD">
      <w:pPr>
        <w:pStyle w:val="ListParagraph"/>
        <w:numPr>
          <w:ilvl w:val="0"/>
          <w:numId w:val="15"/>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Workplace specific processes and technology </w:t>
      </w:r>
    </w:p>
    <w:p w:rsidR="00B17C7A" w:rsidRPr="008B5599" w:rsidRDefault="00B17C7A" w:rsidP="00F52BD5">
      <w:pPr>
        <w:pStyle w:val="Heading2"/>
        <w:ind w:left="851" w:hanging="851"/>
      </w:pPr>
      <w:bookmarkStart w:id="26" w:name="_Toc6472385"/>
      <w:r w:rsidRPr="008B5599">
        <w:t>Criteria for Workplace Approval</w:t>
      </w:r>
      <w:bookmarkEnd w:id="26"/>
      <w:r w:rsidRPr="008B5599">
        <w:t xml:space="preserve"> </w:t>
      </w:r>
    </w:p>
    <w:p w:rsidR="00B17C7A" w:rsidRPr="008B5599" w:rsidRDefault="00B17C7A" w:rsidP="00F52BD5">
      <w:pPr>
        <w:pStyle w:val="Heading3"/>
        <w:ind w:left="851" w:hanging="851"/>
      </w:pPr>
      <w:bookmarkStart w:id="27" w:name="_Toc6472386"/>
      <w:r w:rsidRPr="008B5599">
        <w:t>Physical Requirements:</w:t>
      </w:r>
      <w:bookmarkEnd w:id="27"/>
      <w:r w:rsidRPr="008B5599">
        <w:t xml:space="preserve"> </w:t>
      </w:r>
    </w:p>
    <w:p w:rsidR="00B17C7A" w:rsidRPr="00747139" w:rsidRDefault="00B17C7A" w:rsidP="001711DD">
      <w:pPr>
        <w:pStyle w:val="ListParagraph"/>
        <w:numPr>
          <w:ilvl w:val="0"/>
          <w:numId w:val="16"/>
        </w:numPr>
        <w:spacing w:after="240" w:line="360" w:lineRule="auto"/>
        <w:jc w:val="both"/>
        <w:rPr>
          <w:rFonts w:ascii="Arial" w:hAnsi="Arial" w:cs="Arial"/>
          <w:sz w:val="22"/>
          <w:szCs w:val="22"/>
        </w:rPr>
      </w:pPr>
      <w:r w:rsidRPr="00747139">
        <w:rPr>
          <w:rFonts w:ascii="Arial" w:hAnsi="Arial" w:cs="Arial"/>
          <w:sz w:val="22"/>
          <w:szCs w:val="22"/>
        </w:rPr>
        <w:t xml:space="preserve">A sugar mill or refinery </w:t>
      </w:r>
    </w:p>
    <w:p w:rsidR="00B17C7A" w:rsidRPr="008B5599" w:rsidRDefault="00B17C7A" w:rsidP="00F52BD5">
      <w:pPr>
        <w:pStyle w:val="Heading3"/>
        <w:ind w:left="851" w:hanging="851"/>
      </w:pPr>
      <w:bookmarkStart w:id="28" w:name="_Toc6472387"/>
      <w:r w:rsidRPr="008B5599">
        <w:t>Human Resource Requirements:</w:t>
      </w:r>
      <w:bookmarkEnd w:id="28"/>
      <w:r w:rsidRPr="008B5599">
        <w:t xml:space="preserve"> </w:t>
      </w:r>
    </w:p>
    <w:p w:rsidR="00B17C7A" w:rsidRPr="00747139" w:rsidRDefault="00B17C7A" w:rsidP="001711DD">
      <w:pPr>
        <w:pStyle w:val="ListParagraph"/>
        <w:numPr>
          <w:ilvl w:val="0"/>
          <w:numId w:val="17"/>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A person in supervisory or managerial role, with 3 years operational process control experience in a sugar mill or refinery for every 8 learners </w:t>
      </w:r>
    </w:p>
    <w:p w:rsidR="00B17C7A" w:rsidRPr="00747139" w:rsidRDefault="00B17C7A" w:rsidP="001711DD">
      <w:pPr>
        <w:pStyle w:val="ListParagraph"/>
        <w:numPr>
          <w:ilvl w:val="0"/>
          <w:numId w:val="17"/>
        </w:numPr>
        <w:spacing w:after="240" w:line="360" w:lineRule="auto"/>
        <w:ind w:left="714" w:hanging="357"/>
        <w:contextualSpacing w:val="0"/>
        <w:jc w:val="both"/>
        <w:rPr>
          <w:rFonts w:ascii="Arial" w:hAnsi="Arial" w:cs="Arial"/>
          <w:sz w:val="22"/>
          <w:szCs w:val="22"/>
        </w:rPr>
      </w:pPr>
      <w:r w:rsidRPr="00747139">
        <w:rPr>
          <w:rFonts w:ascii="Arial" w:hAnsi="Arial" w:cs="Arial"/>
          <w:sz w:val="22"/>
          <w:szCs w:val="22"/>
        </w:rPr>
        <w:t xml:space="preserve">Trained as a workplace mentor </w:t>
      </w:r>
    </w:p>
    <w:p w:rsidR="00B17C7A" w:rsidRPr="008B5599" w:rsidRDefault="00B17C7A" w:rsidP="00F52BD5">
      <w:pPr>
        <w:pStyle w:val="Heading3"/>
        <w:ind w:left="851" w:hanging="851"/>
      </w:pPr>
      <w:bookmarkStart w:id="29" w:name="_Toc6472388"/>
      <w:r w:rsidRPr="008B5599">
        <w:t>Legal Requirements:</w:t>
      </w:r>
      <w:bookmarkEnd w:id="29"/>
      <w:r w:rsidRPr="008B5599">
        <w:t xml:space="preserve"> </w:t>
      </w:r>
    </w:p>
    <w:p w:rsidR="00B17C7A" w:rsidRPr="00747139" w:rsidRDefault="00B17C7A" w:rsidP="001711DD">
      <w:pPr>
        <w:pStyle w:val="ListParagraph"/>
        <w:numPr>
          <w:ilvl w:val="0"/>
          <w:numId w:val="18"/>
        </w:numPr>
        <w:spacing w:after="240" w:line="360" w:lineRule="auto"/>
        <w:jc w:val="both"/>
        <w:rPr>
          <w:rFonts w:ascii="Arial" w:hAnsi="Arial" w:cs="Arial"/>
          <w:sz w:val="22"/>
          <w:szCs w:val="22"/>
        </w:rPr>
      </w:pPr>
      <w:r w:rsidRPr="00747139">
        <w:rPr>
          <w:rFonts w:ascii="Arial" w:hAnsi="Arial" w:cs="Arial"/>
          <w:sz w:val="22"/>
          <w:szCs w:val="22"/>
        </w:rPr>
        <w:t xml:space="preserve">Workplace compliance with occupational health safety and environmental protection requirements </w:t>
      </w:r>
    </w:p>
    <w:p w:rsidR="00B17C7A" w:rsidRPr="008B5599" w:rsidRDefault="00B17C7A" w:rsidP="00F52BD5">
      <w:pPr>
        <w:pStyle w:val="Heading2"/>
        <w:ind w:left="851" w:hanging="851"/>
      </w:pPr>
      <w:bookmarkStart w:id="30" w:name="_Toc6472389"/>
      <w:r w:rsidRPr="008B5599">
        <w:t>Additional Assignments to be Assessed Externally</w:t>
      </w:r>
      <w:bookmarkEnd w:id="30"/>
      <w:r w:rsidRPr="008B5599">
        <w:t xml:space="preserve"> </w:t>
      </w:r>
    </w:p>
    <w:p w:rsidR="00D15FE9" w:rsidRPr="008B5599" w:rsidRDefault="00D15FE9" w:rsidP="008B5599">
      <w:pPr>
        <w:spacing w:after="240" w:line="360" w:lineRule="auto"/>
        <w:jc w:val="both"/>
        <w:rPr>
          <w:rFonts w:ascii="Arial" w:hAnsi="Arial" w:cs="Arial"/>
        </w:rPr>
      </w:pPr>
      <w:r w:rsidRPr="008B5599">
        <w:rPr>
          <w:rFonts w:ascii="Arial" w:hAnsi="Arial" w:cs="Arial"/>
        </w:rPr>
        <w:t>None specified</w:t>
      </w:r>
      <w:r w:rsidR="00A466AD" w:rsidRPr="008B5599">
        <w:rPr>
          <w:rFonts w:ascii="Arial" w:hAnsi="Arial" w:cs="Arial"/>
        </w:rPr>
        <w:t>.</w:t>
      </w:r>
    </w:p>
    <w:p w:rsidR="00D15FE9" w:rsidRPr="008B5599" w:rsidRDefault="00D15FE9" w:rsidP="008B5599">
      <w:pPr>
        <w:spacing w:after="240" w:line="360" w:lineRule="auto"/>
        <w:jc w:val="both"/>
        <w:rPr>
          <w:rFonts w:ascii="Arial" w:hAnsi="Arial" w:cs="Arial"/>
        </w:rPr>
      </w:pPr>
      <w:r w:rsidRPr="008B5599">
        <w:rPr>
          <w:rFonts w:ascii="Arial" w:hAnsi="Arial" w:cs="Arial"/>
        </w:rPr>
        <w:br w:type="page"/>
      </w:r>
    </w:p>
    <w:p w:rsidR="00747139" w:rsidRDefault="00747139" w:rsidP="00BF08B3">
      <w:pPr>
        <w:pStyle w:val="Heading1"/>
      </w:pPr>
      <w:bookmarkStart w:id="31" w:name="_Toc6472390"/>
      <w:r>
        <w:lastRenderedPageBreak/>
        <w:t>WORKPLACE EXPERIENCE MODULE 2</w:t>
      </w:r>
      <w:bookmarkEnd w:id="31"/>
    </w:p>
    <w:p w:rsidR="00747139" w:rsidRDefault="00B36B37" w:rsidP="00F52BD5">
      <w:pPr>
        <w:pStyle w:val="Heading2"/>
        <w:ind w:left="851" w:hanging="851"/>
      </w:pPr>
      <w:bookmarkStart w:id="32" w:name="_Toc6472391"/>
      <w:r w:rsidRPr="00B36B37">
        <w:t xml:space="preserve">Sugar Processing </w:t>
      </w:r>
      <w:r>
        <w:t>Resource</w:t>
      </w:r>
      <w:r w:rsidRPr="00B36B37">
        <w:t xml:space="preserve"> Control Procedures</w:t>
      </w:r>
      <w:bookmarkEnd w:id="32"/>
    </w:p>
    <w:p w:rsidR="008B5599" w:rsidRPr="008B5599" w:rsidRDefault="00B36B37" w:rsidP="00E736F6">
      <w:pPr>
        <w:spacing w:after="240" w:line="360" w:lineRule="auto"/>
        <w:jc w:val="both"/>
        <w:rPr>
          <w:rFonts w:ascii="Arial" w:hAnsi="Arial" w:cs="Arial"/>
        </w:rPr>
      </w:pPr>
      <w:r>
        <w:rPr>
          <w:rFonts w:ascii="Arial" w:hAnsi="Arial" w:cs="Arial"/>
        </w:rPr>
        <w:t xml:space="preserve">Module </w:t>
      </w:r>
      <w:r w:rsidR="008B5599" w:rsidRPr="008B5599">
        <w:rPr>
          <w:rFonts w:ascii="Arial" w:hAnsi="Arial" w:cs="Arial"/>
        </w:rPr>
        <w:t>2</w:t>
      </w:r>
      <w:r>
        <w:rPr>
          <w:rFonts w:ascii="Arial" w:hAnsi="Arial" w:cs="Arial"/>
        </w:rPr>
        <w:t>. 313908000-WM-02,</w:t>
      </w:r>
      <w:r w:rsidR="008B5599" w:rsidRPr="008B5599">
        <w:rPr>
          <w:rFonts w:ascii="Arial" w:hAnsi="Arial" w:cs="Arial"/>
        </w:rPr>
        <w:t xml:space="preserve"> NQF Level 5, Credits 16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focus of the work experience is on providing the learner an opportunity to: </w:t>
      </w:r>
    </w:p>
    <w:p w:rsidR="008B5599" w:rsidRPr="00E736F6" w:rsidRDefault="008B5599" w:rsidP="00E736F6">
      <w:pPr>
        <w:shd w:val="clear" w:color="auto" w:fill="D6E3BC" w:themeFill="accent3" w:themeFillTint="66"/>
        <w:spacing w:after="240" w:line="360" w:lineRule="auto"/>
        <w:jc w:val="center"/>
        <w:rPr>
          <w:rFonts w:ascii="Arial" w:hAnsi="Arial" w:cs="Arial"/>
          <w:b/>
          <w:sz w:val="28"/>
          <w:szCs w:val="28"/>
        </w:rPr>
      </w:pPr>
      <w:r w:rsidRPr="00E736F6">
        <w:rPr>
          <w:rFonts w:ascii="Arial" w:hAnsi="Arial" w:cs="Arial"/>
          <w:b/>
          <w:sz w:val="28"/>
          <w:szCs w:val="28"/>
        </w:rPr>
        <w:t>Gain experience in controlling various resources and personnel in a sugar milling operation.</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learner will be required to: </w:t>
      </w:r>
    </w:p>
    <w:p w:rsidR="008B5599" w:rsidRPr="00B36B37" w:rsidRDefault="008B5599" w:rsidP="00E736F6">
      <w:pPr>
        <w:pStyle w:val="ListParagraph"/>
        <w:numPr>
          <w:ilvl w:val="1"/>
          <w:numId w:val="19"/>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WM-02-WE01: Observe and assist an experienced Process Controller with the control of production resources </w:t>
      </w:r>
    </w:p>
    <w:p w:rsidR="008B5599" w:rsidRPr="00B36B37" w:rsidRDefault="008B5599" w:rsidP="00E736F6">
      <w:pPr>
        <w:pStyle w:val="ListParagraph"/>
        <w:numPr>
          <w:ilvl w:val="1"/>
          <w:numId w:val="19"/>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WM-02-WE02: Control production resources under close direction and supervision of an experienced Process Controller </w:t>
      </w:r>
    </w:p>
    <w:p w:rsidR="008B5599" w:rsidRPr="00B36B37" w:rsidRDefault="008B5599" w:rsidP="00E736F6">
      <w:pPr>
        <w:pStyle w:val="ListParagraph"/>
        <w:numPr>
          <w:ilvl w:val="1"/>
          <w:numId w:val="19"/>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WM-02-WE03: Control production resources under normal workplace reporting and supervision structures </w:t>
      </w:r>
    </w:p>
    <w:p w:rsidR="008B5599" w:rsidRPr="008B5599" w:rsidRDefault="008B5599" w:rsidP="00F52BD5">
      <w:pPr>
        <w:pStyle w:val="Heading2"/>
        <w:ind w:left="851" w:hanging="851"/>
      </w:pPr>
      <w:bookmarkStart w:id="33" w:name="_Toc6472392"/>
      <w:r w:rsidRPr="008B5599">
        <w:t>Guidelines for Work Experiences</w:t>
      </w:r>
      <w:bookmarkEnd w:id="33"/>
      <w:r w:rsidRPr="008B5599">
        <w:t xml:space="preserve"> </w:t>
      </w:r>
    </w:p>
    <w:p w:rsidR="008B5599" w:rsidRPr="008B5599" w:rsidRDefault="008B5599" w:rsidP="00F52BD5">
      <w:pPr>
        <w:pStyle w:val="Heading3"/>
        <w:ind w:left="851" w:hanging="851"/>
      </w:pPr>
      <w:bookmarkStart w:id="34" w:name="_Toc6472393"/>
      <w:r w:rsidRPr="008B5599">
        <w:t>WM-02-WE01: Observe and assist an experienced Process Controller with the control of production resources</w:t>
      </w:r>
      <w:bookmarkEnd w:id="34"/>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B36B37" w:rsidRDefault="008B5599" w:rsidP="00E736F6">
      <w:pPr>
        <w:pStyle w:val="ListParagraph"/>
        <w:numPr>
          <w:ilvl w:val="1"/>
          <w:numId w:val="20"/>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WA0101 Assist with and observe material control activities such as estimating production requirements, verifying available stock levels </w:t>
      </w:r>
    </w:p>
    <w:p w:rsidR="008B5599" w:rsidRPr="00B36B37" w:rsidRDefault="008B5599" w:rsidP="00E736F6">
      <w:pPr>
        <w:pStyle w:val="ListParagraph"/>
        <w:numPr>
          <w:ilvl w:val="1"/>
          <w:numId w:val="20"/>
        </w:numPr>
        <w:spacing w:after="240" w:line="360" w:lineRule="auto"/>
        <w:ind w:left="567"/>
        <w:contextualSpacing w:val="0"/>
        <w:jc w:val="both"/>
        <w:rPr>
          <w:rFonts w:ascii="Arial" w:hAnsi="Arial" w:cs="Arial"/>
          <w:sz w:val="22"/>
          <w:szCs w:val="22"/>
        </w:rPr>
      </w:pPr>
      <w:r w:rsidRPr="00B36B37">
        <w:rPr>
          <w:rFonts w:ascii="Arial" w:hAnsi="Arial" w:cs="Arial"/>
          <w:sz w:val="22"/>
          <w:szCs w:val="22"/>
        </w:rPr>
        <w:lastRenderedPageBreak/>
        <w:t xml:space="preserve">WA0102 Assist with and observe the execution of personnel control activities such as determining staff needs, planning shift work, allocating staff, maintaining discipline, monitoring performance </w:t>
      </w:r>
    </w:p>
    <w:p w:rsidR="008B5599" w:rsidRPr="00B36B37" w:rsidRDefault="008B5599" w:rsidP="00E736F6">
      <w:pPr>
        <w:pStyle w:val="ListParagraph"/>
        <w:numPr>
          <w:ilvl w:val="1"/>
          <w:numId w:val="20"/>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WA0103 Assist with and observe general interaction, reporting and communication with other departments such as production personnel, personnel department officials, stores officers, purchasing officers </w:t>
      </w:r>
    </w:p>
    <w:p w:rsidR="008B5599" w:rsidRPr="00B36B37" w:rsidRDefault="008B5599" w:rsidP="00E736F6">
      <w:pPr>
        <w:pStyle w:val="ListParagraph"/>
        <w:numPr>
          <w:ilvl w:val="1"/>
          <w:numId w:val="20"/>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WA0104 Assist with and observe the application of policies and procedures in the workplace on control of materials and personnel such as ordering procedures, storage procedures, stock movement, personnel policies and procedures, access control </w:t>
      </w:r>
    </w:p>
    <w:p w:rsidR="008B5599" w:rsidRPr="008B5599" w:rsidRDefault="008B5599" w:rsidP="00E736F6">
      <w:pPr>
        <w:pStyle w:val="Heading4"/>
      </w:pPr>
      <w:r w:rsidRPr="008B5599">
        <w:t xml:space="preserve">Supporting Evidence </w:t>
      </w:r>
    </w:p>
    <w:p w:rsidR="008B5599" w:rsidRPr="00B36B37" w:rsidRDefault="008B5599" w:rsidP="00E736F6">
      <w:pPr>
        <w:pStyle w:val="ListParagraph"/>
        <w:numPr>
          <w:ilvl w:val="1"/>
          <w:numId w:val="21"/>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SE0101 Report by mentor </w:t>
      </w:r>
    </w:p>
    <w:p w:rsidR="008B5599" w:rsidRPr="008B5599" w:rsidRDefault="008B5599" w:rsidP="00F52BD5">
      <w:pPr>
        <w:pStyle w:val="Heading3"/>
        <w:ind w:left="851" w:hanging="851"/>
      </w:pPr>
      <w:bookmarkStart w:id="35" w:name="_Toc6472394"/>
      <w:r w:rsidRPr="008B5599">
        <w:t>WM-02-WE02: Control production resources under close direction and supervision of an experienced Process Controller</w:t>
      </w:r>
      <w:bookmarkEnd w:id="35"/>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B36B37" w:rsidRDefault="008B5599" w:rsidP="00E736F6">
      <w:pPr>
        <w:pStyle w:val="ListParagraph"/>
        <w:numPr>
          <w:ilvl w:val="1"/>
          <w:numId w:val="22"/>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WA0201 Attend to material control activities such as estimating production requirements, verifying available stock levels </w:t>
      </w:r>
    </w:p>
    <w:p w:rsidR="008B5599" w:rsidRPr="00B36B37" w:rsidRDefault="008B5599" w:rsidP="00E736F6">
      <w:pPr>
        <w:pStyle w:val="ListParagraph"/>
        <w:numPr>
          <w:ilvl w:val="1"/>
          <w:numId w:val="22"/>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WA0202 Attend to the execution of execution of personnel control activities such as determining staff needs, planning shift work, allocating staff, maintaining discipline, monitoring performance </w:t>
      </w:r>
    </w:p>
    <w:p w:rsidR="008B5599" w:rsidRPr="00B36B37" w:rsidRDefault="008B5599" w:rsidP="00E736F6">
      <w:pPr>
        <w:pStyle w:val="ListParagraph"/>
        <w:numPr>
          <w:ilvl w:val="1"/>
          <w:numId w:val="22"/>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WA0203 Attend to general interaction, reporting and communication with other departments under direct supervision such as production personnel, personnel department officials, stores officers, purchasing officers </w:t>
      </w:r>
    </w:p>
    <w:p w:rsidR="008B5599" w:rsidRPr="00B36B37" w:rsidRDefault="008B5599" w:rsidP="00E736F6">
      <w:pPr>
        <w:pStyle w:val="ListParagraph"/>
        <w:numPr>
          <w:ilvl w:val="1"/>
          <w:numId w:val="22"/>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WA0204 Attend to the application of policies and procedures in the workplace on control of materials and personnel such as ordering procedures, storage procedures, stock movement, personnel policies and procedures, access control </w:t>
      </w:r>
    </w:p>
    <w:p w:rsidR="008B5599" w:rsidRPr="008B5599" w:rsidRDefault="008B5599" w:rsidP="00E736F6">
      <w:pPr>
        <w:pStyle w:val="Heading4"/>
      </w:pPr>
      <w:r w:rsidRPr="008B5599">
        <w:t xml:space="preserve">Supporting Evidence </w:t>
      </w:r>
    </w:p>
    <w:p w:rsidR="008B5599" w:rsidRPr="00B36B37" w:rsidRDefault="008B5599" w:rsidP="00E736F6">
      <w:pPr>
        <w:pStyle w:val="ListParagraph"/>
        <w:numPr>
          <w:ilvl w:val="1"/>
          <w:numId w:val="23"/>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SE0201 Report by mentor </w:t>
      </w:r>
    </w:p>
    <w:p w:rsidR="008B5599" w:rsidRPr="008B5599" w:rsidRDefault="008B5599" w:rsidP="00BF08B3">
      <w:pPr>
        <w:pStyle w:val="Heading3"/>
        <w:ind w:left="851" w:hanging="851"/>
      </w:pPr>
      <w:bookmarkStart w:id="36" w:name="_Toc6472395"/>
      <w:r w:rsidRPr="008B5599">
        <w:lastRenderedPageBreak/>
        <w:t>WM-02-WE03: Control production resources under normal workplace reporting and supervision structures</w:t>
      </w:r>
      <w:bookmarkEnd w:id="36"/>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B36B37" w:rsidRDefault="008B5599" w:rsidP="00E736F6">
      <w:pPr>
        <w:pStyle w:val="ListParagraph"/>
        <w:numPr>
          <w:ilvl w:val="1"/>
          <w:numId w:val="24"/>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WA0301 Attend to material control activities such as estimating production requirements, verifying available stock levels </w:t>
      </w:r>
    </w:p>
    <w:p w:rsidR="008B5599" w:rsidRPr="00B36B37" w:rsidRDefault="008B5599" w:rsidP="00E736F6">
      <w:pPr>
        <w:pStyle w:val="ListParagraph"/>
        <w:numPr>
          <w:ilvl w:val="1"/>
          <w:numId w:val="24"/>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WA0302 Attend to the execution of the execution of personnel control activities such as determining staff needs, planning shift work, allocating staff, maintain discipline, monitoring performance </w:t>
      </w:r>
    </w:p>
    <w:p w:rsidR="008B5599" w:rsidRPr="00B36B37" w:rsidRDefault="008B5599" w:rsidP="00E736F6">
      <w:pPr>
        <w:pStyle w:val="ListParagraph"/>
        <w:numPr>
          <w:ilvl w:val="1"/>
          <w:numId w:val="24"/>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WA0303 Attend to general interaction, reporting and communication with other departments such as production personnel, personnel department officials, stores officers, purchasing officers </w:t>
      </w:r>
    </w:p>
    <w:p w:rsidR="008B5599" w:rsidRPr="00B36B37" w:rsidRDefault="008B5599" w:rsidP="00E736F6">
      <w:pPr>
        <w:pStyle w:val="ListParagraph"/>
        <w:numPr>
          <w:ilvl w:val="1"/>
          <w:numId w:val="24"/>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WA0304 Attend to the application of policies and procedures in the workplace on on control of materials and personnel such as ordering procedures, storage procedures, stock movement, personnel policies and procedures, access control </w:t>
      </w:r>
    </w:p>
    <w:p w:rsidR="008B5599" w:rsidRPr="008B5599" w:rsidRDefault="008B5599" w:rsidP="00E736F6">
      <w:pPr>
        <w:pStyle w:val="Heading4"/>
      </w:pPr>
      <w:r w:rsidRPr="008B5599">
        <w:t xml:space="preserve">Supporting Evidence </w:t>
      </w:r>
    </w:p>
    <w:p w:rsidR="008B5599" w:rsidRPr="00B36B37" w:rsidRDefault="008B5599" w:rsidP="00E736F6">
      <w:pPr>
        <w:pStyle w:val="ListParagraph"/>
        <w:numPr>
          <w:ilvl w:val="1"/>
          <w:numId w:val="25"/>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SE0301 Completed standard personnel records </w:t>
      </w:r>
    </w:p>
    <w:p w:rsidR="008B5599" w:rsidRPr="00B36B37" w:rsidRDefault="008B5599" w:rsidP="00E736F6">
      <w:pPr>
        <w:pStyle w:val="ListParagraph"/>
        <w:numPr>
          <w:ilvl w:val="1"/>
          <w:numId w:val="25"/>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SE0302 Completed standard production records </w:t>
      </w:r>
    </w:p>
    <w:p w:rsidR="008B5599" w:rsidRPr="008B5599" w:rsidRDefault="008B5599" w:rsidP="00BF08B3">
      <w:pPr>
        <w:pStyle w:val="Heading2"/>
        <w:ind w:left="851" w:hanging="851"/>
      </w:pPr>
      <w:bookmarkStart w:id="37" w:name="_Toc6472396"/>
      <w:r w:rsidRPr="008B5599">
        <w:t>Contextualised Workplace Knowledge</w:t>
      </w:r>
      <w:bookmarkEnd w:id="37"/>
      <w:r w:rsidRPr="008B5599">
        <w:t xml:space="preserve"> </w:t>
      </w:r>
    </w:p>
    <w:p w:rsidR="008B5599" w:rsidRPr="00B36B37" w:rsidRDefault="008B5599" w:rsidP="00E736F6">
      <w:pPr>
        <w:pStyle w:val="ListParagraph"/>
        <w:numPr>
          <w:ilvl w:val="0"/>
          <w:numId w:val="26"/>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Production targets and schedules of work </w:t>
      </w:r>
    </w:p>
    <w:p w:rsidR="008B5599" w:rsidRPr="00B36B37" w:rsidRDefault="008B5599" w:rsidP="00E736F6">
      <w:pPr>
        <w:pStyle w:val="ListParagraph"/>
        <w:numPr>
          <w:ilvl w:val="0"/>
          <w:numId w:val="26"/>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Standard operating procedures </w:t>
      </w:r>
    </w:p>
    <w:p w:rsidR="008B5599" w:rsidRPr="00B36B37" w:rsidRDefault="008B5599" w:rsidP="00E736F6">
      <w:pPr>
        <w:pStyle w:val="ListParagraph"/>
        <w:numPr>
          <w:ilvl w:val="0"/>
          <w:numId w:val="26"/>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Stock control policies and procedures </w:t>
      </w:r>
    </w:p>
    <w:p w:rsidR="008B5599" w:rsidRPr="00B36B37" w:rsidRDefault="008B5599" w:rsidP="00E736F6">
      <w:pPr>
        <w:pStyle w:val="ListParagraph"/>
        <w:numPr>
          <w:ilvl w:val="0"/>
          <w:numId w:val="26"/>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Personnel management policies, procedures and codes </w:t>
      </w:r>
    </w:p>
    <w:p w:rsidR="008B5599" w:rsidRPr="008B5599" w:rsidRDefault="008B5599" w:rsidP="00BF08B3">
      <w:pPr>
        <w:pStyle w:val="Heading2"/>
        <w:ind w:left="851" w:hanging="851"/>
      </w:pPr>
      <w:bookmarkStart w:id="38" w:name="_Toc6472397"/>
      <w:r w:rsidRPr="008B5599">
        <w:lastRenderedPageBreak/>
        <w:t>Criteria for Workplace Approval</w:t>
      </w:r>
      <w:bookmarkEnd w:id="38"/>
      <w:r w:rsidRPr="008B5599">
        <w:t xml:space="preserve"> </w:t>
      </w:r>
    </w:p>
    <w:p w:rsidR="008B5599" w:rsidRPr="008B5599" w:rsidRDefault="008B5599" w:rsidP="00BF08B3">
      <w:pPr>
        <w:pStyle w:val="Heading3"/>
        <w:ind w:left="851" w:hanging="851"/>
      </w:pPr>
      <w:bookmarkStart w:id="39" w:name="_Toc6472398"/>
      <w:r w:rsidRPr="008B5599">
        <w:t>Physical Requirements:</w:t>
      </w:r>
      <w:bookmarkEnd w:id="39"/>
      <w:r w:rsidRPr="008B5599">
        <w:t xml:space="preserve"> </w:t>
      </w:r>
    </w:p>
    <w:p w:rsidR="008B5599" w:rsidRPr="00B36B37" w:rsidRDefault="008B5599" w:rsidP="00E736F6">
      <w:pPr>
        <w:pStyle w:val="ListParagraph"/>
        <w:numPr>
          <w:ilvl w:val="1"/>
          <w:numId w:val="27"/>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A sugar mill </w:t>
      </w:r>
    </w:p>
    <w:p w:rsidR="008B5599" w:rsidRPr="008B5599" w:rsidRDefault="008B5599" w:rsidP="00BF08B3">
      <w:pPr>
        <w:pStyle w:val="Heading3"/>
        <w:ind w:left="851" w:hanging="851"/>
      </w:pPr>
      <w:bookmarkStart w:id="40" w:name="_Toc6472399"/>
      <w:r w:rsidRPr="008B5599">
        <w:t>Human Resource Requirements:</w:t>
      </w:r>
      <w:bookmarkEnd w:id="40"/>
      <w:r w:rsidRPr="008B5599">
        <w:t xml:space="preserve"> </w:t>
      </w:r>
    </w:p>
    <w:p w:rsidR="008B5599" w:rsidRPr="00953E08" w:rsidRDefault="008B5599" w:rsidP="00E736F6">
      <w:pPr>
        <w:pStyle w:val="ListParagraph"/>
        <w:numPr>
          <w:ilvl w:val="1"/>
          <w:numId w:val="28"/>
        </w:numPr>
        <w:spacing w:after="240" w:line="360" w:lineRule="auto"/>
        <w:ind w:left="567"/>
        <w:contextualSpacing w:val="0"/>
        <w:jc w:val="both"/>
        <w:rPr>
          <w:rFonts w:ascii="Arial" w:hAnsi="Arial" w:cs="Arial"/>
          <w:sz w:val="22"/>
          <w:szCs w:val="22"/>
        </w:rPr>
      </w:pPr>
      <w:r w:rsidRPr="00B36B37">
        <w:rPr>
          <w:rFonts w:ascii="Arial" w:hAnsi="Arial" w:cs="Arial"/>
          <w:sz w:val="22"/>
          <w:szCs w:val="22"/>
        </w:rPr>
        <w:t>A person with 3 years</w:t>
      </w:r>
      <w:r w:rsidR="00B36B37" w:rsidRPr="00B36B37">
        <w:rPr>
          <w:rFonts w:ascii="Arial" w:hAnsi="Arial" w:cs="Arial"/>
          <w:sz w:val="22"/>
          <w:szCs w:val="22"/>
        </w:rPr>
        <w:t>’</w:t>
      </w:r>
      <w:r w:rsidRPr="00B36B37">
        <w:rPr>
          <w:rFonts w:ascii="Arial" w:hAnsi="Arial" w:cs="Arial"/>
          <w:sz w:val="22"/>
          <w:szCs w:val="22"/>
        </w:rPr>
        <w:t xml:space="preserve"> experience in a supervisory or managerial role on a sugar mill trained as a workplace mentor must be available for every 5 learners </w:t>
      </w:r>
    </w:p>
    <w:p w:rsidR="008B5599" w:rsidRPr="008B5599" w:rsidRDefault="008B5599" w:rsidP="00BF08B3">
      <w:pPr>
        <w:pStyle w:val="Heading3"/>
        <w:ind w:left="851" w:hanging="851"/>
      </w:pPr>
      <w:bookmarkStart w:id="41" w:name="_Toc6472400"/>
      <w:r w:rsidRPr="008B5599">
        <w:t>Legal Requirements:</w:t>
      </w:r>
      <w:bookmarkEnd w:id="41"/>
      <w:r w:rsidRPr="008B5599">
        <w:t xml:space="preserve"> </w:t>
      </w:r>
    </w:p>
    <w:p w:rsidR="008B5599" w:rsidRPr="00B36B37" w:rsidRDefault="008B5599" w:rsidP="00E736F6">
      <w:pPr>
        <w:pStyle w:val="ListParagraph"/>
        <w:numPr>
          <w:ilvl w:val="1"/>
          <w:numId w:val="29"/>
        </w:numPr>
        <w:spacing w:after="240" w:line="360" w:lineRule="auto"/>
        <w:ind w:left="567"/>
        <w:contextualSpacing w:val="0"/>
        <w:jc w:val="both"/>
        <w:rPr>
          <w:rFonts w:ascii="Arial" w:hAnsi="Arial" w:cs="Arial"/>
          <w:sz w:val="22"/>
          <w:szCs w:val="22"/>
        </w:rPr>
      </w:pPr>
      <w:r w:rsidRPr="00B36B37">
        <w:rPr>
          <w:rFonts w:ascii="Arial" w:hAnsi="Arial" w:cs="Arial"/>
          <w:sz w:val="22"/>
          <w:szCs w:val="22"/>
        </w:rPr>
        <w:t xml:space="preserve">Workplace compliance with occupational health safety and environmental protection requirements </w:t>
      </w:r>
    </w:p>
    <w:p w:rsidR="008B5599" w:rsidRPr="008B5599" w:rsidRDefault="008B5599" w:rsidP="00BF08B3">
      <w:pPr>
        <w:pStyle w:val="Heading2"/>
        <w:ind w:left="851" w:hanging="851"/>
      </w:pPr>
      <w:bookmarkStart w:id="42" w:name="_Toc6472401"/>
      <w:r w:rsidRPr="008B5599">
        <w:t>Additional Assignments to be Assessed Externally</w:t>
      </w:r>
      <w:bookmarkEnd w:id="42"/>
      <w:r w:rsidRPr="008B5599">
        <w:t xml:space="preserve"> </w:t>
      </w:r>
    </w:p>
    <w:p w:rsidR="008B5599" w:rsidRDefault="006E7257" w:rsidP="00E736F6">
      <w:pPr>
        <w:spacing w:after="240" w:line="360" w:lineRule="auto"/>
        <w:jc w:val="both"/>
        <w:rPr>
          <w:rFonts w:ascii="Arial" w:hAnsi="Arial" w:cs="Arial"/>
        </w:rPr>
      </w:pPr>
      <w:r>
        <w:rPr>
          <w:rFonts w:ascii="Arial" w:hAnsi="Arial" w:cs="Arial"/>
        </w:rPr>
        <w:t>None specified.</w:t>
      </w:r>
    </w:p>
    <w:p w:rsidR="00E548CB" w:rsidRDefault="00E548CB">
      <w:pPr>
        <w:rPr>
          <w:rFonts w:ascii="Arial" w:eastAsia="Times New Roman" w:hAnsi="Arial" w:cs="Arial"/>
          <w:b/>
          <w:bCs/>
          <w:color w:val="000000"/>
          <w:spacing w:val="-16"/>
          <w:kern w:val="28"/>
          <w:sz w:val="32"/>
          <w:szCs w:val="32"/>
          <w:lang w:val="en-US"/>
        </w:rPr>
      </w:pPr>
      <w:r>
        <w:br w:type="page"/>
      </w:r>
    </w:p>
    <w:p w:rsidR="006E7257" w:rsidRPr="006E7257" w:rsidRDefault="006E7257" w:rsidP="00BF08B3">
      <w:pPr>
        <w:pStyle w:val="Heading1"/>
      </w:pPr>
      <w:bookmarkStart w:id="43" w:name="_Toc6472402"/>
      <w:r>
        <w:lastRenderedPageBreak/>
        <w:t>WORKPLACE EXPERIENCE MODULE 3</w:t>
      </w:r>
      <w:bookmarkEnd w:id="43"/>
    </w:p>
    <w:p w:rsidR="006E7257" w:rsidRPr="006E7257" w:rsidRDefault="006E7257" w:rsidP="00BF08B3">
      <w:pPr>
        <w:pStyle w:val="Heading2"/>
        <w:ind w:left="851" w:hanging="851"/>
      </w:pPr>
      <w:bookmarkStart w:id="44" w:name="_Toc6472403"/>
      <w:r>
        <w:t>Safety, Health, Environmental Protection and Quality Compliance Procedures</w:t>
      </w:r>
      <w:bookmarkEnd w:id="44"/>
    </w:p>
    <w:p w:rsidR="008B5599" w:rsidRPr="008B5599" w:rsidRDefault="006E7257" w:rsidP="00E736F6">
      <w:pPr>
        <w:spacing w:after="240" w:line="360" w:lineRule="auto"/>
        <w:jc w:val="both"/>
        <w:rPr>
          <w:rFonts w:ascii="Arial" w:hAnsi="Arial" w:cs="Arial"/>
        </w:rPr>
      </w:pPr>
      <w:r w:rsidRPr="006E7257">
        <w:rPr>
          <w:rFonts w:ascii="Arial" w:hAnsi="Arial" w:cs="Arial"/>
        </w:rPr>
        <w:t>Modul</w:t>
      </w:r>
      <w:r>
        <w:rPr>
          <w:rFonts w:ascii="Arial" w:hAnsi="Arial" w:cs="Arial"/>
        </w:rPr>
        <w:t xml:space="preserve">e </w:t>
      </w:r>
      <w:r w:rsidR="008B5599" w:rsidRPr="008B5599">
        <w:rPr>
          <w:rFonts w:ascii="Arial" w:hAnsi="Arial" w:cs="Arial"/>
        </w:rPr>
        <w:t xml:space="preserve">3. 313908000-WM-03, NQF Level 5, Credits 16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focus of the work experience is on providing the learner an opportunity to: </w:t>
      </w:r>
    </w:p>
    <w:p w:rsidR="008B5599" w:rsidRPr="00E736F6" w:rsidRDefault="008B5599" w:rsidP="00E736F6">
      <w:pPr>
        <w:shd w:val="clear" w:color="auto" w:fill="D6E3BC" w:themeFill="accent3" w:themeFillTint="66"/>
        <w:spacing w:after="240" w:line="360" w:lineRule="auto"/>
        <w:jc w:val="center"/>
        <w:rPr>
          <w:rFonts w:ascii="Arial" w:hAnsi="Arial" w:cs="Arial"/>
          <w:b/>
          <w:sz w:val="28"/>
          <w:szCs w:val="28"/>
        </w:rPr>
      </w:pPr>
      <w:r w:rsidRPr="00E736F6">
        <w:rPr>
          <w:rFonts w:ascii="Arial" w:hAnsi="Arial" w:cs="Arial"/>
          <w:b/>
          <w:sz w:val="28"/>
          <w:szCs w:val="28"/>
        </w:rPr>
        <w:t>Gain experience in monitoring and enforcing compliance with SHEQ requirement, policies and procedures of a feed milling operation.</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learner will be required to: </w:t>
      </w:r>
    </w:p>
    <w:p w:rsidR="008B5599" w:rsidRPr="006E7257" w:rsidRDefault="008B5599" w:rsidP="00E736F6">
      <w:pPr>
        <w:pStyle w:val="ListParagraph"/>
        <w:numPr>
          <w:ilvl w:val="1"/>
          <w:numId w:val="30"/>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WM-03-WE01: Observe and assist an experienced Process Controller with the control of quality and enforcing SHEQ and HIRA procedures </w:t>
      </w:r>
    </w:p>
    <w:p w:rsidR="008B5599" w:rsidRPr="006E7257" w:rsidRDefault="008B5599" w:rsidP="00E736F6">
      <w:pPr>
        <w:pStyle w:val="ListParagraph"/>
        <w:numPr>
          <w:ilvl w:val="1"/>
          <w:numId w:val="30"/>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WM-03-WE02: Control quality and enforce SHEQ and HIRA procedures under close direction and supervision of an experienced Process Controller </w:t>
      </w:r>
    </w:p>
    <w:p w:rsidR="008B5599" w:rsidRPr="006E7257" w:rsidRDefault="008B5599" w:rsidP="00E736F6">
      <w:pPr>
        <w:pStyle w:val="ListParagraph"/>
        <w:numPr>
          <w:ilvl w:val="1"/>
          <w:numId w:val="30"/>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WM-03-WE03: Control quality and enforce SHEQ and HIRA procedures under normal workplace reporting and supervision structures </w:t>
      </w:r>
    </w:p>
    <w:p w:rsidR="008B5599" w:rsidRPr="008B5599" w:rsidRDefault="008B5599" w:rsidP="00BF08B3">
      <w:pPr>
        <w:pStyle w:val="Heading2"/>
        <w:ind w:left="851" w:hanging="851"/>
      </w:pPr>
      <w:bookmarkStart w:id="45" w:name="_Toc6472404"/>
      <w:r w:rsidRPr="008B5599">
        <w:t>Guidelines for Work Experiences</w:t>
      </w:r>
      <w:bookmarkEnd w:id="45"/>
      <w:r w:rsidRPr="008B5599">
        <w:t xml:space="preserve"> </w:t>
      </w:r>
    </w:p>
    <w:p w:rsidR="008B5599" w:rsidRPr="008B5599" w:rsidRDefault="008B5599" w:rsidP="00BF08B3">
      <w:pPr>
        <w:pStyle w:val="Heading3"/>
        <w:ind w:left="851" w:hanging="851"/>
      </w:pPr>
      <w:bookmarkStart w:id="46" w:name="_Toc6472405"/>
      <w:r w:rsidRPr="008B5599">
        <w:t>WM-03-WE01: Observe and assist an experienced Process Controller with the control of quality and enforcing SHEQ and HIRA procedures</w:t>
      </w:r>
      <w:bookmarkEnd w:id="46"/>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6E7257" w:rsidRDefault="008B5599" w:rsidP="00E736F6">
      <w:pPr>
        <w:pStyle w:val="ListParagraph"/>
        <w:numPr>
          <w:ilvl w:val="1"/>
          <w:numId w:val="31"/>
        </w:numPr>
        <w:spacing w:after="240" w:line="360" w:lineRule="auto"/>
        <w:ind w:left="567"/>
        <w:contextualSpacing w:val="0"/>
        <w:jc w:val="both"/>
        <w:rPr>
          <w:rFonts w:ascii="Arial" w:hAnsi="Arial" w:cs="Arial"/>
          <w:sz w:val="22"/>
          <w:szCs w:val="22"/>
        </w:rPr>
      </w:pPr>
      <w:r w:rsidRPr="006E7257">
        <w:rPr>
          <w:rFonts w:ascii="Arial" w:hAnsi="Arial" w:cs="Arial"/>
          <w:sz w:val="22"/>
          <w:szCs w:val="22"/>
        </w:rPr>
        <w:lastRenderedPageBreak/>
        <w:t xml:space="preserve">WA0101 Assist with and observe the execution of SHEQ monitoring and enforcement actions in the production environment such as use of PPE, legal compliance, quality systems compliance </w:t>
      </w:r>
    </w:p>
    <w:p w:rsidR="008B5599" w:rsidRPr="006E7257" w:rsidRDefault="008B5599" w:rsidP="00E736F6">
      <w:pPr>
        <w:pStyle w:val="ListParagraph"/>
        <w:numPr>
          <w:ilvl w:val="1"/>
          <w:numId w:val="31"/>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WA0102 Assist with and observe general interaction, reporting and communication with other departments on compliance with SHEQ standards such liaising with safety officers, quality control staff, safety committees </w:t>
      </w:r>
    </w:p>
    <w:p w:rsidR="008B5599" w:rsidRPr="008B5599" w:rsidRDefault="008B5599" w:rsidP="00E736F6">
      <w:pPr>
        <w:pStyle w:val="Heading4"/>
      </w:pPr>
      <w:r w:rsidRPr="008B5599">
        <w:t xml:space="preserve">Supporting Evidence </w:t>
      </w:r>
    </w:p>
    <w:p w:rsidR="008B5599" w:rsidRPr="006E7257" w:rsidRDefault="008B5599" w:rsidP="00E736F6">
      <w:pPr>
        <w:pStyle w:val="ListParagraph"/>
        <w:numPr>
          <w:ilvl w:val="1"/>
          <w:numId w:val="32"/>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SE0101 Report by mentor </w:t>
      </w:r>
    </w:p>
    <w:p w:rsidR="008B5599" w:rsidRPr="008B5599" w:rsidRDefault="008B5599" w:rsidP="00BF08B3">
      <w:pPr>
        <w:pStyle w:val="Heading3"/>
        <w:ind w:left="851" w:hanging="851"/>
      </w:pPr>
      <w:bookmarkStart w:id="47" w:name="_Toc6472406"/>
      <w:r w:rsidRPr="008B5599">
        <w:t>WM-03-WE02: Control quality and enforce SHEQ and HIRA procedures under close direction and supervision of an experienced Process Controller</w:t>
      </w:r>
      <w:bookmarkEnd w:id="47"/>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6E7257" w:rsidRDefault="008B5599" w:rsidP="00E736F6">
      <w:pPr>
        <w:pStyle w:val="ListParagraph"/>
        <w:numPr>
          <w:ilvl w:val="1"/>
          <w:numId w:val="33"/>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WA0201 Attend to the execution of SHEQ and HIRA monitoring and enforcement actions in the production environment under direct supervision such as use of PPE, legal compliance, quality systems compliance </w:t>
      </w:r>
    </w:p>
    <w:p w:rsidR="008B5599" w:rsidRPr="006E7257" w:rsidRDefault="008B5599" w:rsidP="00E736F6">
      <w:pPr>
        <w:pStyle w:val="ListParagraph"/>
        <w:numPr>
          <w:ilvl w:val="1"/>
          <w:numId w:val="33"/>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WA0202 Attend to general interaction, reporting and communication with other departments on compliance with SHEQ and HIRA standards under direct supervision such liaising with safety officers, quality control staff, safety committees </w:t>
      </w:r>
    </w:p>
    <w:p w:rsidR="008B5599" w:rsidRPr="008B5599" w:rsidRDefault="008B5599" w:rsidP="00E736F6">
      <w:pPr>
        <w:pStyle w:val="Heading4"/>
      </w:pPr>
      <w:r w:rsidRPr="008B5599">
        <w:t xml:space="preserve">Supporting Evidence </w:t>
      </w:r>
    </w:p>
    <w:p w:rsidR="008B5599" w:rsidRPr="006E7257" w:rsidRDefault="008B5599" w:rsidP="00E736F6">
      <w:pPr>
        <w:pStyle w:val="ListParagraph"/>
        <w:numPr>
          <w:ilvl w:val="1"/>
          <w:numId w:val="34"/>
        </w:numPr>
        <w:spacing w:after="240" w:line="360" w:lineRule="auto"/>
        <w:ind w:left="567"/>
        <w:contextualSpacing w:val="0"/>
        <w:jc w:val="both"/>
        <w:rPr>
          <w:rFonts w:ascii="Arial" w:hAnsi="Arial" w:cs="Arial"/>
          <w:sz w:val="22"/>
          <w:szCs w:val="22"/>
        </w:rPr>
      </w:pPr>
      <w:r w:rsidRPr="006E7257">
        <w:rPr>
          <w:rFonts w:ascii="Arial" w:hAnsi="Arial" w:cs="Arial"/>
          <w:sz w:val="22"/>
          <w:szCs w:val="22"/>
        </w:rPr>
        <w:t xml:space="preserve">SE0201 Report by mentor </w:t>
      </w:r>
    </w:p>
    <w:p w:rsidR="008B5599" w:rsidRPr="008B5599" w:rsidRDefault="008B5599" w:rsidP="00BF08B3">
      <w:pPr>
        <w:pStyle w:val="Heading3"/>
        <w:ind w:left="851" w:hanging="851"/>
      </w:pPr>
      <w:bookmarkStart w:id="48" w:name="_Toc6472407"/>
      <w:r w:rsidRPr="008B5599">
        <w:t>WM-03-WE03: Control quality and enforce SHEQ and HIRA procedures under normal workplace reporting and supervision structures</w:t>
      </w:r>
      <w:bookmarkEnd w:id="48"/>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752D4C" w:rsidRDefault="008B5599" w:rsidP="00E736F6">
      <w:pPr>
        <w:pStyle w:val="ListParagraph"/>
        <w:numPr>
          <w:ilvl w:val="1"/>
          <w:numId w:val="35"/>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WA0301 Attend to the execution of SHEQ and HIRA monitoring and enforcement actions in the production environment such as use of PPE, legal compliance, quality systems compliance </w:t>
      </w:r>
    </w:p>
    <w:p w:rsidR="008B5599" w:rsidRPr="00752D4C" w:rsidRDefault="008B5599" w:rsidP="00E736F6">
      <w:pPr>
        <w:pStyle w:val="ListParagraph"/>
        <w:numPr>
          <w:ilvl w:val="1"/>
          <w:numId w:val="35"/>
        </w:numPr>
        <w:spacing w:after="240" w:line="360" w:lineRule="auto"/>
        <w:ind w:left="567"/>
        <w:contextualSpacing w:val="0"/>
        <w:jc w:val="both"/>
        <w:rPr>
          <w:rFonts w:ascii="Arial" w:hAnsi="Arial" w:cs="Arial"/>
          <w:sz w:val="22"/>
          <w:szCs w:val="22"/>
        </w:rPr>
      </w:pPr>
      <w:r w:rsidRPr="00752D4C">
        <w:rPr>
          <w:rFonts w:ascii="Arial" w:hAnsi="Arial" w:cs="Arial"/>
          <w:sz w:val="22"/>
          <w:szCs w:val="22"/>
        </w:rPr>
        <w:lastRenderedPageBreak/>
        <w:t xml:space="preserve">WA0302 Attend to general interaction, reporting and communication with other departments on compliance with SHEQ and HIRA standards such liaising with safety officers, quality control staff, safety committees </w:t>
      </w:r>
    </w:p>
    <w:p w:rsidR="008B5599" w:rsidRPr="00752D4C" w:rsidRDefault="008B5599" w:rsidP="00E736F6">
      <w:pPr>
        <w:pStyle w:val="ListParagraph"/>
        <w:numPr>
          <w:ilvl w:val="1"/>
          <w:numId w:val="35"/>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WA0303 Attend to the execution of SHEQ and HIRA monitoring and enforcement actions when limited support is available </w:t>
      </w:r>
    </w:p>
    <w:p w:rsidR="008B5599" w:rsidRPr="008B5599" w:rsidRDefault="008B5599" w:rsidP="00E736F6">
      <w:pPr>
        <w:pStyle w:val="Heading4"/>
      </w:pPr>
      <w:r w:rsidRPr="008B5599">
        <w:t xml:space="preserve">Supporting Evidence </w:t>
      </w:r>
    </w:p>
    <w:p w:rsidR="008B5599" w:rsidRPr="00752D4C" w:rsidRDefault="008B5599" w:rsidP="00E736F6">
      <w:pPr>
        <w:pStyle w:val="ListParagraph"/>
        <w:numPr>
          <w:ilvl w:val="1"/>
          <w:numId w:val="3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SE0301 Standard SHEQ and HIRA documentation </w:t>
      </w:r>
    </w:p>
    <w:p w:rsidR="008B5599" w:rsidRPr="00752D4C" w:rsidRDefault="008B5599" w:rsidP="00E736F6">
      <w:pPr>
        <w:pStyle w:val="ListParagraph"/>
        <w:numPr>
          <w:ilvl w:val="1"/>
          <w:numId w:val="3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SE0302 Quality control records </w:t>
      </w:r>
    </w:p>
    <w:p w:rsidR="008B5599" w:rsidRPr="00752D4C" w:rsidRDefault="008B5599" w:rsidP="00E736F6">
      <w:pPr>
        <w:pStyle w:val="ListParagraph"/>
        <w:numPr>
          <w:ilvl w:val="1"/>
          <w:numId w:val="3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SE0303 Safety records and minutes </w:t>
      </w:r>
    </w:p>
    <w:p w:rsidR="008B5599" w:rsidRPr="008B5599" w:rsidRDefault="008B5599" w:rsidP="00BF08B3">
      <w:pPr>
        <w:pStyle w:val="Heading2"/>
        <w:ind w:left="851" w:hanging="851"/>
      </w:pPr>
      <w:bookmarkStart w:id="49" w:name="_Toc6472408"/>
      <w:r w:rsidRPr="008B5599">
        <w:t>Contextualised Workplace Knowledge</w:t>
      </w:r>
      <w:bookmarkEnd w:id="49"/>
      <w:r w:rsidRPr="008B5599">
        <w:t xml:space="preserve"> </w:t>
      </w:r>
    </w:p>
    <w:p w:rsidR="008B5599" w:rsidRPr="00752D4C" w:rsidRDefault="008B5599" w:rsidP="00E736F6">
      <w:pPr>
        <w:pStyle w:val="ListParagraph"/>
        <w:numPr>
          <w:ilvl w:val="0"/>
          <w:numId w:val="37"/>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SHEQ and HIRA policies and procedures </w:t>
      </w:r>
    </w:p>
    <w:p w:rsidR="008B5599" w:rsidRPr="00752D4C" w:rsidRDefault="008B5599" w:rsidP="00E736F6">
      <w:pPr>
        <w:pStyle w:val="ListParagraph"/>
        <w:numPr>
          <w:ilvl w:val="0"/>
          <w:numId w:val="37"/>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SHEQ and HIRA documents and reports </w:t>
      </w:r>
    </w:p>
    <w:p w:rsidR="008B5599" w:rsidRPr="00752D4C" w:rsidRDefault="008B5599" w:rsidP="00E736F6">
      <w:pPr>
        <w:pStyle w:val="ListParagraph"/>
        <w:numPr>
          <w:ilvl w:val="0"/>
          <w:numId w:val="37"/>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SHEQ and HIRA audit procedures </w:t>
      </w:r>
    </w:p>
    <w:p w:rsidR="008B5599" w:rsidRPr="008B5599" w:rsidRDefault="008B5599" w:rsidP="00BF08B3">
      <w:pPr>
        <w:pStyle w:val="Heading2"/>
        <w:ind w:left="851" w:hanging="851"/>
      </w:pPr>
      <w:bookmarkStart w:id="50" w:name="_Toc6472409"/>
      <w:r w:rsidRPr="008B5599">
        <w:t>Criteria for Workplace Approval</w:t>
      </w:r>
      <w:bookmarkEnd w:id="50"/>
      <w:r w:rsidRPr="008B5599">
        <w:t xml:space="preserve"> </w:t>
      </w:r>
    </w:p>
    <w:p w:rsidR="008B5599" w:rsidRPr="008B5599" w:rsidRDefault="008B5599" w:rsidP="00BF08B3">
      <w:pPr>
        <w:pStyle w:val="Heading3"/>
        <w:ind w:left="851" w:hanging="851"/>
      </w:pPr>
      <w:bookmarkStart w:id="51" w:name="_Toc6472410"/>
      <w:r w:rsidRPr="008B5599">
        <w:t>Physical Requirements:</w:t>
      </w:r>
      <w:bookmarkEnd w:id="51"/>
      <w:r w:rsidRPr="008B5599">
        <w:t xml:space="preserve"> </w:t>
      </w:r>
    </w:p>
    <w:p w:rsidR="008B5599" w:rsidRPr="00752D4C" w:rsidRDefault="008B5599" w:rsidP="00E736F6">
      <w:pPr>
        <w:pStyle w:val="ListParagraph"/>
        <w:numPr>
          <w:ilvl w:val="1"/>
          <w:numId w:val="38"/>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A sugar mill </w:t>
      </w:r>
    </w:p>
    <w:p w:rsidR="008B5599" w:rsidRPr="008B5599" w:rsidRDefault="008B5599" w:rsidP="00BF08B3">
      <w:pPr>
        <w:pStyle w:val="Heading3"/>
        <w:ind w:left="851" w:hanging="851"/>
      </w:pPr>
      <w:bookmarkStart w:id="52" w:name="_Toc6472411"/>
      <w:r w:rsidRPr="008B5599">
        <w:t>Human Resource Requirements:</w:t>
      </w:r>
      <w:bookmarkEnd w:id="52"/>
      <w:r w:rsidRPr="008B5599">
        <w:t xml:space="preserve"> </w:t>
      </w:r>
    </w:p>
    <w:p w:rsidR="008B5599" w:rsidRPr="00752D4C" w:rsidRDefault="00E736F6" w:rsidP="00E736F6">
      <w:pPr>
        <w:pStyle w:val="ListParagraph"/>
        <w:numPr>
          <w:ilvl w:val="1"/>
          <w:numId w:val="39"/>
        </w:numPr>
        <w:spacing w:after="240" w:line="360" w:lineRule="auto"/>
        <w:ind w:left="567"/>
        <w:contextualSpacing w:val="0"/>
        <w:jc w:val="both"/>
        <w:rPr>
          <w:rFonts w:ascii="Arial" w:hAnsi="Arial" w:cs="Arial"/>
          <w:sz w:val="22"/>
          <w:szCs w:val="22"/>
        </w:rPr>
      </w:pPr>
      <w:r>
        <w:rPr>
          <w:rFonts w:ascii="Arial" w:hAnsi="Arial" w:cs="Arial"/>
          <w:sz w:val="22"/>
          <w:szCs w:val="22"/>
        </w:rPr>
        <w:t xml:space="preserve">A person with 3 years’ </w:t>
      </w:r>
      <w:r w:rsidR="008B5599" w:rsidRPr="00752D4C">
        <w:rPr>
          <w:rFonts w:ascii="Arial" w:hAnsi="Arial" w:cs="Arial"/>
          <w:sz w:val="22"/>
          <w:szCs w:val="22"/>
        </w:rPr>
        <w:t xml:space="preserve">experience in a supervisory or managerial role in sugar mill trained as a workplace mentor must be available for every 5 learners </w:t>
      </w:r>
    </w:p>
    <w:p w:rsidR="008B5599" w:rsidRPr="008B5599" w:rsidRDefault="008B5599" w:rsidP="00BF08B3">
      <w:pPr>
        <w:pStyle w:val="Heading3"/>
        <w:ind w:left="851" w:hanging="851"/>
      </w:pPr>
      <w:bookmarkStart w:id="53" w:name="_Toc6472412"/>
      <w:r w:rsidRPr="008B5599">
        <w:t>Legal Requirements:</w:t>
      </w:r>
      <w:bookmarkEnd w:id="53"/>
      <w:r w:rsidRPr="008B5599">
        <w:t xml:space="preserve"> </w:t>
      </w:r>
    </w:p>
    <w:p w:rsidR="008B5599" w:rsidRPr="00752D4C" w:rsidRDefault="008B5599" w:rsidP="00E736F6">
      <w:pPr>
        <w:pStyle w:val="ListParagraph"/>
        <w:numPr>
          <w:ilvl w:val="1"/>
          <w:numId w:val="40"/>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Workplace compliance with occupational health safety and environmental protection requirements </w:t>
      </w:r>
    </w:p>
    <w:p w:rsidR="008B5599" w:rsidRPr="008B5599" w:rsidRDefault="008B5599" w:rsidP="00BF08B3">
      <w:pPr>
        <w:pStyle w:val="Heading2"/>
        <w:ind w:left="851" w:hanging="851"/>
      </w:pPr>
      <w:bookmarkStart w:id="54" w:name="_Toc6472413"/>
      <w:r w:rsidRPr="008B5599">
        <w:lastRenderedPageBreak/>
        <w:t>Additional Assignments to be Assessed Externally</w:t>
      </w:r>
      <w:bookmarkEnd w:id="54"/>
      <w:r w:rsidRPr="008B5599">
        <w:t xml:space="preserve"> </w:t>
      </w:r>
    </w:p>
    <w:p w:rsidR="008B5599" w:rsidRPr="008B5599" w:rsidRDefault="008B5599" w:rsidP="00E736F6">
      <w:pPr>
        <w:spacing w:after="240" w:line="360" w:lineRule="auto"/>
        <w:jc w:val="both"/>
        <w:rPr>
          <w:rFonts w:ascii="Arial" w:hAnsi="Arial" w:cs="Arial"/>
        </w:rPr>
      </w:pPr>
      <w:r w:rsidRPr="008B5599">
        <w:rPr>
          <w:rFonts w:ascii="Arial" w:hAnsi="Arial" w:cs="Arial"/>
        </w:rPr>
        <w:t>None specified</w:t>
      </w:r>
      <w:r w:rsidR="00752D4C">
        <w:rPr>
          <w:rFonts w:ascii="Arial" w:hAnsi="Arial" w:cs="Arial"/>
        </w:rPr>
        <w:t>.</w:t>
      </w:r>
    </w:p>
    <w:p w:rsidR="00E736F6" w:rsidRDefault="00E736F6">
      <w:pPr>
        <w:rPr>
          <w:rFonts w:ascii="Arial" w:eastAsia="Times New Roman" w:hAnsi="Arial" w:cs="Arial"/>
          <w:b/>
          <w:bCs/>
          <w:color w:val="000000"/>
          <w:spacing w:val="-16"/>
          <w:kern w:val="28"/>
          <w:sz w:val="32"/>
          <w:szCs w:val="32"/>
          <w:lang w:val="en-US"/>
        </w:rPr>
      </w:pPr>
      <w:r>
        <w:br w:type="page"/>
      </w:r>
    </w:p>
    <w:p w:rsidR="00752D4C" w:rsidRPr="00752D4C" w:rsidRDefault="00752D4C" w:rsidP="00BF08B3">
      <w:pPr>
        <w:pStyle w:val="Heading1"/>
      </w:pPr>
      <w:bookmarkStart w:id="55" w:name="_Toc6472414"/>
      <w:r>
        <w:lastRenderedPageBreak/>
        <w:t>WORKPLACE EXPERIENCE MODULE 4</w:t>
      </w:r>
      <w:bookmarkEnd w:id="55"/>
    </w:p>
    <w:p w:rsidR="00752D4C" w:rsidRPr="00752D4C" w:rsidRDefault="00752D4C" w:rsidP="00BF08B3">
      <w:pPr>
        <w:pStyle w:val="Heading2"/>
        <w:ind w:left="851" w:hanging="851"/>
      </w:pPr>
      <w:bookmarkStart w:id="56" w:name="_Toc6472415"/>
      <w:r>
        <w:t>Mechanical Equipment Functionality and Availability Processes</w:t>
      </w:r>
      <w:bookmarkEnd w:id="56"/>
    </w:p>
    <w:p w:rsidR="008B5599" w:rsidRPr="008B5599" w:rsidRDefault="00752D4C" w:rsidP="00E736F6">
      <w:pPr>
        <w:spacing w:after="240" w:line="360" w:lineRule="auto"/>
        <w:jc w:val="both"/>
        <w:rPr>
          <w:rFonts w:ascii="Arial" w:hAnsi="Arial" w:cs="Arial"/>
        </w:rPr>
      </w:pPr>
      <w:r w:rsidRPr="00752D4C">
        <w:rPr>
          <w:rFonts w:ascii="Arial" w:hAnsi="Arial" w:cs="Arial"/>
        </w:rPr>
        <w:t xml:space="preserve">Module </w:t>
      </w:r>
      <w:r w:rsidR="008B5599" w:rsidRPr="008B5599">
        <w:rPr>
          <w:rFonts w:ascii="Arial" w:hAnsi="Arial" w:cs="Arial"/>
        </w:rPr>
        <w:t xml:space="preserve">4. 313908000-WM-04, NQF Level 4, Credits 16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focus of the work experience is on providing the learner an opportunity to: </w:t>
      </w:r>
    </w:p>
    <w:p w:rsidR="008B5599" w:rsidRPr="00E736F6" w:rsidRDefault="008B5599" w:rsidP="00E736F6">
      <w:pPr>
        <w:shd w:val="clear" w:color="auto" w:fill="D6E3BC" w:themeFill="accent3" w:themeFillTint="66"/>
        <w:spacing w:after="240" w:line="360" w:lineRule="auto"/>
        <w:jc w:val="center"/>
        <w:rPr>
          <w:rFonts w:ascii="Arial" w:hAnsi="Arial" w:cs="Arial"/>
          <w:b/>
          <w:sz w:val="28"/>
          <w:szCs w:val="28"/>
        </w:rPr>
      </w:pPr>
      <w:r w:rsidRPr="00E736F6">
        <w:rPr>
          <w:rFonts w:ascii="Arial" w:hAnsi="Arial" w:cs="Arial"/>
          <w:b/>
          <w:sz w:val="28"/>
          <w:szCs w:val="28"/>
        </w:rPr>
        <w:t>Gain experience in attending to the general maintenance of a sugar milling production line.</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learner will be required to: </w:t>
      </w:r>
    </w:p>
    <w:p w:rsidR="008B5599" w:rsidRPr="00752D4C" w:rsidRDefault="008B5599" w:rsidP="00E736F6">
      <w:pPr>
        <w:pStyle w:val="ListParagraph"/>
        <w:numPr>
          <w:ilvl w:val="1"/>
          <w:numId w:val="41"/>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WM-04-WE01: Observe and assist an experienced Process Controller with the control of equipment availability and mechanical functionality </w:t>
      </w:r>
    </w:p>
    <w:p w:rsidR="008B5599" w:rsidRPr="00752D4C" w:rsidRDefault="008B5599" w:rsidP="00E736F6">
      <w:pPr>
        <w:pStyle w:val="ListParagraph"/>
        <w:numPr>
          <w:ilvl w:val="1"/>
          <w:numId w:val="41"/>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WM-04-WE02: Control equipment availability and mechanical functionality under close direction and supervision of an experienced Process Controller </w:t>
      </w:r>
    </w:p>
    <w:p w:rsidR="008B5599" w:rsidRPr="00752D4C" w:rsidRDefault="008B5599" w:rsidP="00E736F6">
      <w:pPr>
        <w:pStyle w:val="ListParagraph"/>
        <w:numPr>
          <w:ilvl w:val="1"/>
          <w:numId w:val="41"/>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WM-04-WE03: Control equipment availability and mechanical functionality under normal workplace reporting and supervision structures </w:t>
      </w:r>
    </w:p>
    <w:p w:rsidR="008B5599" w:rsidRPr="008B5599" w:rsidRDefault="008B5599" w:rsidP="00BF08B3">
      <w:pPr>
        <w:pStyle w:val="Heading2"/>
        <w:ind w:left="851" w:hanging="851"/>
      </w:pPr>
      <w:bookmarkStart w:id="57" w:name="_Toc6472416"/>
      <w:r w:rsidRPr="008B5599">
        <w:t>Guidelines for Work Experiences</w:t>
      </w:r>
      <w:bookmarkEnd w:id="57"/>
      <w:r w:rsidRPr="008B5599">
        <w:t xml:space="preserve"> </w:t>
      </w:r>
    </w:p>
    <w:p w:rsidR="008B5599" w:rsidRPr="008B5599" w:rsidRDefault="008B5599" w:rsidP="00BF08B3">
      <w:pPr>
        <w:pStyle w:val="Heading3"/>
        <w:ind w:left="851" w:hanging="851"/>
      </w:pPr>
      <w:bookmarkStart w:id="58" w:name="_Toc6472417"/>
      <w:r w:rsidRPr="008B5599">
        <w:t>WM-04-WE01: Observe and assist an experienced Process Controller with the control of equipment availability and mechanical functionality</w:t>
      </w:r>
      <w:bookmarkEnd w:id="58"/>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752D4C" w:rsidRDefault="008B5599" w:rsidP="00E736F6">
      <w:pPr>
        <w:pStyle w:val="ListParagraph"/>
        <w:numPr>
          <w:ilvl w:val="1"/>
          <w:numId w:val="42"/>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WA0101 Assist with and observe the implementation of scheduled maintenance of a sugar processing production line </w:t>
      </w:r>
    </w:p>
    <w:p w:rsidR="008B5599" w:rsidRPr="00752D4C" w:rsidRDefault="008B5599" w:rsidP="00E736F6">
      <w:pPr>
        <w:pStyle w:val="ListParagraph"/>
        <w:numPr>
          <w:ilvl w:val="1"/>
          <w:numId w:val="42"/>
        </w:numPr>
        <w:spacing w:after="240" w:line="360" w:lineRule="auto"/>
        <w:ind w:left="567"/>
        <w:contextualSpacing w:val="0"/>
        <w:jc w:val="both"/>
        <w:rPr>
          <w:rFonts w:ascii="Arial" w:hAnsi="Arial" w:cs="Arial"/>
          <w:sz w:val="22"/>
          <w:szCs w:val="22"/>
        </w:rPr>
      </w:pPr>
      <w:r w:rsidRPr="00752D4C">
        <w:rPr>
          <w:rFonts w:ascii="Arial" w:hAnsi="Arial" w:cs="Arial"/>
          <w:sz w:val="22"/>
          <w:szCs w:val="22"/>
        </w:rPr>
        <w:lastRenderedPageBreak/>
        <w:t xml:space="preserve">WA0102 Assist with and observe mechanical inspections and pre start-up maintenance of a sugar processing production line </w:t>
      </w:r>
    </w:p>
    <w:p w:rsidR="008B5599" w:rsidRPr="00752D4C" w:rsidRDefault="008B5599" w:rsidP="00E736F6">
      <w:pPr>
        <w:pStyle w:val="ListParagraph"/>
        <w:numPr>
          <w:ilvl w:val="1"/>
          <w:numId w:val="42"/>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WA0103 Assist with and observe general interaction, reporting and communication on matters such as maintenance planning, liaising with external contractors, equipment suppliers </w:t>
      </w:r>
    </w:p>
    <w:p w:rsidR="008B5599" w:rsidRPr="00752D4C" w:rsidRDefault="008B5599" w:rsidP="00E736F6">
      <w:pPr>
        <w:pStyle w:val="ListParagraph"/>
        <w:numPr>
          <w:ilvl w:val="1"/>
          <w:numId w:val="42"/>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WA0104 Assist with and observe repairs of a sugar processing production line in breakdown situations </w:t>
      </w:r>
    </w:p>
    <w:p w:rsidR="008B5599" w:rsidRPr="008B5599" w:rsidRDefault="008B5599" w:rsidP="00E736F6">
      <w:pPr>
        <w:pStyle w:val="Heading4"/>
      </w:pPr>
      <w:r w:rsidRPr="008B5599">
        <w:t xml:space="preserve">Supporting Evidence </w:t>
      </w:r>
    </w:p>
    <w:p w:rsidR="008B5599" w:rsidRPr="00752D4C" w:rsidRDefault="008B5599" w:rsidP="00E736F6">
      <w:pPr>
        <w:pStyle w:val="ListParagraph"/>
        <w:numPr>
          <w:ilvl w:val="1"/>
          <w:numId w:val="43"/>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SE0101 Report by mentor </w:t>
      </w:r>
    </w:p>
    <w:p w:rsidR="008B5599" w:rsidRPr="008B5599" w:rsidRDefault="008B5599" w:rsidP="00BF08B3">
      <w:pPr>
        <w:pStyle w:val="Heading3"/>
        <w:ind w:left="851" w:hanging="851"/>
      </w:pPr>
      <w:bookmarkStart w:id="59" w:name="_Toc6472418"/>
      <w:r w:rsidRPr="008B5599">
        <w:t>WM-04-WE02: Control equipment availability and mechanical functionality under close direction and supervision of an experienced Process Controller</w:t>
      </w:r>
      <w:bookmarkEnd w:id="59"/>
      <w:r w:rsidRPr="008B5599">
        <w:t xml:space="preserve"> </w:t>
      </w:r>
    </w:p>
    <w:p w:rsidR="008B5599" w:rsidRPr="008B5599" w:rsidRDefault="008B5599" w:rsidP="00E736F6">
      <w:pPr>
        <w:pStyle w:val="Heading4"/>
      </w:pPr>
      <w:r w:rsidRPr="008B5599">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752D4C" w:rsidRDefault="008B5599" w:rsidP="00E736F6">
      <w:pPr>
        <w:pStyle w:val="ListParagraph"/>
        <w:numPr>
          <w:ilvl w:val="1"/>
          <w:numId w:val="44"/>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WA0201 Attend to the implementation of scheduled maintenance of a sugar processing production line under direct supervision </w:t>
      </w:r>
    </w:p>
    <w:p w:rsidR="008B5599" w:rsidRPr="00752D4C" w:rsidRDefault="008B5599" w:rsidP="00E736F6">
      <w:pPr>
        <w:pStyle w:val="ListParagraph"/>
        <w:numPr>
          <w:ilvl w:val="1"/>
          <w:numId w:val="44"/>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WA0202 Attend to mechanical inspections and pre start-up maintenance of a sugar processing production line under direct supervision </w:t>
      </w:r>
    </w:p>
    <w:p w:rsidR="008B5599" w:rsidRPr="00752D4C" w:rsidRDefault="008B5599" w:rsidP="00E736F6">
      <w:pPr>
        <w:pStyle w:val="ListParagraph"/>
        <w:numPr>
          <w:ilvl w:val="1"/>
          <w:numId w:val="44"/>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WA0203 Attend to general interaction, reporting and communication on matters such as maintenance planning, liaising with external contractors, equipment suppliers under the guidance of a supervisor </w:t>
      </w:r>
    </w:p>
    <w:p w:rsidR="008B5599" w:rsidRPr="00752D4C" w:rsidRDefault="008B5599" w:rsidP="00E736F6">
      <w:pPr>
        <w:pStyle w:val="ListParagraph"/>
        <w:numPr>
          <w:ilvl w:val="1"/>
          <w:numId w:val="44"/>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WA0204 Attend to repairs of repairs of a sugar processing production line in breakdown situations under direct supervision </w:t>
      </w:r>
    </w:p>
    <w:p w:rsidR="008B5599" w:rsidRPr="008B5599" w:rsidRDefault="008B5599" w:rsidP="00E736F6">
      <w:pPr>
        <w:pStyle w:val="Heading4"/>
      </w:pPr>
      <w:r w:rsidRPr="008B5599">
        <w:t xml:space="preserve">Supporting Evidence </w:t>
      </w:r>
    </w:p>
    <w:p w:rsidR="008B5599" w:rsidRPr="00752D4C" w:rsidRDefault="008B5599" w:rsidP="00E736F6">
      <w:pPr>
        <w:pStyle w:val="ListParagraph"/>
        <w:numPr>
          <w:ilvl w:val="1"/>
          <w:numId w:val="45"/>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SE0201 Report by mentor </w:t>
      </w:r>
    </w:p>
    <w:p w:rsidR="008B5599" w:rsidRPr="008B5599" w:rsidRDefault="008B5599" w:rsidP="00BF08B3">
      <w:pPr>
        <w:pStyle w:val="Heading3"/>
        <w:ind w:left="851" w:hanging="851"/>
      </w:pPr>
      <w:bookmarkStart w:id="60" w:name="_Toc6472419"/>
      <w:r w:rsidRPr="008B5599">
        <w:t>WM-04-WE03: Control equipment availability and mechanical functionality under normal workplace reporting and supervision structures</w:t>
      </w:r>
      <w:bookmarkEnd w:id="60"/>
      <w:r w:rsidRPr="008B5599">
        <w:t xml:space="preserve"> </w:t>
      </w:r>
    </w:p>
    <w:p w:rsidR="008B5599" w:rsidRPr="008B5599" w:rsidRDefault="008B5599" w:rsidP="00E736F6">
      <w:pPr>
        <w:pStyle w:val="Heading4"/>
      </w:pPr>
      <w:r w:rsidRPr="008B5599">
        <w:lastRenderedPageBreak/>
        <w:t xml:space="preserve">Scope of Work Experience </w:t>
      </w:r>
    </w:p>
    <w:p w:rsidR="008B5599" w:rsidRPr="008B5599" w:rsidRDefault="008B5599" w:rsidP="00E736F6">
      <w:pPr>
        <w:spacing w:after="240" w:line="360" w:lineRule="auto"/>
        <w:jc w:val="both"/>
        <w:rPr>
          <w:rFonts w:ascii="Arial" w:hAnsi="Arial" w:cs="Arial"/>
        </w:rPr>
      </w:pPr>
      <w:r w:rsidRPr="008B5599">
        <w:rPr>
          <w:rFonts w:ascii="Arial" w:hAnsi="Arial" w:cs="Arial"/>
        </w:rPr>
        <w:t xml:space="preserve">The person will be expected to engage in the following work activities: </w:t>
      </w:r>
    </w:p>
    <w:p w:rsidR="008B5599" w:rsidRPr="00752D4C" w:rsidRDefault="008B5599" w:rsidP="00E736F6">
      <w:pPr>
        <w:pStyle w:val="ListParagraph"/>
        <w:numPr>
          <w:ilvl w:val="1"/>
          <w:numId w:val="4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WA0301 Attend to the implementation of scheduled maintenance of a sugar processing production line </w:t>
      </w:r>
    </w:p>
    <w:p w:rsidR="008B5599" w:rsidRPr="00752D4C" w:rsidRDefault="008B5599" w:rsidP="00E736F6">
      <w:pPr>
        <w:pStyle w:val="ListParagraph"/>
        <w:numPr>
          <w:ilvl w:val="1"/>
          <w:numId w:val="4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WA0302 Attend to mechanical inspections and pre start-up maintenance of a sugar processing production line </w:t>
      </w:r>
    </w:p>
    <w:p w:rsidR="008B5599" w:rsidRPr="00752D4C" w:rsidRDefault="008B5599" w:rsidP="00E736F6">
      <w:pPr>
        <w:pStyle w:val="ListParagraph"/>
        <w:numPr>
          <w:ilvl w:val="1"/>
          <w:numId w:val="4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WA0303 Attend to general interaction, reporting and communication on matters such as maintenance planning, liaising with external contractors, equipment suppliers </w:t>
      </w:r>
    </w:p>
    <w:p w:rsidR="008B5599" w:rsidRPr="00752D4C" w:rsidRDefault="008B5599" w:rsidP="00E736F6">
      <w:pPr>
        <w:pStyle w:val="ListParagraph"/>
        <w:numPr>
          <w:ilvl w:val="1"/>
          <w:numId w:val="4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WA0304 Attend to repairs of a sugar processing production line in breakdown situations </w:t>
      </w:r>
    </w:p>
    <w:p w:rsidR="008B5599" w:rsidRPr="00752D4C" w:rsidRDefault="008B5599" w:rsidP="00E736F6">
      <w:pPr>
        <w:pStyle w:val="ListParagraph"/>
        <w:numPr>
          <w:ilvl w:val="1"/>
          <w:numId w:val="4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WA0305 Attend to maintenance and repairs during days when limited support is available </w:t>
      </w:r>
    </w:p>
    <w:p w:rsidR="008B5599" w:rsidRPr="00752D4C" w:rsidRDefault="008B5599" w:rsidP="00E736F6">
      <w:pPr>
        <w:pStyle w:val="ListParagraph"/>
        <w:numPr>
          <w:ilvl w:val="1"/>
          <w:numId w:val="46"/>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WA0306 Attend to maintenance and repairs during high production demand </w:t>
      </w:r>
    </w:p>
    <w:p w:rsidR="008B5599" w:rsidRPr="008B5599" w:rsidRDefault="008B5599" w:rsidP="00E736F6">
      <w:pPr>
        <w:pStyle w:val="Heading4"/>
      </w:pPr>
      <w:r w:rsidRPr="008B5599">
        <w:t xml:space="preserve">Supporting Evidence </w:t>
      </w:r>
    </w:p>
    <w:p w:rsidR="008B5599" w:rsidRPr="00752D4C" w:rsidRDefault="008B5599" w:rsidP="00E736F6">
      <w:pPr>
        <w:pStyle w:val="ListParagraph"/>
        <w:numPr>
          <w:ilvl w:val="1"/>
          <w:numId w:val="47"/>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SE0301 Production documentation </w:t>
      </w:r>
    </w:p>
    <w:p w:rsidR="008B5599" w:rsidRPr="00752D4C" w:rsidRDefault="008B5599" w:rsidP="00E736F6">
      <w:pPr>
        <w:pStyle w:val="ListParagraph"/>
        <w:numPr>
          <w:ilvl w:val="1"/>
          <w:numId w:val="47"/>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SE0302 Down time report </w:t>
      </w:r>
    </w:p>
    <w:p w:rsidR="008B5599" w:rsidRPr="00752D4C" w:rsidRDefault="008B5599" w:rsidP="00E736F6">
      <w:pPr>
        <w:pStyle w:val="ListParagraph"/>
        <w:numPr>
          <w:ilvl w:val="1"/>
          <w:numId w:val="47"/>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SE0303 Engineering documentation </w:t>
      </w:r>
    </w:p>
    <w:p w:rsidR="008B5599" w:rsidRPr="008B5599" w:rsidRDefault="008B5599" w:rsidP="00BF08B3">
      <w:pPr>
        <w:pStyle w:val="Heading2"/>
        <w:ind w:left="851" w:hanging="851"/>
      </w:pPr>
      <w:bookmarkStart w:id="61" w:name="_Toc6472420"/>
      <w:r w:rsidRPr="008B5599">
        <w:t>Contextualised Workplace Knowledge</w:t>
      </w:r>
      <w:bookmarkEnd w:id="61"/>
      <w:r w:rsidRPr="008B5599">
        <w:t xml:space="preserve"> </w:t>
      </w:r>
    </w:p>
    <w:p w:rsidR="008B5599" w:rsidRPr="00752D4C" w:rsidRDefault="008B5599" w:rsidP="00E736F6">
      <w:pPr>
        <w:pStyle w:val="ListParagraph"/>
        <w:numPr>
          <w:ilvl w:val="0"/>
          <w:numId w:val="48"/>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Maintenance schedules </w:t>
      </w:r>
    </w:p>
    <w:p w:rsidR="008B5599" w:rsidRPr="00752D4C" w:rsidRDefault="008B5599" w:rsidP="00E736F6">
      <w:pPr>
        <w:pStyle w:val="ListParagraph"/>
        <w:numPr>
          <w:ilvl w:val="0"/>
          <w:numId w:val="48"/>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Data capturing and reporting </w:t>
      </w:r>
    </w:p>
    <w:p w:rsidR="008B5599" w:rsidRPr="00752D4C" w:rsidRDefault="008B5599" w:rsidP="00E736F6">
      <w:pPr>
        <w:pStyle w:val="ListParagraph"/>
        <w:numPr>
          <w:ilvl w:val="0"/>
          <w:numId w:val="48"/>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Standard Operating Procedures </w:t>
      </w:r>
    </w:p>
    <w:p w:rsidR="008B5599" w:rsidRPr="00752D4C" w:rsidRDefault="008B5599" w:rsidP="00E736F6">
      <w:pPr>
        <w:pStyle w:val="ListParagraph"/>
        <w:numPr>
          <w:ilvl w:val="0"/>
          <w:numId w:val="48"/>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Process knowledge and plant flexibility </w:t>
      </w:r>
    </w:p>
    <w:p w:rsidR="008B5599" w:rsidRPr="00752D4C" w:rsidRDefault="00752D4C" w:rsidP="00E736F6">
      <w:pPr>
        <w:pStyle w:val="ListParagraph"/>
        <w:numPr>
          <w:ilvl w:val="0"/>
          <w:numId w:val="48"/>
        </w:numPr>
        <w:spacing w:after="240" w:line="360" w:lineRule="auto"/>
        <w:ind w:left="567"/>
        <w:contextualSpacing w:val="0"/>
        <w:jc w:val="both"/>
        <w:rPr>
          <w:rFonts w:ascii="Arial" w:hAnsi="Arial" w:cs="Arial"/>
          <w:sz w:val="22"/>
          <w:szCs w:val="22"/>
        </w:rPr>
      </w:pPr>
      <w:r>
        <w:rPr>
          <w:rFonts w:ascii="Arial" w:hAnsi="Arial" w:cs="Arial"/>
          <w:sz w:val="22"/>
          <w:szCs w:val="22"/>
        </w:rPr>
        <w:t>Delegated authorities</w:t>
      </w:r>
    </w:p>
    <w:p w:rsidR="008B5599" w:rsidRPr="008B5599" w:rsidRDefault="008B5599" w:rsidP="00BF08B3">
      <w:pPr>
        <w:pStyle w:val="Heading2"/>
        <w:ind w:left="851" w:hanging="851"/>
      </w:pPr>
      <w:bookmarkStart w:id="62" w:name="_Toc6472421"/>
      <w:r w:rsidRPr="008B5599">
        <w:lastRenderedPageBreak/>
        <w:t>Criteria for Workplace Approval</w:t>
      </w:r>
      <w:bookmarkEnd w:id="62"/>
      <w:r w:rsidRPr="008B5599">
        <w:t xml:space="preserve"> </w:t>
      </w:r>
    </w:p>
    <w:p w:rsidR="008B5599" w:rsidRPr="008B5599" w:rsidRDefault="008B5599" w:rsidP="00BF08B3">
      <w:pPr>
        <w:pStyle w:val="Heading3"/>
        <w:ind w:left="851" w:hanging="851"/>
      </w:pPr>
      <w:bookmarkStart w:id="63" w:name="_Toc6472422"/>
      <w:r w:rsidRPr="008B5599">
        <w:t>Physical Requirements:</w:t>
      </w:r>
      <w:bookmarkEnd w:id="63"/>
      <w:r w:rsidRPr="008B5599">
        <w:t xml:space="preserve"> </w:t>
      </w:r>
    </w:p>
    <w:p w:rsidR="008B5599" w:rsidRPr="00752D4C" w:rsidRDefault="008B5599" w:rsidP="00E736F6">
      <w:pPr>
        <w:pStyle w:val="ListParagraph"/>
        <w:numPr>
          <w:ilvl w:val="1"/>
          <w:numId w:val="49"/>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A sugar mill </w:t>
      </w:r>
    </w:p>
    <w:p w:rsidR="008B5599" w:rsidRPr="008B5599" w:rsidRDefault="008B5599" w:rsidP="00BF08B3">
      <w:pPr>
        <w:pStyle w:val="Heading3"/>
        <w:ind w:left="851" w:hanging="851"/>
      </w:pPr>
      <w:bookmarkStart w:id="64" w:name="_Toc6472423"/>
      <w:r w:rsidRPr="008B5599">
        <w:t>Human Resource Requirements:</w:t>
      </w:r>
      <w:bookmarkEnd w:id="64"/>
      <w:r w:rsidRPr="008B5599">
        <w:t xml:space="preserve"> </w:t>
      </w:r>
    </w:p>
    <w:p w:rsidR="008B5599" w:rsidRPr="00752D4C" w:rsidRDefault="008B5599" w:rsidP="00E736F6">
      <w:pPr>
        <w:pStyle w:val="ListParagraph"/>
        <w:numPr>
          <w:ilvl w:val="1"/>
          <w:numId w:val="50"/>
        </w:numPr>
        <w:spacing w:after="240" w:line="360" w:lineRule="auto"/>
        <w:ind w:left="567"/>
        <w:contextualSpacing w:val="0"/>
        <w:jc w:val="both"/>
        <w:rPr>
          <w:rFonts w:ascii="Arial" w:hAnsi="Arial" w:cs="Arial"/>
          <w:sz w:val="22"/>
          <w:szCs w:val="22"/>
        </w:rPr>
      </w:pPr>
      <w:r w:rsidRPr="00752D4C">
        <w:rPr>
          <w:rFonts w:ascii="Arial" w:hAnsi="Arial" w:cs="Arial"/>
          <w:sz w:val="22"/>
          <w:szCs w:val="22"/>
        </w:rPr>
        <w:t>A person with 3 years</w:t>
      </w:r>
      <w:r w:rsidR="008748BE">
        <w:rPr>
          <w:rFonts w:ascii="Arial" w:hAnsi="Arial" w:cs="Arial"/>
          <w:sz w:val="22"/>
          <w:szCs w:val="22"/>
        </w:rPr>
        <w:t>’</w:t>
      </w:r>
      <w:r w:rsidRPr="00752D4C">
        <w:rPr>
          <w:rFonts w:ascii="Arial" w:hAnsi="Arial" w:cs="Arial"/>
          <w:sz w:val="22"/>
          <w:szCs w:val="22"/>
        </w:rPr>
        <w:t xml:space="preserve"> experience in a supervisory or managerial role in a sugar mill trained as a workplace mentor must be available for every 5 learners </w:t>
      </w:r>
    </w:p>
    <w:p w:rsidR="008B5599" w:rsidRPr="008B5599" w:rsidRDefault="008B5599" w:rsidP="00BF08B3">
      <w:pPr>
        <w:pStyle w:val="Heading3"/>
        <w:ind w:left="851" w:hanging="851"/>
      </w:pPr>
      <w:bookmarkStart w:id="65" w:name="_Toc6472424"/>
      <w:r w:rsidRPr="008B5599">
        <w:t>Legal Requirements:</w:t>
      </w:r>
      <w:bookmarkEnd w:id="65"/>
      <w:r w:rsidRPr="008B5599">
        <w:t xml:space="preserve"> </w:t>
      </w:r>
    </w:p>
    <w:p w:rsidR="008B5599" w:rsidRPr="00752D4C" w:rsidRDefault="008B5599" w:rsidP="00E736F6">
      <w:pPr>
        <w:pStyle w:val="ListParagraph"/>
        <w:numPr>
          <w:ilvl w:val="1"/>
          <w:numId w:val="51"/>
        </w:numPr>
        <w:spacing w:after="240" w:line="360" w:lineRule="auto"/>
        <w:ind w:left="567"/>
        <w:contextualSpacing w:val="0"/>
        <w:jc w:val="both"/>
        <w:rPr>
          <w:rFonts w:ascii="Arial" w:hAnsi="Arial" w:cs="Arial"/>
          <w:sz w:val="22"/>
          <w:szCs w:val="22"/>
        </w:rPr>
      </w:pPr>
      <w:r w:rsidRPr="00752D4C">
        <w:rPr>
          <w:rFonts w:ascii="Arial" w:hAnsi="Arial" w:cs="Arial"/>
          <w:sz w:val="22"/>
          <w:szCs w:val="22"/>
        </w:rPr>
        <w:t xml:space="preserve">Workplace compliance with occupational health safety and environmental protection requirements </w:t>
      </w:r>
    </w:p>
    <w:p w:rsidR="008B5599" w:rsidRPr="008B5599" w:rsidRDefault="008B5599" w:rsidP="00BF08B3">
      <w:pPr>
        <w:pStyle w:val="Heading2"/>
        <w:ind w:left="851" w:hanging="851"/>
      </w:pPr>
      <w:bookmarkStart w:id="66" w:name="_Toc6472425"/>
      <w:r w:rsidRPr="008B5599">
        <w:t>Additional Assignments to be Assessed Externally</w:t>
      </w:r>
      <w:bookmarkEnd w:id="66"/>
      <w:r w:rsidRPr="008B5599">
        <w:t xml:space="preserve"> </w:t>
      </w:r>
    </w:p>
    <w:p w:rsidR="008B5599" w:rsidRPr="008B5599" w:rsidRDefault="00752D4C" w:rsidP="00E736F6">
      <w:pPr>
        <w:spacing w:after="240" w:line="360" w:lineRule="auto"/>
        <w:jc w:val="both"/>
        <w:rPr>
          <w:rFonts w:ascii="Arial" w:hAnsi="Arial" w:cs="Arial"/>
        </w:rPr>
      </w:pPr>
      <w:r>
        <w:rPr>
          <w:rFonts w:ascii="Arial" w:hAnsi="Arial" w:cs="Arial"/>
        </w:rPr>
        <w:t>None specified.</w:t>
      </w:r>
    </w:p>
    <w:p w:rsidR="00F030AA" w:rsidRDefault="00F030AA" w:rsidP="00BF08B3">
      <w:pPr>
        <w:pStyle w:val="Heading1"/>
      </w:pPr>
      <w:r>
        <w:br w:type="page"/>
      </w:r>
      <w:bookmarkStart w:id="67" w:name="_Toc6472426"/>
      <w:r w:rsidR="008B5599" w:rsidRPr="008B5599">
        <w:lastRenderedPageBreak/>
        <w:t>STATEMENT OF WORK EXPERIENCE</w:t>
      </w:r>
      <w:bookmarkEnd w:id="67"/>
      <w:r w:rsidR="008B5599" w:rsidRPr="008B5599">
        <w:t xml:space="preserve"> </w:t>
      </w:r>
    </w:p>
    <w:tbl>
      <w:tblPr>
        <w:tblStyle w:val="TableGrid"/>
        <w:tblW w:w="0" w:type="auto"/>
        <w:tblLook w:val="04A0" w:firstRow="1" w:lastRow="0" w:firstColumn="1" w:lastColumn="0" w:noHBand="0" w:noVBand="1"/>
      </w:tblPr>
      <w:tblGrid>
        <w:gridCol w:w="4643"/>
        <w:gridCol w:w="4644"/>
      </w:tblGrid>
      <w:tr w:rsidR="00F030AA" w:rsidTr="00F030AA">
        <w:tc>
          <w:tcPr>
            <w:tcW w:w="4643" w:type="dxa"/>
          </w:tcPr>
          <w:p w:rsidR="00F030AA" w:rsidRPr="00D56094" w:rsidRDefault="00F030AA" w:rsidP="00F030AA">
            <w:pPr>
              <w:spacing w:before="120" w:after="120"/>
              <w:rPr>
                <w:rFonts w:ascii="Arial" w:hAnsi="Arial" w:cs="Arial"/>
              </w:rPr>
            </w:pPr>
            <w:r w:rsidRPr="00D56094">
              <w:rPr>
                <w:rFonts w:ascii="Arial" w:hAnsi="Arial" w:cs="Arial"/>
              </w:rPr>
              <w:t xml:space="preserve">Curriculum Number: </w:t>
            </w:r>
          </w:p>
        </w:tc>
        <w:tc>
          <w:tcPr>
            <w:tcW w:w="4644" w:type="dxa"/>
          </w:tcPr>
          <w:p w:rsidR="00F030AA" w:rsidRPr="00D56094" w:rsidRDefault="00F030AA" w:rsidP="00F030AA">
            <w:pPr>
              <w:spacing w:before="120" w:after="120"/>
              <w:rPr>
                <w:rFonts w:ascii="Arial" w:hAnsi="Arial" w:cs="Arial"/>
              </w:rPr>
            </w:pPr>
            <w:r w:rsidRPr="00D56094">
              <w:rPr>
                <w:rFonts w:ascii="Arial" w:hAnsi="Arial" w:cs="Arial"/>
              </w:rPr>
              <w:t xml:space="preserve">313908000 </w:t>
            </w:r>
          </w:p>
        </w:tc>
      </w:tr>
      <w:tr w:rsidR="00F030AA" w:rsidTr="00F030AA">
        <w:tc>
          <w:tcPr>
            <w:tcW w:w="4643" w:type="dxa"/>
          </w:tcPr>
          <w:p w:rsidR="00F030AA" w:rsidRPr="00D56094" w:rsidRDefault="00F030AA" w:rsidP="00F030AA">
            <w:pPr>
              <w:spacing w:before="120" w:after="120"/>
              <w:rPr>
                <w:rFonts w:ascii="Arial" w:hAnsi="Arial" w:cs="Arial"/>
              </w:rPr>
            </w:pPr>
            <w:r w:rsidRPr="00D56094">
              <w:rPr>
                <w:rFonts w:ascii="Arial" w:hAnsi="Arial" w:cs="Arial"/>
              </w:rPr>
              <w:t xml:space="preserve">Curriculum Title: </w:t>
            </w:r>
          </w:p>
        </w:tc>
        <w:tc>
          <w:tcPr>
            <w:tcW w:w="4644" w:type="dxa"/>
          </w:tcPr>
          <w:p w:rsidR="00F030AA" w:rsidRDefault="00F030AA" w:rsidP="00F030AA">
            <w:pPr>
              <w:spacing w:before="120" w:after="120"/>
            </w:pPr>
            <w:r w:rsidRPr="00D56094">
              <w:rPr>
                <w:rFonts w:ascii="Arial" w:hAnsi="Arial" w:cs="Arial"/>
              </w:rPr>
              <w:t xml:space="preserve">Sugar Processing Controller </w:t>
            </w:r>
          </w:p>
        </w:tc>
      </w:tr>
    </w:tbl>
    <w:p w:rsidR="00F030AA" w:rsidRDefault="00F030AA" w:rsidP="00F030AA">
      <w:pPr>
        <w:spacing w:before="120" w:after="120"/>
        <w:rPr>
          <w:rFonts w:ascii="Arial" w:hAnsi="Arial" w:cs="Arial"/>
        </w:rPr>
      </w:pPr>
    </w:p>
    <w:tbl>
      <w:tblPr>
        <w:tblStyle w:val="TableGrid"/>
        <w:tblW w:w="0" w:type="auto"/>
        <w:tblLook w:val="04A0" w:firstRow="1" w:lastRow="0" w:firstColumn="1" w:lastColumn="0" w:noHBand="0" w:noVBand="1"/>
      </w:tblPr>
      <w:tblGrid>
        <w:gridCol w:w="4643"/>
        <w:gridCol w:w="4644"/>
      </w:tblGrid>
      <w:tr w:rsidR="00F030AA" w:rsidTr="00F030AA">
        <w:tc>
          <w:tcPr>
            <w:tcW w:w="4643" w:type="dxa"/>
            <w:shd w:val="clear" w:color="auto" w:fill="D6E3BC" w:themeFill="accent3" w:themeFillTint="66"/>
          </w:tcPr>
          <w:p w:rsidR="00F030AA" w:rsidRDefault="00F030AA" w:rsidP="00F030AA">
            <w:pPr>
              <w:spacing w:before="120" w:after="120"/>
              <w:jc w:val="both"/>
              <w:rPr>
                <w:rFonts w:ascii="Arial" w:hAnsi="Arial" w:cs="Arial"/>
              </w:rPr>
            </w:pPr>
            <w:r>
              <w:rPr>
                <w:rFonts w:ascii="Arial" w:hAnsi="Arial" w:cs="Arial"/>
              </w:rPr>
              <w:t>Learner Details</w:t>
            </w:r>
          </w:p>
        </w:tc>
        <w:tc>
          <w:tcPr>
            <w:tcW w:w="4644" w:type="dxa"/>
          </w:tcPr>
          <w:p w:rsidR="00F030AA" w:rsidRDefault="00F030AA" w:rsidP="00F030AA">
            <w:pPr>
              <w:spacing w:before="120" w:after="120"/>
              <w:jc w:val="both"/>
              <w:rPr>
                <w:rFonts w:ascii="Arial" w:hAnsi="Arial" w:cs="Arial"/>
              </w:rPr>
            </w:pPr>
          </w:p>
        </w:tc>
      </w:tr>
      <w:tr w:rsidR="00F030AA" w:rsidTr="00F030AA">
        <w:tc>
          <w:tcPr>
            <w:tcW w:w="4643" w:type="dxa"/>
          </w:tcPr>
          <w:p w:rsidR="00F030AA" w:rsidRDefault="00F030AA" w:rsidP="00F030AA">
            <w:pPr>
              <w:spacing w:before="120" w:after="120"/>
              <w:jc w:val="both"/>
              <w:rPr>
                <w:rFonts w:ascii="Arial" w:hAnsi="Arial" w:cs="Arial"/>
              </w:rPr>
            </w:pPr>
            <w:r>
              <w:rPr>
                <w:rFonts w:ascii="Arial" w:hAnsi="Arial" w:cs="Arial"/>
              </w:rPr>
              <w:t>Name:</w:t>
            </w:r>
          </w:p>
        </w:tc>
        <w:tc>
          <w:tcPr>
            <w:tcW w:w="4644" w:type="dxa"/>
          </w:tcPr>
          <w:p w:rsidR="00F030AA" w:rsidRDefault="00F030AA" w:rsidP="00F030AA">
            <w:pPr>
              <w:spacing w:before="120" w:after="120"/>
              <w:jc w:val="both"/>
              <w:rPr>
                <w:rFonts w:ascii="Arial" w:hAnsi="Arial" w:cs="Arial"/>
              </w:rPr>
            </w:pPr>
          </w:p>
        </w:tc>
      </w:tr>
      <w:tr w:rsidR="00F030AA" w:rsidTr="00F030AA">
        <w:tc>
          <w:tcPr>
            <w:tcW w:w="4643" w:type="dxa"/>
          </w:tcPr>
          <w:p w:rsidR="00F030AA" w:rsidRDefault="00F030AA" w:rsidP="00F030AA">
            <w:pPr>
              <w:spacing w:before="120" w:after="120"/>
              <w:jc w:val="both"/>
              <w:rPr>
                <w:rFonts w:ascii="Arial" w:hAnsi="Arial" w:cs="Arial"/>
              </w:rPr>
            </w:pPr>
            <w:r>
              <w:rPr>
                <w:rFonts w:ascii="Arial" w:hAnsi="Arial" w:cs="Arial"/>
              </w:rPr>
              <w:t>ID Number:</w:t>
            </w:r>
          </w:p>
        </w:tc>
        <w:tc>
          <w:tcPr>
            <w:tcW w:w="4644" w:type="dxa"/>
          </w:tcPr>
          <w:p w:rsidR="00F030AA" w:rsidRDefault="00F030AA" w:rsidP="00F030AA">
            <w:pPr>
              <w:spacing w:before="120" w:after="120"/>
              <w:jc w:val="both"/>
              <w:rPr>
                <w:rFonts w:ascii="Arial" w:hAnsi="Arial" w:cs="Arial"/>
              </w:rPr>
            </w:pPr>
          </w:p>
        </w:tc>
      </w:tr>
    </w:tbl>
    <w:p w:rsidR="008B5599" w:rsidRPr="008B5599" w:rsidRDefault="008B5599" w:rsidP="00F030AA">
      <w:pPr>
        <w:spacing w:before="120" w:after="120"/>
        <w:jc w:val="both"/>
        <w:rPr>
          <w:rFonts w:ascii="Arial" w:hAnsi="Arial" w:cs="Arial"/>
        </w:rPr>
      </w:pPr>
    </w:p>
    <w:tbl>
      <w:tblPr>
        <w:tblStyle w:val="TableGrid"/>
        <w:tblW w:w="0" w:type="auto"/>
        <w:tblLook w:val="04A0" w:firstRow="1" w:lastRow="0" w:firstColumn="1" w:lastColumn="0" w:noHBand="0" w:noVBand="1"/>
      </w:tblPr>
      <w:tblGrid>
        <w:gridCol w:w="4643"/>
        <w:gridCol w:w="4644"/>
      </w:tblGrid>
      <w:tr w:rsidR="00F030AA" w:rsidTr="00F030AA">
        <w:tc>
          <w:tcPr>
            <w:tcW w:w="4643" w:type="dxa"/>
            <w:shd w:val="clear" w:color="auto" w:fill="D6E3BC" w:themeFill="accent3" w:themeFillTint="66"/>
          </w:tcPr>
          <w:p w:rsidR="00F030AA" w:rsidRDefault="00F030AA" w:rsidP="00F030AA">
            <w:pPr>
              <w:spacing w:before="120" w:after="120"/>
              <w:jc w:val="both"/>
              <w:rPr>
                <w:rFonts w:ascii="Arial" w:hAnsi="Arial" w:cs="Arial"/>
              </w:rPr>
            </w:pPr>
            <w:r>
              <w:rPr>
                <w:rFonts w:ascii="Arial" w:hAnsi="Arial" w:cs="Arial"/>
              </w:rPr>
              <w:t>Employer Details</w:t>
            </w:r>
          </w:p>
        </w:tc>
        <w:tc>
          <w:tcPr>
            <w:tcW w:w="4644" w:type="dxa"/>
          </w:tcPr>
          <w:p w:rsidR="00F030AA" w:rsidRDefault="00F030AA" w:rsidP="00F030AA">
            <w:pPr>
              <w:spacing w:before="120" w:after="120"/>
              <w:jc w:val="both"/>
              <w:rPr>
                <w:rFonts w:ascii="Arial" w:hAnsi="Arial" w:cs="Arial"/>
              </w:rPr>
            </w:pPr>
          </w:p>
        </w:tc>
      </w:tr>
      <w:tr w:rsidR="00F030AA" w:rsidTr="00F030AA">
        <w:tc>
          <w:tcPr>
            <w:tcW w:w="4643" w:type="dxa"/>
          </w:tcPr>
          <w:p w:rsidR="00F030AA" w:rsidRDefault="00F030AA" w:rsidP="00F030AA">
            <w:pPr>
              <w:spacing w:before="120" w:after="120"/>
              <w:jc w:val="both"/>
              <w:rPr>
                <w:rFonts w:ascii="Arial" w:hAnsi="Arial" w:cs="Arial"/>
              </w:rPr>
            </w:pPr>
            <w:r>
              <w:rPr>
                <w:rFonts w:ascii="Arial" w:hAnsi="Arial" w:cs="Arial"/>
              </w:rPr>
              <w:t>Company Name:</w:t>
            </w:r>
          </w:p>
        </w:tc>
        <w:tc>
          <w:tcPr>
            <w:tcW w:w="4644" w:type="dxa"/>
          </w:tcPr>
          <w:p w:rsidR="00F030AA" w:rsidRDefault="00F030AA" w:rsidP="00F030AA">
            <w:pPr>
              <w:spacing w:before="120" w:after="120"/>
              <w:jc w:val="both"/>
              <w:rPr>
                <w:rFonts w:ascii="Arial" w:hAnsi="Arial" w:cs="Arial"/>
              </w:rPr>
            </w:pPr>
          </w:p>
        </w:tc>
      </w:tr>
      <w:tr w:rsidR="00F030AA" w:rsidTr="00F030AA">
        <w:tc>
          <w:tcPr>
            <w:tcW w:w="4643" w:type="dxa"/>
          </w:tcPr>
          <w:p w:rsidR="00F030AA" w:rsidRDefault="00F030AA" w:rsidP="00F030AA">
            <w:pPr>
              <w:spacing w:before="120" w:after="120"/>
              <w:jc w:val="both"/>
              <w:rPr>
                <w:rFonts w:ascii="Arial" w:hAnsi="Arial" w:cs="Arial"/>
              </w:rPr>
            </w:pPr>
            <w:r>
              <w:rPr>
                <w:rFonts w:ascii="Arial" w:hAnsi="Arial" w:cs="Arial"/>
              </w:rPr>
              <w:t>Address:</w:t>
            </w:r>
          </w:p>
        </w:tc>
        <w:tc>
          <w:tcPr>
            <w:tcW w:w="4644" w:type="dxa"/>
          </w:tcPr>
          <w:p w:rsidR="00F030AA" w:rsidRDefault="00F030AA" w:rsidP="00F030AA">
            <w:pPr>
              <w:spacing w:before="120" w:after="120"/>
              <w:jc w:val="both"/>
              <w:rPr>
                <w:rFonts w:ascii="Arial" w:hAnsi="Arial" w:cs="Arial"/>
              </w:rPr>
            </w:pPr>
          </w:p>
        </w:tc>
      </w:tr>
      <w:tr w:rsidR="00F030AA" w:rsidTr="00F030AA">
        <w:tc>
          <w:tcPr>
            <w:tcW w:w="4643" w:type="dxa"/>
          </w:tcPr>
          <w:p w:rsidR="00F030AA" w:rsidRDefault="0036204D" w:rsidP="00F030AA">
            <w:pPr>
              <w:spacing w:before="120" w:after="120"/>
              <w:jc w:val="both"/>
              <w:rPr>
                <w:rFonts w:ascii="Arial" w:hAnsi="Arial" w:cs="Arial"/>
              </w:rPr>
            </w:pPr>
            <w:r>
              <w:rPr>
                <w:rFonts w:ascii="Arial" w:hAnsi="Arial" w:cs="Arial"/>
              </w:rPr>
              <w:t>Mill Mentor</w:t>
            </w:r>
            <w:r w:rsidR="00F030AA">
              <w:rPr>
                <w:rFonts w:ascii="Arial" w:hAnsi="Arial" w:cs="Arial"/>
              </w:rPr>
              <w:t xml:space="preserve"> Name:</w:t>
            </w:r>
          </w:p>
        </w:tc>
        <w:tc>
          <w:tcPr>
            <w:tcW w:w="4644" w:type="dxa"/>
          </w:tcPr>
          <w:p w:rsidR="00F030AA" w:rsidRDefault="00F030AA" w:rsidP="00F030AA">
            <w:pPr>
              <w:spacing w:before="120" w:after="120"/>
              <w:jc w:val="both"/>
              <w:rPr>
                <w:rFonts w:ascii="Arial" w:hAnsi="Arial" w:cs="Arial"/>
              </w:rPr>
            </w:pPr>
          </w:p>
        </w:tc>
      </w:tr>
      <w:tr w:rsidR="00F030AA" w:rsidTr="00F030AA">
        <w:tc>
          <w:tcPr>
            <w:tcW w:w="4643" w:type="dxa"/>
          </w:tcPr>
          <w:p w:rsidR="00F030AA" w:rsidRDefault="00F030AA" w:rsidP="00F030AA">
            <w:pPr>
              <w:spacing w:before="120" w:after="120"/>
              <w:jc w:val="both"/>
              <w:rPr>
                <w:rFonts w:ascii="Arial" w:hAnsi="Arial" w:cs="Arial"/>
              </w:rPr>
            </w:pPr>
            <w:r>
              <w:rPr>
                <w:rFonts w:ascii="Arial" w:hAnsi="Arial" w:cs="Arial"/>
              </w:rPr>
              <w:t>Work Telephone number:</w:t>
            </w:r>
          </w:p>
        </w:tc>
        <w:tc>
          <w:tcPr>
            <w:tcW w:w="4644" w:type="dxa"/>
          </w:tcPr>
          <w:p w:rsidR="00F030AA" w:rsidRDefault="00F030AA" w:rsidP="00F030AA">
            <w:pPr>
              <w:spacing w:before="120" w:after="120"/>
              <w:jc w:val="both"/>
              <w:rPr>
                <w:rFonts w:ascii="Arial" w:hAnsi="Arial" w:cs="Arial"/>
              </w:rPr>
            </w:pPr>
          </w:p>
        </w:tc>
      </w:tr>
      <w:tr w:rsidR="00F030AA" w:rsidTr="00F030AA">
        <w:tc>
          <w:tcPr>
            <w:tcW w:w="4643" w:type="dxa"/>
          </w:tcPr>
          <w:p w:rsidR="00F030AA" w:rsidRDefault="00F030AA" w:rsidP="00F030AA">
            <w:pPr>
              <w:spacing w:before="120" w:after="120"/>
              <w:jc w:val="both"/>
              <w:rPr>
                <w:rFonts w:ascii="Arial" w:hAnsi="Arial" w:cs="Arial"/>
              </w:rPr>
            </w:pPr>
            <w:r>
              <w:rPr>
                <w:rFonts w:ascii="Arial" w:hAnsi="Arial" w:cs="Arial"/>
              </w:rPr>
              <w:t>E-mail:</w:t>
            </w:r>
          </w:p>
        </w:tc>
        <w:tc>
          <w:tcPr>
            <w:tcW w:w="4644" w:type="dxa"/>
          </w:tcPr>
          <w:p w:rsidR="00F030AA" w:rsidRDefault="00F030AA" w:rsidP="00F030AA">
            <w:pPr>
              <w:spacing w:before="120" w:after="120"/>
              <w:jc w:val="both"/>
              <w:rPr>
                <w:rFonts w:ascii="Arial" w:hAnsi="Arial" w:cs="Arial"/>
              </w:rPr>
            </w:pPr>
          </w:p>
        </w:tc>
      </w:tr>
    </w:tbl>
    <w:p w:rsidR="002C6DD5" w:rsidRDefault="002C6DD5" w:rsidP="008B5599">
      <w:pPr>
        <w:spacing w:after="240" w:line="360" w:lineRule="auto"/>
        <w:jc w:val="both"/>
        <w:rPr>
          <w:rFonts w:ascii="Arial" w:hAnsi="Arial" w:cs="Arial"/>
        </w:rPr>
        <w:sectPr w:rsidR="002C6DD5" w:rsidSect="00F234A6">
          <w:headerReference w:type="default" r:id="rId12"/>
          <w:footerReference w:type="default" r:id="rId13"/>
          <w:pgSz w:w="11907" w:h="16839" w:code="9"/>
          <w:pgMar w:top="1418" w:right="1418" w:bottom="1418" w:left="1418" w:header="709" w:footer="709" w:gutter="0"/>
          <w:cols w:space="708"/>
          <w:docGrid w:linePitch="360"/>
        </w:sectPr>
      </w:pPr>
    </w:p>
    <w:p w:rsidR="00CA1D4B" w:rsidRPr="00E736F6" w:rsidRDefault="00CA1D4B" w:rsidP="00BF08B3">
      <w:pPr>
        <w:pStyle w:val="Heading2"/>
        <w:ind w:left="851" w:hanging="851"/>
      </w:pPr>
      <w:bookmarkStart w:id="68" w:name="_Toc6472427"/>
      <w:r w:rsidRPr="00E736F6">
        <w:lastRenderedPageBreak/>
        <w:t>313908000-WM-01, Sugar processing equipment control procedures, NQF Level 5, Credits 28</w:t>
      </w:r>
      <w:bookmarkEnd w:id="68"/>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43"/>
        <w:gridCol w:w="1701"/>
        <w:gridCol w:w="1701"/>
        <w:gridCol w:w="1560"/>
        <w:gridCol w:w="1559"/>
        <w:gridCol w:w="1559"/>
        <w:gridCol w:w="1559"/>
      </w:tblGrid>
      <w:tr w:rsidR="002C6DD5" w:rsidRPr="00E736F6" w:rsidTr="007F5F70">
        <w:trPr>
          <w:trHeight w:val="225"/>
        </w:trPr>
        <w:tc>
          <w:tcPr>
            <w:tcW w:w="1668" w:type="dxa"/>
            <w:vMerge w:val="restart"/>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sidRPr="00E736F6">
              <w:rPr>
                <w:sz w:val="20"/>
                <w:szCs w:val="20"/>
              </w:rPr>
              <w:t>WM-01-WE01</w:t>
            </w:r>
          </w:p>
        </w:tc>
        <w:tc>
          <w:tcPr>
            <w:tcW w:w="3543" w:type="dxa"/>
            <w:vMerge w:val="restart"/>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sidRPr="00E736F6">
              <w:rPr>
                <w:sz w:val="20"/>
                <w:szCs w:val="20"/>
              </w:rPr>
              <w:t>Observe and assist an experienced Sugar Process Controller with the control of equipment</w:t>
            </w:r>
          </w:p>
        </w:tc>
        <w:tc>
          <w:tcPr>
            <w:tcW w:w="4962" w:type="dxa"/>
            <w:gridSpan w:val="3"/>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2C6DD5" w:rsidRPr="00E736F6" w:rsidRDefault="0036204D" w:rsidP="002C6DD5">
            <w:pPr>
              <w:pStyle w:val="Default"/>
              <w:spacing w:before="120" w:after="120"/>
              <w:jc w:val="center"/>
              <w:rPr>
                <w:sz w:val="20"/>
                <w:szCs w:val="20"/>
              </w:rPr>
            </w:pPr>
            <w:r>
              <w:rPr>
                <w:sz w:val="20"/>
                <w:szCs w:val="20"/>
              </w:rPr>
              <w:t>Mill Mentor</w:t>
            </w:r>
          </w:p>
        </w:tc>
      </w:tr>
      <w:tr w:rsidR="002C6DD5" w:rsidRPr="00E736F6" w:rsidTr="007F5F70">
        <w:trPr>
          <w:trHeight w:val="225"/>
        </w:trPr>
        <w:tc>
          <w:tcPr>
            <w:tcW w:w="1668" w:type="dxa"/>
            <w:vMerge/>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p>
        </w:tc>
        <w:tc>
          <w:tcPr>
            <w:tcW w:w="3543" w:type="dxa"/>
            <w:vMerge/>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p>
        </w:tc>
        <w:tc>
          <w:tcPr>
            <w:tcW w:w="1701" w:type="dxa"/>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2C6DD5" w:rsidRPr="00E736F6" w:rsidRDefault="002C6DD5" w:rsidP="002C6DD5">
            <w:pPr>
              <w:pStyle w:val="Default"/>
              <w:spacing w:before="120" w:after="120"/>
              <w:jc w:val="center"/>
              <w:rPr>
                <w:sz w:val="20"/>
                <w:szCs w:val="20"/>
              </w:rPr>
            </w:pPr>
            <w:r>
              <w:rPr>
                <w:sz w:val="20"/>
                <w:szCs w:val="20"/>
              </w:rPr>
              <w:t>Signature</w:t>
            </w:r>
          </w:p>
        </w:tc>
      </w:tr>
      <w:tr w:rsidR="002C6DD5" w:rsidRPr="00E736F6" w:rsidTr="002C6DD5">
        <w:trPr>
          <w:trHeight w:val="94"/>
        </w:trPr>
        <w:tc>
          <w:tcPr>
            <w:tcW w:w="5211" w:type="dxa"/>
            <w:gridSpan w:val="2"/>
            <w:vAlign w:val="center"/>
          </w:tcPr>
          <w:p w:rsidR="002C6DD5" w:rsidRPr="00E736F6" w:rsidRDefault="002C6DD5" w:rsidP="002C6DD5">
            <w:pPr>
              <w:pStyle w:val="Default"/>
              <w:spacing w:before="120" w:after="120"/>
              <w:jc w:val="center"/>
              <w:rPr>
                <w:sz w:val="20"/>
                <w:szCs w:val="20"/>
              </w:rPr>
            </w:pPr>
            <w:r w:rsidRPr="00E736F6">
              <w:rPr>
                <w:b/>
                <w:bCs/>
                <w:sz w:val="20"/>
                <w:szCs w:val="20"/>
              </w:rPr>
              <w:t xml:space="preserve">Scope </w:t>
            </w:r>
            <w:r w:rsidR="00A953CE">
              <w:rPr>
                <w:b/>
                <w:bCs/>
                <w:sz w:val="20"/>
                <w:szCs w:val="20"/>
              </w:rPr>
              <w:t xml:space="preserve">of </w:t>
            </w:r>
            <w:r w:rsidRPr="00E736F6">
              <w:rPr>
                <w:b/>
                <w:bCs/>
                <w:sz w:val="20"/>
                <w:szCs w:val="20"/>
              </w:rPr>
              <w:t>Work Experience</w:t>
            </w:r>
          </w:p>
        </w:tc>
        <w:tc>
          <w:tcPr>
            <w:tcW w:w="1701" w:type="dxa"/>
            <w:vAlign w:val="center"/>
          </w:tcPr>
          <w:p w:rsidR="002C6DD5" w:rsidRPr="00E736F6" w:rsidRDefault="002C6DD5" w:rsidP="002C6DD5">
            <w:pPr>
              <w:pStyle w:val="Default"/>
              <w:spacing w:before="120" w:after="120"/>
              <w:jc w:val="center"/>
              <w:rPr>
                <w:sz w:val="20"/>
                <w:szCs w:val="20"/>
              </w:rPr>
            </w:pPr>
          </w:p>
        </w:tc>
        <w:tc>
          <w:tcPr>
            <w:tcW w:w="1701" w:type="dxa"/>
            <w:vAlign w:val="center"/>
          </w:tcPr>
          <w:p w:rsidR="002C6DD5" w:rsidRPr="00E736F6" w:rsidRDefault="002C6DD5" w:rsidP="002C6DD5">
            <w:pPr>
              <w:pStyle w:val="Default"/>
              <w:spacing w:before="120" w:after="120"/>
              <w:jc w:val="center"/>
              <w:rPr>
                <w:sz w:val="20"/>
                <w:szCs w:val="20"/>
              </w:rPr>
            </w:pPr>
          </w:p>
        </w:tc>
        <w:tc>
          <w:tcPr>
            <w:tcW w:w="1560"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r>
      <w:tr w:rsidR="002C6DD5" w:rsidRPr="00E736F6" w:rsidTr="002C6DD5">
        <w:trPr>
          <w:trHeight w:val="754"/>
        </w:trPr>
        <w:tc>
          <w:tcPr>
            <w:tcW w:w="1668" w:type="dxa"/>
            <w:vAlign w:val="center"/>
          </w:tcPr>
          <w:p w:rsidR="002C6DD5" w:rsidRPr="00E736F6" w:rsidRDefault="002C6DD5" w:rsidP="002C6DD5">
            <w:pPr>
              <w:pStyle w:val="Default"/>
              <w:spacing w:before="120" w:after="120"/>
              <w:jc w:val="center"/>
              <w:rPr>
                <w:sz w:val="20"/>
                <w:szCs w:val="20"/>
              </w:rPr>
            </w:pPr>
            <w:r w:rsidRPr="00E736F6">
              <w:rPr>
                <w:sz w:val="20"/>
                <w:szCs w:val="20"/>
              </w:rPr>
              <w:t>WA0101</w:t>
            </w:r>
          </w:p>
        </w:tc>
        <w:tc>
          <w:tcPr>
            <w:tcW w:w="3543" w:type="dxa"/>
            <w:vAlign w:val="center"/>
          </w:tcPr>
          <w:p w:rsidR="002C6DD5" w:rsidRPr="00E736F6" w:rsidRDefault="002C6DD5" w:rsidP="002C6DD5">
            <w:pPr>
              <w:pStyle w:val="Default"/>
              <w:spacing w:before="120" w:after="120"/>
              <w:jc w:val="center"/>
              <w:rPr>
                <w:sz w:val="20"/>
                <w:szCs w:val="20"/>
              </w:rPr>
            </w:pPr>
            <w:r w:rsidRPr="00E736F6">
              <w:rPr>
                <w:sz w:val="20"/>
                <w:szCs w:val="20"/>
              </w:rPr>
              <w:t>Assist with and observe the operation a sugar milling production line including starting up and shutting down production lines, setting of equipment, monitoring and adjusting material flow, minimise contamination risks, production department communication and reporting, process control (SCADA systems), shift handovers</w:t>
            </w:r>
          </w:p>
        </w:tc>
        <w:tc>
          <w:tcPr>
            <w:tcW w:w="1701" w:type="dxa"/>
            <w:vAlign w:val="center"/>
          </w:tcPr>
          <w:p w:rsidR="002C6DD5" w:rsidRPr="00E736F6" w:rsidRDefault="002C6DD5" w:rsidP="002C6DD5">
            <w:pPr>
              <w:pStyle w:val="Default"/>
              <w:spacing w:before="120" w:after="120"/>
              <w:jc w:val="center"/>
              <w:rPr>
                <w:sz w:val="20"/>
                <w:szCs w:val="20"/>
              </w:rPr>
            </w:pPr>
          </w:p>
        </w:tc>
        <w:tc>
          <w:tcPr>
            <w:tcW w:w="1701" w:type="dxa"/>
            <w:vAlign w:val="center"/>
          </w:tcPr>
          <w:p w:rsidR="002C6DD5" w:rsidRPr="00E736F6" w:rsidRDefault="002C6DD5" w:rsidP="002C6DD5">
            <w:pPr>
              <w:pStyle w:val="Default"/>
              <w:spacing w:before="120" w:after="120"/>
              <w:jc w:val="center"/>
              <w:rPr>
                <w:sz w:val="20"/>
                <w:szCs w:val="20"/>
              </w:rPr>
            </w:pPr>
          </w:p>
        </w:tc>
        <w:tc>
          <w:tcPr>
            <w:tcW w:w="1560"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r>
      <w:tr w:rsidR="002C6DD5" w:rsidRPr="00E736F6" w:rsidTr="002C6DD5">
        <w:trPr>
          <w:trHeight w:val="622"/>
        </w:trPr>
        <w:tc>
          <w:tcPr>
            <w:tcW w:w="1668" w:type="dxa"/>
            <w:vAlign w:val="center"/>
          </w:tcPr>
          <w:p w:rsidR="002C6DD5" w:rsidRPr="00E736F6" w:rsidRDefault="002C6DD5" w:rsidP="002C6DD5">
            <w:pPr>
              <w:pStyle w:val="Default"/>
              <w:spacing w:before="120" w:after="120"/>
              <w:jc w:val="center"/>
              <w:rPr>
                <w:sz w:val="20"/>
                <w:szCs w:val="20"/>
              </w:rPr>
            </w:pPr>
            <w:r w:rsidRPr="00E736F6">
              <w:rPr>
                <w:sz w:val="20"/>
                <w:szCs w:val="20"/>
              </w:rPr>
              <w:t>WA0102</w:t>
            </w:r>
          </w:p>
        </w:tc>
        <w:tc>
          <w:tcPr>
            <w:tcW w:w="3543" w:type="dxa"/>
            <w:vAlign w:val="center"/>
          </w:tcPr>
          <w:p w:rsidR="002C6DD5" w:rsidRPr="00E736F6" w:rsidRDefault="002C6DD5" w:rsidP="002C6DD5">
            <w:pPr>
              <w:pStyle w:val="Default"/>
              <w:spacing w:before="120" w:after="120"/>
              <w:jc w:val="center"/>
              <w:rPr>
                <w:sz w:val="20"/>
                <w:szCs w:val="20"/>
              </w:rPr>
            </w:pPr>
            <w:r w:rsidRPr="00E736F6">
              <w:rPr>
                <w:sz w:val="20"/>
                <w:szCs w:val="20"/>
              </w:rPr>
              <w:t>Assist with and observe general interaction, reporting and communication with other departments such as purchasing, maintenance, marketing, quality control staff, operational managers, administration, human resources</w:t>
            </w:r>
          </w:p>
        </w:tc>
        <w:tc>
          <w:tcPr>
            <w:tcW w:w="1701" w:type="dxa"/>
            <w:vAlign w:val="center"/>
          </w:tcPr>
          <w:p w:rsidR="002C6DD5" w:rsidRPr="00E736F6" w:rsidRDefault="002C6DD5" w:rsidP="002C6DD5">
            <w:pPr>
              <w:pStyle w:val="Default"/>
              <w:spacing w:before="120" w:after="120"/>
              <w:jc w:val="center"/>
              <w:rPr>
                <w:sz w:val="20"/>
                <w:szCs w:val="20"/>
              </w:rPr>
            </w:pPr>
          </w:p>
        </w:tc>
        <w:tc>
          <w:tcPr>
            <w:tcW w:w="1701" w:type="dxa"/>
            <w:vAlign w:val="center"/>
          </w:tcPr>
          <w:p w:rsidR="002C6DD5" w:rsidRPr="00E736F6" w:rsidRDefault="002C6DD5" w:rsidP="002C6DD5">
            <w:pPr>
              <w:pStyle w:val="Default"/>
              <w:spacing w:before="120" w:after="120"/>
              <w:jc w:val="center"/>
              <w:rPr>
                <w:sz w:val="20"/>
                <w:szCs w:val="20"/>
              </w:rPr>
            </w:pPr>
          </w:p>
        </w:tc>
        <w:tc>
          <w:tcPr>
            <w:tcW w:w="1560"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r>
      <w:tr w:rsidR="002C6DD5" w:rsidRPr="00E736F6" w:rsidTr="002C6DD5">
        <w:trPr>
          <w:trHeight w:val="621"/>
        </w:trPr>
        <w:tc>
          <w:tcPr>
            <w:tcW w:w="1668" w:type="dxa"/>
            <w:vAlign w:val="center"/>
          </w:tcPr>
          <w:p w:rsidR="002C6DD5" w:rsidRPr="00E736F6" w:rsidRDefault="002C6DD5" w:rsidP="002C6DD5">
            <w:pPr>
              <w:pStyle w:val="Default"/>
              <w:spacing w:before="120" w:after="120"/>
              <w:jc w:val="center"/>
              <w:rPr>
                <w:sz w:val="20"/>
                <w:szCs w:val="20"/>
              </w:rPr>
            </w:pPr>
            <w:r w:rsidRPr="00E736F6">
              <w:rPr>
                <w:sz w:val="20"/>
                <w:szCs w:val="20"/>
              </w:rPr>
              <w:lastRenderedPageBreak/>
              <w:t>WA0103</w:t>
            </w:r>
          </w:p>
        </w:tc>
        <w:tc>
          <w:tcPr>
            <w:tcW w:w="3543" w:type="dxa"/>
            <w:vAlign w:val="center"/>
          </w:tcPr>
          <w:p w:rsidR="002C6DD5" w:rsidRPr="00E736F6" w:rsidRDefault="002C6DD5" w:rsidP="002C6DD5">
            <w:pPr>
              <w:pStyle w:val="Default"/>
              <w:spacing w:before="120" w:after="120"/>
              <w:jc w:val="center"/>
              <w:rPr>
                <w:sz w:val="20"/>
                <w:szCs w:val="20"/>
              </w:rPr>
            </w:pPr>
            <w:r w:rsidRPr="00E736F6">
              <w:rPr>
                <w:sz w:val="20"/>
                <w:szCs w:val="20"/>
              </w:rPr>
              <w:t>Assist with and observe general quality control practices, procedures and reports such as attending quality review meetings, in-process quality control, evaluation of quality reports, addressing quality problems</w:t>
            </w:r>
          </w:p>
        </w:tc>
        <w:tc>
          <w:tcPr>
            <w:tcW w:w="1701" w:type="dxa"/>
            <w:vAlign w:val="center"/>
          </w:tcPr>
          <w:p w:rsidR="002C6DD5" w:rsidRPr="00E736F6" w:rsidRDefault="002C6DD5" w:rsidP="002C6DD5">
            <w:pPr>
              <w:pStyle w:val="Default"/>
              <w:spacing w:before="120" w:after="120"/>
              <w:jc w:val="center"/>
              <w:rPr>
                <w:sz w:val="20"/>
                <w:szCs w:val="20"/>
              </w:rPr>
            </w:pPr>
          </w:p>
        </w:tc>
        <w:tc>
          <w:tcPr>
            <w:tcW w:w="1701" w:type="dxa"/>
            <w:vAlign w:val="center"/>
          </w:tcPr>
          <w:p w:rsidR="002C6DD5" w:rsidRPr="00E736F6" w:rsidRDefault="002C6DD5" w:rsidP="002C6DD5">
            <w:pPr>
              <w:pStyle w:val="Default"/>
              <w:spacing w:before="120" w:after="120"/>
              <w:jc w:val="center"/>
              <w:rPr>
                <w:sz w:val="20"/>
                <w:szCs w:val="20"/>
              </w:rPr>
            </w:pPr>
          </w:p>
        </w:tc>
        <w:tc>
          <w:tcPr>
            <w:tcW w:w="1560"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r>
      <w:tr w:rsidR="002C6DD5" w:rsidRPr="00E736F6" w:rsidTr="007F5F70">
        <w:trPr>
          <w:trHeight w:val="489"/>
        </w:trPr>
        <w:tc>
          <w:tcPr>
            <w:tcW w:w="1668"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r w:rsidRPr="00E736F6">
              <w:rPr>
                <w:sz w:val="20"/>
                <w:szCs w:val="20"/>
              </w:rPr>
              <w:t>WA0104</w:t>
            </w:r>
          </w:p>
        </w:tc>
        <w:tc>
          <w:tcPr>
            <w:tcW w:w="3543"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r w:rsidRPr="00E736F6">
              <w:rPr>
                <w:sz w:val="20"/>
                <w:szCs w:val="20"/>
              </w:rPr>
              <w:t>Gain exposure in the functions of supporting sections by rotating between these sections for a period of a week such as raw material stores, final product dispatch area, quality analysis laboratory/section</w:t>
            </w:r>
          </w:p>
        </w:tc>
        <w:tc>
          <w:tcPr>
            <w:tcW w:w="1701"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701"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60"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r>
      <w:tr w:rsidR="007F5F70" w:rsidRPr="00E736F6" w:rsidTr="007F5F70">
        <w:trPr>
          <w:trHeight w:val="94"/>
        </w:trPr>
        <w:tc>
          <w:tcPr>
            <w:tcW w:w="5211" w:type="dxa"/>
            <w:gridSpan w:val="2"/>
            <w:shd w:val="clear" w:color="auto" w:fill="92CDDC" w:themeFill="accent5" w:themeFillTint="99"/>
            <w:vAlign w:val="center"/>
          </w:tcPr>
          <w:p w:rsidR="007F5F70" w:rsidRPr="00E736F6" w:rsidRDefault="007F5F70" w:rsidP="002C6DD5">
            <w:pPr>
              <w:pStyle w:val="Default"/>
              <w:spacing w:before="120" w:after="120"/>
              <w:jc w:val="center"/>
              <w:rPr>
                <w:sz w:val="20"/>
                <w:szCs w:val="20"/>
              </w:rPr>
            </w:pPr>
            <w:r w:rsidRPr="00E736F6">
              <w:rPr>
                <w:b/>
                <w:bCs/>
                <w:sz w:val="20"/>
                <w:szCs w:val="20"/>
              </w:rPr>
              <w:t>Supporting Evidence</w:t>
            </w:r>
          </w:p>
        </w:tc>
        <w:tc>
          <w:tcPr>
            <w:tcW w:w="1701"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r>
      <w:tr w:rsidR="002C6DD5" w:rsidRPr="00E736F6" w:rsidTr="007F5F70">
        <w:trPr>
          <w:trHeight w:val="93"/>
        </w:trPr>
        <w:tc>
          <w:tcPr>
            <w:tcW w:w="1668"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r w:rsidRPr="00E736F6">
              <w:rPr>
                <w:sz w:val="20"/>
                <w:szCs w:val="20"/>
              </w:rPr>
              <w:t>SE0101</w:t>
            </w:r>
          </w:p>
        </w:tc>
        <w:tc>
          <w:tcPr>
            <w:tcW w:w="3543"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r w:rsidRPr="00E736F6">
              <w:rPr>
                <w:sz w:val="20"/>
                <w:szCs w:val="20"/>
              </w:rPr>
              <w:t>Report by mentor</w:t>
            </w:r>
          </w:p>
        </w:tc>
        <w:tc>
          <w:tcPr>
            <w:tcW w:w="1701"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701"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60"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Pr="00E736F6" w:rsidRDefault="002C6DD5" w:rsidP="002C6DD5">
            <w:pPr>
              <w:pStyle w:val="Default"/>
              <w:spacing w:before="120" w:after="120"/>
              <w:jc w:val="center"/>
              <w:rPr>
                <w:sz w:val="20"/>
                <w:szCs w:val="20"/>
              </w:rPr>
            </w:pPr>
          </w:p>
        </w:tc>
      </w:tr>
      <w:tr w:rsidR="007F5F70" w:rsidRPr="00E736F6" w:rsidTr="007F5F70">
        <w:trPr>
          <w:trHeight w:val="357"/>
        </w:trPr>
        <w:tc>
          <w:tcPr>
            <w:tcW w:w="1668" w:type="dxa"/>
            <w:shd w:val="clear" w:color="auto" w:fill="FABF8F" w:themeFill="accent6" w:themeFillTint="99"/>
            <w:vAlign w:val="center"/>
          </w:tcPr>
          <w:p w:rsidR="007F5F70" w:rsidRPr="00E736F6" w:rsidRDefault="007F5F70" w:rsidP="002C6DD5">
            <w:pPr>
              <w:pStyle w:val="Default"/>
              <w:spacing w:before="120" w:after="120"/>
              <w:jc w:val="center"/>
              <w:rPr>
                <w:sz w:val="20"/>
                <w:szCs w:val="20"/>
              </w:rPr>
            </w:pPr>
            <w:r w:rsidRPr="00E736F6">
              <w:rPr>
                <w:sz w:val="20"/>
                <w:szCs w:val="20"/>
              </w:rPr>
              <w:t>WM-01-WE02</w:t>
            </w:r>
          </w:p>
        </w:tc>
        <w:tc>
          <w:tcPr>
            <w:tcW w:w="3543" w:type="dxa"/>
            <w:shd w:val="clear" w:color="auto" w:fill="FABF8F" w:themeFill="accent6" w:themeFillTint="99"/>
            <w:vAlign w:val="center"/>
          </w:tcPr>
          <w:p w:rsidR="007F5F70" w:rsidRPr="00E736F6" w:rsidRDefault="007F5F70" w:rsidP="002C6DD5">
            <w:pPr>
              <w:pStyle w:val="Default"/>
              <w:spacing w:before="120" w:after="120"/>
              <w:jc w:val="center"/>
              <w:rPr>
                <w:sz w:val="20"/>
                <w:szCs w:val="20"/>
              </w:rPr>
            </w:pPr>
            <w:r w:rsidRPr="00E736F6">
              <w:rPr>
                <w:sz w:val="20"/>
                <w:szCs w:val="20"/>
              </w:rPr>
              <w:t>Control sugar processing equipment under close direction and supervision of an experienced Process Controller</w:t>
            </w:r>
          </w:p>
        </w:tc>
        <w:tc>
          <w:tcPr>
            <w:tcW w:w="1701"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r>
      <w:tr w:rsidR="002C6DD5" w:rsidRPr="00E736F6" w:rsidTr="002C6DD5">
        <w:trPr>
          <w:trHeight w:val="94"/>
        </w:trPr>
        <w:tc>
          <w:tcPr>
            <w:tcW w:w="5211" w:type="dxa"/>
            <w:gridSpan w:val="2"/>
            <w:vAlign w:val="center"/>
          </w:tcPr>
          <w:p w:rsidR="002C6DD5" w:rsidRPr="00E736F6" w:rsidRDefault="002C6DD5" w:rsidP="002C6DD5">
            <w:pPr>
              <w:pStyle w:val="Default"/>
              <w:spacing w:before="120" w:after="120"/>
              <w:jc w:val="center"/>
              <w:rPr>
                <w:sz w:val="20"/>
                <w:szCs w:val="20"/>
              </w:rPr>
            </w:pPr>
            <w:r w:rsidRPr="00E736F6">
              <w:rPr>
                <w:b/>
                <w:bCs/>
                <w:sz w:val="20"/>
                <w:szCs w:val="20"/>
              </w:rPr>
              <w:t xml:space="preserve">Scope </w:t>
            </w:r>
            <w:r w:rsidR="00CD6B81">
              <w:rPr>
                <w:b/>
                <w:bCs/>
                <w:sz w:val="20"/>
                <w:szCs w:val="20"/>
              </w:rPr>
              <w:t xml:space="preserve">of </w:t>
            </w:r>
            <w:r w:rsidRPr="00E736F6">
              <w:rPr>
                <w:b/>
                <w:bCs/>
                <w:sz w:val="20"/>
                <w:szCs w:val="20"/>
              </w:rPr>
              <w:t>Work Experience</w:t>
            </w:r>
          </w:p>
        </w:tc>
        <w:tc>
          <w:tcPr>
            <w:tcW w:w="1701" w:type="dxa"/>
            <w:vAlign w:val="center"/>
          </w:tcPr>
          <w:p w:rsidR="002C6DD5" w:rsidRPr="00E736F6" w:rsidRDefault="002C6DD5" w:rsidP="002C6DD5">
            <w:pPr>
              <w:pStyle w:val="Default"/>
              <w:spacing w:before="120" w:after="120"/>
              <w:jc w:val="center"/>
              <w:rPr>
                <w:sz w:val="20"/>
                <w:szCs w:val="20"/>
              </w:rPr>
            </w:pPr>
          </w:p>
        </w:tc>
        <w:tc>
          <w:tcPr>
            <w:tcW w:w="1701" w:type="dxa"/>
            <w:vAlign w:val="center"/>
          </w:tcPr>
          <w:p w:rsidR="002C6DD5" w:rsidRPr="00E736F6" w:rsidRDefault="002C6DD5" w:rsidP="002C6DD5">
            <w:pPr>
              <w:pStyle w:val="Default"/>
              <w:spacing w:before="120" w:after="120"/>
              <w:jc w:val="center"/>
              <w:rPr>
                <w:sz w:val="20"/>
                <w:szCs w:val="20"/>
              </w:rPr>
            </w:pPr>
          </w:p>
        </w:tc>
        <w:tc>
          <w:tcPr>
            <w:tcW w:w="1560"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r>
      <w:tr w:rsidR="002C6DD5" w:rsidRPr="00E736F6" w:rsidTr="002C6DD5">
        <w:trPr>
          <w:trHeight w:val="754"/>
        </w:trPr>
        <w:tc>
          <w:tcPr>
            <w:tcW w:w="1668" w:type="dxa"/>
            <w:vAlign w:val="center"/>
          </w:tcPr>
          <w:p w:rsidR="002C6DD5" w:rsidRPr="00E736F6" w:rsidRDefault="002C6DD5" w:rsidP="002C6DD5">
            <w:pPr>
              <w:pStyle w:val="Default"/>
              <w:spacing w:before="120" w:after="120"/>
              <w:jc w:val="center"/>
              <w:rPr>
                <w:sz w:val="20"/>
                <w:szCs w:val="20"/>
              </w:rPr>
            </w:pPr>
            <w:r w:rsidRPr="00E736F6">
              <w:rPr>
                <w:sz w:val="20"/>
                <w:szCs w:val="20"/>
              </w:rPr>
              <w:t>WA0201</w:t>
            </w:r>
          </w:p>
        </w:tc>
        <w:tc>
          <w:tcPr>
            <w:tcW w:w="3543" w:type="dxa"/>
            <w:vAlign w:val="center"/>
          </w:tcPr>
          <w:p w:rsidR="002C6DD5" w:rsidRPr="00E736F6" w:rsidRDefault="002C6DD5" w:rsidP="002C6DD5">
            <w:pPr>
              <w:pStyle w:val="Default"/>
              <w:spacing w:before="120" w:after="120"/>
              <w:jc w:val="center"/>
              <w:rPr>
                <w:sz w:val="20"/>
                <w:szCs w:val="20"/>
              </w:rPr>
            </w:pPr>
            <w:r w:rsidRPr="00E736F6">
              <w:rPr>
                <w:sz w:val="20"/>
                <w:szCs w:val="20"/>
              </w:rPr>
              <w:t>Attend to the operation a sugar milling production line under direct supervision including starting up and shutting down production lines, setting of equipment, monitoring and adjusting material flow, minimise contamination risks, production department communication and reporting, process control (SCADA systems), shift handovers</w:t>
            </w:r>
          </w:p>
        </w:tc>
        <w:tc>
          <w:tcPr>
            <w:tcW w:w="1701" w:type="dxa"/>
            <w:vAlign w:val="center"/>
          </w:tcPr>
          <w:p w:rsidR="002C6DD5" w:rsidRPr="00E736F6" w:rsidRDefault="002C6DD5" w:rsidP="002C6DD5">
            <w:pPr>
              <w:pStyle w:val="Default"/>
              <w:spacing w:before="120" w:after="120"/>
              <w:jc w:val="center"/>
              <w:rPr>
                <w:sz w:val="20"/>
                <w:szCs w:val="20"/>
              </w:rPr>
            </w:pPr>
          </w:p>
        </w:tc>
        <w:tc>
          <w:tcPr>
            <w:tcW w:w="1701" w:type="dxa"/>
            <w:vAlign w:val="center"/>
          </w:tcPr>
          <w:p w:rsidR="002C6DD5" w:rsidRPr="00E736F6" w:rsidRDefault="002C6DD5" w:rsidP="002C6DD5">
            <w:pPr>
              <w:pStyle w:val="Default"/>
              <w:spacing w:before="120" w:after="120"/>
              <w:jc w:val="center"/>
              <w:rPr>
                <w:sz w:val="20"/>
                <w:szCs w:val="20"/>
              </w:rPr>
            </w:pPr>
          </w:p>
        </w:tc>
        <w:tc>
          <w:tcPr>
            <w:tcW w:w="1560"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c>
          <w:tcPr>
            <w:tcW w:w="1559" w:type="dxa"/>
            <w:vAlign w:val="center"/>
          </w:tcPr>
          <w:p w:rsidR="002C6DD5" w:rsidRPr="00E736F6" w:rsidRDefault="002C6DD5" w:rsidP="002C6DD5">
            <w:pPr>
              <w:pStyle w:val="Default"/>
              <w:spacing w:before="120" w:after="120"/>
              <w:jc w:val="center"/>
              <w:rPr>
                <w:sz w:val="20"/>
                <w:szCs w:val="20"/>
              </w:rPr>
            </w:pPr>
          </w:p>
        </w:tc>
      </w:tr>
      <w:tr w:rsidR="002C6DD5" w:rsidTr="002C6DD5">
        <w:trPr>
          <w:trHeight w:val="622"/>
        </w:trPr>
        <w:tc>
          <w:tcPr>
            <w:tcW w:w="1668" w:type="dxa"/>
            <w:vAlign w:val="center"/>
          </w:tcPr>
          <w:p w:rsidR="002C6DD5" w:rsidRDefault="002C6DD5" w:rsidP="002C6DD5">
            <w:pPr>
              <w:pStyle w:val="Default"/>
              <w:spacing w:before="120" w:after="120"/>
              <w:jc w:val="center"/>
              <w:rPr>
                <w:sz w:val="20"/>
                <w:szCs w:val="20"/>
              </w:rPr>
            </w:pPr>
            <w:r>
              <w:rPr>
                <w:sz w:val="20"/>
                <w:szCs w:val="20"/>
              </w:rPr>
              <w:lastRenderedPageBreak/>
              <w:t>WA0202</w:t>
            </w:r>
          </w:p>
        </w:tc>
        <w:tc>
          <w:tcPr>
            <w:tcW w:w="3543" w:type="dxa"/>
            <w:vAlign w:val="center"/>
          </w:tcPr>
          <w:p w:rsidR="002C6DD5" w:rsidRDefault="002C6DD5" w:rsidP="002C6DD5">
            <w:pPr>
              <w:pStyle w:val="Default"/>
              <w:spacing w:before="120" w:after="120"/>
              <w:jc w:val="center"/>
              <w:rPr>
                <w:sz w:val="20"/>
                <w:szCs w:val="20"/>
              </w:rPr>
            </w:pPr>
            <w:r>
              <w:rPr>
                <w:sz w:val="20"/>
                <w:szCs w:val="20"/>
              </w:rPr>
              <w:t>Attend to general interaction, reporting and communication with other departments under direct supervision such as purchasing, maintenance, marketing, quality control staff, operational managers, administration, human resources</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7F5F70">
        <w:trPr>
          <w:trHeight w:val="622"/>
        </w:trPr>
        <w:tc>
          <w:tcPr>
            <w:tcW w:w="1668" w:type="dxa"/>
            <w:tcBorders>
              <w:bottom w:val="single" w:sz="4" w:space="0" w:color="auto"/>
            </w:tcBorders>
            <w:vAlign w:val="center"/>
          </w:tcPr>
          <w:p w:rsidR="002C6DD5" w:rsidRDefault="002C6DD5" w:rsidP="002C6DD5">
            <w:pPr>
              <w:pStyle w:val="Default"/>
              <w:spacing w:before="120" w:after="120"/>
              <w:jc w:val="center"/>
              <w:rPr>
                <w:sz w:val="20"/>
                <w:szCs w:val="20"/>
              </w:rPr>
            </w:pPr>
            <w:r>
              <w:rPr>
                <w:sz w:val="20"/>
                <w:szCs w:val="20"/>
              </w:rPr>
              <w:t>WA0203</w:t>
            </w:r>
          </w:p>
        </w:tc>
        <w:tc>
          <w:tcPr>
            <w:tcW w:w="3543" w:type="dxa"/>
            <w:tcBorders>
              <w:bottom w:val="single" w:sz="4" w:space="0" w:color="auto"/>
            </w:tcBorders>
            <w:vAlign w:val="center"/>
          </w:tcPr>
          <w:p w:rsidR="002C6DD5" w:rsidRDefault="002C6DD5" w:rsidP="002C6DD5">
            <w:pPr>
              <w:pStyle w:val="Default"/>
              <w:spacing w:before="120" w:after="120"/>
              <w:jc w:val="center"/>
              <w:rPr>
                <w:sz w:val="20"/>
                <w:szCs w:val="20"/>
              </w:rPr>
            </w:pPr>
            <w:r>
              <w:rPr>
                <w:sz w:val="20"/>
                <w:szCs w:val="20"/>
              </w:rPr>
              <w:t>Attend to general quality control practices, procedures and reports under direct supervision such as attending quality review meetings, in-process quality control, evaluation of quality reports, addressing quality problems</w:t>
            </w:r>
          </w:p>
        </w:tc>
        <w:tc>
          <w:tcPr>
            <w:tcW w:w="1701"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701"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60"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r>
      <w:tr w:rsidR="007F5F70" w:rsidTr="007F5F70">
        <w:trPr>
          <w:trHeight w:val="94"/>
        </w:trPr>
        <w:tc>
          <w:tcPr>
            <w:tcW w:w="5211" w:type="dxa"/>
            <w:gridSpan w:val="2"/>
            <w:shd w:val="clear" w:color="auto" w:fill="92CDDC" w:themeFill="accent5" w:themeFillTint="99"/>
            <w:vAlign w:val="center"/>
          </w:tcPr>
          <w:p w:rsidR="007F5F70" w:rsidRDefault="007F5F70" w:rsidP="002C6DD5">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r>
      <w:tr w:rsidR="002C6DD5" w:rsidTr="007F5F70">
        <w:trPr>
          <w:trHeight w:val="93"/>
        </w:trPr>
        <w:tc>
          <w:tcPr>
            <w:tcW w:w="1668" w:type="dxa"/>
            <w:tcBorders>
              <w:bottom w:val="single" w:sz="4" w:space="0" w:color="auto"/>
            </w:tcBorders>
            <w:vAlign w:val="center"/>
          </w:tcPr>
          <w:p w:rsidR="002C6DD5" w:rsidRDefault="002C6DD5" w:rsidP="002C6DD5">
            <w:pPr>
              <w:pStyle w:val="Default"/>
              <w:spacing w:before="120" w:after="120"/>
              <w:jc w:val="center"/>
              <w:rPr>
                <w:sz w:val="20"/>
                <w:szCs w:val="20"/>
              </w:rPr>
            </w:pPr>
            <w:r>
              <w:rPr>
                <w:sz w:val="20"/>
                <w:szCs w:val="20"/>
              </w:rPr>
              <w:t>SE0201</w:t>
            </w:r>
          </w:p>
        </w:tc>
        <w:tc>
          <w:tcPr>
            <w:tcW w:w="3543" w:type="dxa"/>
            <w:tcBorders>
              <w:bottom w:val="single" w:sz="4" w:space="0" w:color="auto"/>
            </w:tcBorders>
            <w:vAlign w:val="center"/>
          </w:tcPr>
          <w:p w:rsidR="002C6DD5" w:rsidRDefault="002C6DD5" w:rsidP="002C6DD5">
            <w:pPr>
              <w:pStyle w:val="Default"/>
              <w:spacing w:before="120" w:after="120"/>
              <w:jc w:val="center"/>
              <w:rPr>
                <w:sz w:val="20"/>
                <w:szCs w:val="20"/>
              </w:rPr>
            </w:pPr>
            <w:r>
              <w:rPr>
                <w:sz w:val="20"/>
                <w:szCs w:val="20"/>
              </w:rPr>
              <w:t>Report by mentor</w:t>
            </w:r>
          </w:p>
        </w:tc>
        <w:tc>
          <w:tcPr>
            <w:tcW w:w="1701"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701"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60"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r>
      <w:tr w:rsidR="007F5F70" w:rsidTr="007F5F70">
        <w:trPr>
          <w:trHeight w:val="225"/>
        </w:trPr>
        <w:tc>
          <w:tcPr>
            <w:tcW w:w="1668" w:type="dxa"/>
            <w:shd w:val="clear" w:color="auto" w:fill="FABF8F" w:themeFill="accent6" w:themeFillTint="99"/>
            <w:vAlign w:val="center"/>
          </w:tcPr>
          <w:p w:rsidR="007F5F70" w:rsidRDefault="007F5F70" w:rsidP="002C6DD5">
            <w:pPr>
              <w:pStyle w:val="Default"/>
              <w:spacing w:before="120" w:after="120"/>
              <w:jc w:val="center"/>
              <w:rPr>
                <w:sz w:val="20"/>
                <w:szCs w:val="20"/>
              </w:rPr>
            </w:pPr>
            <w:r>
              <w:rPr>
                <w:sz w:val="20"/>
                <w:szCs w:val="20"/>
              </w:rPr>
              <w:t>WM-01-WE03</w:t>
            </w:r>
          </w:p>
        </w:tc>
        <w:tc>
          <w:tcPr>
            <w:tcW w:w="3543" w:type="dxa"/>
            <w:shd w:val="clear" w:color="auto" w:fill="FABF8F" w:themeFill="accent6" w:themeFillTint="99"/>
            <w:vAlign w:val="center"/>
          </w:tcPr>
          <w:p w:rsidR="007F5F70" w:rsidRDefault="007F5F70" w:rsidP="002C6DD5">
            <w:pPr>
              <w:pStyle w:val="Default"/>
              <w:spacing w:before="120" w:after="120"/>
              <w:jc w:val="center"/>
              <w:rPr>
                <w:sz w:val="20"/>
                <w:szCs w:val="20"/>
              </w:rPr>
            </w:pPr>
            <w:r>
              <w:rPr>
                <w:sz w:val="20"/>
                <w:szCs w:val="20"/>
              </w:rPr>
              <w:t>Control sugar processing equipment under normal workplace reporting and supervision structures</w:t>
            </w:r>
          </w:p>
        </w:tc>
        <w:tc>
          <w:tcPr>
            <w:tcW w:w="1701"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r>
      <w:tr w:rsidR="002C6DD5" w:rsidTr="002C6DD5">
        <w:trPr>
          <w:trHeight w:val="94"/>
        </w:trPr>
        <w:tc>
          <w:tcPr>
            <w:tcW w:w="5211" w:type="dxa"/>
            <w:gridSpan w:val="2"/>
            <w:vAlign w:val="center"/>
          </w:tcPr>
          <w:p w:rsidR="002C6DD5" w:rsidRDefault="002C6DD5" w:rsidP="002C6DD5">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2C6DD5">
        <w:trPr>
          <w:trHeight w:val="754"/>
        </w:trPr>
        <w:tc>
          <w:tcPr>
            <w:tcW w:w="1668" w:type="dxa"/>
            <w:vAlign w:val="center"/>
          </w:tcPr>
          <w:p w:rsidR="002C6DD5" w:rsidRDefault="002C6DD5" w:rsidP="002C6DD5">
            <w:pPr>
              <w:pStyle w:val="Default"/>
              <w:spacing w:before="120" w:after="120"/>
              <w:jc w:val="center"/>
              <w:rPr>
                <w:sz w:val="20"/>
                <w:szCs w:val="20"/>
              </w:rPr>
            </w:pPr>
            <w:r>
              <w:rPr>
                <w:sz w:val="20"/>
                <w:szCs w:val="20"/>
              </w:rPr>
              <w:t>WA0301</w:t>
            </w:r>
          </w:p>
        </w:tc>
        <w:tc>
          <w:tcPr>
            <w:tcW w:w="3543" w:type="dxa"/>
            <w:vAlign w:val="center"/>
          </w:tcPr>
          <w:p w:rsidR="002C6DD5" w:rsidRDefault="002C6DD5" w:rsidP="002C6DD5">
            <w:pPr>
              <w:pStyle w:val="Default"/>
              <w:spacing w:before="120" w:after="120"/>
              <w:jc w:val="center"/>
              <w:rPr>
                <w:sz w:val="20"/>
                <w:szCs w:val="20"/>
              </w:rPr>
            </w:pPr>
            <w:r>
              <w:rPr>
                <w:sz w:val="20"/>
                <w:szCs w:val="20"/>
              </w:rPr>
              <w:t xml:space="preserve">Attend to the operation a sugar milling production line including starting up and shutting down production lines, setting of equipment, monitoring and adjusting material flow, minimise contamination risks, production department communication and reporting, </w:t>
            </w:r>
            <w:r>
              <w:rPr>
                <w:sz w:val="20"/>
                <w:szCs w:val="20"/>
              </w:rPr>
              <w:lastRenderedPageBreak/>
              <w:t>process control (SCADA systems), shift handovers</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2C6DD5">
        <w:trPr>
          <w:trHeight w:val="622"/>
        </w:trPr>
        <w:tc>
          <w:tcPr>
            <w:tcW w:w="1668" w:type="dxa"/>
            <w:vAlign w:val="center"/>
          </w:tcPr>
          <w:p w:rsidR="002C6DD5" w:rsidRDefault="002C6DD5" w:rsidP="002C6DD5">
            <w:pPr>
              <w:pStyle w:val="Default"/>
              <w:spacing w:before="120" w:after="120"/>
              <w:jc w:val="center"/>
              <w:rPr>
                <w:sz w:val="20"/>
                <w:szCs w:val="20"/>
              </w:rPr>
            </w:pPr>
            <w:r>
              <w:rPr>
                <w:sz w:val="20"/>
                <w:szCs w:val="20"/>
              </w:rPr>
              <w:lastRenderedPageBreak/>
              <w:t>WA0302</w:t>
            </w:r>
          </w:p>
        </w:tc>
        <w:tc>
          <w:tcPr>
            <w:tcW w:w="3543" w:type="dxa"/>
            <w:vAlign w:val="center"/>
          </w:tcPr>
          <w:p w:rsidR="002C6DD5" w:rsidRDefault="002C6DD5" w:rsidP="002C6DD5">
            <w:pPr>
              <w:pStyle w:val="Default"/>
              <w:spacing w:before="120" w:after="120"/>
              <w:jc w:val="center"/>
              <w:rPr>
                <w:sz w:val="20"/>
                <w:szCs w:val="20"/>
              </w:rPr>
            </w:pPr>
            <w:r>
              <w:rPr>
                <w:sz w:val="20"/>
                <w:szCs w:val="20"/>
              </w:rPr>
              <w:t>Attend to general interaction, reporting and communication with other departments such as purchasing, maintenance, marketing, quality control staff, operational managers, administration, human resources</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2C6DD5">
        <w:trPr>
          <w:trHeight w:val="490"/>
        </w:trPr>
        <w:tc>
          <w:tcPr>
            <w:tcW w:w="1668" w:type="dxa"/>
            <w:vAlign w:val="center"/>
          </w:tcPr>
          <w:p w:rsidR="002C6DD5" w:rsidRDefault="002C6DD5" w:rsidP="002C6DD5">
            <w:pPr>
              <w:pStyle w:val="Default"/>
              <w:spacing w:before="120" w:after="120"/>
              <w:jc w:val="center"/>
              <w:rPr>
                <w:sz w:val="20"/>
                <w:szCs w:val="20"/>
              </w:rPr>
            </w:pPr>
            <w:r>
              <w:rPr>
                <w:sz w:val="20"/>
                <w:szCs w:val="20"/>
              </w:rPr>
              <w:t>WA0303</w:t>
            </w:r>
          </w:p>
        </w:tc>
        <w:tc>
          <w:tcPr>
            <w:tcW w:w="3543" w:type="dxa"/>
            <w:vAlign w:val="center"/>
          </w:tcPr>
          <w:p w:rsidR="002C6DD5" w:rsidRDefault="002C6DD5" w:rsidP="002C6DD5">
            <w:pPr>
              <w:pStyle w:val="Default"/>
              <w:spacing w:before="120" w:after="120"/>
              <w:jc w:val="center"/>
              <w:rPr>
                <w:sz w:val="20"/>
                <w:szCs w:val="20"/>
              </w:rPr>
            </w:pPr>
            <w:r>
              <w:rPr>
                <w:sz w:val="20"/>
                <w:szCs w:val="20"/>
              </w:rPr>
              <w:t>Attend to general quality control practices, procedures and reports such as attending quality review meetings, in-process quality control, evaluation of quality reports, addressing quality problems</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7F5F70">
        <w:trPr>
          <w:trHeight w:val="226"/>
        </w:trPr>
        <w:tc>
          <w:tcPr>
            <w:tcW w:w="1668" w:type="dxa"/>
            <w:tcBorders>
              <w:bottom w:val="single" w:sz="4" w:space="0" w:color="auto"/>
            </w:tcBorders>
            <w:vAlign w:val="center"/>
          </w:tcPr>
          <w:p w:rsidR="002C6DD5" w:rsidRDefault="002C6DD5" w:rsidP="002C6DD5">
            <w:pPr>
              <w:pStyle w:val="Default"/>
              <w:spacing w:before="120" w:after="120"/>
              <w:jc w:val="center"/>
              <w:rPr>
                <w:sz w:val="20"/>
                <w:szCs w:val="20"/>
              </w:rPr>
            </w:pPr>
            <w:r>
              <w:rPr>
                <w:sz w:val="20"/>
                <w:szCs w:val="20"/>
              </w:rPr>
              <w:t>WA0304</w:t>
            </w:r>
          </w:p>
        </w:tc>
        <w:tc>
          <w:tcPr>
            <w:tcW w:w="3543" w:type="dxa"/>
            <w:tcBorders>
              <w:bottom w:val="single" w:sz="4" w:space="0" w:color="auto"/>
            </w:tcBorders>
            <w:vAlign w:val="center"/>
          </w:tcPr>
          <w:p w:rsidR="002C6DD5" w:rsidRDefault="002C6DD5" w:rsidP="002C6DD5">
            <w:pPr>
              <w:pStyle w:val="Default"/>
              <w:spacing w:before="120" w:after="120"/>
              <w:jc w:val="center"/>
              <w:rPr>
                <w:sz w:val="20"/>
                <w:szCs w:val="20"/>
              </w:rPr>
            </w:pPr>
            <w:r>
              <w:rPr>
                <w:sz w:val="20"/>
                <w:szCs w:val="20"/>
              </w:rPr>
              <w:t>Attend to sugar milling operations during days or shifts when limited support is available</w:t>
            </w:r>
          </w:p>
        </w:tc>
        <w:tc>
          <w:tcPr>
            <w:tcW w:w="1701"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701"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60"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c>
          <w:tcPr>
            <w:tcW w:w="1559" w:type="dxa"/>
            <w:tcBorders>
              <w:bottom w:val="single" w:sz="4" w:space="0" w:color="auto"/>
            </w:tcBorders>
            <w:vAlign w:val="center"/>
          </w:tcPr>
          <w:p w:rsidR="002C6DD5" w:rsidRDefault="002C6DD5" w:rsidP="002C6DD5">
            <w:pPr>
              <w:pStyle w:val="Default"/>
              <w:spacing w:before="120" w:after="120"/>
              <w:jc w:val="center"/>
              <w:rPr>
                <w:sz w:val="20"/>
                <w:szCs w:val="20"/>
              </w:rPr>
            </w:pPr>
          </w:p>
        </w:tc>
      </w:tr>
      <w:tr w:rsidR="007F5F70" w:rsidTr="007F5F70">
        <w:trPr>
          <w:trHeight w:val="94"/>
        </w:trPr>
        <w:tc>
          <w:tcPr>
            <w:tcW w:w="5211" w:type="dxa"/>
            <w:gridSpan w:val="2"/>
            <w:shd w:val="clear" w:color="auto" w:fill="92CDDC" w:themeFill="accent5" w:themeFillTint="99"/>
            <w:vAlign w:val="center"/>
          </w:tcPr>
          <w:p w:rsidR="007F5F70" w:rsidRDefault="007F5F70" w:rsidP="002C6DD5">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7F5F70" w:rsidRPr="00E736F6" w:rsidRDefault="007F5F70" w:rsidP="00A953CE">
            <w:pPr>
              <w:pStyle w:val="Default"/>
              <w:spacing w:before="120" w:after="120"/>
              <w:jc w:val="center"/>
              <w:rPr>
                <w:sz w:val="20"/>
                <w:szCs w:val="20"/>
              </w:rPr>
            </w:pPr>
            <w:r>
              <w:rPr>
                <w:sz w:val="20"/>
                <w:szCs w:val="20"/>
              </w:rPr>
              <w:t>Signature</w:t>
            </w:r>
          </w:p>
        </w:tc>
      </w:tr>
      <w:tr w:rsidR="002C6DD5" w:rsidTr="002C6DD5">
        <w:trPr>
          <w:trHeight w:val="93"/>
        </w:trPr>
        <w:tc>
          <w:tcPr>
            <w:tcW w:w="1668" w:type="dxa"/>
            <w:vAlign w:val="center"/>
          </w:tcPr>
          <w:p w:rsidR="002C6DD5" w:rsidRDefault="002C6DD5" w:rsidP="002C6DD5">
            <w:pPr>
              <w:pStyle w:val="Default"/>
              <w:spacing w:before="120" w:after="120"/>
              <w:jc w:val="center"/>
              <w:rPr>
                <w:sz w:val="20"/>
                <w:szCs w:val="20"/>
              </w:rPr>
            </w:pPr>
            <w:r>
              <w:rPr>
                <w:sz w:val="20"/>
                <w:szCs w:val="20"/>
              </w:rPr>
              <w:t>SE0301</w:t>
            </w:r>
          </w:p>
        </w:tc>
        <w:tc>
          <w:tcPr>
            <w:tcW w:w="3543" w:type="dxa"/>
            <w:vAlign w:val="center"/>
          </w:tcPr>
          <w:p w:rsidR="002C6DD5" w:rsidRDefault="002C6DD5" w:rsidP="002C6DD5">
            <w:pPr>
              <w:pStyle w:val="Default"/>
              <w:spacing w:before="120" w:after="120"/>
              <w:jc w:val="center"/>
              <w:rPr>
                <w:sz w:val="20"/>
                <w:szCs w:val="20"/>
              </w:rPr>
            </w:pPr>
            <w:r>
              <w:rPr>
                <w:sz w:val="20"/>
                <w:szCs w:val="20"/>
              </w:rPr>
              <w:t>Production records including quantity and quality</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2C6DD5">
        <w:trPr>
          <w:trHeight w:val="93"/>
        </w:trPr>
        <w:tc>
          <w:tcPr>
            <w:tcW w:w="1668" w:type="dxa"/>
            <w:vAlign w:val="center"/>
          </w:tcPr>
          <w:p w:rsidR="002C6DD5" w:rsidRDefault="002C6DD5" w:rsidP="002C6DD5">
            <w:pPr>
              <w:pStyle w:val="Default"/>
              <w:spacing w:before="120" w:after="120"/>
              <w:jc w:val="center"/>
              <w:rPr>
                <w:sz w:val="20"/>
                <w:szCs w:val="20"/>
              </w:rPr>
            </w:pPr>
            <w:r>
              <w:rPr>
                <w:sz w:val="20"/>
                <w:szCs w:val="20"/>
              </w:rPr>
              <w:t>SE0302</w:t>
            </w:r>
          </w:p>
        </w:tc>
        <w:tc>
          <w:tcPr>
            <w:tcW w:w="3543" w:type="dxa"/>
            <w:vAlign w:val="center"/>
          </w:tcPr>
          <w:p w:rsidR="002C6DD5" w:rsidRDefault="002C6DD5" w:rsidP="002C6DD5">
            <w:pPr>
              <w:pStyle w:val="Default"/>
              <w:spacing w:before="120" w:after="120"/>
              <w:jc w:val="center"/>
              <w:rPr>
                <w:sz w:val="20"/>
                <w:szCs w:val="20"/>
              </w:rPr>
            </w:pPr>
            <w:r>
              <w:rPr>
                <w:sz w:val="20"/>
                <w:szCs w:val="20"/>
              </w:rPr>
              <w:t>Completed standard documentation</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2C6DD5">
        <w:trPr>
          <w:trHeight w:val="93"/>
        </w:trPr>
        <w:tc>
          <w:tcPr>
            <w:tcW w:w="1668" w:type="dxa"/>
            <w:vAlign w:val="center"/>
          </w:tcPr>
          <w:p w:rsidR="002C6DD5" w:rsidRDefault="002C6DD5" w:rsidP="002C6DD5">
            <w:pPr>
              <w:pStyle w:val="Default"/>
              <w:spacing w:before="120" w:after="120"/>
              <w:jc w:val="center"/>
              <w:rPr>
                <w:sz w:val="20"/>
                <w:szCs w:val="20"/>
              </w:rPr>
            </w:pPr>
            <w:r>
              <w:rPr>
                <w:sz w:val="20"/>
                <w:szCs w:val="20"/>
              </w:rPr>
              <w:t>SE0303</w:t>
            </w:r>
          </w:p>
        </w:tc>
        <w:tc>
          <w:tcPr>
            <w:tcW w:w="3543" w:type="dxa"/>
            <w:vAlign w:val="center"/>
          </w:tcPr>
          <w:p w:rsidR="002C6DD5" w:rsidRDefault="002C6DD5" w:rsidP="002C6DD5">
            <w:pPr>
              <w:pStyle w:val="Default"/>
              <w:spacing w:before="120" w:after="120"/>
              <w:jc w:val="center"/>
              <w:rPr>
                <w:sz w:val="20"/>
                <w:szCs w:val="20"/>
              </w:rPr>
            </w:pPr>
            <w:r>
              <w:rPr>
                <w:sz w:val="20"/>
                <w:szCs w:val="20"/>
              </w:rPr>
              <w:t>Plant utilisation records</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2C6DD5">
        <w:trPr>
          <w:trHeight w:val="93"/>
        </w:trPr>
        <w:tc>
          <w:tcPr>
            <w:tcW w:w="1668" w:type="dxa"/>
            <w:vAlign w:val="center"/>
          </w:tcPr>
          <w:p w:rsidR="002C6DD5" w:rsidRDefault="002C6DD5" w:rsidP="002C6DD5">
            <w:pPr>
              <w:pStyle w:val="Default"/>
              <w:spacing w:before="120" w:after="120"/>
              <w:jc w:val="center"/>
              <w:rPr>
                <w:sz w:val="20"/>
                <w:szCs w:val="20"/>
              </w:rPr>
            </w:pPr>
            <w:r>
              <w:rPr>
                <w:sz w:val="20"/>
                <w:szCs w:val="20"/>
              </w:rPr>
              <w:t>SE0304</w:t>
            </w:r>
          </w:p>
        </w:tc>
        <w:tc>
          <w:tcPr>
            <w:tcW w:w="3543" w:type="dxa"/>
            <w:vAlign w:val="center"/>
          </w:tcPr>
          <w:p w:rsidR="002C6DD5" w:rsidRDefault="002C6DD5" w:rsidP="002C6DD5">
            <w:pPr>
              <w:pStyle w:val="Default"/>
              <w:spacing w:before="120" w:after="120"/>
              <w:jc w:val="center"/>
              <w:rPr>
                <w:sz w:val="20"/>
                <w:szCs w:val="20"/>
              </w:rPr>
            </w:pPr>
            <w:r>
              <w:rPr>
                <w:sz w:val="20"/>
                <w:szCs w:val="20"/>
              </w:rPr>
              <w:t>Quality analysis records</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r w:rsidR="002C6DD5" w:rsidTr="002C6DD5">
        <w:trPr>
          <w:trHeight w:val="93"/>
        </w:trPr>
        <w:tc>
          <w:tcPr>
            <w:tcW w:w="1668" w:type="dxa"/>
            <w:vAlign w:val="center"/>
          </w:tcPr>
          <w:p w:rsidR="002C6DD5" w:rsidRDefault="002C6DD5" w:rsidP="002C6DD5">
            <w:pPr>
              <w:pStyle w:val="Default"/>
              <w:spacing w:before="120" w:after="120"/>
              <w:jc w:val="center"/>
              <w:rPr>
                <w:sz w:val="20"/>
                <w:szCs w:val="20"/>
              </w:rPr>
            </w:pPr>
            <w:r>
              <w:rPr>
                <w:sz w:val="20"/>
                <w:szCs w:val="20"/>
              </w:rPr>
              <w:lastRenderedPageBreak/>
              <w:t>SE0305</w:t>
            </w:r>
          </w:p>
        </w:tc>
        <w:tc>
          <w:tcPr>
            <w:tcW w:w="3543" w:type="dxa"/>
            <w:vAlign w:val="center"/>
          </w:tcPr>
          <w:p w:rsidR="002C6DD5" w:rsidRDefault="002C6DD5" w:rsidP="002C6DD5">
            <w:pPr>
              <w:pStyle w:val="Default"/>
              <w:spacing w:before="120" w:after="120"/>
              <w:jc w:val="center"/>
              <w:rPr>
                <w:sz w:val="20"/>
                <w:szCs w:val="20"/>
              </w:rPr>
            </w:pPr>
            <w:r>
              <w:rPr>
                <w:sz w:val="20"/>
                <w:szCs w:val="20"/>
              </w:rPr>
              <w:t>Key plant result and performance indicators</w:t>
            </w:r>
          </w:p>
        </w:tc>
        <w:tc>
          <w:tcPr>
            <w:tcW w:w="1701" w:type="dxa"/>
            <w:vAlign w:val="center"/>
          </w:tcPr>
          <w:p w:rsidR="002C6DD5" w:rsidRDefault="002C6DD5" w:rsidP="002C6DD5">
            <w:pPr>
              <w:pStyle w:val="Default"/>
              <w:spacing w:before="120" w:after="120"/>
              <w:jc w:val="center"/>
              <w:rPr>
                <w:sz w:val="20"/>
                <w:szCs w:val="20"/>
              </w:rPr>
            </w:pPr>
          </w:p>
        </w:tc>
        <w:tc>
          <w:tcPr>
            <w:tcW w:w="1701" w:type="dxa"/>
            <w:vAlign w:val="center"/>
          </w:tcPr>
          <w:p w:rsidR="002C6DD5" w:rsidRDefault="002C6DD5" w:rsidP="002C6DD5">
            <w:pPr>
              <w:pStyle w:val="Default"/>
              <w:spacing w:before="120" w:after="120"/>
              <w:jc w:val="center"/>
              <w:rPr>
                <w:sz w:val="20"/>
                <w:szCs w:val="20"/>
              </w:rPr>
            </w:pPr>
          </w:p>
        </w:tc>
        <w:tc>
          <w:tcPr>
            <w:tcW w:w="1560"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c>
          <w:tcPr>
            <w:tcW w:w="1559" w:type="dxa"/>
            <w:vAlign w:val="center"/>
          </w:tcPr>
          <w:p w:rsidR="002C6DD5" w:rsidRDefault="002C6DD5" w:rsidP="002C6DD5">
            <w:pPr>
              <w:pStyle w:val="Default"/>
              <w:spacing w:before="120" w:after="120"/>
              <w:jc w:val="center"/>
              <w:rPr>
                <w:sz w:val="20"/>
                <w:szCs w:val="20"/>
              </w:rPr>
            </w:pPr>
          </w:p>
        </w:tc>
      </w:tr>
    </w:tbl>
    <w:p w:rsidR="00CA1D4B" w:rsidRDefault="00CA1D4B" w:rsidP="008B5599">
      <w:pPr>
        <w:spacing w:after="240" w:line="360" w:lineRule="auto"/>
        <w:jc w:val="both"/>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77"/>
        <w:gridCol w:w="1701"/>
        <w:gridCol w:w="1701"/>
        <w:gridCol w:w="1560"/>
        <w:gridCol w:w="1559"/>
        <w:gridCol w:w="1559"/>
        <w:gridCol w:w="1559"/>
      </w:tblGrid>
      <w:tr w:rsidR="007F5F70" w:rsidTr="007F5F70">
        <w:trPr>
          <w:trHeight w:val="225"/>
        </w:trPr>
        <w:tc>
          <w:tcPr>
            <w:tcW w:w="5211" w:type="dxa"/>
            <w:gridSpan w:val="2"/>
            <w:vMerge w:val="restart"/>
            <w:shd w:val="clear" w:color="auto" w:fill="FABF8F" w:themeFill="accent6" w:themeFillTint="99"/>
            <w:vAlign w:val="center"/>
          </w:tcPr>
          <w:p w:rsidR="007F5F70" w:rsidRDefault="007F5F70" w:rsidP="007F5F70">
            <w:pPr>
              <w:pStyle w:val="Default"/>
              <w:spacing w:before="120" w:after="120"/>
              <w:jc w:val="center"/>
              <w:rPr>
                <w:b/>
                <w:bCs/>
                <w:sz w:val="20"/>
                <w:szCs w:val="20"/>
              </w:rPr>
            </w:pPr>
            <w:r>
              <w:rPr>
                <w:b/>
                <w:bCs/>
                <w:sz w:val="20"/>
                <w:szCs w:val="20"/>
              </w:rPr>
              <w:t>Contextualised Workplace Knowledge</w:t>
            </w:r>
          </w:p>
        </w:tc>
        <w:tc>
          <w:tcPr>
            <w:tcW w:w="4962" w:type="dxa"/>
            <w:gridSpan w:val="3"/>
            <w:shd w:val="clear" w:color="auto" w:fill="FABF8F" w:themeFill="accent6" w:themeFillTint="99"/>
            <w:vAlign w:val="center"/>
          </w:tcPr>
          <w:p w:rsidR="007F5F70" w:rsidRDefault="007F5F70" w:rsidP="007F5F70">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7F5F70" w:rsidRDefault="0036204D" w:rsidP="007F5F70">
            <w:pPr>
              <w:pStyle w:val="Default"/>
              <w:spacing w:before="120" w:after="120"/>
              <w:jc w:val="center"/>
              <w:rPr>
                <w:sz w:val="20"/>
                <w:szCs w:val="20"/>
              </w:rPr>
            </w:pPr>
            <w:r>
              <w:rPr>
                <w:sz w:val="20"/>
                <w:szCs w:val="20"/>
              </w:rPr>
              <w:t>Mill Mentor</w:t>
            </w:r>
          </w:p>
        </w:tc>
      </w:tr>
      <w:tr w:rsidR="007F5F70" w:rsidTr="007F5F70">
        <w:trPr>
          <w:trHeight w:val="225"/>
        </w:trPr>
        <w:tc>
          <w:tcPr>
            <w:tcW w:w="5211" w:type="dxa"/>
            <w:gridSpan w:val="2"/>
            <w:vMerge/>
            <w:shd w:val="clear" w:color="auto" w:fill="FABF8F" w:themeFill="accent6" w:themeFillTint="99"/>
            <w:vAlign w:val="center"/>
          </w:tcPr>
          <w:p w:rsidR="007F5F70" w:rsidRDefault="007F5F70" w:rsidP="007F5F70">
            <w:pPr>
              <w:pStyle w:val="Default"/>
              <w:spacing w:before="120" w:after="120"/>
              <w:jc w:val="center"/>
              <w:rPr>
                <w:sz w:val="20"/>
                <w:szCs w:val="20"/>
              </w:rPr>
            </w:pPr>
          </w:p>
        </w:tc>
        <w:tc>
          <w:tcPr>
            <w:tcW w:w="1701" w:type="dxa"/>
            <w:shd w:val="clear" w:color="auto" w:fill="FABF8F" w:themeFill="accent6" w:themeFillTint="99"/>
            <w:vAlign w:val="center"/>
          </w:tcPr>
          <w:p w:rsidR="007F5F70" w:rsidRPr="00E736F6" w:rsidRDefault="007F5F70" w:rsidP="007F5F70">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7F5F70" w:rsidRPr="00E736F6" w:rsidRDefault="007F5F70" w:rsidP="007F5F70">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7F5F70" w:rsidRPr="00E736F6" w:rsidRDefault="007F5F70" w:rsidP="007F5F70">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7F5F70" w:rsidRPr="00E736F6" w:rsidRDefault="007F5F70" w:rsidP="007F5F70">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7F5F70" w:rsidRPr="00E736F6" w:rsidRDefault="007F5F70" w:rsidP="007F5F70">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7F5F70" w:rsidRPr="00E736F6" w:rsidRDefault="007F5F70" w:rsidP="007F5F70">
            <w:pPr>
              <w:pStyle w:val="Default"/>
              <w:spacing w:before="120" w:after="120"/>
              <w:jc w:val="center"/>
              <w:rPr>
                <w:sz w:val="20"/>
                <w:szCs w:val="20"/>
              </w:rPr>
            </w:pPr>
            <w:r>
              <w:rPr>
                <w:sz w:val="20"/>
                <w:szCs w:val="20"/>
              </w:rPr>
              <w:t>Signature</w:t>
            </w:r>
          </w:p>
        </w:tc>
      </w:tr>
      <w:tr w:rsidR="007F5F70" w:rsidTr="007F5F70">
        <w:trPr>
          <w:trHeight w:val="93"/>
        </w:trPr>
        <w:tc>
          <w:tcPr>
            <w:tcW w:w="534" w:type="dxa"/>
            <w:vAlign w:val="center"/>
          </w:tcPr>
          <w:p w:rsidR="007F5F70" w:rsidRDefault="007F5F70" w:rsidP="007F5F70">
            <w:pPr>
              <w:pStyle w:val="Default"/>
              <w:spacing w:before="120" w:after="120"/>
              <w:jc w:val="center"/>
              <w:rPr>
                <w:sz w:val="20"/>
                <w:szCs w:val="20"/>
              </w:rPr>
            </w:pPr>
            <w:r>
              <w:rPr>
                <w:sz w:val="20"/>
                <w:szCs w:val="20"/>
              </w:rPr>
              <w:t>1</w:t>
            </w:r>
          </w:p>
        </w:tc>
        <w:tc>
          <w:tcPr>
            <w:tcW w:w="4677" w:type="dxa"/>
            <w:vAlign w:val="center"/>
          </w:tcPr>
          <w:p w:rsidR="007F5F70" w:rsidRDefault="007F5F70" w:rsidP="007F5F70">
            <w:pPr>
              <w:pStyle w:val="Default"/>
              <w:spacing w:before="120" w:after="120"/>
              <w:jc w:val="center"/>
              <w:rPr>
                <w:sz w:val="20"/>
                <w:szCs w:val="20"/>
              </w:rPr>
            </w:pPr>
            <w:r>
              <w:rPr>
                <w:sz w:val="20"/>
                <w:szCs w:val="20"/>
              </w:rPr>
              <w:t>Data reporting systems</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225"/>
        </w:trPr>
        <w:tc>
          <w:tcPr>
            <w:tcW w:w="534" w:type="dxa"/>
            <w:vAlign w:val="center"/>
          </w:tcPr>
          <w:p w:rsidR="007F5F70" w:rsidRDefault="007F5F70" w:rsidP="007F5F70">
            <w:pPr>
              <w:pStyle w:val="Default"/>
              <w:spacing w:before="120" w:after="120"/>
              <w:jc w:val="center"/>
              <w:rPr>
                <w:sz w:val="20"/>
                <w:szCs w:val="20"/>
              </w:rPr>
            </w:pPr>
            <w:r>
              <w:rPr>
                <w:sz w:val="20"/>
                <w:szCs w:val="20"/>
              </w:rPr>
              <w:t>2</w:t>
            </w:r>
          </w:p>
        </w:tc>
        <w:tc>
          <w:tcPr>
            <w:tcW w:w="4677" w:type="dxa"/>
            <w:vAlign w:val="center"/>
          </w:tcPr>
          <w:p w:rsidR="007F5F70" w:rsidRDefault="007F5F70" w:rsidP="007F5F70">
            <w:pPr>
              <w:pStyle w:val="Default"/>
              <w:spacing w:before="120" w:after="120"/>
              <w:jc w:val="center"/>
              <w:rPr>
                <w:sz w:val="20"/>
                <w:szCs w:val="20"/>
              </w:rPr>
            </w:pPr>
            <w:r>
              <w:rPr>
                <w:sz w:val="20"/>
                <w:szCs w:val="20"/>
              </w:rPr>
              <w:t>Equipment operating parameters</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225"/>
        </w:trPr>
        <w:tc>
          <w:tcPr>
            <w:tcW w:w="534" w:type="dxa"/>
            <w:vAlign w:val="center"/>
          </w:tcPr>
          <w:p w:rsidR="007F5F70" w:rsidRDefault="007F5F70" w:rsidP="007F5F70">
            <w:pPr>
              <w:pStyle w:val="Default"/>
              <w:spacing w:before="120" w:after="120"/>
              <w:jc w:val="center"/>
              <w:rPr>
                <w:sz w:val="20"/>
                <w:szCs w:val="20"/>
              </w:rPr>
            </w:pPr>
            <w:r>
              <w:rPr>
                <w:sz w:val="20"/>
                <w:szCs w:val="20"/>
              </w:rPr>
              <w:t>3</w:t>
            </w:r>
          </w:p>
        </w:tc>
        <w:tc>
          <w:tcPr>
            <w:tcW w:w="4677" w:type="dxa"/>
            <w:vAlign w:val="center"/>
          </w:tcPr>
          <w:p w:rsidR="007F5F70" w:rsidRDefault="007F5F70" w:rsidP="007F5F70">
            <w:pPr>
              <w:pStyle w:val="Default"/>
              <w:spacing w:before="120" w:after="120"/>
              <w:jc w:val="center"/>
              <w:rPr>
                <w:sz w:val="20"/>
                <w:szCs w:val="20"/>
              </w:rPr>
            </w:pPr>
            <w:r>
              <w:rPr>
                <w:sz w:val="20"/>
                <w:szCs w:val="20"/>
              </w:rPr>
              <w:t>Production targets and schedules of work</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225"/>
        </w:trPr>
        <w:tc>
          <w:tcPr>
            <w:tcW w:w="534" w:type="dxa"/>
            <w:vAlign w:val="center"/>
          </w:tcPr>
          <w:p w:rsidR="007F5F70" w:rsidRDefault="007F5F70" w:rsidP="007F5F70">
            <w:pPr>
              <w:pStyle w:val="Default"/>
              <w:spacing w:before="120" w:after="120"/>
              <w:jc w:val="center"/>
              <w:rPr>
                <w:sz w:val="20"/>
                <w:szCs w:val="20"/>
              </w:rPr>
            </w:pPr>
            <w:r>
              <w:rPr>
                <w:sz w:val="20"/>
                <w:szCs w:val="20"/>
              </w:rPr>
              <w:t>4</w:t>
            </w:r>
          </w:p>
        </w:tc>
        <w:tc>
          <w:tcPr>
            <w:tcW w:w="4677" w:type="dxa"/>
            <w:vAlign w:val="center"/>
          </w:tcPr>
          <w:p w:rsidR="007F5F70" w:rsidRDefault="007F5F70" w:rsidP="007F5F70">
            <w:pPr>
              <w:pStyle w:val="Default"/>
              <w:spacing w:before="120" w:after="120"/>
              <w:jc w:val="center"/>
              <w:rPr>
                <w:sz w:val="20"/>
                <w:szCs w:val="20"/>
              </w:rPr>
            </w:pPr>
            <w:r>
              <w:rPr>
                <w:sz w:val="20"/>
                <w:szCs w:val="20"/>
              </w:rPr>
              <w:t>Standard operating procedures</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93"/>
        </w:trPr>
        <w:tc>
          <w:tcPr>
            <w:tcW w:w="534" w:type="dxa"/>
            <w:vAlign w:val="center"/>
          </w:tcPr>
          <w:p w:rsidR="007F5F70" w:rsidRDefault="007F5F70" w:rsidP="007F5F70">
            <w:pPr>
              <w:pStyle w:val="Default"/>
              <w:spacing w:before="120" w:after="120"/>
              <w:jc w:val="center"/>
              <w:rPr>
                <w:sz w:val="20"/>
                <w:szCs w:val="20"/>
              </w:rPr>
            </w:pPr>
            <w:r>
              <w:rPr>
                <w:sz w:val="20"/>
                <w:szCs w:val="20"/>
              </w:rPr>
              <w:t>5</w:t>
            </w:r>
          </w:p>
        </w:tc>
        <w:tc>
          <w:tcPr>
            <w:tcW w:w="4677" w:type="dxa"/>
            <w:vAlign w:val="center"/>
          </w:tcPr>
          <w:p w:rsidR="007F5F70" w:rsidRDefault="007F5F70" w:rsidP="007F5F70">
            <w:pPr>
              <w:pStyle w:val="Default"/>
              <w:spacing w:before="120" w:after="120"/>
              <w:jc w:val="center"/>
              <w:rPr>
                <w:sz w:val="20"/>
                <w:szCs w:val="20"/>
              </w:rPr>
            </w:pPr>
            <w:r>
              <w:rPr>
                <w:sz w:val="20"/>
                <w:szCs w:val="20"/>
              </w:rPr>
              <w:t>Product specification</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225"/>
        </w:trPr>
        <w:tc>
          <w:tcPr>
            <w:tcW w:w="534" w:type="dxa"/>
            <w:vAlign w:val="center"/>
          </w:tcPr>
          <w:p w:rsidR="007F5F70" w:rsidRDefault="007F5F70" w:rsidP="007F5F70">
            <w:pPr>
              <w:pStyle w:val="Default"/>
              <w:spacing w:before="120" w:after="120"/>
              <w:jc w:val="center"/>
              <w:rPr>
                <w:sz w:val="20"/>
                <w:szCs w:val="20"/>
              </w:rPr>
            </w:pPr>
            <w:r>
              <w:rPr>
                <w:sz w:val="20"/>
                <w:szCs w:val="20"/>
              </w:rPr>
              <w:t>6</w:t>
            </w:r>
          </w:p>
        </w:tc>
        <w:tc>
          <w:tcPr>
            <w:tcW w:w="4677" w:type="dxa"/>
            <w:vAlign w:val="center"/>
          </w:tcPr>
          <w:p w:rsidR="007F5F70" w:rsidRDefault="007F5F70" w:rsidP="007F5F70">
            <w:pPr>
              <w:pStyle w:val="Default"/>
              <w:spacing w:before="120" w:after="120"/>
              <w:jc w:val="center"/>
              <w:rPr>
                <w:sz w:val="20"/>
                <w:szCs w:val="20"/>
              </w:rPr>
            </w:pPr>
            <w:r>
              <w:rPr>
                <w:sz w:val="20"/>
                <w:szCs w:val="20"/>
              </w:rPr>
              <w:t>SHEQ policies and procedures</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93"/>
        </w:trPr>
        <w:tc>
          <w:tcPr>
            <w:tcW w:w="534" w:type="dxa"/>
            <w:vAlign w:val="center"/>
          </w:tcPr>
          <w:p w:rsidR="007F5F70" w:rsidRDefault="007F5F70" w:rsidP="007F5F70">
            <w:pPr>
              <w:pStyle w:val="Default"/>
              <w:spacing w:before="120" w:after="120"/>
              <w:jc w:val="center"/>
              <w:rPr>
                <w:sz w:val="20"/>
                <w:szCs w:val="20"/>
              </w:rPr>
            </w:pPr>
            <w:r>
              <w:rPr>
                <w:sz w:val="20"/>
                <w:szCs w:val="20"/>
              </w:rPr>
              <w:t>7</w:t>
            </w:r>
          </w:p>
        </w:tc>
        <w:tc>
          <w:tcPr>
            <w:tcW w:w="4677" w:type="dxa"/>
            <w:vAlign w:val="center"/>
          </w:tcPr>
          <w:p w:rsidR="007F5F70" w:rsidRDefault="007F5F70" w:rsidP="007F5F70">
            <w:pPr>
              <w:pStyle w:val="Default"/>
              <w:spacing w:before="120" w:after="120"/>
              <w:jc w:val="center"/>
              <w:rPr>
                <w:sz w:val="20"/>
                <w:szCs w:val="20"/>
              </w:rPr>
            </w:pPr>
            <w:r>
              <w:rPr>
                <w:sz w:val="20"/>
                <w:szCs w:val="20"/>
              </w:rPr>
              <w:t>Material costs</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93"/>
        </w:trPr>
        <w:tc>
          <w:tcPr>
            <w:tcW w:w="534" w:type="dxa"/>
            <w:vAlign w:val="center"/>
          </w:tcPr>
          <w:p w:rsidR="007F5F70" w:rsidRDefault="007F5F70" w:rsidP="007F5F70">
            <w:pPr>
              <w:pStyle w:val="Default"/>
              <w:spacing w:before="120" w:after="120"/>
              <w:jc w:val="center"/>
              <w:rPr>
                <w:sz w:val="20"/>
                <w:szCs w:val="20"/>
              </w:rPr>
            </w:pPr>
            <w:r>
              <w:rPr>
                <w:sz w:val="20"/>
                <w:szCs w:val="20"/>
              </w:rPr>
              <w:t>8</w:t>
            </w:r>
          </w:p>
        </w:tc>
        <w:tc>
          <w:tcPr>
            <w:tcW w:w="4677" w:type="dxa"/>
            <w:vAlign w:val="center"/>
          </w:tcPr>
          <w:p w:rsidR="007F5F70" w:rsidRDefault="007F5F70" w:rsidP="007F5F70">
            <w:pPr>
              <w:pStyle w:val="Default"/>
              <w:spacing w:before="120" w:after="120"/>
              <w:jc w:val="center"/>
              <w:rPr>
                <w:sz w:val="20"/>
                <w:szCs w:val="20"/>
              </w:rPr>
            </w:pPr>
            <w:r>
              <w:rPr>
                <w:sz w:val="20"/>
                <w:szCs w:val="20"/>
              </w:rPr>
              <w:t>Process control technology</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93"/>
        </w:trPr>
        <w:tc>
          <w:tcPr>
            <w:tcW w:w="534" w:type="dxa"/>
            <w:vAlign w:val="center"/>
          </w:tcPr>
          <w:p w:rsidR="007F5F70" w:rsidRDefault="007F5F70" w:rsidP="007F5F70">
            <w:pPr>
              <w:pStyle w:val="Default"/>
              <w:spacing w:before="120" w:after="120"/>
              <w:jc w:val="center"/>
              <w:rPr>
                <w:sz w:val="20"/>
                <w:szCs w:val="20"/>
              </w:rPr>
            </w:pPr>
            <w:r>
              <w:rPr>
                <w:sz w:val="20"/>
                <w:szCs w:val="20"/>
              </w:rPr>
              <w:t>9</w:t>
            </w:r>
          </w:p>
        </w:tc>
        <w:tc>
          <w:tcPr>
            <w:tcW w:w="4677" w:type="dxa"/>
            <w:vAlign w:val="center"/>
          </w:tcPr>
          <w:p w:rsidR="007F5F70" w:rsidRDefault="007F5F70" w:rsidP="007F5F70">
            <w:pPr>
              <w:pStyle w:val="Default"/>
              <w:spacing w:before="120" w:after="120"/>
              <w:jc w:val="center"/>
              <w:rPr>
                <w:sz w:val="20"/>
                <w:szCs w:val="20"/>
              </w:rPr>
            </w:pPr>
            <w:r>
              <w:rPr>
                <w:sz w:val="20"/>
                <w:szCs w:val="20"/>
              </w:rPr>
              <w:t>Document flow and control</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r w:rsidR="007F5F70" w:rsidTr="007F5F70">
        <w:trPr>
          <w:trHeight w:val="225"/>
        </w:trPr>
        <w:tc>
          <w:tcPr>
            <w:tcW w:w="534" w:type="dxa"/>
            <w:vAlign w:val="center"/>
          </w:tcPr>
          <w:p w:rsidR="007F5F70" w:rsidRDefault="007F5F70" w:rsidP="007F5F70">
            <w:pPr>
              <w:pStyle w:val="Default"/>
              <w:spacing w:before="120" w:after="120"/>
              <w:jc w:val="center"/>
              <w:rPr>
                <w:sz w:val="20"/>
                <w:szCs w:val="20"/>
              </w:rPr>
            </w:pPr>
            <w:r>
              <w:rPr>
                <w:sz w:val="20"/>
                <w:szCs w:val="20"/>
              </w:rPr>
              <w:t>10</w:t>
            </w:r>
          </w:p>
        </w:tc>
        <w:tc>
          <w:tcPr>
            <w:tcW w:w="4677" w:type="dxa"/>
            <w:vAlign w:val="center"/>
          </w:tcPr>
          <w:p w:rsidR="007F5F70" w:rsidRDefault="007F5F70" w:rsidP="007F5F70">
            <w:pPr>
              <w:pStyle w:val="Default"/>
              <w:spacing w:before="120" w:after="120"/>
              <w:jc w:val="center"/>
              <w:rPr>
                <w:sz w:val="20"/>
                <w:szCs w:val="20"/>
              </w:rPr>
            </w:pPr>
            <w:r>
              <w:rPr>
                <w:sz w:val="20"/>
                <w:szCs w:val="20"/>
              </w:rPr>
              <w:t>Workplace specific processes and technology</w:t>
            </w:r>
          </w:p>
        </w:tc>
        <w:tc>
          <w:tcPr>
            <w:tcW w:w="1701" w:type="dxa"/>
            <w:vAlign w:val="center"/>
          </w:tcPr>
          <w:p w:rsidR="007F5F70" w:rsidRDefault="007F5F70" w:rsidP="007F5F70">
            <w:pPr>
              <w:pStyle w:val="Default"/>
              <w:spacing w:before="120" w:after="120"/>
              <w:jc w:val="center"/>
              <w:rPr>
                <w:sz w:val="20"/>
                <w:szCs w:val="20"/>
              </w:rPr>
            </w:pPr>
          </w:p>
        </w:tc>
        <w:tc>
          <w:tcPr>
            <w:tcW w:w="1701" w:type="dxa"/>
            <w:vAlign w:val="center"/>
          </w:tcPr>
          <w:p w:rsidR="007F5F70" w:rsidRDefault="007F5F70" w:rsidP="007F5F70">
            <w:pPr>
              <w:pStyle w:val="Default"/>
              <w:spacing w:before="120" w:after="120"/>
              <w:jc w:val="center"/>
              <w:rPr>
                <w:sz w:val="20"/>
                <w:szCs w:val="20"/>
              </w:rPr>
            </w:pPr>
          </w:p>
        </w:tc>
        <w:tc>
          <w:tcPr>
            <w:tcW w:w="1560"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c>
          <w:tcPr>
            <w:tcW w:w="1559" w:type="dxa"/>
            <w:vAlign w:val="center"/>
          </w:tcPr>
          <w:p w:rsidR="007F5F70" w:rsidRDefault="007F5F70" w:rsidP="007F5F70">
            <w:pPr>
              <w:pStyle w:val="Default"/>
              <w:spacing w:before="120" w:after="120"/>
              <w:jc w:val="center"/>
              <w:rPr>
                <w:sz w:val="20"/>
                <w:szCs w:val="20"/>
              </w:rPr>
            </w:pPr>
          </w:p>
        </w:tc>
      </w:tr>
    </w:tbl>
    <w:p w:rsidR="00CA1D4B" w:rsidRDefault="00CA1D4B" w:rsidP="008B5599">
      <w:pPr>
        <w:spacing w:after="240" w:line="360" w:lineRule="auto"/>
        <w:jc w:val="both"/>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hemeFill="accent5" w:themeFillTint="99"/>
        <w:tblLayout w:type="fixed"/>
        <w:tblLook w:val="0000" w:firstRow="0" w:lastRow="0" w:firstColumn="0" w:lastColumn="0" w:noHBand="0" w:noVBand="0"/>
      </w:tblPr>
      <w:tblGrid>
        <w:gridCol w:w="5211"/>
        <w:gridCol w:w="1701"/>
        <w:gridCol w:w="1701"/>
        <w:gridCol w:w="1560"/>
        <w:gridCol w:w="1559"/>
        <w:gridCol w:w="1559"/>
        <w:gridCol w:w="1559"/>
      </w:tblGrid>
      <w:tr w:rsidR="007F5F70" w:rsidTr="0048537D">
        <w:trPr>
          <w:trHeight w:val="225"/>
        </w:trPr>
        <w:tc>
          <w:tcPr>
            <w:tcW w:w="5211" w:type="dxa"/>
            <w:tcBorders>
              <w:bottom w:val="single" w:sz="4" w:space="0" w:color="auto"/>
            </w:tcBorders>
            <w:shd w:val="clear" w:color="auto" w:fill="92CDDC" w:themeFill="accent5" w:themeFillTint="99"/>
            <w:vAlign w:val="center"/>
          </w:tcPr>
          <w:p w:rsidR="007F5F70" w:rsidRDefault="007F5F70" w:rsidP="0048537D">
            <w:pPr>
              <w:pStyle w:val="Default"/>
              <w:spacing w:before="120" w:after="120"/>
              <w:jc w:val="center"/>
              <w:rPr>
                <w:sz w:val="20"/>
                <w:szCs w:val="20"/>
              </w:rPr>
            </w:pPr>
            <w:r>
              <w:rPr>
                <w:b/>
                <w:bCs/>
                <w:sz w:val="20"/>
                <w:szCs w:val="20"/>
              </w:rPr>
              <w:t>Additional Assignments to be Assessed Externally:</w:t>
            </w:r>
          </w:p>
        </w:tc>
        <w:tc>
          <w:tcPr>
            <w:tcW w:w="1701" w:type="dxa"/>
            <w:tcBorders>
              <w:bottom w:val="single" w:sz="4" w:space="0" w:color="auto"/>
            </w:tcBorders>
            <w:shd w:val="clear" w:color="auto" w:fill="92CDDC" w:themeFill="accent5" w:themeFillTint="99"/>
            <w:vAlign w:val="center"/>
          </w:tcPr>
          <w:p w:rsidR="007F5F70" w:rsidRPr="00E736F6" w:rsidRDefault="007F5F70" w:rsidP="0048537D">
            <w:pPr>
              <w:pStyle w:val="Default"/>
              <w:spacing w:before="120" w:after="120"/>
              <w:jc w:val="center"/>
              <w:rPr>
                <w:sz w:val="20"/>
                <w:szCs w:val="20"/>
              </w:rPr>
            </w:pPr>
            <w:r>
              <w:rPr>
                <w:sz w:val="20"/>
                <w:szCs w:val="20"/>
              </w:rPr>
              <w:t>Date completed</w:t>
            </w:r>
          </w:p>
        </w:tc>
        <w:tc>
          <w:tcPr>
            <w:tcW w:w="1701" w:type="dxa"/>
            <w:tcBorders>
              <w:bottom w:val="single" w:sz="4" w:space="0" w:color="auto"/>
            </w:tcBorders>
            <w:shd w:val="clear" w:color="auto" w:fill="92CDDC" w:themeFill="accent5" w:themeFillTint="99"/>
            <w:vAlign w:val="center"/>
          </w:tcPr>
          <w:p w:rsidR="007F5F70" w:rsidRPr="00E736F6" w:rsidRDefault="007F5F70" w:rsidP="0048537D">
            <w:pPr>
              <w:pStyle w:val="Default"/>
              <w:spacing w:before="120" w:after="120"/>
              <w:jc w:val="center"/>
              <w:rPr>
                <w:sz w:val="20"/>
                <w:szCs w:val="20"/>
              </w:rPr>
            </w:pPr>
            <w:r>
              <w:rPr>
                <w:sz w:val="20"/>
                <w:szCs w:val="20"/>
              </w:rPr>
              <w:t xml:space="preserve">Evidence </w:t>
            </w:r>
            <w:r>
              <w:rPr>
                <w:sz w:val="20"/>
                <w:szCs w:val="20"/>
              </w:rPr>
              <w:lastRenderedPageBreak/>
              <w:t>attached</w:t>
            </w:r>
          </w:p>
        </w:tc>
        <w:tc>
          <w:tcPr>
            <w:tcW w:w="1560" w:type="dxa"/>
            <w:tcBorders>
              <w:bottom w:val="single" w:sz="4" w:space="0" w:color="auto"/>
            </w:tcBorders>
            <w:shd w:val="clear" w:color="auto" w:fill="92CDDC" w:themeFill="accent5" w:themeFillTint="99"/>
            <w:vAlign w:val="center"/>
          </w:tcPr>
          <w:p w:rsidR="007F5F70" w:rsidRPr="00E736F6" w:rsidRDefault="007F5F70" w:rsidP="0048537D">
            <w:pPr>
              <w:pStyle w:val="Default"/>
              <w:spacing w:before="120" w:after="120"/>
              <w:jc w:val="center"/>
              <w:rPr>
                <w:sz w:val="20"/>
                <w:szCs w:val="20"/>
              </w:rPr>
            </w:pPr>
            <w:r>
              <w:rPr>
                <w:sz w:val="20"/>
                <w:szCs w:val="20"/>
              </w:rPr>
              <w:lastRenderedPageBreak/>
              <w:t>Signature</w:t>
            </w:r>
          </w:p>
        </w:tc>
        <w:tc>
          <w:tcPr>
            <w:tcW w:w="1559" w:type="dxa"/>
            <w:tcBorders>
              <w:bottom w:val="single" w:sz="4" w:space="0" w:color="auto"/>
            </w:tcBorders>
            <w:shd w:val="clear" w:color="auto" w:fill="92CDDC" w:themeFill="accent5" w:themeFillTint="99"/>
            <w:vAlign w:val="center"/>
          </w:tcPr>
          <w:p w:rsidR="007F5F70" w:rsidRPr="00E736F6" w:rsidRDefault="007F5F70" w:rsidP="0048537D">
            <w:pPr>
              <w:pStyle w:val="Default"/>
              <w:spacing w:before="120" w:after="120"/>
              <w:jc w:val="center"/>
              <w:rPr>
                <w:sz w:val="20"/>
                <w:szCs w:val="20"/>
              </w:rPr>
            </w:pPr>
            <w:r>
              <w:rPr>
                <w:sz w:val="20"/>
                <w:szCs w:val="20"/>
              </w:rPr>
              <w:t xml:space="preserve">Can the </w:t>
            </w:r>
            <w:r>
              <w:rPr>
                <w:sz w:val="20"/>
                <w:szCs w:val="20"/>
              </w:rPr>
              <w:lastRenderedPageBreak/>
              <w:t>learner do this? Yes / No</w:t>
            </w:r>
          </w:p>
        </w:tc>
        <w:tc>
          <w:tcPr>
            <w:tcW w:w="1559" w:type="dxa"/>
            <w:tcBorders>
              <w:bottom w:val="single" w:sz="4" w:space="0" w:color="auto"/>
            </w:tcBorders>
            <w:shd w:val="clear" w:color="auto" w:fill="92CDDC" w:themeFill="accent5" w:themeFillTint="99"/>
            <w:vAlign w:val="center"/>
          </w:tcPr>
          <w:p w:rsidR="007F5F70" w:rsidRPr="00E736F6" w:rsidRDefault="007F5F70" w:rsidP="0048537D">
            <w:pPr>
              <w:pStyle w:val="Default"/>
              <w:spacing w:before="120" w:after="120"/>
              <w:jc w:val="center"/>
              <w:rPr>
                <w:sz w:val="20"/>
                <w:szCs w:val="20"/>
              </w:rPr>
            </w:pPr>
            <w:r>
              <w:rPr>
                <w:sz w:val="20"/>
                <w:szCs w:val="20"/>
              </w:rPr>
              <w:lastRenderedPageBreak/>
              <w:t>Comments</w:t>
            </w:r>
          </w:p>
        </w:tc>
        <w:tc>
          <w:tcPr>
            <w:tcW w:w="1559" w:type="dxa"/>
            <w:tcBorders>
              <w:bottom w:val="single" w:sz="4" w:space="0" w:color="auto"/>
            </w:tcBorders>
            <w:shd w:val="clear" w:color="auto" w:fill="92CDDC" w:themeFill="accent5" w:themeFillTint="99"/>
            <w:vAlign w:val="center"/>
          </w:tcPr>
          <w:p w:rsidR="007F5F70" w:rsidRPr="00E736F6" w:rsidRDefault="007F5F70" w:rsidP="0048537D">
            <w:pPr>
              <w:pStyle w:val="Default"/>
              <w:spacing w:before="120" w:after="120"/>
              <w:jc w:val="center"/>
              <w:rPr>
                <w:sz w:val="20"/>
                <w:szCs w:val="20"/>
              </w:rPr>
            </w:pPr>
            <w:r>
              <w:rPr>
                <w:sz w:val="20"/>
                <w:szCs w:val="20"/>
              </w:rPr>
              <w:t>Signature</w:t>
            </w:r>
          </w:p>
        </w:tc>
      </w:tr>
      <w:tr w:rsidR="0048537D" w:rsidTr="0048537D">
        <w:trPr>
          <w:trHeight w:val="225"/>
        </w:trPr>
        <w:tc>
          <w:tcPr>
            <w:tcW w:w="14850" w:type="dxa"/>
            <w:gridSpan w:val="7"/>
            <w:shd w:val="clear" w:color="auto" w:fill="auto"/>
            <w:vAlign w:val="center"/>
          </w:tcPr>
          <w:p w:rsidR="0048537D" w:rsidRDefault="0048537D" w:rsidP="0048537D">
            <w:pPr>
              <w:pStyle w:val="Default"/>
              <w:spacing w:before="120" w:after="120"/>
              <w:rPr>
                <w:sz w:val="20"/>
                <w:szCs w:val="20"/>
              </w:rPr>
            </w:pPr>
            <w:r>
              <w:rPr>
                <w:b/>
                <w:bCs/>
                <w:sz w:val="20"/>
                <w:szCs w:val="20"/>
              </w:rPr>
              <w:lastRenderedPageBreak/>
              <w:t>Subject of Assignment:</w:t>
            </w:r>
          </w:p>
        </w:tc>
      </w:tr>
      <w:tr w:rsidR="0048537D" w:rsidTr="0048537D">
        <w:trPr>
          <w:trHeight w:val="225"/>
        </w:trPr>
        <w:tc>
          <w:tcPr>
            <w:tcW w:w="14850" w:type="dxa"/>
            <w:gridSpan w:val="7"/>
            <w:shd w:val="clear" w:color="auto" w:fill="auto"/>
            <w:vAlign w:val="center"/>
          </w:tcPr>
          <w:p w:rsidR="0048537D" w:rsidRDefault="0048537D" w:rsidP="0048537D">
            <w:pPr>
              <w:pStyle w:val="Default"/>
              <w:spacing w:before="120" w:after="120"/>
              <w:rPr>
                <w:sz w:val="20"/>
                <w:szCs w:val="20"/>
              </w:rPr>
            </w:pPr>
            <w:r>
              <w:rPr>
                <w:b/>
                <w:bCs/>
                <w:sz w:val="20"/>
                <w:szCs w:val="20"/>
              </w:rPr>
              <w:t>Form of Assignment (Report, Case study, Logs, Diaries, Reflective journal, Critical Incident accounts, Portfolio, Artefact, Poster, Presentation, Expert Witness Testimonials, Job Card, Photographs etc.):</w:t>
            </w:r>
          </w:p>
        </w:tc>
      </w:tr>
      <w:tr w:rsidR="0048537D" w:rsidTr="0048537D">
        <w:trPr>
          <w:trHeight w:val="225"/>
        </w:trPr>
        <w:tc>
          <w:tcPr>
            <w:tcW w:w="14850" w:type="dxa"/>
            <w:gridSpan w:val="7"/>
            <w:shd w:val="clear" w:color="auto" w:fill="auto"/>
            <w:vAlign w:val="center"/>
          </w:tcPr>
          <w:p w:rsidR="0048537D" w:rsidRDefault="0048537D" w:rsidP="0048537D">
            <w:pPr>
              <w:pStyle w:val="Default"/>
              <w:spacing w:before="120" w:after="120"/>
              <w:jc w:val="center"/>
              <w:rPr>
                <w:b/>
                <w:bCs/>
                <w:sz w:val="20"/>
                <w:szCs w:val="20"/>
              </w:rPr>
            </w:pPr>
          </w:p>
        </w:tc>
      </w:tr>
      <w:tr w:rsidR="0048537D" w:rsidTr="0048537D">
        <w:trPr>
          <w:trHeight w:val="225"/>
        </w:trPr>
        <w:tc>
          <w:tcPr>
            <w:tcW w:w="5211" w:type="dxa"/>
            <w:shd w:val="clear" w:color="auto" w:fill="auto"/>
            <w:vAlign w:val="center"/>
          </w:tcPr>
          <w:p w:rsidR="0048537D" w:rsidRDefault="0048537D" w:rsidP="0048537D">
            <w:pPr>
              <w:pStyle w:val="Default"/>
              <w:spacing w:before="120" w:after="120"/>
              <w:jc w:val="center"/>
              <w:rPr>
                <w:b/>
                <w:bCs/>
                <w:sz w:val="20"/>
                <w:szCs w:val="20"/>
              </w:rPr>
            </w:pPr>
          </w:p>
        </w:tc>
        <w:tc>
          <w:tcPr>
            <w:tcW w:w="1701" w:type="dxa"/>
            <w:shd w:val="clear" w:color="auto" w:fill="auto"/>
            <w:vAlign w:val="center"/>
          </w:tcPr>
          <w:p w:rsidR="0048537D" w:rsidRDefault="0048537D" w:rsidP="0048537D">
            <w:pPr>
              <w:pStyle w:val="Default"/>
              <w:spacing w:before="120" w:after="120"/>
              <w:jc w:val="center"/>
              <w:rPr>
                <w:sz w:val="20"/>
                <w:szCs w:val="20"/>
              </w:rPr>
            </w:pPr>
          </w:p>
        </w:tc>
        <w:tc>
          <w:tcPr>
            <w:tcW w:w="1701" w:type="dxa"/>
            <w:shd w:val="clear" w:color="auto" w:fill="auto"/>
            <w:vAlign w:val="center"/>
          </w:tcPr>
          <w:p w:rsidR="0048537D" w:rsidRDefault="0048537D" w:rsidP="0048537D">
            <w:pPr>
              <w:pStyle w:val="Default"/>
              <w:spacing w:before="120" w:after="120"/>
              <w:jc w:val="center"/>
              <w:rPr>
                <w:sz w:val="20"/>
                <w:szCs w:val="20"/>
              </w:rPr>
            </w:pPr>
          </w:p>
        </w:tc>
        <w:tc>
          <w:tcPr>
            <w:tcW w:w="1560" w:type="dxa"/>
            <w:shd w:val="clear" w:color="auto" w:fill="auto"/>
            <w:vAlign w:val="center"/>
          </w:tcPr>
          <w:p w:rsidR="0048537D" w:rsidRDefault="0048537D" w:rsidP="0048537D">
            <w:pPr>
              <w:pStyle w:val="Default"/>
              <w:spacing w:before="120" w:after="120"/>
              <w:jc w:val="center"/>
              <w:rPr>
                <w:sz w:val="20"/>
                <w:szCs w:val="20"/>
              </w:rPr>
            </w:pPr>
          </w:p>
        </w:tc>
        <w:tc>
          <w:tcPr>
            <w:tcW w:w="1559" w:type="dxa"/>
            <w:shd w:val="clear" w:color="auto" w:fill="auto"/>
            <w:vAlign w:val="center"/>
          </w:tcPr>
          <w:p w:rsidR="0048537D" w:rsidRDefault="0048537D" w:rsidP="0048537D">
            <w:pPr>
              <w:pStyle w:val="Default"/>
              <w:spacing w:before="120" w:after="120"/>
              <w:jc w:val="center"/>
              <w:rPr>
                <w:sz w:val="20"/>
                <w:szCs w:val="20"/>
              </w:rPr>
            </w:pPr>
          </w:p>
        </w:tc>
        <w:tc>
          <w:tcPr>
            <w:tcW w:w="1559" w:type="dxa"/>
            <w:shd w:val="clear" w:color="auto" w:fill="auto"/>
            <w:vAlign w:val="center"/>
          </w:tcPr>
          <w:p w:rsidR="0048537D" w:rsidRDefault="0048537D" w:rsidP="0048537D">
            <w:pPr>
              <w:pStyle w:val="Default"/>
              <w:spacing w:before="120" w:after="120"/>
              <w:jc w:val="center"/>
              <w:rPr>
                <w:sz w:val="20"/>
                <w:szCs w:val="20"/>
              </w:rPr>
            </w:pPr>
          </w:p>
        </w:tc>
        <w:tc>
          <w:tcPr>
            <w:tcW w:w="1559" w:type="dxa"/>
            <w:shd w:val="clear" w:color="auto" w:fill="auto"/>
            <w:vAlign w:val="center"/>
          </w:tcPr>
          <w:p w:rsidR="0048537D" w:rsidRDefault="0048537D" w:rsidP="0048537D">
            <w:pPr>
              <w:pStyle w:val="Default"/>
              <w:spacing w:before="120" w:after="120"/>
              <w:jc w:val="center"/>
              <w:rPr>
                <w:sz w:val="20"/>
                <w:szCs w:val="20"/>
              </w:rPr>
            </w:pPr>
          </w:p>
        </w:tc>
      </w:tr>
    </w:tbl>
    <w:p w:rsidR="006963CE" w:rsidRDefault="006963CE" w:rsidP="008B5599">
      <w:pPr>
        <w:spacing w:after="240" w:line="360" w:lineRule="auto"/>
        <w:jc w:val="both"/>
        <w:rPr>
          <w:rFonts w:ascii="Arial" w:hAnsi="Arial" w:cs="Arial"/>
        </w:rPr>
      </w:pPr>
    </w:p>
    <w:p w:rsidR="004B7B6F" w:rsidRDefault="004B7B6F">
      <w:pPr>
        <w:rPr>
          <w:rFonts w:ascii="Arial" w:hAnsi="Arial" w:cs="Arial"/>
          <w:b/>
          <w:bCs/>
        </w:rPr>
      </w:pPr>
      <w:r>
        <w:rPr>
          <w:rFonts w:ascii="Arial" w:hAnsi="Arial" w:cs="Arial"/>
          <w:b/>
          <w:bCs/>
        </w:rPr>
        <w:br w:type="page"/>
      </w:r>
    </w:p>
    <w:p w:rsidR="006963CE" w:rsidRPr="006963CE" w:rsidRDefault="006963CE" w:rsidP="00BF08B3">
      <w:pPr>
        <w:pStyle w:val="Heading2"/>
        <w:ind w:left="851" w:hanging="851"/>
      </w:pPr>
      <w:bookmarkStart w:id="69" w:name="_Toc6472428"/>
      <w:r w:rsidRPr="006963CE">
        <w:lastRenderedPageBreak/>
        <w:t>313908000-WM-02, Sugar processing resource control procedures, NQF Level 5, Credits 16</w:t>
      </w:r>
      <w:bookmarkEnd w:id="69"/>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43"/>
        <w:gridCol w:w="1701"/>
        <w:gridCol w:w="1701"/>
        <w:gridCol w:w="1560"/>
        <w:gridCol w:w="1559"/>
        <w:gridCol w:w="1559"/>
        <w:gridCol w:w="1559"/>
      </w:tblGrid>
      <w:tr w:rsidR="0048537D" w:rsidTr="0048537D">
        <w:trPr>
          <w:trHeight w:val="225"/>
        </w:trPr>
        <w:tc>
          <w:tcPr>
            <w:tcW w:w="1668" w:type="dxa"/>
            <w:vMerge w:val="restart"/>
            <w:shd w:val="clear" w:color="auto" w:fill="FABF8F" w:themeFill="accent6" w:themeFillTint="99"/>
            <w:vAlign w:val="center"/>
          </w:tcPr>
          <w:p w:rsidR="0048537D" w:rsidRDefault="0048537D" w:rsidP="0048537D">
            <w:pPr>
              <w:pStyle w:val="Default"/>
              <w:spacing w:before="120" w:after="120"/>
              <w:jc w:val="center"/>
              <w:rPr>
                <w:sz w:val="20"/>
                <w:szCs w:val="20"/>
              </w:rPr>
            </w:pPr>
            <w:r>
              <w:rPr>
                <w:sz w:val="20"/>
                <w:szCs w:val="20"/>
              </w:rPr>
              <w:t>WM-02-WE01</w:t>
            </w:r>
          </w:p>
        </w:tc>
        <w:tc>
          <w:tcPr>
            <w:tcW w:w="3543" w:type="dxa"/>
            <w:vMerge w:val="restart"/>
            <w:shd w:val="clear" w:color="auto" w:fill="FABF8F" w:themeFill="accent6" w:themeFillTint="99"/>
            <w:vAlign w:val="center"/>
          </w:tcPr>
          <w:p w:rsidR="0048537D" w:rsidRDefault="0048537D" w:rsidP="0048537D">
            <w:pPr>
              <w:pStyle w:val="Default"/>
              <w:spacing w:before="120" w:after="120"/>
              <w:jc w:val="center"/>
              <w:rPr>
                <w:sz w:val="20"/>
                <w:szCs w:val="20"/>
              </w:rPr>
            </w:pPr>
            <w:r>
              <w:rPr>
                <w:sz w:val="20"/>
                <w:szCs w:val="20"/>
              </w:rPr>
              <w:t>Observe and assist an experienced Process Controller with the control of production resources</w:t>
            </w:r>
          </w:p>
        </w:tc>
        <w:tc>
          <w:tcPr>
            <w:tcW w:w="4962" w:type="dxa"/>
            <w:gridSpan w:val="3"/>
            <w:shd w:val="clear" w:color="auto" w:fill="FABF8F" w:themeFill="accent6" w:themeFillTint="99"/>
            <w:vAlign w:val="center"/>
          </w:tcPr>
          <w:p w:rsidR="0048537D" w:rsidRDefault="0048537D" w:rsidP="0048537D">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48537D" w:rsidRDefault="0036204D" w:rsidP="0048537D">
            <w:pPr>
              <w:pStyle w:val="Default"/>
              <w:spacing w:before="120" w:after="120"/>
              <w:jc w:val="center"/>
              <w:rPr>
                <w:sz w:val="20"/>
                <w:szCs w:val="20"/>
              </w:rPr>
            </w:pPr>
            <w:r>
              <w:rPr>
                <w:sz w:val="20"/>
                <w:szCs w:val="20"/>
              </w:rPr>
              <w:t>Mill Mentor</w:t>
            </w:r>
          </w:p>
        </w:tc>
      </w:tr>
      <w:tr w:rsidR="0048537D" w:rsidTr="0048537D">
        <w:trPr>
          <w:trHeight w:val="225"/>
        </w:trPr>
        <w:tc>
          <w:tcPr>
            <w:tcW w:w="1668" w:type="dxa"/>
            <w:vMerge/>
            <w:shd w:val="clear" w:color="auto" w:fill="FABF8F" w:themeFill="accent6" w:themeFillTint="99"/>
            <w:vAlign w:val="center"/>
          </w:tcPr>
          <w:p w:rsidR="0048537D" w:rsidRDefault="0048537D" w:rsidP="0048537D">
            <w:pPr>
              <w:pStyle w:val="Default"/>
              <w:spacing w:before="120" w:after="120"/>
              <w:jc w:val="center"/>
              <w:rPr>
                <w:sz w:val="20"/>
                <w:szCs w:val="20"/>
              </w:rPr>
            </w:pPr>
          </w:p>
        </w:tc>
        <w:tc>
          <w:tcPr>
            <w:tcW w:w="3543" w:type="dxa"/>
            <w:vMerge/>
            <w:shd w:val="clear" w:color="auto" w:fill="FABF8F" w:themeFill="accent6" w:themeFillTint="99"/>
            <w:vAlign w:val="center"/>
          </w:tcPr>
          <w:p w:rsidR="0048537D" w:rsidRDefault="0048537D" w:rsidP="0048537D">
            <w:pPr>
              <w:pStyle w:val="Default"/>
              <w:spacing w:before="120" w:after="120"/>
              <w:jc w:val="center"/>
              <w:rPr>
                <w:sz w:val="20"/>
                <w:szCs w:val="20"/>
              </w:rPr>
            </w:pPr>
          </w:p>
        </w:tc>
        <w:tc>
          <w:tcPr>
            <w:tcW w:w="1701"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r>
      <w:tr w:rsidR="0048537D" w:rsidTr="0048537D">
        <w:trPr>
          <w:trHeight w:val="94"/>
        </w:trPr>
        <w:tc>
          <w:tcPr>
            <w:tcW w:w="5211" w:type="dxa"/>
            <w:gridSpan w:val="2"/>
            <w:vAlign w:val="center"/>
          </w:tcPr>
          <w:p w:rsidR="0048537D" w:rsidRDefault="0048537D" w:rsidP="0048537D">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357"/>
        </w:trPr>
        <w:tc>
          <w:tcPr>
            <w:tcW w:w="1668" w:type="dxa"/>
            <w:vAlign w:val="center"/>
          </w:tcPr>
          <w:p w:rsidR="0048537D" w:rsidRDefault="0048537D" w:rsidP="0048537D">
            <w:pPr>
              <w:pStyle w:val="Default"/>
              <w:spacing w:before="120" w:after="120"/>
              <w:jc w:val="center"/>
              <w:rPr>
                <w:sz w:val="20"/>
                <w:szCs w:val="20"/>
              </w:rPr>
            </w:pPr>
            <w:r>
              <w:rPr>
                <w:sz w:val="20"/>
                <w:szCs w:val="20"/>
              </w:rPr>
              <w:t>WA0101</w:t>
            </w:r>
          </w:p>
        </w:tc>
        <w:tc>
          <w:tcPr>
            <w:tcW w:w="3543" w:type="dxa"/>
            <w:vAlign w:val="center"/>
          </w:tcPr>
          <w:p w:rsidR="0048537D" w:rsidRDefault="0048537D" w:rsidP="0048537D">
            <w:pPr>
              <w:pStyle w:val="Default"/>
              <w:spacing w:before="120" w:after="120"/>
              <w:jc w:val="center"/>
              <w:rPr>
                <w:sz w:val="20"/>
                <w:szCs w:val="20"/>
              </w:rPr>
            </w:pPr>
            <w:r>
              <w:rPr>
                <w:sz w:val="20"/>
                <w:szCs w:val="20"/>
              </w:rPr>
              <w:t>Assist with and observe material control activities such as estimating production requirements, verifying available stock levels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489"/>
        </w:trPr>
        <w:tc>
          <w:tcPr>
            <w:tcW w:w="1668" w:type="dxa"/>
            <w:vAlign w:val="center"/>
          </w:tcPr>
          <w:p w:rsidR="0048537D" w:rsidRDefault="0048537D" w:rsidP="0048537D">
            <w:pPr>
              <w:pStyle w:val="Default"/>
              <w:spacing w:before="120" w:after="120"/>
              <w:jc w:val="center"/>
              <w:rPr>
                <w:sz w:val="20"/>
                <w:szCs w:val="20"/>
              </w:rPr>
            </w:pPr>
            <w:r>
              <w:rPr>
                <w:sz w:val="20"/>
                <w:szCs w:val="20"/>
              </w:rPr>
              <w:t>WA0102</w:t>
            </w:r>
          </w:p>
        </w:tc>
        <w:tc>
          <w:tcPr>
            <w:tcW w:w="3543" w:type="dxa"/>
            <w:vAlign w:val="center"/>
          </w:tcPr>
          <w:p w:rsidR="0048537D" w:rsidRDefault="0048537D" w:rsidP="0048537D">
            <w:pPr>
              <w:pStyle w:val="Default"/>
              <w:spacing w:before="120" w:after="120"/>
              <w:jc w:val="center"/>
              <w:rPr>
                <w:sz w:val="20"/>
                <w:szCs w:val="20"/>
              </w:rPr>
            </w:pPr>
            <w:r>
              <w:rPr>
                <w:sz w:val="20"/>
                <w:szCs w:val="20"/>
              </w:rPr>
              <w:t>Assist with and observe the execution of personnel control activities such as determining staff needs, planning shift work, allocating staff, maintaining discipline, monitoring performance</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489"/>
        </w:trPr>
        <w:tc>
          <w:tcPr>
            <w:tcW w:w="1668" w:type="dxa"/>
            <w:vAlign w:val="center"/>
          </w:tcPr>
          <w:p w:rsidR="0048537D" w:rsidRDefault="0048537D" w:rsidP="0048537D">
            <w:pPr>
              <w:pStyle w:val="Default"/>
              <w:spacing w:before="120" w:after="120"/>
              <w:jc w:val="center"/>
              <w:rPr>
                <w:sz w:val="20"/>
                <w:szCs w:val="20"/>
              </w:rPr>
            </w:pPr>
            <w:r>
              <w:rPr>
                <w:sz w:val="20"/>
                <w:szCs w:val="20"/>
              </w:rPr>
              <w:t>WA0103</w:t>
            </w:r>
          </w:p>
        </w:tc>
        <w:tc>
          <w:tcPr>
            <w:tcW w:w="3543" w:type="dxa"/>
            <w:vAlign w:val="center"/>
          </w:tcPr>
          <w:p w:rsidR="0048537D" w:rsidRDefault="0048537D" w:rsidP="0048537D">
            <w:pPr>
              <w:pStyle w:val="Default"/>
              <w:spacing w:before="120" w:after="120"/>
              <w:jc w:val="center"/>
              <w:rPr>
                <w:sz w:val="20"/>
                <w:szCs w:val="20"/>
              </w:rPr>
            </w:pPr>
            <w:r>
              <w:rPr>
                <w:sz w:val="20"/>
                <w:szCs w:val="20"/>
              </w:rPr>
              <w:t>Assist with and observe general interaction, reporting and communication with other departments such as production personnel, personnel department officials, stores officers, purchasing officers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622"/>
        </w:trPr>
        <w:tc>
          <w:tcPr>
            <w:tcW w:w="1668"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lastRenderedPageBreak/>
              <w:t>WA0104</w:t>
            </w:r>
          </w:p>
        </w:tc>
        <w:tc>
          <w:tcPr>
            <w:tcW w:w="3543"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Assist with and observe the application of policies and procedures in the workplace on control of materials and personnel such as ordering procedures, storage procedures, stock movement, personnel policies and procedures, access control</w:t>
            </w: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60"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r>
      <w:tr w:rsidR="0048537D" w:rsidTr="0048537D">
        <w:trPr>
          <w:trHeight w:val="94"/>
        </w:trPr>
        <w:tc>
          <w:tcPr>
            <w:tcW w:w="5211" w:type="dxa"/>
            <w:gridSpan w:val="2"/>
            <w:shd w:val="clear" w:color="auto" w:fill="92CDDC" w:themeFill="accent5" w:themeFillTint="99"/>
            <w:vAlign w:val="center"/>
          </w:tcPr>
          <w:p w:rsidR="0048537D" w:rsidRDefault="0048537D" w:rsidP="0048537D">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r>
      <w:tr w:rsidR="0048537D" w:rsidTr="0048537D">
        <w:trPr>
          <w:trHeight w:val="93"/>
        </w:trPr>
        <w:tc>
          <w:tcPr>
            <w:tcW w:w="1668"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SE0101</w:t>
            </w:r>
          </w:p>
        </w:tc>
        <w:tc>
          <w:tcPr>
            <w:tcW w:w="3543"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Report by mentor</w:t>
            </w: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60"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r>
      <w:tr w:rsidR="0048537D" w:rsidTr="0048537D">
        <w:trPr>
          <w:trHeight w:val="225"/>
        </w:trPr>
        <w:tc>
          <w:tcPr>
            <w:tcW w:w="1668" w:type="dxa"/>
            <w:vMerge w:val="restart"/>
            <w:shd w:val="clear" w:color="auto" w:fill="FABF8F" w:themeFill="accent6" w:themeFillTint="99"/>
            <w:vAlign w:val="center"/>
          </w:tcPr>
          <w:p w:rsidR="0048537D" w:rsidRDefault="0048537D" w:rsidP="0048537D">
            <w:pPr>
              <w:pStyle w:val="Default"/>
              <w:spacing w:before="120" w:after="120"/>
              <w:jc w:val="center"/>
              <w:rPr>
                <w:sz w:val="20"/>
                <w:szCs w:val="20"/>
              </w:rPr>
            </w:pPr>
            <w:r>
              <w:rPr>
                <w:sz w:val="20"/>
                <w:szCs w:val="20"/>
              </w:rPr>
              <w:t>WM-02-WE02</w:t>
            </w:r>
          </w:p>
        </w:tc>
        <w:tc>
          <w:tcPr>
            <w:tcW w:w="3543" w:type="dxa"/>
            <w:vMerge w:val="restart"/>
            <w:shd w:val="clear" w:color="auto" w:fill="FABF8F" w:themeFill="accent6" w:themeFillTint="99"/>
            <w:vAlign w:val="center"/>
          </w:tcPr>
          <w:p w:rsidR="0048537D" w:rsidRDefault="0048537D" w:rsidP="0048537D">
            <w:pPr>
              <w:pStyle w:val="Default"/>
              <w:spacing w:before="120" w:after="120"/>
              <w:jc w:val="center"/>
              <w:rPr>
                <w:sz w:val="20"/>
                <w:szCs w:val="20"/>
              </w:rPr>
            </w:pPr>
            <w:r>
              <w:rPr>
                <w:sz w:val="20"/>
                <w:szCs w:val="20"/>
              </w:rPr>
              <w:t>Control production resources under close direction and supervision of an experienced Process Controller</w:t>
            </w:r>
          </w:p>
        </w:tc>
        <w:tc>
          <w:tcPr>
            <w:tcW w:w="4962" w:type="dxa"/>
            <w:gridSpan w:val="3"/>
            <w:shd w:val="clear" w:color="auto" w:fill="FABF8F" w:themeFill="accent6" w:themeFillTint="99"/>
            <w:vAlign w:val="center"/>
          </w:tcPr>
          <w:p w:rsidR="0048537D" w:rsidRDefault="0048537D" w:rsidP="0048537D">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48537D" w:rsidRDefault="0036204D" w:rsidP="0048537D">
            <w:pPr>
              <w:pStyle w:val="Default"/>
              <w:spacing w:before="120" w:after="120"/>
              <w:jc w:val="center"/>
              <w:rPr>
                <w:sz w:val="20"/>
                <w:szCs w:val="20"/>
              </w:rPr>
            </w:pPr>
            <w:r>
              <w:rPr>
                <w:sz w:val="20"/>
                <w:szCs w:val="20"/>
              </w:rPr>
              <w:t>Mill Mentor</w:t>
            </w:r>
          </w:p>
        </w:tc>
      </w:tr>
      <w:tr w:rsidR="0048537D" w:rsidTr="0048537D">
        <w:trPr>
          <w:trHeight w:val="225"/>
        </w:trPr>
        <w:tc>
          <w:tcPr>
            <w:tcW w:w="1668" w:type="dxa"/>
            <w:vMerge/>
            <w:shd w:val="clear" w:color="auto" w:fill="FABF8F" w:themeFill="accent6" w:themeFillTint="99"/>
            <w:vAlign w:val="center"/>
          </w:tcPr>
          <w:p w:rsidR="0048537D" w:rsidRDefault="0048537D" w:rsidP="0048537D">
            <w:pPr>
              <w:pStyle w:val="Default"/>
              <w:spacing w:before="120" w:after="120"/>
              <w:jc w:val="center"/>
              <w:rPr>
                <w:sz w:val="20"/>
                <w:szCs w:val="20"/>
              </w:rPr>
            </w:pPr>
          </w:p>
        </w:tc>
        <w:tc>
          <w:tcPr>
            <w:tcW w:w="3543" w:type="dxa"/>
            <w:vMerge/>
            <w:shd w:val="clear" w:color="auto" w:fill="FABF8F" w:themeFill="accent6" w:themeFillTint="99"/>
            <w:vAlign w:val="center"/>
          </w:tcPr>
          <w:p w:rsidR="0048537D" w:rsidRDefault="0048537D" w:rsidP="0048537D">
            <w:pPr>
              <w:pStyle w:val="Default"/>
              <w:spacing w:before="120" w:after="120"/>
              <w:jc w:val="center"/>
              <w:rPr>
                <w:sz w:val="20"/>
                <w:szCs w:val="20"/>
              </w:rPr>
            </w:pPr>
          </w:p>
        </w:tc>
        <w:tc>
          <w:tcPr>
            <w:tcW w:w="1701"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r>
      <w:tr w:rsidR="0048537D" w:rsidTr="0048537D">
        <w:trPr>
          <w:trHeight w:val="94"/>
        </w:trPr>
        <w:tc>
          <w:tcPr>
            <w:tcW w:w="5211" w:type="dxa"/>
            <w:gridSpan w:val="2"/>
            <w:vAlign w:val="center"/>
          </w:tcPr>
          <w:p w:rsidR="0048537D" w:rsidRDefault="0048537D" w:rsidP="0048537D">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357"/>
        </w:trPr>
        <w:tc>
          <w:tcPr>
            <w:tcW w:w="1668" w:type="dxa"/>
            <w:vAlign w:val="center"/>
          </w:tcPr>
          <w:p w:rsidR="0048537D" w:rsidRDefault="0048537D" w:rsidP="0048537D">
            <w:pPr>
              <w:pStyle w:val="Default"/>
              <w:spacing w:before="120" w:after="120"/>
              <w:jc w:val="center"/>
              <w:rPr>
                <w:sz w:val="20"/>
                <w:szCs w:val="20"/>
              </w:rPr>
            </w:pPr>
            <w:r>
              <w:rPr>
                <w:sz w:val="20"/>
                <w:szCs w:val="20"/>
              </w:rPr>
              <w:t>WA0201</w:t>
            </w:r>
          </w:p>
        </w:tc>
        <w:tc>
          <w:tcPr>
            <w:tcW w:w="3543" w:type="dxa"/>
            <w:vAlign w:val="center"/>
          </w:tcPr>
          <w:p w:rsidR="0048537D" w:rsidRDefault="0048537D" w:rsidP="0048537D">
            <w:pPr>
              <w:pStyle w:val="Default"/>
              <w:spacing w:before="120" w:after="120"/>
              <w:jc w:val="center"/>
              <w:rPr>
                <w:sz w:val="20"/>
                <w:szCs w:val="20"/>
              </w:rPr>
            </w:pPr>
            <w:r>
              <w:rPr>
                <w:sz w:val="20"/>
                <w:szCs w:val="20"/>
              </w:rPr>
              <w:t>Attend to material control activities such as estimating production requirements, verifying available stock levels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489"/>
        </w:trPr>
        <w:tc>
          <w:tcPr>
            <w:tcW w:w="1668" w:type="dxa"/>
            <w:vAlign w:val="center"/>
          </w:tcPr>
          <w:p w:rsidR="0048537D" w:rsidRDefault="0048537D" w:rsidP="0048537D">
            <w:pPr>
              <w:pStyle w:val="Default"/>
              <w:spacing w:before="120" w:after="120"/>
              <w:jc w:val="center"/>
              <w:rPr>
                <w:sz w:val="20"/>
                <w:szCs w:val="20"/>
              </w:rPr>
            </w:pPr>
            <w:r>
              <w:rPr>
                <w:sz w:val="20"/>
                <w:szCs w:val="20"/>
              </w:rPr>
              <w:t>WA0202</w:t>
            </w:r>
          </w:p>
        </w:tc>
        <w:tc>
          <w:tcPr>
            <w:tcW w:w="3543" w:type="dxa"/>
            <w:vAlign w:val="center"/>
          </w:tcPr>
          <w:p w:rsidR="0048537D" w:rsidRDefault="0048537D" w:rsidP="0048537D">
            <w:pPr>
              <w:pStyle w:val="Default"/>
              <w:spacing w:before="120" w:after="120"/>
              <w:jc w:val="center"/>
              <w:rPr>
                <w:sz w:val="20"/>
                <w:szCs w:val="20"/>
              </w:rPr>
            </w:pPr>
            <w:r>
              <w:rPr>
                <w:sz w:val="20"/>
                <w:szCs w:val="20"/>
              </w:rPr>
              <w:t>Attend to the execution of execution of personnel control activities such as determining staff needs, planning shift work, allocating staff, maintaining discipline, monitoring performance</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225"/>
        </w:trPr>
        <w:tc>
          <w:tcPr>
            <w:tcW w:w="1668" w:type="dxa"/>
            <w:vAlign w:val="center"/>
          </w:tcPr>
          <w:p w:rsidR="0048537D" w:rsidRDefault="0048537D" w:rsidP="0048537D">
            <w:pPr>
              <w:pStyle w:val="Default"/>
              <w:spacing w:before="120" w:after="120"/>
              <w:jc w:val="center"/>
              <w:rPr>
                <w:sz w:val="20"/>
                <w:szCs w:val="20"/>
              </w:rPr>
            </w:pPr>
            <w:r>
              <w:rPr>
                <w:sz w:val="20"/>
                <w:szCs w:val="20"/>
              </w:rPr>
              <w:t>WA0203</w:t>
            </w:r>
          </w:p>
        </w:tc>
        <w:tc>
          <w:tcPr>
            <w:tcW w:w="3543" w:type="dxa"/>
            <w:vAlign w:val="center"/>
          </w:tcPr>
          <w:p w:rsidR="0048537D" w:rsidRDefault="0048537D" w:rsidP="0048537D">
            <w:pPr>
              <w:pStyle w:val="Default"/>
              <w:spacing w:before="120" w:after="120"/>
              <w:jc w:val="center"/>
              <w:rPr>
                <w:sz w:val="20"/>
                <w:szCs w:val="20"/>
              </w:rPr>
            </w:pPr>
            <w:r>
              <w:rPr>
                <w:sz w:val="20"/>
                <w:szCs w:val="20"/>
              </w:rPr>
              <w:t xml:space="preserve">Attend to general interaction, </w:t>
            </w:r>
            <w:r>
              <w:rPr>
                <w:sz w:val="20"/>
                <w:szCs w:val="20"/>
              </w:rPr>
              <w:lastRenderedPageBreak/>
              <w:t xml:space="preserve">reporting and communication with other departments under direct </w:t>
            </w:r>
            <w:r w:rsidRPr="006963CE">
              <w:rPr>
                <w:sz w:val="20"/>
                <w:szCs w:val="20"/>
              </w:rPr>
              <w:t>supervision such as production personnel, personnel department officials, stores officers, purchasing officers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6441D4">
        <w:trPr>
          <w:trHeight w:val="621"/>
        </w:trPr>
        <w:tc>
          <w:tcPr>
            <w:tcW w:w="1668"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lastRenderedPageBreak/>
              <w:t>WA0204</w:t>
            </w:r>
          </w:p>
        </w:tc>
        <w:tc>
          <w:tcPr>
            <w:tcW w:w="3543"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Attend to the application of policies and procedures in the workplace on control of materials and personnel such as ordering procedures, storage procedures, stock movement, personnel policies and procedures, access control</w:t>
            </w: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60"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r>
      <w:tr w:rsidR="0048537D" w:rsidTr="006441D4">
        <w:trPr>
          <w:trHeight w:val="94"/>
        </w:trPr>
        <w:tc>
          <w:tcPr>
            <w:tcW w:w="5211" w:type="dxa"/>
            <w:gridSpan w:val="2"/>
            <w:shd w:val="clear" w:color="auto" w:fill="92CDDC" w:themeFill="accent5" w:themeFillTint="99"/>
            <w:vAlign w:val="center"/>
          </w:tcPr>
          <w:p w:rsidR="0048537D" w:rsidRDefault="0048537D" w:rsidP="0048537D">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48537D" w:rsidRPr="00E736F6" w:rsidRDefault="0048537D" w:rsidP="00A953CE">
            <w:pPr>
              <w:pStyle w:val="Default"/>
              <w:spacing w:before="120" w:after="120"/>
              <w:jc w:val="center"/>
              <w:rPr>
                <w:sz w:val="20"/>
                <w:szCs w:val="20"/>
              </w:rPr>
            </w:pPr>
            <w:r>
              <w:rPr>
                <w:sz w:val="20"/>
                <w:szCs w:val="20"/>
              </w:rPr>
              <w:t>Signature</w:t>
            </w:r>
          </w:p>
        </w:tc>
      </w:tr>
      <w:tr w:rsidR="0048537D" w:rsidTr="006441D4">
        <w:trPr>
          <w:trHeight w:val="93"/>
        </w:trPr>
        <w:tc>
          <w:tcPr>
            <w:tcW w:w="1668"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SE0201</w:t>
            </w:r>
          </w:p>
        </w:tc>
        <w:tc>
          <w:tcPr>
            <w:tcW w:w="3543"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Report by mentor</w:t>
            </w: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60"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r>
      <w:tr w:rsidR="006441D4" w:rsidTr="006441D4">
        <w:trPr>
          <w:trHeight w:val="225"/>
        </w:trPr>
        <w:tc>
          <w:tcPr>
            <w:tcW w:w="1668" w:type="dxa"/>
            <w:vMerge w:val="restart"/>
            <w:shd w:val="clear" w:color="auto" w:fill="FABF8F" w:themeFill="accent6" w:themeFillTint="99"/>
            <w:vAlign w:val="center"/>
          </w:tcPr>
          <w:p w:rsidR="006441D4" w:rsidRDefault="006441D4" w:rsidP="0048537D">
            <w:pPr>
              <w:pStyle w:val="Default"/>
              <w:spacing w:before="120" w:after="120"/>
              <w:jc w:val="center"/>
              <w:rPr>
                <w:sz w:val="20"/>
                <w:szCs w:val="20"/>
              </w:rPr>
            </w:pPr>
            <w:r>
              <w:rPr>
                <w:sz w:val="20"/>
                <w:szCs w:val="20"/>
              </w:rPr>
              <w:t>WM-02-WE03</w:t>
            </w:r>
          </w:p>
        </w:tc>
        <w:tc>
          <w:tcPr>
            <w:tcW w:w="3543" w:type="dxa"/>
            <w:vMerge w:val="restart"/>
            <w:shd w:val="clear" w:color="auto" w:fill="FABF8F" w:themeFill="accent6" w:themeFillTint="99"/>
            <w:vAlign w:val="center"/>
          </w:tcPr>
          <w:p w:rsidR="006441D4" w:rsidRDefault="006441D4" w:rsidP="0048537D">
            <w:pPr>
              <w:pStyle w:val="Default"/>
              <w:spacing w:before="120" w:after="120"/>
              <w:jc w:val="center"/>
              <w:rPr>
                <w:sz w:val="20"/>
                <w:szCs w:val="20"/>
              </w:rPr>
            </w:pPr>
            <w:r>
              <w:rPr>
                <w:sz w:val="20"/>
                <w:szCs w:val="20"/>
              </w:rPr>
              <w:t>Control production resources under normal workplace reporting and supervision structures</w:t>
            </w:r>
          </w:p>
        </w:tc>
        <w:tc>
          <w:tcPr>
            <w:tcW w:w="4962" w:type="dxa"/>
            <w:gridSpan w:val="3"/>
            <w:shd w:val="clear" w:color="auto" w:fill="FABF8F" w:themeFill="accent6" w:themeFillTint="99"/>
            <w:vAlign w:val="center"/>
          </w:tcPr>
          <w:p w:rsidR="006441D4" w:rsidRDefault="006441D4" w:rsidP="0048537D">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6441D4" w:rsidRDefault="0036204D" w:rsidP="0048537D">
            <w:pPr>
              <w:pStyle w:val="Default"/>
              <w:spacing w:before="120" w:after="120"/>
              <w:jc w:val="center"/>
              <w:rPr>
                <w:sz w:val="20"/>
                <w:szCs w:val="20"/>
              </w:rPr>
            </w:pPr>
            <w:r>
              <w:rPr>
                <w:sz w:val="20"/>
                <w:szCs w:val="20"/>
              </w:rPr>
              <w:t>Mill Mentor</w:t>
            </w:r>
          </w:p>
        </w:tc>
      </w:tr>
      <w:tr w:rsidR="006441D4" w:rsidTr="006441D4">
        <w:trPr>
          <w:trHeight w:val="225"/>
        </w:trPr>
        <w:tc>
          <w:tcPr>
            <w:tcW w:w="1668" w:type="dxa"/>
            <w:vMerge/>
            <w:shd w:val="clear" w:color="auto" w:fill="FABF8F" w:themeFill="accent6" w:themeFillTint="99"/>
            <w:vAlign w:val="center"/>
          </w:tcPr>
          <w:p w:rsidR="006441D4" w:rsidRDefault="006441D4" w:rsidP="0048537D">
            <w:pPr>
              <w:pStyle w:val="Default"/>
              <w:spacing w:before="120" w:after="120"/>
              <w:jc w:val="center"/>
              <w:rPr>
                <w:sz w:val="20"/>
                <w:szCs w:val="20"/>
              </w:rPr>
            </w:pPr>
          </w:p>
        </w:tc>
        <w:tc>
          <w:tcPr>
            <w:tcW w:w="3543" w:type="dxa"/>
            <w:vMerge/>
            <w:shd w:val="clear" w:color="auto" w:fill="FABF8F" w:themeFill="accent6" w:themeFillTint="99"/>
            <w:vAlign w:val="center"/>
          </w:tcPr>
          <w:p w:rsidR="006441D4" w:rsidRDefault="006441D4" w:rsidP="0048537D">
            <w:pPr>
              <w:pStyle w:val="Default"/>
              <w:spacing w:before="120" w:after="120"/>
              <w:jc w:val="center"/>
              <w:rPr>
                <w:sz w:val="20"/>
                <w:szCs w:val="20"/>
              </w:rPr>
            </w:pPr>
          </w:p>
        </w:tc>
        <w:tc>
          <w:tcPr>
            <w:tcW w:w="1701"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r>
      <w:tr w:rsidR="0048537D" w:rsidTr="0048537D">
        <w:trPr>
          <w:trHeight w:val="94"/>
        </w:trPr>
        <w:tc>
          <w:tcPr>
            <w:tcW w:w="5211" w:type="dxa"/>
            <w:gridSpan w:val="2"/>
            <w:vAlign w:val="center"/>
          </w:tcPr>
          <w:p w:rsidR="0048537D" w:rsidRDefault="0048537D" w:rsidP="0048537D">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357"/>
        </w:trPr>
        <w:tc>
          <w:tcPr>
            <w:tcW w:w="1668" w:type="dxa"/>
            <w:vAlign w:val="center"/>
          </w:tcPr>
          <w:p w:rsidR="0048537D" w:rsidRDefault="0048537D" w:rsidP="0048537D">
            <w:pPr>
              <w:pStyle w:val="Default"/>
              <w:spacing w:before="120" w:after="120"/>
              <w:jc w:val="center"/>
              <w:rPr>
                <w:sz w:val="20"/>
                <w:szCs w:val="20"/>
              </w:rPr>
            </w:pPr>
            <w:r>
              <w:rPr>
                <w:sz w:val="20"/>
                <w:szCs w:val="20"/>
              </w:rPr>
              <w:t>WA0301</w:t>
            </w:r>
          </w:p>
        </w:tc>
        <w:tc>
          <w:tcPr>
            <w:tcW w:w="3543" w:type="dxa"/>
            <w:vAlign w:val="center"/>
          </w:tcPr>
          <w:p w:rsidR="0048537D" w:rsidRDefault="0048537D" w:rsidP="0048537D">
            <w:pPr>
              <w:pStyle w:val="Default"/>
              <w:spacing w:before="120" w:after="120"/>
              <w:jc w:val="center"/>
              <w:rPr>
                <w:sz w:val="20"/>
                <w:szCs w:val="20"/>
              </w:rPr>
            </w:pPr>
            <w:r>
              <w:rPr>
                <w:sz w:val="20"/>
                <w:szCs w:val="20"/>
              </w:rPr>
              <w:t>Attend to material control activities such as estimating production requirements, verifying available stock levels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489"/>
        </w:trPr>
        <w:tc>
          <w:tcPr>
            <w:tcW w:w="1668" w:type="dxa"/>
            <w:vAlign w:val="center"/>
          </w:tcPr>
          <w:p w:rsidR="0048537D" w:rsidRDefault="0048537D" w:rsidP="0048537D">
            <w:pPr>
              <w:pStyle w:val="Default"/>
              <w:spacing w:before="120" w:after="120"/>
              <w:jc w:val="center"/>
              <w:rPr>
                <w:sz w:val="20"/>
                <w:szCs w:val="20"/>
              </w:rPr>
            </w:pPr>
            <w:r>
              <w:rPr>
                <w:sz w:val="20"/>
                <w:szCs w:val="20"/>
              </w:rPr>
              <w:t>WA0302</w:t>
            </w:r>
          </w:p>
        </w:tc>
        <w:tc>
          <w:tcPr>
            <w:tcW w:w="3543" w:type="dxa"/>
            <w:vAlign w:val="center"/>
          </w:tcPr>
          <w:p w:rsidR="0048537D" w:rsidRDefault="0048537D" w:rsidP="0048537D">
            <w:pPr>
              <w:pStyle w:val="Default"/>
              <w:spacing w:before="120" w:after="120"/>
              <w:jc w:val="center"/>
              <w:rPr>
                <w:sz w:val="20"/>
                <w:szCs w:val="20"/>
              </w:rPr>
            </w:pPr>
            <w:r>
              <w:rPr>
                <w:sz w:val="20"/>
                <w:szCs w:val="20"/>
              </w:rPr>
              <w:t xml:space="preserve">Attend to the execution of the execution of personnel control activities such as determining staff </w:t>
            </w:r>
            <w:r>
              <w:rPr>
                <w:sz w:val="20"/>
                <w:szCs w:val="20"/>
              </w:rPr>
              <w:lastRenderedPageBreak/>
              <w:t>needs, planning shift work, allocating staff, maintain discipline, monitoring performance</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489"/>
        </w:trPr>
        <w:tc>
          <w:tcPr>
            <w:tcW w:w="1668" w:type="dxa"/>
            <w:vAlign w:val="center"/>
          </w:tcPr>
          <w:p w:rsidR="0048537D" w:rsidRDefault="0048537D" w:rsidP="0048537D">
            <w:pPr>
              <w:pStyle w:val="Default"/>
              <w:spacing w:before="120" w:after="120"/>
              <w:jc w:val="center"/>
              <w:rPr>
                <w:sz w:val="20"/>
                <w:szCs w:val="20"/>
              </w:rPr>
            </w:pPr>
            <w:r>
              <w:rPr>
                <w:sz w:val="20"/>
                <w:szCs w:val="20"/>
              </w:rPr>
              <w:lastRenderedPageBreak/>
              <w:t>WA0303</w:t>
            </w:r>
          </w:p>
        </w:tc>
        <w:tc>
          <w:tcPr>
            <w:tcW w:w="3543" w:type="dxa"/>
            <w:vAlign w:val="center"/>
          </w:tcPr>
          <w:p w:rsidR="0048537D" w:rsidRDefault="0048537D" w:rsidP="0048537D">
            <w:pPr>
              <w:pStyle w:val="Default"/>
              <w:spacing w:before="120" w:after="120"/>
              <w:jc w:val="center"/>
              <w:rPr>
                <w:sz w:val="20"/>
                <w:szCs w:val="20"/>
              </w:rPr>
            </w:pPr>
            <w:r>
              <w:rPr>
                <w:sz w:val="20"/>
                <w:szCs w:val="20"/>
              </w:rPr>
              <w:t>Attend to general interaction, reporting and communication with other departments such as production personnel, personnel department officials, stores officers, purchasing officers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6441D4">
        <w:trPr>
          <w:trHeight w:val="621"/>
        </w:trPr>
        <w:tc>
          <w:tcPr>
            <w:tcW w:w="1668"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WA0304</w:t>
            </w:r>
          </w:p>
        </w:tc>
        <w:tc>
          <w:tcPr>
            <w:tcW w:w="3543" w:type="dxa"/>
            <w:tcBorders>
              <w:bottom w:val="single" w:sz="4" w:space="0" w:color="auto"/>
            </w:tcBorders>
            <w:vAlign w:val="center"/>
          </w:tcPr>
          <w:p w:rsidR="0048537D" w:rsidRDefault="0048537D" w:rsidP="0048537D">
            <w:pPr>
              <w:pStyle w:val="Default"/>
              <w:spacing w:before="120" w:after="120"/>
              <w:jc w:val="center"/>
              <w:rPr>
                <w:sz w:val="20"/>
                <w:szCs w:val="20"/>
              </w:rPr>
            </w:pPr>
            <w:r>
              <w:rPr>
                <w:sz w:val="20"/>
                <w:szCs w:val="20"/>
              </w:rPr>
              <w:t>Attend to the application of policies and procedures in the workplace on on control of materials and personnel such as ordering procedures, storage procedures, stock movement, personnel policies and procedures, access control</w:t>
            </w: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701"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60"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c>
          <w:tcPr>
            <w:tcW w:w="1559" w:type="dxa"/>
            <w:tcBorders>
              <w:bottom w:val="single" w:sz="4" w:space="0" w:color="auto"/>
            </w:tcBorders>
            <w:vAlign w:val="center"/>
          </w:tcPr>
          <w:p w:rsidR="0048537D" w:rsidRDefault="0048537D" w:rsidP="0048537D">
            <w:pPr>
              <w:pStyle w:val="Default"/>
              <w:spacing w:before="120" w:after="120"/>
              <w:jc w:val="center"/>
              <w:rPr>
                <w:sz w:val="20"/>
                <w:szCs w:val="20"/>
              </w:rPr>
            </w:pPr>
          </w:p>
        </w:tc>
      </w:tr>
      <w:tr w:rsidR="006441D4" w:rsidTr="006441D4">
        <w:trPr>
          <w:trHeight w:val="94"/>
        </w:trPr>
        <w:tc>
          <w:tcPr>
            <w:tcW w:w="5211" w:type="dxa"/>
            <w:gridSpan w:val="2"/>
            <w:shd w:val="clear" w:color="auto" w:fill="92CDDC" w:themeFill="accent5" w:themeFillTint="99"/>
            <w:vAlign w:val="center"/>
          </w:tcPr>
          <w:p w:rsidR="006441D4" w:rsidRDefault="006441D4" w:rsidP="0048537D">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r>
      <w:tr w:rsidR="0048537D" w:rsidTr="0048537D">
        <w:trPr>
          <w:trHeight w:val="93"/>
        </w:trPr>
        <w:tc>
          <w:tcPr>
            <w:tcW w:w="1668" w:type="dxa"/>
            <w:vAlign w:val="center"/>
          </w:tcPr>
          <w:p w:rsidR="0048537D" w:rsidRDefault="0048537D" w:rsidP="0048537D">
            <w:pPr>
              <w:pStyle w:val="Default"/>
              <w:spacing w:before="120" w:after="120"/>
              <w:jc w:val="center"/>
              <w:rPr>
                <w:sz w:val="20"/>
                <w:szCs w:val="20"/>
              </w:rPr>
            </w:pPr>
            <w:r>
              <w:rPr>
                <w:sz w:val="20"/>
                <w:szCs w:val="20"/>
              </w:rPr>
              <w:t>SE0301</w:t>
            </w:r>
          </w:p>
        </w:tc>
        <w:tc>
          <w:tcPr>
            <w:tcW w:w="3543" w:type="dxa"/>
            <w:vAlign w:val="center"/>
          </w:tcPr>
          <w:p w:rsidR="0048537D" w:rsidRDefault="0048537D" w:rsidP="0048537D">
            <w:pPr>
              <w:pStyle w:val="Default"/>
              <w:spacing w:before="120" w:after="120"/>
              <w:jc w:val="center"/>
              <w:rPr>
                <w:sz w:val="20"/>
                <w:szCs w:val="20"/>
              </w:rPr>
            </w:pPr>
            <w:r>
              <w:rPr>
                <w:sz w:val="20"/>
                <w:szCs w:val="20"/>
              </w:rPr>
              <w:t>Completed standard personnel records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r w:rsidR="0048537D" w:rsidTr="0048537D">
        <w:trPr>
          <w:trHeight w:val="93"/>
        </w:trPr>
        <w:tc>
          <w:tcPr>
            <w:tcW w:w="1668" w:type="dxa"/>
            <w:vAlign w:val="center"/>
          </w:tcPr>
          <w:p w:rsidR="0048537D" w:rsidRDefault="0048537D" w:rsidP="0048537D">
            <w:pPr>
              <w:pStyle w:val="Default"/>
              <w:spacing w:before="120" w:after="120"/>
              <w:jc w:val="center"/>
              <w:rPr>
                <w:sz w:val="20"/>
                <w:szCs w:val="20"/>
              </w:rPr>
            </w:pPr>
            <w:r>
              <w:rPr>
                <w:sz w:val="20"/>
                <w:szCs w:val="20"/>
              </w:rPr>
              <w:t>SE0302</w:t>
            </w:r>
          </w:p>
        </w:tc>
        <w:tc>
          <w:tcPr>
            <w:tcW w:w="3543" w:type="dxa"/>
            <w:vAlign w:val="center"/>
          </w:tcPr>
          <w:p w:rsidR="0048537D" w:rsidRDefault="0048537D" w:rsidP="0048537D">
            <w:pPr>
              <w:pStyle w:val="Default"/>
              <w:spacing w:before="120" w:after="120"/>
              <w:jc w:val="center"/>
              <w:rPr>
                <w:sz w:val="20"/>
                <w:szCs w:val="20"/>
              </w:rPr>
            </w:pPr>
            <w:r>
              <w:rPr>
                <w:sz w:val="20"/>
                <w:szCs w:val="20"/>
              </w:rPr>
              <w:t>Completed standard production records</w:t>
            </w:r>
          </w:p>
        </w:tc>
        <w:tc>
          <w:tcPr>
            <w:tcW w:w="1701" w:type="dxa"/>
            <w:vAlign w:val="center"/>
          </w:tcPr>
          <w:p w:rsidR="0048537D" w:rsidRDefault="0048537D" w:rsidP="0048537D">
            <w:pPr>
              <w:pStyle w:val="Default"/>
              <w:spacing w:before="120" w:after="120"/>
              <w:jc w:val="center"/>
              <w:rPr>
                <w:sz w:val="20"/>
                <w:szCs w:val="20"/>
              </w:rPr>
            </w:pPr>
          </w:p>
        </w:tc>
        <w:tc>
          <w:tcPr>
            <w:tcW w:w="1701" w:type="dxa"/>
            <w:vAlign w:val="center"/>
          </w:tcPr>
          <w:p w:rsidR="0048537D" w:rsidRDefault="0048537D" w:rsidP="0048537D">
            <w:pPr>
              <w:pStyle w:val="Default"/>
              <w:spacing w:before="120" w:after="120"/>
              <w:jc w:val="center"/>
              <w:rPr>
                <w:sz w:val="20"/>
                <w:szCs w:val="20"/>
              </w:rPr>
            </w:pPr>
          </w:p>
        </w:tc>
        <w:tc>
          <w:tcPr>
            <w:tcW w:w="1560"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c>
          <w:tcPr>
            <w:tcW w:w="1559" w:type="dxa"/>
            <w:vAlign w:val="center"/>
          </w:tcPr>
          <w:p w:rsidR="0048537D" w:rsidRDefault="0048537D" w:rsidP="0048537D">
            <w:pPr>
              <w:pStyle w:val="Default"/>
              <w:spacing w:before="120" w:after="120"/>
              <w:jc w:val="center"/>
              <w:rPr>
                <w:sz w:val="20"/>
                <w:szCs w:val="20"/>
              </w:rPr>
            </w:pPr>
          </w:p>
        </w:tc>
      </w:tr>
    </w:tbl>
    <w:p w:rsidR="006963CE" w:rsidRDefault="006963CE" w:rsidP="008B5599">
      <w:pPr>
        <w:spacing w:after="240" w:line="360" w:lineRule="auto"/>
        <w:jc w:val="both"/>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77"/>
        <w:gridCol w:w="1701"/>
        <w:gridCol w:w="1701"/>
        <w:gridCol w:w="1560"/>
        <w:gridCol w:w="1559"/>
        <w:gridCol w:w="1559"/>
        <w:gridCol w:w="1559"/>
      </w:tblGrid>
      <w:tr w:rsidR="006441D4" w:rsidTr="006441D4">
        <w:trPr>
          <w:trHeight w:val="225"/>
        </w:trPr>
        <w:tc>
          <w:tcPr>
            <w:tcW w:w="5211" w:type="dxa"/>
            <w:gridSpan w:val="2"/>
            <w:vMerge w:val="restart"/>
            <w:shd w:val="clear" w:color="auto" w:fill="FABF8F" w:themeFill="accent6" w:themeFillTint="99"/>
            <w:vAlign w:val="center"/>
          </w:tcPr>
          <w:p w:rsidR="006441D4" w:rsidRDefault="006441D4" w:rsidP="006441D4">
            <w:pPr>
              <w:pStyle w:val="Default"/>
              <w:spacing w:before="120" w:after="120"/>
              <w:jc w:val="center"/>
              <w:rPr>
                <w:b/>
                <w:bCs/>
                <w:sz w:val="20"/>
                <w:szCs w:val="20"/>
              </w:rPr>
            </w:pPr>
            <w:r>
              <w:rPr>
                <w:b/>
                <w:bCs/>
                <w:sz w:val="20"/>
                <w:szCs w:val="20"/>
              </w:rPr>
              <w:t>Contextualised Workplace Knowledge</w:t>
            </w:r>
          </w:p>
        </w:tc>
        <w:tc>
          <w:tcPr>
            <w:tcW w:w="4962" w:type="dxa"/>
            <w:gridSpan w:val="3"/>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6441D4" w:rsidRDefault="0036204D" w:rsidP="006441D4">
            <w:pPr>
              <w:pStyle w:val="Default"/>
              <w:spacing w:before="120" w:after="120"/>
              <w:jc w:val="center"/>
              <w:rPr>
                <w:sz w:val="20"/>
                <w:szCs w:val="20"/>
              </w:rPr>
            </w:pPr>
            <w:r>
              <w:rPr>
                <w:sz w:val="20"/>
                <w:szCs w:val="20"/>
              </w:rPr>
              <w:t>Mill Mentor</w:t>
            </w:r>
          </w:p>
        </w:tc>
      </w:tr>
      <w:tr w:rsidR="006441D4" w:rsidTr="006441D4">
        <w:trPr>
          <w:trHeight w:val="225"/>
        </w:trPr>
        <w:tc>
          <w:tcPr>
            <w:tcW w:w="5211" w:type="dxa"/>
            <w:gridSpan w:val="2"/>
            <w:vMerge/>
            <w:shd w:val="clear" w:color="auto" w:fill="FABF8F" w:themeFill="accent6" w:themeFillTint="99"/>
            <w:vAlign w:val="center"/>
          </w:tcPr>
          <w:p w:rsidR="006441D4" w:rsidRDefault="006441D4" w:rsidP="006441D4">
            <w:pPr>
              <w:pStyle w:val="Default"/>
              <w:spacing w:before="120" w:after="120"/>
              <w:jc w:val="center"/>
              <w:rPr>
                <w:sz w:val="20"/>
                <w:szCs w:val="20"/>
              </w:rPr>
            </w:pPr>
          </w:p>
        </w:tc>
        <w:tc>
          <w:tcPr>
            <w:tcW w:w="1701"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 xml:space="preserve">Can the learner do </w:t>
            </w:r>
            <w:r>
              <w:rPr>
                <w:sz w:val="20"/>
                <w:szCs w:val="20"/>
              </w:rPr>
              <w:lastRenderedPageBreak/>
              <w:t>this? Yes / No</w:t>
            </w:r>
          </w:p>
        </w:tc>
        <w:tc>
          <w:tcPr>
            <w:tcW w:w="1559"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lastRenderedPageBreak/>
              <w:t>Comments</w:t>
            </w:r>
          </w:p>
        </w:tc>
        <w:tc>
          <w:tcPr>
            <w:tcW w:w="1559"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Signature</w:t>
            </w:r>
          </w:p>
        </w:tc>
      </w:tr>
      <w:tr w:rsidR="006441D4" w:rsidTr="006441D4">
        <w:trPr>
          <w:trHeight w:val="226"/>
        </w:trPr>
        <w:tc>
          <w:tcPr>
            <w:tcW w:w="534" w:type="dxa"/>
            <w:vAlign w:val="center"/>
          </w:tcPr>
          <w:p w:rsidR="006441D4" w:rsidRDefault="006441D4" w:rsidP="006441D4">
            <w:pPr>
              <w:pStyle w:val="Default"/>
              <w:spacing w:before="120" w:after="120"/>
              <w:jc w:val="center"/>
              <w:rPr>
                <w:sz w:val="20"/>
                <w:szCs w:val="20"/>
              </w:rPr>
            </w:pPr>
            <w:r>
              <w:rPr>
                <w:sz w:val="20"/>
                <w:szCs w:val="20"/>
              </w:rPr>
              <w:lastRenderedPageBreak/>
              <w:t>1</w:t>
            </w:r>
          </w:p>
        </w:tc>
        <w:tc>
          <w:tcPr>
            <w:tcW w:w="4677" w:type="dxa"/>
            <w:vAlign w:val="center"/>
          </w:tcPr>
          <w:p w:rsidR="006441D4" w:rsidRDefault="006441D4" w:rsidP="006441D4">
            <w:pPr>
              <w:pStyle w:val="Default"/>
              <w:spacing w:before="120" w:after="120"/>
              <w:jc w:val="center"/>
              <w:rPr>
                <w:sz w:val="20"/>
                <w:szCs w:val="20"/>
              </w:rPr>
            </w:pPr>
            <w:r>
              <w:rPr>
                <w:sz w:val="20"/>
                <w:szCs w:val="20"/>
              </w:rPr>
              <w:t>Production targets and schedules of work</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225"/>
        </w:trPr>
        <w:tc>
          <w:tcPr>
            <w:tcW w:w="534" w:type="dxa"/>
            <w:vAlign w:val="center"/>
          </w:tcPr>
          <w:p w:rsidR="006441D4" w:rsidRDefault="006441D4" w:rsidP="006441D4">
            <w:pPr>
              <w:pStyle w:val="Default"/>
              <w:spacing w:before="120" w:after="120"/>
              <w:jc w:val="center"/>
              <w:rPr>
                <w:sz w:val="20"/>
                <w:szCs w:val="20"/>
              </w:rPr>
            </w:pPr>
            <w:r>
              <w:rPr>
                <w:sz w:val="20"/>
                <w:szCs w:val="20"/>
              </w:rPr>
              <w:t>2</w:t>
            </w:r>
          </w:p>
        </w:tc>
        <w:tc>
          <w:tcPr>
            <w:tcW w:w="4677" w:type="dxa"/>
            <w:vAlign w:val="center"/>
          </w:tcPr>
          <w:p w:rsidR="006441D4" w:rsidRDefault="006441D4" w:rsidP="006441D4">
            <w:pPr>
              <w:pStyle w:val="Default"/>
              <w:spacing w:before="120" w:after="120"/>
              <w:jc w:val="center"/>
              <w:rPr>
                <w:sz w:val="20"/>
                <w:szCs w:val="20"/>
              </w:rPr>
            </w:pPr>
            <w:r>
              <w:rPr>
                <w:sz w:val="20"/>
                <w:szCs w:val="20"/>
              </w:rPr>
              <w:t>Standard operating procedures</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225"/>
        </w:trPr>
        <w:tc>
          <w:tcPr>
            <w:tcW w:w="534" w:type="dxa"/>
            <w:vAlign w:val="center"/>
          </w:tcPr>
          <w:p w:rsidR="006441D4" w:rsidRDefault="006441D4" w:rsidP="006441D4">
            <w:pPr>
              <w:pStyle w:val="Default"/>
              <w:spacing w:before="120" w:after="120"/>
              <w:jc w:val="center"/>
              <w:rPr>
                <w:sz w:val="20"/>
                <w:szCs w:val="20"/>
              </w:rPr>
            </w:pPr>
            <w:r>
              <w:rPr>
                <w:sz w:val="20"/>
                <w:szCs w:val="20"/>
              </w:rPr>
              <w:t>3</w:t>
            </w:r>
          </w:p>
        </w:tc>
        <w:tc>
          <w:tcPr>
            <w:tcW w:w="4677" w:type="dxa"/>
            <w:vAlign w:val="center"/>
          </w:tcPr>
          <w:p w:rsidR="006441D4" w:rsidRDefault="006441D4" w:rsidP="006441D4">
            <w:pPr>
              <w:pStyle w:val="Default"/>
              <w:spacing w:before="120" w:after="120"/>
              <w:jc w:val="center"/>
              <w:rPr>
                <w:sz w:val="20"/>
                <w:szCs w:val="20"/>
              </w:rPr>
            </w:pPr>
            <w:r>
              <w:rPr>
                <w:sz w:val="20"/>
                <w:szCs w:val="20"/>
              </w:rPr>
              <w:t>Stock control policies and procedures</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358"/>
        </w:trPr>
        <w:tc>
          <w:tcPr>
            <w:tcW w:w="534" w:type="dxa"/>
            <w:vAlign w:val="center"/>
          </w:tcPr>
          <w:p w:rsidR="006441D4" w:rsidRDefault="006441D4" w:rsidP="006441D4">
            <w:pPr>
              <w:pStyle w:val="Default"/>
              <w:spacing w:before="120" w:after="120"/>
              <w:jc w:val="center"/>
              <w:rPr>
                <w:sz w:val="20"/>
                <w:szCs w:val="20"/>
              </w:rPr>
            </w:pPr>
            <w:r>
              <w:rPr>
                <w:sz w:val="20"/>
                <w:szCs w:val="20"/>
              </w:rPr>
              <w:t>4</w:t>
            </w:r>
          </w:p>
        </w:tc>
        <w:tc>
          <w:tcPr>
            <w:tcW w:w="4677" w:type="dxa"/>
            <w:vAlign w:val="center"/>
          </w:tcPr>
          <w:p w:rsidR="006441D4" w:rsidRDefault="006441D4" w:rsidP="006441D4">
            <w:pPr>
              <w:pStyle w:val="Default"/>
              <w:spacing w:before="120" w:after="120"/>
              <w:jc w:val="center"/>
              <w:rPr>
                <w:sz w:val="20"/>
                <w:szCs w:val="20"/>
              </w:rPr>
            </w:pPr>
            <w:r>
              <w:rPr>
                <w:sz w:val="20"/>
                <w:szCs w:val="20"/>
              </w:rPr>
              <w:t>Personnel management policies, procedures and codes</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bl>
    <w:p w:rsidR="006963CE" w:rsidRDefault="006963CE" w:rsidP="008B5599">
      <w:pPr>
        <w:spacing w:after="240" w:line="360" w:lineRule="auto"/>
        <w:jc w:val="both"/>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hemeFill="accent5" w:themeFillTint="99"/>
        <w:tblLayout w:type="fixed"/>
        <w:tblLook w:val="0000" w:firstRow="0" w:lastRow="0" w:firstColumn="0" w:lastColumn="0" w:noHBand="0" w:noVBand="0"/>
      </w:tblPr>
      <w:tblGrid>
        <w:gridCol w:w="5211"/>
        <w:gridCol w:w="1701"/>
        <w:gridCol w:w="1701"/>
        <w:gridCol w:w="1560"/>
        <w:gridCol w:w="1559"/>
        <w:gridCol w:w="1559"/>
        <w:gridCol w:w="1559"/>
      </w:tblGrid>
      <w:tr w:rsidR="006441D4" w:rsidTr="00A953CE">
        <w:trPr>
          <w:trHeight w:val="225"/>
        </w:trPr>
        <w:tc>
          <w:tcPr>
            <w:tcW w:w="5211" w:type="dxa"/>
            <w:tcBorders>
              <w:bottom w:val="single" w:sz="4" w:space="0" w:color="auto"/>
            </w:tcBorders>
            <w:shd w:val="clear" w:color="auto" w:fill="92CDDC" w:themeFill="accent5" w:themeFillTint="99"/>
            <w:vAlign w:val="center"/>
          </w:tcPr>
          <w:p w:rsidR="006441D4" w:rsidRDefault="006441D4" w:rsidP="00A953CE">
            <w:pPr>
              <w:pStyle w:val="Default"/>
              <w:spacing w:before="120" w:after="120"/>
              <w:jc w:val="center"/>
              <w:rPr>
                <w:sz w:val="20"/>
                <w:szCs w:val="20"/>
              </w:rPr>
            </w:pPr>
            <w:r>
              <w:rPr>
                <w:b/>
                <w:bCs/>
                <w:sz w:val="20"/>
                <w:szCs w:val="20"/>
              </w:rPr>
              <w:t>Additional Assignments to be Assessed Externally:</w:t>
            </w:r>
          </w:p>
        </w:tc>
        <w:tc>
          <w:tcPr>
            <w:tcW w:w="1701" w:type="dxa"/>
            <w:tcBorders>
              <w:bottom w:val="single" w:sz="4" w:space="0" w:color="auto"/>
            </w:tcBorders>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Date completed</w:t>
            </w:r>
          </w:p>
        </w:tc>
        <w:tc>
          <w:tcPr>
            <w:tcW w:w="1701" w:type="dxa"/>
            <w:tcBorders>
              <w:bottom w:val="single" w:sz="4" w:space="0" w:color="auto"/>
            </w:tcBorders>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Evidence attached</w:t>
            </w:r>
          </w:p>
        </w:tc>
        <w:tc>
          <w:tcPr>
            <w:tcW w:w="1560" w:type="dxa"/>
            <w:tcBorders>
              <w:bottom w:val="single" w:sz="4" w:space="0" w:color="auto"/>
            </w:tcBorders>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c>
          <w:tcPr>
            <w:tcW w:w="1559" w:type="dxa"/>
            <w:tcBorders>
              <w:bottom w:val="single" w:sz="4" w:space="0" w:color="auto"/>
            </w:tcBorders>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Can the learner do this? Yes / No</w:t>
            </w:r>
          </w:p>
        </w:tc>
        <w:tc>
          <w:tcPr>
            <w:tcW w:w="1559" w:type="dxa"/>
            <w:tcBorders>
              <w:bottom w:val="single" w:sz="4" w:space="0" w:color="auto"/>
            </w:tcBorders>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Comments</w:t>
            </w:r>
          </w:p>
        </w:tc>
        <w:tc>
          <w:tcPr>
            <w:tcW w:w="1559" w:type="dxa"/>
            <w:tcBorders>
              <w:bottom w:val="single" w:sz="4" w:space="0" w:color="auto"/>
            </w:tcBorders>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r>
      <w:tr w:rsidR="006441D4" w:rsidTr="00A953CE">
        <w:trPr>
          <w:trHeight w:val="225"/>
        </w:trPr>
        <w:tc>
          <w:tcPr>
            <w:tcW w:w="14850" w:type="dxa"/>
            <w:gridSpan w:val="7"/>
            <w:shd w:val="clear" w:color="auto" w:fill="auto"/>
            <w:vAlign w:val="center"/>
          </w:tcPr>
          <w:p w:rsidR="006441D4" w:rsidRDefault="006441D4" w:rsidP="00A953CE">
            <w:pPr>
              <w:pStyle w:val="Default"/>
              <w:spacing w:before="120" w:after="120"/>
              <w:rPr>
                <w:sz w:val="20"/>
                <w:szCs w:val="20"/>
              </w:rPr>
            </w:pPr>
            <w:r>
              <w:rPr>
                <w:b/>
                <w:bCs/>
                <w:sz w:val="20"/>
                <w:szCs w:val="20"/>
              </w:rPr>
              <w:t>Subject of Assignment:</w:t>
            </w:r>
          </w:p>
        </w:tc>
      </w:tr>
      <w:tr w:rsidR="006441D4" w:rsidTr="00A953CE">
        <w:trPr>
          <w:trHeight w:val="225"/>
        </w:trPr>
        <w:tc>
          <w:tcPr>
            <w:tcW w:w="14850" w:type="dxa"/>
            <w:gridSpan w:val="7"/>
            <w:shd w:val="clear" w:color="auto" w:fill="auto"/>
            <w:vAlign w:val="center"/>
          </w:tcPr>
          <w:p w:rsidR="006441D4" w:rsidRDefault="006441D4" w:rsidP="00A953CE">
            <w:pPr>
              <w:pStyle w:val="Default"/>
              <w:spacing w:before="120" w:after="120"/>
              <w:rPr>
                <w:sz w:val="20"/>
                <w:szCs w:val="20"/>
              </w:rPr>
            </w:pPr>
            <w:r>
              <w:rPr>
                <w:b/>
                <w:bCs/>
                <w:sz w:val="20"/>
                <w:szCs w:val="20"/>
              </w:rPr>
              <w:t>Form of Assignment (Report, Case study, Logs, Diaries, Reflective journal, Critical Incident accounts, Portfolio, Artefact, Poster, Presentation, Expert Witness Testimonials, Job Card, Photographs etc.):</w:t>
            </w:r>
          </w:p>
        </w:tc>
      </w:tr>
      <w:tr w:rsidR="006441D4" w:rsidTr="00A953CE">
        <w:trPr>
          <w:trHeight w:val="225"/>
        </w:trPr>
        <w:tc>
          <w:tcPr>
            <w:tcW w:w="14850" w:type="dxa"/>
            <w:gridSpan w:val="7"/>
            <w:shd w:val="clear" w:color="auto" w:fill="auto"/>
            <w:vAlign w:val="center"/>
          </w:tcPr>
          <w:p w:rsidR="006441D4" w:rsidRDefault="006441D4" w:rsidP="00A953CE">
            <w:pPr>
              <w:pStyle w:val="Default"/>
              <w:spacing w:before="120" w:after="120"/>
              <w:jc w:val="center"/>
              <w:rPr>
                <w:b/>
                <w:bCs/>
                <w:sz w:val="20"/>
                <w:szCs w:val="20"/>
              </w:rPr>
            </w:pPr>
          </w:p>
        </w:tc>
      </w:tr>
      <w:tr w:rsidR="006441D4" w:rsidTr="00A953CE">
        <w:trPr>
          <w:trHeight w:val="225"/>
        </w:trPr>
        <w:tc>
          <w:tcPr>
            <w:tcW w:w="5211" w:type="dxa"/>
            <w:shd w:val="clear" w:color="auto" w:fill="auto"/>
            <w:vAlign w:val="center"/>
          </w:tcPr>
          <w:p w:rsidR="006441D4" w:rsidRDefault="006441D4" w:rsidP="00A953CE">
            <w:pPr>
              <w:pStyle w:val="Default"/>
              <w:spacing w:before="120" w:after="120"/>
              <w:jc w:val="center"/>
              <w:rPr>
                <w:b/>
                <w:bCs/>
                <w:sz w:val="20"/>
                <w:szCs w:val="20"/>
              </w:rPr>
            </w:pPr>
          </w:p>
        </w:tc>
        <w:tc>
          <w:tcPr>
            <w:tcW w:w="1701" w:type="dxa"/>
            <w:shd w:val="clear" w:color="auto" w:fill="auto"/>
            <w:vAlign w:val="center"/>
          </w:tcPr>
          <w:p w:rsidR="006441D4" w:rsidRDefault="006441D4" w:rsidP="00A953CE">
            <w:pPr>
              <w:pStyle w:val="Default"/>
              <w:spacing w:before="120" w:after="120"/>
              <w:jc w:val="center"/>
              <w:rPr>
                <w:sz w:val="20"/>
                <w:szCs w:val="20"/>
              </w:rPr>
            </w:pPr>
          </w:p>
        </w:tc>
        <w:tc>
          <w:tcPr>
            <w:tcW w:w="1701" w:type="dxa"/>
            <w:shd w:val="clear" w:color="auto" w:fill="auto"/>
            <w:vAlign w:val="center"/>
          </w:tcPr>
          <w:p w:rsidR="006441D4" w:rsidRDefault="006441D4" w:rsidP="00A953CE">
            <w:pPr>
              <w:pStyle w:val="Default"/>
              <w:spacing w:before="120" w:after="120"/>
              <w:jc w:val="center"/>
              <w:rPr>
                <w:sz w:val="20"/>
                <w:szCs w:val="20"/>
              </w:rPr>
            </w:pPr>
          </w:p>
        </w:tc>
        <w:tc>
          <w:tcPr>
            <w:tcW w:w="1560" w:type="dxa"/>
            <w:shd w:val="clear" w:color="auto" w:fill="auto"/>
            <w:vAlign w:val="center"/>
          </w:tcPr>
          <w:p w:rsidR="006441D4" w:rsidRDefault="006441D4" w:rsidP="00A953CE">
            <w:pPr>
              <w:pStyle w:val="Default"/>
              <w:spacing w:before="120" w:after="120"/>
              <w:jc w:val="center"/>
              <w:rPr>
                <w:sz w:val="20"/>
                <w:szCs w:val="20"/>
              </w:rPr>
            </w:pPr>
          </w:p>
        </w:tc>
        <w:tc>
          <w:tcPr>
            <w:tcW w:w="1559" w:type="dxa"/>
            <w:shd w:val="clear" w:color="auto" w:fill="auto"/>
            <w:vAlign w:val="center"/>
          </w:tcPr>
          <w:p w:rsidR="006441D4" w:rsidRDefault="006441D4" w:rsidP="00A953CE">
            <w:pPr>
              <w:pStyle w:val="Default"/>
              <w:spacing w:before="120" w:after="120"/>
              <w:jc w:val="center"/>
              <w:rPr>
                <w:sz w:val="20"/>
                <w:szCs w:val="20"/>
              </w:rPr>
            </w:pPr>
          </w:p>
        </w:tc>
        <w:tc>
          <w:tcPr>
            <w:tcW w:w="1559" w:type="dxa"/>
            <w:shd w:val="clear" w:color="auto" w:fill="auto"/>
            <w:vAlign w:val="center"/>
          </w:tcPr>
          <w:p w:rsidR="006441D4" w:rsidRDefault="006441D4" w:rsidP="00A953CE">
            <w:pPr>
              <w:pStyle w:val="Default"/>
              <w:spacing w:before="120" w:after="120"/>
              <w:jc w:val="center"/>
              <w:rPr>
                <w:sz w:val="20"/>
                <w:szCs w:val="20"/>
              </w:rPr>
            </w:pPr>
          </w:p>
        </w:tc>
        <w:tc>
          <w:tcPr>
            <w:tcW w:w="1559" w:type="dxa"/>
            <w:shd w:val="clear" w:color="auto" w:fill="auto"/>
            <w:vAlign w:val="center"/>
          </w:tcPr>
          <w:p w:rsidR="006441D4" w:rsidRDefault="006441D4" w:rsidP="00A953CE">
            <w:pPr>
              <w:pStyle w:val="Default"/>
              <w:spacing w:before="120" w:after="120"/>
              <w:jc w:val="center"/>
              <w:rPr>
                <w:sz w:val="20"/>
                <w:szCs w:val="20"/>
              </w:rPr>
            </w:pPr>
          </w:p>
        </w:tc>
      </w:tr>
    </w:tbl>
    <w:p w:rsidR="006441D4" w:rsidRDefault="006441D4" w:rsidP="008B5599">
      <w:pPr>
        <w:spacing w:after="240" w:line="360" w:lineRule="auto"/>
        <w:jc w:val="both"/>
        <w:rPr>
          <w:rFonts w:ascii="Arial" w:hAnsi="Arial" w:cs="Arial"/>
        </w:rPr>
      </w:pPr>
    </w:p>
    <w:p w:rsidR="004B7B6F" w:rsidRDefault="004B7B6F">
      <w:pPr>
        <w:rPr>
          <w:rFonts w:ascii="Arial" w:hAnsi="Arial" w:cs="Arial"/>
          <w:b/>
          <w:bCs/>
        </w:rPr>
      </w:pPr>
      <w:r>
        <w:rPr>
          <w:rFonts w:ascii="Arial" w:hAnsi="Arial" w:cs="Arial"/>
          <w:b/>
          <w:bCs/>
        </w:rPr>
        <w:br w:type="page"/>
      </w:r>
    </w:p>
    <w:p w:rsidR="007B5F5B" w:rsidRPr="007B5F5B" w:rsidRDefault="007B5F5B" w:rsidP="00BF08B3">
      <w:pPr>
        <w:pStyle w:val="Heading2"/>
        <w:ind w:left="851" w:hanging="851"/>
      </w:pPr>
      <w:bookmarkStart w:id="70" w:name="_Toc6472429"/>
      <w:r w:rsidRPr="007B5F5B">
        <w:lastRenderedPageBreak/>
        <w:t>313908000-WM-03, Safety, health, environmental protection and quality compliance procedures, NQF Level 5, Credits 16</w:t>
      </w:r>
      <w:bookmarkEnd w:id="70"/>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43"/>
        <w:gridCol w:w="1701"/>
        <w:gridCol w:w="1701"/>
        <w:gridCol w:w="1560"/>
        <w:gridCol w:w="1559"/>
        <w:gridCol w:w="1559"/>
        <w:gridCol w:w="1559"/>
      </w:tblGrid>
      <w:tr w:rsidR="006441D4" w:rsidTr="006441D4">
        <w:trPr>
          <w:trHeight w:val="358"/>
        </w:trPr>
        <w:tc>
          <w:tcPr>
            <w:tcW w:w="1668" w:type="dxa"/>
            <w:vMerge w:val="restart"/>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WM-03-WE01</w:t>
            </w:r>
          </w:p>
        </w:tc>
        <w:tc>
          <w:tcPr>
            <w:tcW w:w="3543" w:type="dxa"/>
            <w:vMerge w:val="restart"/>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Observe and assist an experienced Process Controller with the control of quality and enforcing SHEQ and HIRA procedures</w:t>
            </w:r>
          </w:p>
        </w:tc>
        <w:tc>
          <w:tcPr>
            <w:tcW w:w="4962" w:type="dxa"/>
            <w:gridSpan w:val="3"/>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6441D4" w:rsidRDefault="0036204D" w:rsidP="006441D4">
            <w:pPr>
              <w:pStyle w:val="Default"/>
              <w:spacing w:before="120" w:after="120"/>
              <w:jc w:val="center"/>
              <w:rPr>
                <w:sz w:val="20"/>
                <w:szCs w:val="20"/>
              </w:rPr>
            </w:pPr>
            <w:r>
              <w:rPr>
                <w:sz w:val="20"/>
                <w:szCs w:val="20"/>
              </w:rPr>
              <w:t>Mill Mentor</w:t>
            </w:r>
          </w:p>
        </w:tc>
      </w:tr>
      <w:tr w:rsidR="006441D4" w:rsidTr="006441D4">
        <w:trPr>
          <w:trHeight w:val="358"/>
        </w:trPr>
        <w:tc>
          <w:tcPr>
            <w:tcW w:w="1668" w:type="dxa"/>
            <w:vMerge/>
            <w:shd w:val="clear" w:color="auto" w:fill="FABF8F" w:themeFill="accent6" w:themeFillTint="99"/>
            <w:vAlign w:val="center"/>
          </w:tcPr>
          <w:p w:rsidR="006441D4" w:rsidRDefault="006441D4" w:rsidP="006441D4">
            <w:pPr>
              <w:pStyle w:val="Default"/>
              <w:spacing w:before="120" w:after="120"/>
              <w:jc w:val="center"/>
              <w:rPr>
                <w:sz w:val="20"/>
                <w:szCs w:val="20"/>
              </w:rPr>
            </w:pPr>
          </w:p>
        </w:tc>
        <w:tc>
          <w:tcPr>
            <w:tcW w:w="3543" w:type="dxa"/>
            <w:vMerge/>
            <w:shd w:val="clear" w:color="auto" w:fill="FABF8F" w:themeFill="accent6" w:themeFillTint="99"/>
            <w:vAlign w:val="center"/>
          </w:tcPr>
          <w:p w:rsidR="006441D4" w:rsidRDefault="006441D4" w:rsidP="006441D4">
            <w:pPr>
              <w:pStyle w:val="Default"/>
              <w:spacing w:before="120" w:after="120"/>
              <w:jc w:val="center"/>
              <w:rPr>
                <w:sz w:val="20"/>
                <w:szCs w:val="20"/>
              </w:rPr>
            </w:pPr>
          </w:p>
        </w:tc>
        <w:tc>
          <w:tcPr>
            <w:tcW w:w="1701"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6441D4" w:rsidRPr="00E736F6" w:rsidRDefault="006441D4" w:rsidP="006441D4">
            <w:pPr>
              <w:pStyle w:val="Default"/>
              <w:spacing w:before="120" w:after="120"/>
              <w:jc w:val="center"/>
              <w:rPr>
                <w:sz w:val="20"/>
                <w:szCs w:val="20"/>
              </w:rPr>
            </w:pPr>
            <w:r>
              <w:rPr>
                <w:sz w:val="20"/>
                <w:szCs w:val="20"/>
              </w:rPr>
              <w:t>Signature</w:t>
            </w:r>
          </w:p>
        </w:tc>
      </w:tr>
      <w:tr w:rsidR="006441D4" w:rsidTr="006441D4">
        <w:trPr>
          <w:trHeight w:val="94"/>
        </w:trPr>
        <w:tc>
          <w:tcPr>
            <w:tcW w:w="5211" w:type="dxa"/>
            <w:gridSpan w:val="2"/>
            <w:vAlign w:val="center"/>
          </w:tcPr>
          <w:p w:rsidR="006441D4" w:rsidRDefault="006441D4" w:rsidP="006441D4">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490"/>
        </w:trPr>
        <w:tc>
          <w:tcPr>
            <w:tcW w:w="1668" w:type="dxa"/>
            <w:vAlign w:val="center"/>
          </w:tcPr>
          <w:p w:rsidR="006441D4" w:rsidRDefault="006441D4" w:rsidP="006441D4">
            <w:pPr>
              <w:pStyle w:val="Default"/>
              <w:spacing w:before="120" w:after="120"/>
              <w:jc w:val="center"/>
              <w:rPr>
                <w:sz w:val="20"/>
                <w:szCs w:val="20"/>
              </w:rPr>
            </w:pPr>
            <w:r>
              <w:rPr>
                <w:sz w:val="20"/>
                <w:szCs w:val="20"/>
              </w:rPr>
              <w:t>WA0101</w:t>
            </w:r>
          </w:p>
        </w:tc>
        <w:tc>
          <w:tcPr>
            <w:tcW w:w="3543" w:type="dxa"/>
            <w:vAlign w:val="center"/>
          </w:tcPr>
          <w:p w:rsidR="006441D4" w:rsidRDefault="006441D4" w:rsidP="006441D4">
            <w:pPr>
              <w:pStyle w:val="Default"/>
              <w:spacing w:before="120" w:after="120"/>
              <w:jc w:val="center"/>
              <w:rPr>
                <w:sz w:val="20"/>
                <w:szCs w:val="20"/>
              </w:rPr>
            </w:pPr>
            <w:r>
              <w:rPr>
                <w:sz w:val="20"/>
                <w:szCs w:val="20"/>
              </w:rPr>
              <w:t>Assist with and observe the execution of SHEQ monitoring and enforcement actions in the production environment such as use of PPE, legal compliance, quality systems compliance</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490"/>
        </w:trPr>
        <w:tc>
          <w:tcPr>
            <w:tcW w:w="1668"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WA0102</w:t>
            </w:r>
          </w:p>
        </w:tc>
        <w:tc>
          <w:tcPr>
            <w:tcW w:w="3543"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Assist with and observe general interaction, reporting and communication with other departments on compliance with SHEQ standards such liaising with safety officers, quality control staff, safety committees</w:t>
            </w: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60"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r>
      <w:tr w:rsidR="006441D4" w:rsidTr="006441D4">
        <w:trPr>
          <w:trHeight w:val="94"/>
        </w:trPr>
        <w:tc>
          <w:tcPr>
            <w:tcW w:w="5211" w:type="dxa"/>
            <w:gridSpan w:val="2"/>
            <w:shd w:val="clear" w:color="auto" w:fill="92CDDC" w:themeFill="accent5" w:themeFillTint="99"/>
            <w:vAlign w:val="center"/>
          </w:tcPr>
          <w:p w:rsidR="006441D4" w:rsidRDefault="006441D4" w:rsidP="006441D4">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r>
      <w:tr w:rsidR="006441D4" w:rsidTr="006441D4">
        <w:trPr>
          <w:trHeight w:val="93"/>
        </w:trPr>
        <w:tc>
          <w:tcPr>
            <w:tcW w:w="1668"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SE0101</w:t>
            </w:r>
          </w:p>
        </w:tc>
        <w:tc>
          <w:tcPr>
            <w:tcW w:w="3543"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Report by mentor</w:t>
            </w: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60"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r>
      <w:tr w:rsidR="006441D4" w:rsidTr="006441D4">
        <w:trPr>
          <w:trHeight w:val="357"/>
        </w:trPr>
        <w:tc>
          <w:tcPr>
            <w:tcW w:w="1668" w:type="dxa"/>
            <w:vMerge w:val="restart"/>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lastRenderedPageBreak/>
              <w:t>WM-03-WE02</w:t>
            </w:r>
          </w:p>
        </w:tc>
        <w:tc>
          <w:tcPr>
            <w:tcW w:w="3543" w:type="dxa"/>
            <w:vMerge w:val="restart"/>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Control quality and enforce SHEQ and HIRA procedures under close direction and supervision of an experienced Process Controller</w:t>
            </w:r>
          </w:p>
        </w:tc>
        <w:tc>
          <w:tcPr>
            <w:tcW w:w="4962" w:type="dxa"/>
            <w:gridSpan w:val="3"/>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6441D4" w:rsidRDefault="0036204D" w:rsidP="006441D4">
            <w:pPr>
              <w:pStyle w:val="Default"/>
              <w:spacing w:before="120" w:after="120"/>
              <w:jc w:val="center"/>
              <w:rPr>
                <w:sz w:val="20"/>
                <w:szCs w:val="20"/>
              </w:rPr>
            </w:pPr>
            <w:r>
              <w:rPr>
                <w:sz w:val="20"/>
                <w:szCs w:val="20"/>
              </w:rPr>
              <w:t>Mill Mentor</w:t>
            </w:r>
          </w:p>
        </w:tc>
      </w:tr>
      <w:tr w:rsidR="006441D4" w:rsidTr="006441D4">
        <w:trPr>
          <w:trHeight w:val="357"/>
        </w:trPr>
        <w:tc>
          <w:tcPr>
            <w:tcW w:w="1668" w:type="dxa"/>
            <w:vMerge/>
            <w:shd w:val="clear" w:color="auto" w:fill="FABF8F" w:themeFill="accent6" w:themeFillTint="99"/>
            <w:vAlign w:val="center"/>
          </w:tcPr>
          <w:p w:rsidR="006441D4" w:rsidRDefault="006441D4" w:rsidP="006441D4">
            <w:pPr>
              <w:pStyle w:val="Default"/>
              <w:spacing w:before="120" w:after="120"/>
              <w:jc w:val="center"/>
              <w:rPr>
                <w:sz w:val="20"/>
                <w:szCs w:val="20"/>
              </w:rPr>
            </w:pPr>
          </w:p>
        </w:tc>
        <w:tc>
          <w:tcPr>
            <w:tcW w:w="3543" w:type="dxa"/>
            <w:vMerge/>
            <w:shd w:val="clear" w:color="auto" w:fill="FABF8F" w:themeFill="accent6" w:themeFillTint="99"/>
            <w:vAlign w:val="center"/>
          </w:tcPr>
          <w:p w:rsidR="006441D4" w:rsidRDefault="006441D4" w:rsidP="006441D4">
            <w:pPr>
              <w:pStyle w:val="Default"/>
              <w:spacing w:before="120" w:after="120"/>
              <w:jc w:val="center"/>
              <w:rPr>
                <w:sz w:val="20"/>
                <w:szCs w:val="20"/>
              </w:rPr>
            </w:pPr>
          </w:p>
        </w:tc>
        <w:tc>
          <w:tcPr>
            <w:tcW w:w="1701"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r>
      <w:tr w:rsidR="006441D4" w:rsidTr="006441D4">
        <w:trPr>
          <w:trHeight w:val="94"/>
        </w:trPr>
        <w:tc>
          <w:tcPr>
            <w:tcW w:w="5211" w:type="dxa"/>
            <w:gridSpan w:val="2"/>
            <w:vAlign w:val="center"/>
          </w:tcPr>
          <w:p w:rsidR="006441D4" w:rsidRDefault="006441D4" w:rsidP="006441D4">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490"/>
        </w:trPr>
        <w:tc>
          <w:tcPr>
            <w:tcW w:w="1668" w:type="dxa"/>
            <w:vAlign w:val="center"/>
          </w:tcPr>
          <w:p w:rsidR="006441D4" w:rsidRDefault="006441D4" w:rsidP="006441D4">
            <w:pPr>
              <w:pStyle w:val="Default"/>
              <w:spacing w:before="120" w:after="120"/>
              <w:jc w:val="center"/>
              <w:rPr>
                <w:sz w:val="20"/>
                <w:szCs w:val="20"/>
              </w:rPr>
            </w:pPr>
            <w:r>
              <w:rPr>
                <w:sz w:val="20"/>
                <w:szCs w:val="20"/>
              </w:rPr>
              <w:t>WA0201</w:t>
            </w:r>
          </w:p>
        </w:tc>
        <w:tc>
          <w:tcPr>
            <w:tcW w:w="3543" w:type="dxa"/>
            <w:vAlign w:val="center"/>
          </w:tcPr>
          <w:p w:rsidR="006441D4" w:rsidRDefault="006441D4" w:rsidP="006441D4">
            <w:pPr>
              <w:pStyle w:val="Default"/>
              <w:spacing w:before="120" w:after="120"/>
              <w:jc w:val="center"/>
              <w:rPr>
                <w:sz w:val="20"/>
                <w:szCs w:val="20"/>
              </w:rPr>
            </w:pPr>
            <w:r>
              <w:rPr>
                <w:sz w:val="20"/>
                <w:szCs w:val="20"/>
              </w:rPr>
              <w:t>Attend to the execution of SHEQ and HIRA monitoring and enforcement actions in the production environment under direct supervision such as use of PPE, legal compliance, quality systems compliance</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622"/>
        </w:trPr>
        <w:tc>
          <w:tcPr>
            <w:tcW w:w="1668"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WA0202</w:t>
            </w:r>
          </w:p>
        </w:tc>
        <w:tc>
          <w:tcPr>
            <w:tcW w:w="3543"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Attend to general interaction, reporting and communication with other departments on compliance with SHEQ and HIRA standards under direct supervision such liaising with safety officers, quality control staff, safety committees</w:t>
            </w: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60"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r>
      <w:tr w:rsidR="006441D4" w:rsidTr="006441D4">
        <w:trPr>
          <w:trHeight w:val="94"/>
        </w:trPr>
        <w:tc>
          <w:tcPr>
            <w:tcW w:w="5211" w:type="dxa"/>
            <w:gridSpan w:val="2"/>
            <w:shd w:val="clear" w:color="auto" w:fill="92CDDC" w:themeFill="accent5" w:themeFillTint="99"/>
            <w:vAlign w:val="center"/>
          </w:tcPr>
          <w:p w:rsidR="006441D4" w:rsidRDefault="006441D4" w:rsidP="006441D4">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r>
      <w:tr w:rsidR="006441D4" w:rsidTr="006441D4">
        <w:trPr>
          <w:trHeight w:val="93"/>
        </w:trPr>
        <w:tc>
          <w:tcPr>
            <w:tcW w:w="1668"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SE0201</w:t>
            </w:r>
          </w:p>
        </w:tc>
        <w:tc>
          <w:tcPr>
            <w:tcW w:w="3543"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Report by mentor</w:t>
            </w: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60"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r>
      <w:tr w:rsidR="006441D4" w:rsidTr="006441D4">
        <w:trPr>
          <w:trHeight w:val="358"/>
        </w:trPr>
        <w:tc>
          <w:tcPr>
            <w:tcW w:w="1668" w:type="dxa"/>
            <w:vMerge w:val="restart"/>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WM-03-WE03</w:t>
            </w:r>
          </w:p>
        </w:tc>
        <w:tc>
          <w:tcPr>
            <w:tcW w:w="3543" w:type="dxa"/>
            <w:vMerge w:val="restart"/>
            <w:shd w:val="clear" w:color="auto" w:fill="FABF8F" w:themeFill="accent6" w:themeFillTint="99"/>
            <w:vAlign w:val="center"/>
          </w:tcPr>
          <w:p w:rsidR="006441D4" w:rsidRDefault="006441D4" w:rsidP="006441D4">
            <w:pPr>
              <w:pStyle w:val="Default"/>
              <w:spacing w:before="120" w:after="120"/>
              <w:jc w:val="center"/>
              <w:rPr>
                <w:sz w:val="20"/>
                <w:szCs w:val="20"/>
              </w:rPr>
            </w:pPr>
            <w:r>
              <w:rPr>
                <w:sz w:val="20"/>
                <w:szCs w:val="20"/>
              </w:rPr>
              <w:t>Control quality and enforce SHEQ and HIRA procedures under normal workplace reporting and supervision structures</w:t>
            </w:r>
          </w:p>
        </w:tc>
        <w:tc>
          <w:tcPr>
            <w:tcW w:w="4962" w:type="dxa"/>
            <w:gridSpan w:val="3"/>
            <w:shd w:val="clear" w:color="auto" w:fill="FABF8F" w:themeFill="accent6" w:themeFillTint="99"/>
            <w:vAlign w:val="center"/>
          </w:tcPr>
          <w:p w:rsidR="006441D4" w:rsidRDefault="006441D4" w:rsidP="00A953CE">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6441D4" w:rsidRDefault="0036204D" w:rsidP="00A953CE">
            <w:pPr>
              <w:pStyle w:val="Default"/>
              <w:spacing w:before="120" w:after="120"/>
              <w:jc w:val="center"/>
              <w:rPr>
                <w:sz w:val="20"/>
                <w:szCs w:val="20"/>
              </w:rPr>
            </w:pPr>
            <w:r>
              <w:rPr>
                <w:sz w:val="20"/>
                <w:szCs w:val="20"/>
              </w:rPr>
              <w:t>Mill Mentor</w:t>
            </w:r>
          </w:p>
        </w:tc>
      </w:tr>
      <w:tr w:rsidR="006441D4" w:rsidTr="006441D4">
        <w:trPr>
          <w:trHeight w:val="358"/>
        </w:trPr>
        <w:tc>
          <w:tcPr>
            <w:tcW w:w="1668" w:type="dxa"/>
            <w:vMerge/>
            <w:shd w:val="clear" w:color="auto" w:fill="FABF8F" w:themeFill="accent6" w:themeFillTint="99"/>
            <w:vAlign w:val="center"/>
          </w:tcPr>
          <w:p w:rsidR="006441D4" w:rsidRDefault="006441D4" w:rsidP="006441D4">
            <w:pPr>
              <w:pStyle w:val="Default"/>
              <w:spacing w:before="120" w:after="120"/>
              <w:jc w:val="center"/>
              <w:rPr>
                <w:sz w:val="20"/>
                <w:szCs w:val="20"/>
              </w:rPr>
            </w:pPr>
          </w:p>
        </w:tc>
        <w:tc>
          <w:tcPr>
            <w:tcW w:w="3543" w:type="dxa"/>
            <w:vMerge/>
            <w:shd w:val="clear" w:color="auto" w:fill="FABF8F" w:themeFill="accent6" w:themeFillTint="99"/>
            <w:vAlign w:val="center"/>
          </w:tcPr>
          <w:p w:rsidR="006441D4" w:rsidRDefault="006441D4" w:rsidP="006441D4">
            <w:pPr>
              <w:pStyle w:val="Default"/>
              <w:spacing w:before="120" w:after="120"/>
              <w:jc w:val="center"/>
              <w:rPr>
                <w:sz w:val="20"/>
                <w:szCs w:val="20"/>
              </w:rPr>
            </w:pPr>
          </w:p>
        </w:tc>
        <w:tc>
          <w:tcPr>
            <w:tcW w:w="1701"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6441D4" w:rsidRPr="00E736F6" w:rsidRDefault="006441D4" w:rsidP="00A953CE">
            <w:pPr>
              <w:pStyle w:val="Default"/>
              <w:spacing w:before="120" w:after="120"/>
              <w:jc w:val="center"/>
              <w:rPr>
                <w:sz w:val="20"/>
                <w:szCs w:val="20"/>
              </w:rPr>
            </w:pPr>
            <w:r>
              <w:rPr>
                <w:sz w:val="20"/>
                <w:szCs w:val="20"/>
              </w:rPr>
              <w:t>Signature</w:t>
            </w:r>
          </w:p>
        </w:tc>
      </w:tr>
      <w:tr w:rsidR="006441D4" w:rsidTr="006441D4">
        <w:trPr>
          <w:trHeight w:val="94"/>
        </w:trPr>
        <w:tc>
          <w:tcPr>
            <w:tcW w:w="5211" w:type="dxa"/>
            <w:gridSpan w:val="2"/>
            <w:vAlign w:val="center"/>
          </w:tcPr>
          <w:p w:rsidR="006441D4" w:rsidRDefault="006441D4" w:rsidP="006441D4">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490"/>
        </w:trPr>
        <w:tc>
          <w:tcPr>
            <w:tcW w:w="1668" w:type="dxa"/>
            <w:vAlign w:val="center"/>
          </w:tcPr>
          <w:p w:rsidR="006441D4" w:rsidRDefault="006441D4" w:rsidP="006441D4">
            <w:pPr>
              <w:pStyle w:val="Default"/>
              <w:spacing w:before="120" w:after="120"/>
              <w:jc w:val="center"/>
              <w:rPr>
                <w:sz w:val="20"/>
                <w:szCs w:val="20"/>
              </w:rPr>
            </w:pPr>
            <w:r>
              <w:rPr>
                <w:sz w:val="20"/>
                <w:szCs w:val="20"/>
              </w:rPr>
              <w:lastRenderedPageBreak/>
              <w:t>WA0301</w:t>
            </w:r>
          </w:p>
        </w:tc>
        <w:tc>
          <w:tcPr>
            <w:tcW w:w="3543" w:type="dxa"/>
            <w:vAlign w:val="center"/>
          </w:tcPr>
          <w:p w:rsidR="006441D4" w:rsidRDefault="006441D4" w:rsidP="006441D4">
            <w:pPr>
              <w:pStyle w:val="Default"/>
              <w:spacing w:before="120" w:after="120"/>
              <w:jc w:val="center"/>
              <w:rPr>
                <w:sz w:val="20"/>
                <w:szCs w:val="20"/>
              </w:rPr>
            </w:pPr>
            <w:r>
              <w:rPr>
                <w:sz w:val="20"/>
                <w:szCs w:val="20"/>
              </w:rPr>
              <w:t>Attend to the execution of SHEQ and HIRA monitoring and enforcement actions in the production environment such as use of PPE, legal compliance, quality systems compliance</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490"/>
        </w:trPr>
        <w:tc>
          <w:tcPr>
            <w:tcW w:w="1668" w:type="dxa"/>
            <w:vAlign w:val="center"/>
          </w:tcPr>
          <w:p w:rsidR="006441D4" w:rsidRDefault="006441D4" w:rsidP="006441D4">
            <w:pPr>
              <w:pStyle w:val="Default"/>
              <w:spacing w:before="120" w:after="120"/>
              <w:jc w:val="center"/>
              <w:rPr>
                <w:sz w:val="20"/>
                <w:szCs w:val="20"/>
              </w:rPr>
            </w:pPr>
            <w:r>
              <w:rPr>
                <w:sz w:val="20"/>
                <w:szCs w:val="20"/>
              </w:rPr>
              <w:t>WA0302</w:t>
            </w:r>
          </w:p>
        </w:tc>
        <w:tc>
          <w:tcPr>
            <w:tcW w:w="3543" w:type="dxa"/>
            <w:vAlign w:val="center"/>
          </w:tcPr>
          <w:p w:rsidR="006441D4" w:rsidRDefault="006441D4" w:rsidP="006441D4">
            <w:pPr>
              <w:pStyle w:val="Default"/>
              <w:spacing w:before="120" w:after="120"/>
              <w:jc w:val="center"/>
              <w:rPr>
                <w:sz w:val="20"/>
                <w:szCs w:val="20"/>
              </w:rPr>
            </w:pPr>
            <w:r>
              <w:rPr>
                <w:sz w:val="20"/>
                <w:szCs w:val="20"/>
              </w:rPr>
              <w:t>Attend to general interaction, reporting and communication with other departments on compliance with SHEQ and HIRA standards such liaising with safety officers, quality control staff, safety committees</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136BA1">
        <w:trPr>
          <w:trHeight w:val="357"/>
        </w:trPr>
        <w:tc>
          <w:tcPr>
            <w:tcW w:w="1668"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WA0303</w:t>
            </w:r>
          </w:p>
        </w:tc>
        <w:tc>
          <w:tcPr>
            <w:tcW w:w="3543" w:type="dxa"/>
            <w:tcBorders>
              <w:bottom w:val="single" w:sz="4" w:space="0" w:color="auto"/>
            </w:tcBorders>
            <w:vAlign w:val="center"/>
          </w:tcPr>
          <w:p w:rsidR="006441D4" w:rsidRDefault="006441D4" w:rsidP="006441D4">
            <w:pPr>
              <w:pStyle w:val="Default"/>
              <w:spacing w:before="120" w:after="120"/>
              <w:jc w:val="center"/>
              <w:rPr>
                <w:sz w:val="20"/>
                <w:szCs w:val="20"/>
              </w:rPr>
            </w:pPr>
            <w:r>
              <w:rPr>
                <w:sz w:val="20"/>
                <w:szCs w:val="20"/>
              </w:rPr>
              <w:t>Attend to the execution of SHEQ and HIRA monitoring and enforcement actions when limited support is available</w:t>
            </w: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701"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60"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c>
          <w:tcPr>
            <w:tcW w:w="1559" w:type="dxa"/>
            <w:tcBorders>
              <w:bottom w:val="single" w:sz="4" w:space="0" w:color="auto"/>
            </w:tcBorders>
            <w:vAlign w:val="center"/>
          </w:tcPr>
          <w:p w:rsidR="006441D4" w:rsidRDefault="006441D4" w:rsidP="006441D4">
            <w:pPr>
              <w:pStyle w:val="Default"/>
              <w:spacing w:before="120" w:after="120"/>
              <w:jc w:val="center"/>
              <w:rPr>
                <w:sz w:val="20"/>
                <w:szCs w:val="20"/>
              </w:rPr>
            </w:pPr>
          </w:p>
        </w:tc>
      </w:tr>
      <w:tr w:rsidR="00136BA1" w:rsidTr="00136BA1">
        <w:trPr>
          <w:trHeight w:val="94"/>
        </w:trPr>
        <w:tc>
          <w:tcPr>
            <w:tcW w:w="5211" w:type="dxa"/>
            <w:gridSpan w:val="2"/>
            <w:shd w:val="clear" w:color="auto" w:fill="92CDDC" w:themeFill="accent5" w:themeFillTint="99"/>
            <w:vAlign w:val="center"/>
          </w:tcPr>
          <w:p w:rsidR="00136BA1" w:rsidRDefault="00136BA1" w:rsidP="006441D4">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136BA1" w:rsidRPr="00E736F6" w:rsidRDefault="00136BA1"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136BA1" w:rsidRPr="00E736F6" w:rsidRDefault="00136BA1"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136BA1" w:rsidRPr="00E736F6" w:rsidRDefault="00136BA1"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136BA1" w:rsidRPr="00E736F6" w:rsidRDefault="00136BA1"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136BA1" w:rsidRPr="00E736F6" w:rsidRDefault="00136BA1"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136BA1" w:rsidRPr="00E736F6" w:rsidRDefault="00136BA1" w:rsidP="00A953CE">
            <w:pPr>
              <w:pStyle w:val="Default"/>
              <w:spacing w:before="120" w:after="120"/>
              <w:jc w:val="center"/>
              <w:rPr>
                <w:sz w:val="20"/>
                <w:szCs w:val="20"/>
              </w:rPr>
            </w:pPr>
            <w:r>
              <w:rPr>
                <w:sz w:val="20"/>
                <w:szCs w:val="20"/>
              </w:rPr>
              <w:t>Signature</w:t>
            </w:r>
          </w:p>
        </w:tc>
      </w:tr>
      <w:tr w:rsidR="006441D4" w:rsidTr="006441D4">
        <w:trPr>
          <w:trHeight w:val="93"/>
        </w:trPr>
        <w:tc>
          <w:tcPr>
            <w:tcW w:w="1668" w:type="dxa"/>
            <w:vAlign w:val="center"/>
          </w:tcPr>
          <w:p w:rsidR="006441D4" w:rsidRDefault="006441D4" w:rsidP="006441D4">
            <w:pPr>
              <w:pStyle w:val="Default"/>
              <w:spacing w:before="120" w:after="120"/>
              <w:jc w:val="center"/>
              <w:rPr>
                <w:sz w:val="20"/>
                <w:szCs w:val="20"/>
              </w:rPr>
            </w:pPr>
            <w:r>
              <w:rPr>
                <w:sz w:val="20"/>
                <w:szCs w:val="20"/>
              </w:rPr>
              <w:t>SE0301</w:t>
            </w:r>
          </w:p>
        </w:tc>
        <w:tc>
          <w:tcPr>
            <w:tcW w:w="3543" w:type="dxa"/>
            <w:vAlign w:val="center"/>
          </w:tcPr>
          <w:p w:rsidR="006441D4" w:rsidRDefault="006441D4" w:rsidP="006441D4">
            <w:pPr>
              <w:pStyle w:val="Default"/>
              <w:spacing w:before="120" w:after="120"/>
              <w:jc w:val="center"/>
              <w:rPr>
                <w:sz w:val="20"/>
                <w:szCs w:val="20"/>
              </w:rPr>
            </w:pPr>
            <w:r>
              <w:rPr>
                <w:sz w:val="20"/>
                <w:szCs w:val="20"/>
              </w:rPr>
              <w:t>Standard SHEQ and HIRA documentation</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93"/>
        </w:trPr>
        <w:tc>
          <w:tcPr>
            <w:tcW w:w="1668" w:type="dxa"/>
            <w:vAlign w:val="center"/>
          </w:tcPr>
          <w:p w:rsidR="006441D4" w:rsidRDefault="006441D4" w:rsidP="006441D4">
            <w:pPr>
              <w:pStyle w:val="Default"/>
              <w:spacing w:before="120" w:after="120"/>
              <w:jc w:val="center"/>
              <w:rPr>
                <w:sz w:val="20"/>
                <w:szCs w:val="20"/>
              </w:rPr>
            </w:pPr>
            <w:r>
              <w:rPr>
                <w:sz w:val="20"/>
                <w:szCs w:val="20"/>
              </w:rPr>
              <w:t>SE0302</w:t>
            </w:r>
          </w:p>
        </w:tc>
        <w:tc>
          <w:tcPr>
            <w:tcW w:w="3543" w:type="dxa"/>
            <w:vAlign w:val="center"/>
          </w:tcPr>
          <w:p w:rsidR="006441D4" w:rsidRDefault="006441D4" w:rsidP="006441D4">
            <w:pPr>
              <w:pStyle w:val="Default"/>
              <w:spacing w:before="120" w:after="120"/>
              <w:jc w:val="center"/>
              <w:rPr>
                <w:sz w:val="20"/>
                <w:szCs w:val="20"/>
              </w:rPr>
            </w:pPr>
            <w:r>
              <w:rPr>
                <w:sz w:val="20"/>
                <w:szCs w:val="20"/>
              </w:rPr>
              <w:t>Quality control records</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r w:rsidR="006441D4" w:rsidTr="006441D4">
        <w:trPr>
          <w:trHeight w:val="93"/>
        </w:trPr>
        <w:tc>
          <w:tcPr>
            <w:tcW w:w="1668" w:type="dxa"/>
            <w:vAlign w:val="center"/>
          </w:tcPr>
          <w:p w:rsidR="006441D4" w:rsidRDefault="006441D4" w:rsidP="006441D4">
            <w:pPr>
              <w:pStyle w:val="Default"/>
              <w:spacing w:before="120" w:after="120"/>
              <w:jc w:val="center"/>
              <w:rPr>
                <w:sz w:val="20"/>
                <w:szCs w:val="20"/>
              </w:rPr>
            </w:pPr>
            <w:r>
              <w:rPr>
                <w:sz w:val="20"/>
                <w:szCs w:val="20"/>
              </w:rPr>
              <w:t>SE0303</w:t>
            </w:r>
          </w:p>
        </w:tc>
        <w:tc>
          <w:tcPr>
            <w:tcW w:w="3543" w:type="dxa"/>
            <w:vAlign w:val="center"/>
          </w:tcPr>
          <w:p w:rsidR="006441D4" w:rsidRDefault="006441D4" w:rsidP="006441D4">
            <w:pPr>
              <w:pStyle w:val="Default"/>
              <w:spacing w:before="120" w:after="120"/>
              <w:jc w:val="center"/>
              <w:rPr>
                <w:sz w:val="20"/>
                <w:szCs w:val="20"/>
              </w:rPr>
            </w:pPr>
            <w:r>
              <w:rPr>
                <w:sz w:val="20"/>
                <w:szCs w:val="20"/>
              </w:rPr>
              <w:t>Safety records and minutes</w:t>
            </w:r>
          </w:p>
        </w:tc>
        <w:tc>
          <w:tcPr>
            <w:tcW w:w="1701" w:type="dxa"/>
            <w:vAlign w:val="center"/>
          </w:tcPr>
          <w:p w:rsidR="006441D4" w:rsidRDefault="006441D4" w:rsidP="006441D4">
            <w:pPr>
              <w:pStyle w:val="Default"/>
              <w:spacing w:before="120" w:after="120"/>
              <w:jc w:val="center"/>
              <w:rPr>
                <w:sz w:val="20"/>
                <w:szCs w:val="20"/>
              </w:rPr>
            </w:pPr>
          </w:p>
        </w:tc>
        <w:tc>
          <w:tcPr>
            <w:tcW w:w="1701" w:type="dxa"/>
            <w:vAlign w:val="center"/>
          </w:tcPr>
          <w:p w:rsidR="006441D4" w:rsidRDefault="006441D4" w:rsidP="006441D4">
            <w:pPr>
              <w:pStyle w:val="Default"/>
              <w:spacing w:before="120" w:after="120"/>
              <w:jc w:val="center"/>
              <w:rPr>
                <w:sz w:val="20"/>
                <w:szCs w:val="20"/>
              </w:rPr>
            </w:pPr>
          </w:p>
        </w:tc>
        <w:tc>
          <w:tcPr>
            <w:tcW w:w="1560"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c>
          <w:tcPr>
            <w:tcW w:w="1559" w:type="dxa"/>
            <w:vAlign w:val="center"/>
          </w:tcPr>
          <w:p w:rsidR="006441D4" w:rsidRDefault="006441D4" w:rsidP="006441D4">
            <w:pPr>
              <w:pStyle w:val="Default"/>
              <w:spacing w:before="120" w:after="120"/>
              <w:jc w:val="center"/>
              <w:rPr>
                <w:sz w:val="20"/>
                <w:szCs w:val="20"/>
              </w:rPr>
            </w:pPr>
          </w:p>
        </w:tc>
      </w:tr>
    </w:tbl>
    <w:p w:rsidR="00946207" w:rsidRDefault="00946207" w:rsidP="008B5599">
      <w:pPr>
        <w:spacing w:after="240" w:line="360" w:lineRule="auto"/>
        <w:jc w:val="both"/>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77"/>
        <w:gridCol w:w="1701"/>
        <w:gridCol w:w="1701"/>
        <w:gridCol w:w="1560"/>
        <w:gridCol w:w="1559"/>
        <w:gridCol w:w="1559"/>
        <w:gridCol w:w="1559"/>
      </w:tblGrid>
      <w:tr w:rsidR="00A953CE" w:rsidTr="00A953CE">
        <w:trPr>
          <w:trHeight w:val="225"/>
        </w:trPr>
        <w:tc>
          <w:tcPr>
            <w:tcW w:w="5211" w:type="dxa"/>
            <w:gridSpan w:val="2"/>
            <w:vMerge w:val="restart"/>
            <w:shd w:val="clear" w:color="auto" w:fill="FABF8F" w:themeFill="accent6" w:themeFillTint="99"/>
            <w:vAlign w:val="center"/>
          </w:tcPr>
          <w:p w:rsidR="00A953CE" w:rsidRDefault="00A953CE" w:rsidP="00A953CE">
            <w:pPr>
              <w:pStyle w:val="Default"/>
              <w:spacing w:before="120" w:after="120"/>
              <w:jc w:val="center"/>
              <w:rPr>
                <w:b/>
                <w:bCs/>
                <w:sz w:val="20"/>
                <w:szCs w:val="20"/>
              </w:rPr>
            </w:pPr>
            <w:r>
              <w:rPr>
                <w:b/>
                <w:bCs/>
                <w:sz w:val="20"/>
                <w:szCs w:val="20"/>
              </w:rPr>
              <w:t>Contextualised Workplace Knowledge</w:t>
            </w:r>
          </w:p>
        </w:tc>
        <w:tc>
          <w:tcPr>
            <w:tcW w:w="4962" w:type="dxa"/>
            <w:gridSpan w:val="3"/>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A953CE" w:rsidRDefault="0036204D" w:rsidP="00A953CE">
            <w:pPr>
              <w:pStyle w:val="Default"/>
              <w:spacing w:before="120" w:after="120"/>
              <w:jc w:val="center"/>
              <w:rPr>
                <w:sz w:val="20"/>
                <w:szCs w:val="20"/>
              </w:rPr>
            </w:pPr>
            <w:r>
              <w:rPr>
                <w:sz w:val="20"/>
                <w:szCs w:val="20"/>
              </w:rPr>
              <w:t>Mill Mentor</w:t>
            </w:r>
          </w:p>
        </w:tc>
      </w:tr>
      <w:tr w:rsidR="00A953CE" w:rsidTr="00A953CE">
        <w:trPr>
          <w:trHeight w:val="225"/>
        </w:trPr>
        <w:tc>
          <w:tcPr>
            <w:tcW w:w="5211" w:type="dxa"/>
            <w:gridSpan w:val="2"/>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 xml:space="preserve">Evidence </w:t>
            </w:r>
            <w:r>
              <w:rPr>
                <w:sz w:val="20"/>
                <w:szCs w:val="20"/>
              </w:rPr>
              <w:lastRenderedPageBreak/>
              <w:t>attached</w:t>
            </w:r>
          </w:p>
        </w:tc>
        <w:tc>
          <w:tcPr>
            <w:tcW w:w="1560"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lastRenderedPageBreak/>
              <w:t>Signature</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 xml:space="preserve">Can the </w:t>
            </w:r>
            <w:r>
              <w:rPr>
                <w:sz w:val="20"/>
                <w:szCs w:val="20"/>
              </w:rPr>
              <w:lastRenderedPageBreak/>
              <w:t>learner do this? Yes / No</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lastRenderedPageBreak/>
              <w:t>Comments</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136BA1" w:rsidTr="00A953CE">
        <w:trPr>
          <w:trHeight w:val="225"/>
        </w:trPr>
        <w:tc>
          <w:tcPr>
            <w:tcW w:w="534" w:type="dxa"/>
          </w:tcPr>
          <w:p w:rsidR="00136BA1" w:rsidRDefault="00136BA1" w:rsidP="004B7B6F">
            <w:pPr>
              <w:pStyle w:val="Default"/>
              <w:spacing w:before="120" w:after="120"/>
              <w:rPr>
                <w:sz w:val="20"/>
                <w:szCs w:val="20"/>
              </w:rPr>
            </w:pPr>
            <w:r>
              <w:rPr>
                <w:sz w:val="20"/>
                <w:szCs w:val="20"/>
              </w:rPr>
              <w:lastRenderedPageBreak/>
              <w:t xml:space="preserve">1 </w:t>
            </w:r>
          </w:p>
        </w:tc>
        <w:tc>
          <w:tcPr>
            <w:tcW w:w="4677" w:type="dxa"/>
          </w:tcPr>
          <w:p w:rsidR="00136BA1" w:rsidRDefault="00136BA1" w:rsidP="004B7B6F">
            <w:pPr>
              <w:pStyle w:val="Default"/>
              <w:spacing w:before="120" w:after="120"/>
              <w:rPr>
                <w:sz w:val="20"/>
                <w:szCs w:val="20"/>
              </w:rPr>
            </w:pPr>
            <w:r>
              <w:rPr>
                <w:sz w:val="20"/>
                <w:szCs w:val="20"/>
              </w:rPr>
              <w:t xml:space="preserve">SHEQ and HIRA policies and procedures </w:t>
            </w:r>
          </w:p>
        </w:tc>
        <w:tc>
          <w:tcPr>
            <w:tcW w:w="1701" w:type="dxa"/>
          </w:tcPr>
          <w:p w:rsidR="00136BA1" w:rsidRDefault="00136BA1" w:rsidP="004B7B6F">
            <w:pPr>
              <w:pStyle w:val="Default"/>
              <w:spacing w:before="120" w:after="120"/>
              <w:rPr>
                <w:sz w:val="20"/>
                <w:szCs w:val="20"/>
              </w:rPr>
            </w:pPr>
          </w:p>
        </w:tc>
        <w:tc>
          <w:tcPr>
            <w:tcW w:w="1701" w:type="dxa"/>
          </w:tcPr>
          <w:p w:rsidR="00136BA1" w:rsidRDefault="00136BA1" w:rsidP="004B7B6F">
            <w:pPr>
              <w:pStyle w:val="Default"/>
              <w:spacing w:before="120" w:after="120"/>
              <w:rPr>
                <w:sz w:val="20"/>
                <w:szCs w:val="20"/>
              </w:rPr>
            </w:pPr>
          </w:p>
        </w:tc>
        <w:tc>
          <w:tcPr>
            <w:tcW w:w="1560"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r>
      <w:tr w:rsidR="00136BA1" w:rsidTr="00A953CE">
        <w:trPr>
          <w:trHeight w:val="225"/>
        </w:trPr>
        <w:tc>
          <w:tcPr>
            <w:tcW w:w="534" w:type="dxa"/>
          </w:tcPr>
          <w:p w:rsidR="00136BA1" w:rsidRDefault="00136BA1" w:rsidP="004B7B6F">
            <w:pPr>
              <w:pStyle w:val="Default"/>
              <w:spacing w:before="120" w:after="120"/>
              <w:rPr>
                <w:sz w:val="20"/>
                <w:szCs w:val="20"/>
              </w:rPr>
            </w:pPr>
            <w:r>
              <w:rPr>
                <w:sz w:val="20"/>
                <w:szCs w:val="20"/>
              </w:rPr>
              <w:t xml:space="preserve">2 </w:t>
            </w:r>
          </w:p>
        </w:tc>
        <w:tc>
          <w:tcPr>
            <w:tcW w:w="4677" w:type="dxa"/>
          </w:tcPr>
          <w:p w:rsidR="00136BA1" w:rsidRDefault="00136BA1" w:rsidP="004B7B6F">
            <w:pPr>
              <w:pStyle w:val="Default"/>
              <w:spacing w:before="120" w:after="120"/>
              <w:rPr>
                <w:sz w:val="20"/>
                <w:szCs w:val="20"/>
              </w:rPr>
            </w:pPr>
            <w:r>
              <w:rPr>
                <w:sz w:val="20"/>
                <w:szCs w:val="20"/>
              </w:rPr>
              <w:t xml:space="preserve">SHEQ and HIRA documents and reports </w:t>
            </w:r>
          </w:p>
        </w:tc>
        <w:tc>
          <w:tcPr>
            <w:tcW w:w="1701" w:type="dxa"/>
          </w:tcPr>
          <w:p w:rsidR="00136BA1" w:rsidRDefault="00136BA1" w:rsidP="004B7B6F">
            <w:pPr>
              <w:pStyle w:val="Default"/>
              <w:spacing w:before="120" w:after="120"/>
              <w:rPr>
                <w:sz w:val="20"/>
                <w:szCs w:val="20"/>
              </w:rPr>
            </w:pPr>
          </w:p>
        </w:tc>
        <w:tc>
          <w:tcPr>
            <w:tcW w:w="1701" w:type="dxa"/>
          </w:tcPr>
          <w:p w:rsidR="00136BA1" w:rsidRDefault="00136BA1" w:rsidP="004B7B6F">
            <w:pPr>
              <w:pStyle w:val="Default"/>
              <w:spacing w:before="120" w:after="120"/>
              <w:rPr>
                <w:sz w:val="20"/>
                <w:szCs w:val="20"/>
              </w:rPr>
            </w:pPr>
          </w:p>
        </w:tc>
        <w:tc>
          <w:tcPr>
            <w:tcW w:w="1560"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r>
      <w:tr w:rsidR="00136BA1" w:rsidTr="00A953CE">
        <w:trPr>
          <w:trHeight w:val="226"/>
        </w:trPr>
        <w:tc>
          <w:tcPr>
            <w:tcW w:w="534" w:type="dxa"/>
          </w:tcPr>
          <w:p w:rsidR="00136BA1" w:rsidRDefault="00136BA1" w:rsidP="004B7B6F">
            <w:pPr>
              <w:pStyle w:val="Default"/>
              <w:spacing w:before="120" w:after="120"/>
              <w:rPr>
                <w:sz w:val="20"/>
                <w:szCs w:val="20"/>
              </w:rPr>
            </w:pPr>
            <w:r>
              <w:rPr>
                <w:sz w:val="20"/>
                <w:szCs w:val="20"/>
              </w:rPr>
              <w:t xml:space="preserve">3 </w:t>
            </w:r>
          </w:p>
        </w:tc>
        <w:tc>
          <w:tcPr>
            <w:tcW w:w="4677" w:type="dxa"/>
          </w:tcPr>
          <w:p w:rsidR="00136BA1" w:rsidRDefault="00136BA1" w:rsidP="004B7B6F">
            <w:pPr>
              <w:pStyle w:val="Default"/>
              <w:spacing w:before="120" w:after="120"/>
              <w:rPr>
                <w:sz w:val="20"/>
                <w:szCs w:val="20"/>
              </w:rPr>
            </w:pPr>
            <w:r>
              <w:rPr>
                <w:sz w:val="20"/>
                <w:szCs w:val="20"/>
              </w:rPr>
              <w:t xml:space="preserve">SHEQ and HIRA audit procedures </w:t>
            </w:r>
          </w:p>
        </w:tc>
        <w:tc>
          <w:tcPr>
            <w:tcW w:w="1701" w:type="dxa"/>
          </w:tcPr>
          <w:p w:rsidR="00136BA1" w:rsidRDefault="00136BA1" w:rsidP="004B7B6F">
            <w:pPr>
              <w:pStyle w:val="Default"/>
              <w:spacing w:before="120" w:after="120"/>
              <w:rPr>
                <w:sz w:val="20"/>
                <w:szCs w:val="20"/>
              </w:rPr>
            </w:pPr>
          </w:p>
        </w:tc>
        <w:tc>
          <w:tcPr>
            <w:tcW w:w="1701" w:type="dxa"/>
          </w:tcPr>
          <w:p w:rsidR="00136BA1" w:rsidRDefault="00136BA1" w:rsidP="004B7B6F">
            <w:pPr>
              <w:pStyle w:val="Default"/>
              <w:spacing w:before="120" w:after="120"/>
              <w:rPr>
                <w:sz w:val="20"/>
                <w:szCs w:val="20"/>
              </w:rPr>
            </w:pPr>
          </w:p>
        </w:tc>
        <w:tc>
          <w:tcPr>
            <w:tcW w:w="1560"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c>
          <w:tcPr>
            <w:tcW w:w="1559" w:type="dxa"/>
          </w:tcPr>
          <w:p w:rsidR="00136BA1" w:rsidRDefault="00136BA1" w:rsidP="004B7B6F">
            <w:pPr>
              <w:pStyle w:val="Default"/>
              <w:spacing w:before="120" w:after="120"/>
              <w:rPr>
                <w:sz w:val="20"/>
                <w:szCs w:val="20"/>
              </w:rPr>
            </w:pPr>
          </w:p>
        </w:tc>
      </w:tr>
    </w:tbl>
    <w:p w:rsidR="00371E02" w:rsidRDefault="00371E02" w:rsidP="008B5599">
      <w:pPr>
        <w:spacing w:after="240" w:line="360" w:lineRule="auto"/>
        <w:jc w:val="both"/>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hemeFill="accent5" w:themeFillTint="99"/>
        <w:tblLayout w:type="fixed"/>
        <w:tblLook w:val="0000" w:firstRow="0" w:lastRow="0" w:firstColumn="0" w:lastColumn="0" w:noHBand="0" w:noVBand="0"/>
      </w:tblPr>
      <w:tblGrid>
        <w:gridCol w:w="5211"/>
        <w:gridCol w:w="1701"/>
        <w:gridCol w:w="1701"/>
        <w:gridCol w:w="1560"/>
        <w:gridCol w:w="1559"/>
        <w:gridCol w:w="1559"/>
        <w:gridCol w:w="1559"/>
      </w:tblGrid>
      <w:tr w:rsidR="00A953CE" w:rsidTr="00A953CE">
        <w:trPr>
          <w:trHeight w:val="225"/>
        </w:trPr>
        <w:tc>
          <w:tcPr>
            <w:tcW w:w="5211" w:type="dxa"/>
            <w:tcBorders>
              <w:bottom w:val="single" w:sz="4" w:space="0" w:color="auto"/>
            </w:tcBorders>
            <w:shd w:val="clear" w:color="auto" w:fill="92CDDC" w:themeFill="accent5" w:themeFillTint="99"/>
            <w:vAlign w:val="center"/>
          </w:tcPr>
          <w:p w:rsidR="00A953CE" w:rsidRDefault="00A953CE" w:rsidP="00A953CE">
            <w:pPr>
              <w:pStyle w:val="Default"/>
              <w:spacing w:before="120" w:after="120"/>
              <w:jc w:val="center"/>
              <w:rPr>
                <w:sz w:val="20"/>
                <w:szCs w:val="20"/>
              </w:rPr>
            </w:pPr>
            <w:r>
              <w:rPr>
                <w:b/>
                <w:bCs/>
                <w:sz w:val="20"/>
                <w:szCs w:val="20"/>
              </w:rPr>
              <w:t>Additional Assignments to be Assessed Externally:</w:t>
            </w:r>
          </w:p>
        </w:tc>
        <w:tc>
          <w:tcPr>
            <w:tcW w:w="1701"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225"/>
        </w:trPr>
        <w:tc>
          <w:tcPr>
            <w:tcW w:w="14850" w:type="dxa"/>
            <w:gridSpan w:val="7"/>
            <w:shd w:val="clear" w:color="auto" w:fill="auto"/>
            <w:vAlign w:val="center"/>
          </w:tcPr>
          <w:p w:rsidR="00A953CE" w:rsidRDefault="00A953CE" w:rsidP="00A953CE">
            <w:pPr>
              <w:pStyle w:val="Default"/>
              <w:spacing w:before="120" w:after="120"/>
              <w:rPr>
                <w:sz w:val="20"/>
                <w:szCs w:val="20"/>
              </w:rPr>
            </w:pPr>
            <w:r>
              <w:rPr>
                <w:b/>
                <w:bCs/>
                <w:sz w:val="20"/>
                <w:szCs w:val="20"/>
              </w:rPr>
              <w:t>Subject of Assignment:</w:t>
            </w:r>
          </w:p>
        </w:tc>
      </w:tr>
      <w:tr w:rsidR="00A953CE" w:rsidTr="00A953CE">
        <w:trPr>
          <w:trHeight w:val="225"/>
        </w:trPr>
        <w:tc>
          <w:tcPr>
            <w:tcW w:w="14850" w:type="dxa"/>
            <w:gridSpan w:val="7"/>
            <w:shd w:val="clear" w:color="auto" w:fill="auto"/>
            <w:vAlign w:val="center"/>
          </w:tcPr>
          <w:p w:rsidR="00A953CE" w:rsidRDefault="00A953CE" w:rsidP="00A953CE">
            <w:pPr>
              <w:pStyle w:val="Default"/>
              <w:spacing w:before="120" w:after="120"/>
              <w:rPr>
                <w:sz w:val="20"/>
                <w:szCs w:val="20"/>
              </w:rPr>
            </w:pPr>
            <w:r>
              <w:rPr>
                <w:b/>
                <w:bCs/>
                <w:sz w:val="20"/>
                <w:szCs w:val="20"/>
              </w:rPr>
              <w:t>Form of Assignment (Report, Case study, Logs, Diaries, Reflective journal, Critical Incident accounts, Portfolio, Artefact, Poster, Presentation, Expert Witness Testimonials, Job Card, Photographs etc.):</w:t>
            </w:r>
          </w:p>
        </w:tc>
      </w:tr>
      <w:tr w:rsidR="00A953CE" w:rsidTr="00A953CE">
        <w:trPr>
          <w:trHeight w:val="225"/>
        </w:trPr>
        <w:tc>
          <w:tcPr>
            <w:tcW w:w="14850" w:type="dxa"/>
            <w:gridSpan w:val="7"/>
            <w:shd w:val="clear" w:color="auto" w:fill="auto"/>
            <w:vAlign w:val="center"/>
          </w:tcPr>
          <w:p w:rsidR="00A953CE" w:rsidRDefault="00A953CE" w:rsidP="00A953CE">
            <w:pPr>
              <w:pStyle w:val="Default"/>
              <w:spacing w:before="120" w:after="120"/>
              <w:jc w:val="center"/>
              <w:rPr>
                <w:b/>
                <w:bCs/>
                <w:sz w:val="20"/>
                <w:szCs w:val="20"/>
              </w:rPr>
            </w:pPr>
          </w:p>
        </w:tc>
      </w:tr>
      <w:tr w:rsidR="00A953CE" w:rsidTr="00A953CE">
        <w:trPr>
          <w:trHeight w:val="225"/>
        </w:trPr>
        <w:tc>
          <w:tcPr>
            <w:tcW w:w="5211" w:type="dxa"/>
            <w:shd w:val="clear" w:color="auto" w:fill="auto"/>
            <w:vAlign w:val="center"/>
          </w:tcPr>
          <w:p w:rsidR="00A953CE" w:rsidRDefault="00A953CE" w:rsidP="00A953CE">
            <w:pPr>
              <w:pStyle w:val="Default"/>
              <w:spacing w:before="120" w:after="120"/>
              <w:jc w:val="center"/>
              <w:rPr>
                <w:b/>
                <w:bCs/>
                <w:sz w:val="20"/>
                <w:szCs w:val="20"/>
              </w:rPr>
            </w:pPr>
          </w:p>
        </w:tc>
        <w:tc>
          <w:tcPr>
            <w:tcW w:w="1701" w:type="dxa"/>
            <w:shd w:val="clear" w:color="auto" w:fill="auto"/>
            <w:vAlign w:val="center"/>
          </w:tcPr>
          <w:p w:rsidR="00A953CE" w:rsidRDefault="00A953CE" w:rsidP="00A953CE">
            <w:pPr>
              <w:pStyle w:val="Default"/>
              <w:spacing w:before="120" w:after="120"/>
              <w:jc w:val="center"/>
              <w:rPr>
                <w:sz w:val="20"/>
                <w:szCs w:val="20"/>
              </w:rPr>
            </w:pPr>
          </w:p>
        </w:tc>
        <w:tc>
          <w:tcPr>
            <w:tcW w:w="1701" w:type="dxa"/>
            <w:shd w:val="clear" w:color="auto" w:fill="auto"/>
            <w:vAlign w:val="center"/>
          </w:tcPr>
          <w:p w:rsidR="00A953CE" w:rsidRDefault="00A953CE" w:rsidP="00A953CE">
            <w:pPr>
              <w:pStyle w:val="Default"/>
              <w:spacing w:before="120" w:after="120"/>
              <w:jc w:val="center"/>
              <w:rPr>
                <w:sz w:val="20"/>
                <w:szCs w:val="20"/>
              </w:rPr>
            </w:pPr>
          </w:p>
        </w:tc>
        <w:tc>
          <w:tcPr>
            <w:tcW w:w="1560" w:type="dxa"/>
            <w:shd w:val="clear" w:color="auto" w:fill="auto"/>
            <w:vAlign w:val="center"/>
          </w:tcPr>
          <w:p w:rsidR="00A953CE" w:rsidRDefault="00A953CE" w:rsidP="00A953CE">
            <w:pPr>
              <w:pStyle w:val="Default"/>
              <w:spacing w:before="120" w:after="120"/>
              <w:jc w:val="center"/>
              <w:rPr>
                <w:sz w:val="20"/>
                <w:szCs w:val="20"/>
              </w:rPr>
            </w:pPr>
          </w:p>
        </w:tc>
        <w:tc>
          <w:tcPr>
            <w:tcW w:w="1559" w:type="dxa"/>
            <w:shd w:val="clear" w:color="auto" w:fill="auto"/>
            <w:vAlign w:val="center"/>
          </w:tcPr>
          <w:p w:rsidR="00A953CE" w:rsidRDefault="00A953CE" w:rsidP="00A953CE">
            <w:pPr>
              <w:pStyle w:val="Default"/>
              <w:spacing w:before="120" w:after="120"/>
              <w:jc w:val="center"/>
              <w:rPr>
                <w:sz w:val="20"/>
                <w:szCs w:val="20"/>
              </w:rPr>
            </w:pPr>
          </w:p>
        </w:tc>
        <w:tc>
          <w:tcPr>
            <w:tcW w:w="1559" w:type="dxa"/>
            <w:shd w:val="clear" w:color="auto" w:fill="auto"/>
            <w:vAlign w:val="center"/>
          </w:tcPr>
          <w:p w:rsidR="00A953CE" w:rsidRDefault="00A953CE" w:rsidP="00A953CE">
            <w:pPr>
              <w:pStyle w:val="Default"/>
              <w:spacing w:before="120" w:after="120"/>
              <w:jc w:val="center"/>
              <w:rPr>
                <w:sz w:val="20"/>
                <w:szCs w:val="20"/>
              </w:rPr>
            </w:pPr>
          </w:p>
        </w:tc>
        <w:tc>
          <w:tcPr>
            <w:tcW w:w="1559" w:type="dxa"/>
            <w:shd w:val="clear" w:color="auto" w:fill="auto"/>
            <w:vAlign w:val="center"/>
          </w:tcPr>
          <w:p w:rsidR="00A953CE" w:rsidRDefault="00A953CE" w:rsidP="00A953CE">
            <w:pPr>
              <w:pStyle w:val="Default"/>
              <w:spacing w:before="120" w:after="120"/>
              <w:jc w:val="center"/>
              <w:rPr>
                <w:sz w:val="20"/>
                <w:szCs w:val="20"/>
              </w:rPr>
            </w:pPr>
          </w:p>
        </w:tc>
      </w:tr>
    </w:tbl>
    <w:p w:rsidR="00A953CE" w:rsidRDefault="00A953CE" w:rsidP="008B5599">
      <w:pPr>
        <w:spacing w:after="240" w:line="360" w:lineRule="auto"/>
        <w:jc w:val="both"/>
        <w:rPr>
          <w:rFonts w:ascii="Arial" w:hAnsi="Arial" w:cs="Arial"/>
        </w:rPr>
      </w:pPr>
    </w:p>
    <w:p w:rsidR="004B7B6F" w:rsidRDefault="004B7B6F">
      <w:pPr>
        <w:rPr>
          <w:rFonts w:ascii="Arial" w:hAnsi="Arial" w:cs="Arial"/>
        </w:rPr>
      </w:pPr>
      <w:r>
        <w:rPr>
          <w:rFonts w:ascii="Arial" w:hAnsi="Arial" w:cs="Arial"/>
        </w:rPr>
        <w:br w:type="page"/>
      </w:r>
    </w:p>
    <w:p w:rsidR="00371E02" w:rsidRPr="004B7B6F" w:rsidRDefault="00371E02" w:rsidP="00BF08B3">
      <w:pPr>
        <w:pStyle w:val="Heading2"/>
        <w:ind w:left="851" w:hanging="851"/>
      </w:pPr>
      <w:bookmarkStart w:id="71" w:name="_Toc6472430"/>
      <w:r w:rsidRPr="004B7B6F">
        <w:lastRenderedPageBreak/>
        <w:t>313908000-WM-04, Mechanical equipment functionality and availability processes, NQF Level 4, Credits 16</w:t>
      </w:r>
      <w:bookmarkEnd w:id="71"/>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43"/>
        <w:gridCol w:w="1701"/>
        <w:gridCol w:w="1701"/>
        <w:gridCol w:w="1560"/>
        <w:gridCol w:w="1559"/>
        <w:gridCol w:w="1559"/>
        <w:gridCol w:w="1559"/>
      </w:tblGrid>
      <w:tr w:rsidR="00A953CE" w:rsidTr="00A953CE">
        <w:trPr>
          <w:trHeight w:val="357"/>
        </w:trPr>
        <w:tc>
          <w:tcPr>
            <w:tcW w:w="1668" w:type="dxa"/>
            <w:vMerge w:val="restart"/>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WM-04-WE01</w:t>
            </w:r>
          </w:p>
        </w:tc>
        <w:tc>
          <w:tcPr>
            <w:tcW w:w="3543" w:type="dxa"/>
            <w:vMerge w:val="restart"/>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Observe and assist an experienced Process Controller with the control of equipment availability and mechanical functionality</w:t>
            </w:r>
          </w:p>
        </w:tc>
        <w:tc>
          <w:tcPr>
            <w:tcW w:w="4962" w:type="dxa"/>
            <w:gridSpan w:val="3"/>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A953CE" w:rsidRDefault="0036204D" w:rsidP="00A953CE">
            <w:pPr>
              <w:pStyle w:val="Default"/>
              <w:spacing w:before="120" w:after="120"/>
              <w:jc w:val="center"/>
              <w:rPr>
                <w:sz w:val="20"/>
                <w:szCs w:val="20"/>
              </w:rPr>
            </w:pPr>
            <w:r>
              <w:rPr>
                <w:sz w:val="20"/>
                <w:szCs w:val="20"/>
              </w:rPr>
              <w:t>Mill Mentor</w:t>
            </w:r>
          </w:p>
        </w:tc>
      </w:tr>
      <w:tr w:rsidR="00A953CE" w:rsidTr="00A953CE">
        <w:trPr>
          <w:trHeight w:val="357"/>
        </w:trPr>
        <w:tc>
          <w:tcPr>
            <w:tcW w:w="1668" w:type="dxa"/>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3543" w:type="dxa"/>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94"/>
        </w:trPr>
        <w:tc>
          <w:tcPr>
            <w:tcW w:w="5211" w:type="dxa"/>
            <w:gridSpan w:val="2"/>
            <w:vAlign w:val="center"/>
          </w:tcPr>
          <w:p w:rsidR="00A953CE" w:rsidRDefault="00A953CE" w:rsidP="00A953CE">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358"/>
        </w:trPr>
        <w:tc>
          <w:tcPr>
            <w:tcW w:w="1668" w:type="dxa"/>
            <w:vAlign w:val="center"/>
          </w:tcPr>
          <w:p w:rsidR="00A953CE" w:rsidRDefault="00A953CE" w:rsidP="00A953CE">
            <w:pPr>
              <w:pStyle w:val="Default"/>
              <w:spacing w:before="120" w:after="120"/>
              <w:jc w:val="center"/>
              <w:rPr>
                <w:sz w:val="20"/>
                <w:szCs w:val="20"/>
              </w:rPr>
            </w:pPr>
            <w:r>
              <w:rPr>
                <w:sz w:val="20"/>
                <w:szCs w:val="20"/>
              </w:rPr>
              <w:t>WA0101</w:t>
            </w:r>
          </w:p>
        </w:tc>
        <w:tc>
          <w:tcPr>
            <w:tcW w:w="3543" w:type="dxa"/>
            <w:vAlign w:val="center"/>
          </w:tcPr>
          <w:p w:rsidR="00A953CE" w:rsidRDefault="00A953CE" w:rsidP="00A953CE">
            <w:pPr>
              <w:pStyle w:val="Default"/>
              <w:spacing w:before="120" w:after="120"/>
              <w:jc w:val="center"/>
              <w:rPr>
                <w:sz w:val="20"/>
                <w:szCs w:val="20"/>
              </w:rPr>
            </w:pPr>
            <w:r>
              <w:rPr>
                <w:sz w:val="20"/>
                <w:szCs w:val="20"/>
              </w:rPr>
              <w:t>Assist with and observe the implementation of scheduled maintenance of a sugar processing production line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358"/>
        </w:trPr>
        <w:tc>
          <w:tcPr>
            <w:tcW w:w="1668" w:type="dxa"/>
            <w:vAlign w:val="center"/>
          </w:tcPr>
          <w:p w:rsidR="00A953CE" w:rsidRDefault="00A953CE" w:rsidP="00A953CE">
            <w:pPr>
              <w:pStyle w:val="Default"/>
              <w:spacing w:before="120" w:after="120"/>
              <w:jc w:val="center"/>
              <w:rPr>
                <w:sz w:val="20"/>
                <w:szCs w:val="20"/>
              </w:rPr>
            </w:pPr>
            <w:r>
              <w:rPr>
                <w:sz w:val="20"/>
                <w:szCs w:val="20"/>
              </w:rPr>
              <w:t>WA0102</w:t>
            </w:r>
          </w:p>
        </w:tc>
        <w:tc>
          <w:tcPr>
            <w:tcW w:w="3543" w:type="dxa"/>
            <w:vAlign w:val="center"/>
          </w:tcPr>
          <w:p w:rsidR="00A953CE" w:rsidRDefault="00A953CE" w:rsidP="00A953CE">
            <w:pPr>
              <w:pStyle w:val="Default"/>
              <w:spacing w:before="120" w:after="120"/>
              <w:jc w:val="center"/>
              <w:rPr>
                <w:sz w:val="20"/>
                <w:szCs w:val="20"/>
              </w:rPr>
            </w:pPr>
            <w:r>
              <w:rPr>
                <w:sz w:val="20"/>
                <w:szCs w:val="20"/>
              </w:rPr>
              <w:t>Assist with and observe mechanical inspections and pre start-up maintenance of a sugar processing production line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490"/>
        </w:trPr>
        <w:tc>
          <w:tcPr>
            <w:tcW w:w="1668" w:type="dxa"/>
            <w:vAlign w:val="center"/>
          </w:tcPr>
          <w:p w:rsidR="00A953CE" w:rsidRDefault="00A953CE" w:rsidP="00A953CE">
            <w:pPr>
              <w:pStyle w:val="Default"/>
              <w:spacing w:before="120" w:after="120"/>
              <w:jc w:val="center"/>
              <w:rPr>
                <w:sz w:val="20"/>
                <w:szCs w:val="20"/>
              </w:rPr>
            </w:pPr>
            <w:r>
              <w:rPr>
                <w:sz w:val="20"/>
                <w:szCs w:val="20"/>
              </w:rPr>
              <w:t>WA0103</w:t>
            </w:r>
          </w:p>
        </w:tc>
        <w:tc>
          <w:tcPr>
            <w:tcW w:w="3543" w:type="dxa"/>
            <w:vAlign w:val="center"/>
          </w:tcPr>
          <w:p w:rsidR="00A953CE" w:rsidRDefault="00A953CE" w:rsidP="00A953CE">
            <w:pPr>
              <w:pStyle w:val="Default"/>
              <w:spacing w:before="120" w:after="120"/>
              <w:jc w:val="center"/>
              <w:rPr>
                <w:sz w:val="20"/>
                <w:szCs w:val="20"/>
              </w:rPr>
            </w:pPr>
            <w:r>
              <w:rPr>
                <w:sz w:val="20"/>
                <w:szCs w:val="20"/>
              </w:rPr>
              <w:t>Assist with and observe general interaction, reporting and communication on matters such as maintenance planning, liaising with external contractors, equipment suppliers</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225"/>
        </w:trPr>
        <w:tc>
          <w:tcPr>
            <w:tcW w:w="1668"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WA0104</w:t>
            </w:r>
          </w:p>
        </w:tc>
        <w:tc>
          <w:tcPr>
            <w:tcW w:w="3543"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Assist with and observe repairs of a sugar processing production line in breakdown situations</w:t>
            </w: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60"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r>
      <w:tr w:rsidR="00A953CE" w:rsidTr="00A953CE">
        <w:trPr>
          <w:trHeight w:val="94"/>
        </w:trPr>
        <w:tc>
          <w:tcPr>
            <w:tcW w:w="5211" w:type="dxa"/>
            <w:gridSpan w:val="2"/>
            <w:shd w:val="clear" w:color="auto" w:fill="92CDDC" w:themeFill="accent5" w:themeFillTint="99"/>
            <w:vAlign w:val="center"/>
          </w:tcPr>
          <w:p w:rsidR="00A953CE" w:rsidRDefault="00A953CE" w:rsidP="00A953CE">
            <w:pPr>
              <w:pStyle w:val="Default"/>
              <w:spacing w:before="120" w:after="120"/>
              <w:jc w:val="center"/>
              <w:rPr>
                <w:sz w:val="20"/>
                <w:szCs w:val="20"/>
              </w:rPr>
            </w:pPr>
            <w:r>
              <w:rPr>
                <w:b/>
                <w:bCs/>
                <w:sz w:val="20"/>
                <w:szCs w:val="20"/>
              </w:rPr>
              <w:lastRenderedPageBreak/>
              <w:t>Supporting Evidence</w:t>
            </w:r>
          </w:p>
        </w:tc>
        <w:tc>
          <w:tcPr>
            <w:tcW w:w="1701"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93"/>
        </w:trPr>
        <w:tc>
          <w:tcPr>
            <w:tcW w:w="1668"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SE0101</w:t>
            </w:r>
          </w:p>
        </w:tc>
        <w:tc>
          <w:tcPr>
            <w:tcW w:w="3543"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Report by mentor</w:t>
            </w: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60"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r>
      <w:tr w:rsidR="00A953CE" w:rsidTr="00A953CE">
        <w:trPr>
          <w:trHeight w:val="358"/>
        </w:trPr>
        <w:tc>
          <w:tcPr>
            <w:tcW w:w="1668" w:type="dxa"/>
            <w:vMerge w:val="restart"/>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WM-04-WE02</w:t>
            </w:r>
          </w:p>
        </w:tc>
        <w:tc>
          <w:tcPr>
            <w:tcW w:w="3543" w:type="dxa"/>
            <w:vMerge w:val="restart"/>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Control equipment availability and mechanical functionality under close direction and supervision of an experienced Process Controller</w:t>
            </w:r>
          </w:p>
        </w:tc>
        <w:tc>
          <w:tcPr>
            <w:tcW w:w="4962" w:type="dxa"/>
            <w:gridSpan w:val="3"/>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A953CE" w:rsidRDefault="0036204D" w:rsidP="00A953CE">
            <w:pPr>
              <w:pStyle w:val="Default"/>
              <w:spacing w:before="120" w:after="120"/>
              <w:jc w:val="center"/>
              <w:rPr>
                <w:sz w:val="20"/>
                <w:szCs w:val="20"/>
              </w:rPr>
            </w:pPr>
            <w:r>
              <w:rPr>
                <w:sz w:val="20"/>
                <w:szCs w:val="20"/>
              </w:rPr>
              <w:t>Mill Mentor</w:t>
            </w:r>
          </w:p>
        </w:tc>
      </w:tr>
      <w:tr w:rsidR="00A953CE" w:rsidTr="00A953CE">
        <w:trPr>
          <w:trHeight w:val="358"/>
        </w:trPr>
        <w:tc>
          <w:tcPr>
            <w:tcW w:w="1668" w:type="dxa"/>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3543" w:type="dxa"/>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94"/>
        </w:trPr>
        <w:tc>
          <w:tcPr>
            <w:tcW w:w="5211" w:type="dxa"/>
            <w:gridSpan w:val="2"/>
            <w:vAlign w:val="center"/>
          </w:tcPr>
          <w:p w:rsidR="00A953CE" w:rsidRDefault="00A953CE" w:rsidP="00A953CE">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357"/>
        </w:trPr>
        <w:tc>
          <w:tcPr>
            <w:tcW w:w="1668" w:type="dxa"/>
            <w:vAlign w:val="center"/>
          </w:tcPr>
          <w:p w:rsidR="00A953CE" w:rsidRDefault="00A953CE" w:rsidP="00A953CE">
            <w:pPr>
              <w:pStyle w:val="Default"/>
              <w:spacing w:before="120" w:after="120"/>
              <w:jc w:val="center"/>
              <w:rPr>
                <w:sz w:val="20"/>
                <w:szCs w:val="20"/>
              </w:rPr>
            </w:pPr>
            <w:r>
              <w:rPr>
                <w:sz w:val="20"/>
                <w:szCs w:val="20"/>
              </w:rPr>
              <w:t>WA0201</w:t>
            </w:r>
          </w:p>
        </w:tc>
        <w:tc>
          <w:tcPr>
            <w:tcW w:w="3543" w:type="dxa"/>
            <w:vAlign w:val="center"/>
          </w:tcPr>
          <w:p w:rsidR="00A953CE" w:rsidRDefault="00A953CE" w:rsidP="00A953CE">
            <w:pPr>
              <w:pStyle w:val="Default"/>
              <w:spacing w:before="120" w:after="120"/>
              <w:jc w:val="center"/>
              <w:rPr>
                <w:sz w:val="20"/>
                <w:szCs w:val="20"/>
              </w:rPr>
            </w:pPr>
            <w:r>
              <w:rPr>
                <w:sz w:val="20"/>
                <w:szCs w:val="20"/>
              </w:rPr>
              <w:t>Attend to the implementation of scheduled maintenance of a sugar processing production line under direct supervision</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358"/>
        </w:trPr>
        <w:tc>
          <w:tcPr>
            <w:tcW w:w="1668" w:type="dxa"/>
            <w:vAlign w:val="center"/>
          </w:tcPr>
          <w:p w:rsidR="00A953CE" w:rsidRDefault="00A953CE" w:rsidP="00A953CE">
            <w:pPr>
              <w:pStyle w:val="Default"/>
              <w:spacing w:before="120" w:after="120"/>
              <w:jc w:val="center"/>
              <w:rPr>
                <w:sz w:val="20"/>
                <w:szCs w:val="20"/>
              </w:rPr>
            </w:pPr>
            <w:r>
              <w:rPr>
                <w:sz w:val="20"/>
                <w:szCs w:val="20"/>
              </w:rPr>
              <w:t>WA0202</w:t>
            </w:r>
          </w:p>
        </w:tc>
        <w:tc>
          <w:tcPr>
            <w:tcW w:w="3543" w:type="dxa"/>
            <w:vAlign w:val="center"/>
          </w:tcPr>
          <w:p w:rsidR="00A953CE" w:rsidRDefault="00A953CE" w:rsidP="00A953CE">
            <w:pPr>
              <w:pStyle w:val="Default"/>
              <w:spacing w:before="120" w:after="120"/>
              <w:jc w:val="center"/>
              <w:rPr>
                <w:sz w:val="20"/>
                <w:szCs w:val="20"/>
              </w:rPr>
            </w:pPr>
            <w:r>
              <w:rPr>
                <w:sz w:val="20"/>
                <w:szCs w:val="20"/>
              </w:rPr>
              <w:t>Attend to mechanical inspections and pre start-up maintenance of a sugar processing production line under direct supervision</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490"/>
        </w:trPr>
        <w:tc>
          <w:tcPr>
            <w:tcW w:w="1668" w:type="dxa"/>
            <w:vAlign w:val="center"/>
          </w:tcPr>
          <w:p w:rsidR="00A953CE" w:rsidRDefault="00A953CE" w:rsidP="00A953CE">
            <w:pPr>
              <w:pStyle w:val="Default"/>
              <w:spacing w:before="120" w:after="120"/>
              <w:jc w:val="center"/>
              <w:rPr>
                <w:sz w:val="20"/>
                <w:szCs w:val="20"/>
              </w:rPr>
            </w:pPr>
            <w:r>
              <w:rPr>
                <w:sz w:val="20"/>
                <w:szCs w:val="20"/>
              </w:rPr>
              <w:t>WA0203</w:t>
            </w:r>
          </w:p>
        </w:tc>
        <w:tc>
          <w:tcPr>
            <w:tcW w:w="3543" w:type="dxa"/>
            <w:vAlign w:val="center"/>
          </w:tcPr>
          <w:p w:rsidR="00A953CE" w:rsidRDefault="00A953CE" w:rsidP="00A953CE">
            <w:pPr>
              <w:pStyle w:val="Default"/>
              <w:spacing w:before="120" w:after="120"/>
              <w:jc w:val="center"/>
              <w:rPr>
                <w:sz w:val="20"/>
                <w:szCs w:val="20"/>
              </w:rPr>
            </w:pPr>
            <w:r>
              <w:rPr>
                <w:sz w:val="20"/>
                <w:szCs w:val="20"/>
              </w:rPr>
              <w:t>Attend to general interaction, reporting and communication on matters such as maintenance planning, liaising with external contractors, equipment suppliers under the guidance of a supervisor</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358"/>
        </w:trPr>
        <w:tc>
          <w:tcPr>
            <w:tcW w:w="1668"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WA0204</w:t>
            </w:r>
          </w:p>
        </w:tc>
        <w:tc>
          <w:tcPr>
            <w:tcW w:w="3543"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Attend to repairs of repairs of a sugar processing production line in breakdown situations under direct supervision</w:t>
            </w: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60"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r>
      <w:tr w:rsidR="00A953CE" w:rsidTr="00A953CE">
        <w:trPr>
          <w:trHeight w:val="94"/>
        </w:trPr>
        <w:tc>
          <w:tcPr>
            <w:tcW w:w="5211" w:type="dxa"/>
            <w:gridSpan w:val="2"/>
            <w:shd w:val="clear" w:color="auto" w:fill="92CDDC" w:themeFill="accent5" w:themeFillTint="99"/>
            <w:vAlign w:val="center"/>
          </w:tcPr>
          <w:p w:rsidR="00A953CE" w:rsidRDefault="00A953CE" w:rsidP="00A953CE">
            <w:pPr>
              <w:pStyle w:val="Default"/>
              <w:spacing w:before="120" w:after="120"/>
              <w:jc w:val="center"/>
              <w:rPr>
                <w:sz w:val="20"/>
                <w:szCs w:val="20"/>
              </w:rPr>
            </w:pPr>
            <w:r>
              <w:rPr>
                <w:b/>
                <w:bCs/>
                <w:sz w:val="20"/>
                <w:szCs w:val="20"/>
              </w:rPr>
              <w:lastRenderedPageBreak/>
              <w:t>Supporting Evidence</w:t>
            </w:r>
          </w:p>
        </w:tc>
        <w:tc>
          <w:tcPr>
            <w:tcW w:w="1701"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93"/>
        </w:trPr>
        <w:tc>
          <w:tcPr>
            <w:tcW w:w="1668"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SE0201</w:t>
            </w:r>
          </w:p>
        </w:tc>
        <w:tc>
          <w:tcPr>
            <w:tcW w:w="3543"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Report by mentor</w:t>
            </w: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60"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r>
      <w:tr w:rsidR="00A953CE" w:rsidTr="00A953CE">
        <w:trPr>
          <w:trHeight w:val="357"/>
        </w:trPr>
        <w:tc>
          <w:tcPr>
            <w:tcW w:w="1668" w:type="dxa"/>
            <w:vMerge w:val="restart"/>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WM-04-WE03</w:t>
            </w:r>
          </w:p>
        </w:tc>
        <w:tc>
          <w:tcPr>
            <w:tcW w:w="3543" w:type="dxa"/>
            <w:vMerge w:val="restart"/>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Control equipment availability and mechanical functionality under normal workplace reporting and supervision structures</w:t>
            </w:r>
          </w:p>
        </w:tc>
        <w:tc>
          <w:tcPr>
            <w:tcW w:w="4962" w:type="dxa"/>
            <w:gridSpan w:val="3"/>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A953CE" w:rsidRDefault="0036204D" w:rsidP="00A953CE">
            <w:pPr>
              <w:pStyle w:val="Default"/>
              <w:spacing w:before="120" w:after="120"/>
              <w:jc w:val="center"/>
              <w:rPr>
                <w:sz w:val="20"/>
                <w:szCs w:val="20"/>
              </w:rPr>
            </w:pPr>
            <w:r>
              <w:rPr>
                <w:sz w:val="20"/>
                <w:szCs w:val="20"/>
              </w:rPr>
              <w:t>Mill Mentor</w:t>
            </w:r>
          </w:p>
        </w:tc>
      </w:tr>
      <w:tr w:rsidR="00A953CE" w:rsidTr="00A953CE">
        <w:trPr>
          <w:trHeight w:val="357"/>
        </w:trPr>
        <w:tc>
          <w:tcPr>
            <w:tcW w:w="1668" w:type="dxa"/>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3543" w:type="dxa"/>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94"/>
        </w:trPr>
        <w:tc>
          <w:tcPr>
            <w:tcW w:w="5211" w:type="dxa"/>
            <w:gridSpan w:val="2"/>
            <w:vAlign w:val="center"/>
          </w:tcPr>
          <w:p w:rsidR="00A953CE" w:rsidRDefault="00A953CE" w:rsidP="00A953CE">
            <w:pPr>
              <w:pStyle w:val="Default"/>
              <w:spacing w:before="120" w:after="120"/>
              <w:jc w:val="center"/>
              <w:rPr>
                <w:sz w:val="20"/>
                <w:szCs w:val="20"/>
              </w:rPr>
            </w:pPr>
            <w:r>
              <w:rPr>
                <w:b/>
                <w:bCs/>
                <w:sz w:val="20"/>
                <w:szCs w:val="20"/>
              </w:rPr>
              <w:t xml:space="preserve">Scope </w:t>
            </w:r>
            <w:r w:rsidR="00CD6B81">
              <w:rPr>
                <w:b/>
                <w:bCs/>
                <w:sz w:val="20"/>
                <w:szCs w:val="20"/>
              </w:rPr>
              <w:t xml:space="preserve">of </w:t>
            </w:r>
            <w:r>
              <w:rPr>
                <w:b/>
                <w:bCs/>
                <w:sz w:val="20"/>
                <w:szCs w:val="20"/>
              </w:rPr>
              <w:t>Work Experience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225"/>
        </w:trPr>
        <w:tc>
          <w:tcPr>
            <w:tcW w:w="1668" w:type="dxa"/>
            <w:vAlign w:val="center"/>
          </w:tcPr>
          <w:p w:rsidR="00A953CE" w:rsidRDefault="00A953CE" w:rsidP="00A953CE">
            <w:pPr>
              <w:pStyle w:val="Default"/>
              <w:spacing w:before="120" w:after="120"/>
              <w:jc w:val="center"/>
              <w:rPr>
                <w:sz w:val="20"/>
                <w:szCs w:val="20"/>
              </w:rPr>
            </w:pPr>
            <w:r>
              <w:rPr>
                <w:sz w:val="20"/>
                <w:szCs w:val="20"/>
              </w:rPr>
              <w:t>WA0301</w:t>
            </w:r>
          </w:p>
        </w:tc>
        <w:tc>
          <w:tcPr>
            <w:tcW w:w="3543" w:type="dxa"/>
            <w:vAlign w:val="center"/>
          </w:tcPr>
          <w:p w:rsidR="00A953CE" w:rsidRDefault="00A953CE" w:rsidP="00A953CE">
            <w:pPr>
              <w:pStyle w:val="Default"/>
              <w:spacing w:before="120" w:after="120"/>
              <w:jc w:val="center"/>
              <w:rPr>
                <w:sz w:val="20"/>
                <w:szCs w:val="20"/>
              </w:rPr>
            </w:pPr>
            <w:r>
              <w:rPr>
                <w:sz w:val="20"/>
                <w:szCs w:val="20"/>
              </w:rPr>
              <w:t>Attend to the implementation of scheduled maintenance of a sugar processing production line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225"/>
        </w:trPr>
        <w:tc>
          <w:tcPr>
            <w:tcW w:w="1668" w:type="dxa"/>
            <w:vAlign w:val="center"/>
          </w:tcPr>
          <w:p w:rsidR="00A953CE" w:rsidRDefault="00A953CE" w:rsidP="00A953CE">
            <w:pPr>
              <w:pStyle w:val="Default"/>
              <w:spacing w:before="120" w:after="120"/>
              <w:jc w:val="center"/>
              <w:rPr>
                <w:sz w:val="20"/>
                <w:szCs w:val="20"/>
              </w:rPr>
            </w:pPr>
            <w:r>
              <w:rPr>
                <w:sz w:val="20"/>
                <w:szCs w:val="20"/>
              </w:rPr>
              <w:t>WA0302</w:t>
            </w:r>
          </w:p>
        </w:tc>
        <w:tc>
          <w:tcPr>
            <w:tcW w:w="3543" w:type="dxa"/>
            <w:vAlign w:val="center"/>
          </w:tcPr>
          <w:p w:rsidR="00A953CE" w:rsidRDefault="00A953CE" w:rsidP="00A953CE">
            <w:pPr>
              <w:pStyle w:val="Default"/>
              <w:spacing w:before="120" w:after="120"/>
              <w:jc w:val="center"/>
              <w:rPr>
                <w:sz w:val="20"/>
                <w:szCs w:val="20"/>
              </w:rPr>
            </w:pPr>
            <w:r>
              <w:rPr>
                <w:sz w:val="20"/>
                <w:szCs w:val="20"/>
              </w:rPr>
              <w:t>Attend to mechanical inspections and pre start-up maintenance of a sugar processing production line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225"/>
        </w:trPr>
        <w:tc>
          <w:tcPr>
            <w:tcW w:w="1668" w:type="dxa"/>
            <w:vAlign w:val="center"/>
          </w:tcPr>
          <w:p w:rsidR="00A953CE" w:rsidRDefault="00A953CE" w:rsidP="00A953CE">
            <w:pPr>
              <w:pStyle w:val="Default"/>
              <w:spacing w:before="120" w:after="120"/>
              <w:jc w:val="center"/>
              <w:rPr>
                <w:sz w:val="20"/>
                <w:szCs w:val="20"/>
              </w:rPr>
            </w:pPr>
            <w:r>
              <w:rPr>
                <w:sz w:val="20"/>
                <w:szCs w:val="20"/>
              </w:rPr>
              <w:t>WA0303</w:t>
            </w:r>
          </w:p>
        </w:tc>
        <w:tc>
          <w:tcPr>
            <w:tcW w:w="3543" w:type="dxa"/>
            <w:vAlign w:val="center"/>
          </w:tcPr>
          <w:p w:rsidR="00A953CE" w:rsidRDefault="00A953CE" w:rsidP="00A953CE">
            <w:pPr>
              <w:pStyle w:val="Default"/>
              <w:spacing w:before="120" w:after="120"/>
              <w:jc w:val="center"/>
              <w:rPr>
                <w:sz w:val="20"/>
                <w:szCs w:val="20"/>
              </w:rPr>
            </w:pPr>
            <w:r>
              <w:rPr>
                <w:sz w:val="20"/>
                <w:szCs w:val="20"/>
              </w:rPr>
              <w:t xml:space="preserve">Attend to general interaction, reporting and communication on matters such as maintenance </w:t>
            </w:r>
            <w:r w:rsidRPr="00371E02">
              <w:rPr>
                <w:sz w:val="20"/>
                <w:szCs w:val="20"/>
              </w:rPr>
              <w:t>planning, liaising with external contractors, equipment suppliers</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226"/>
        </w:trPr>
        <w:tc>
          <w:tcPr>
            <w:tcW w:w="1668" w:type="dxa"/>
            <w:vAlign w:val="center"/>
          </w:tcPr>
          <w:p w:rsidR="00A953CE" w:rsidRDefault="00A953CE" w:rsidP="00A953CE">
            <w:pPr>
              <w:pStyle w:val="Default"/>
              <w:spacing w:before="120" w:after="120"/>
              <w:jc w:val="center"/>
              <w:rPr>
                <w:sz w:val="20"/>
                <w:szCs w:val="20"/>
              </w:rPr>
            </w:pPr>
            <w:r>
              <w:rPr>
                <w:sz w:val="20"/>
                <w:szCs w:val="20"/>
              </w:rPr>
              <w:t>WA0304</w:t>
            </w:r>
          </w:p>
        </w:tc>
        <w:tc>
          <w:tcPr>
            <w:tcW w:w="3543" w:type="dxa"/>
            <w:vAlign w:val="center"/>
          </w:tcPr>
          <w:p w:rsidR="00A953CE" w:rsidRDefault="00A953CE" w:rsidP="00A953CE">
            <w:pPr>
              <w:pStyle w:val="Default"/>
              <w:spacing w:before="120" w:after="120"/>
              <w:jc w:val="center"/>
              <w:rPr>
                <w:sz w:val="20"/>
                <w:szCs w:val="20"/>
              </w:rPr>
            </w:pPr>
            <w:r>
              <w:rPr>
                <w:sz w:val="20"/>
                <w:szCs w:val="20"/>
              </w:rPr>
              <w:t>Attend to repairs of a sugar processing production line in breakdown situations</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225"/>
        </w:trPr>
        <w:tc>
          <w:tcPr>
            <w:tcW w:w="1668" w:type="dxa"/>
            <w:vAlign w:val="center"/>
          </w:tcPr>
          <w:p w:rsidR="00A953CE" w:rsidRDefault="00A953CE" w:rsidP="00A953CE">
            <w:pPr>
              <w:pStyle w:val="Default"/>
              <w:spacing w:before="120" w:after="120"/>
              <w:jc w:val="center"/>
              <w:rPr>
                <w:sz w:val="20"/>
                <w:szCs w:val="20"/>
              </w:rPr>
            </w:pPr>
            <w:r>
              <w:rPr>
                <w:sz w:val="20"/>
                <w:szCs w:val="20"/>
              </w:rPr>
              <w:t>WA0305</w:t>
            </w:r>
          </w:p>
        </w:tc>
        <w:tc>
          <w:tcPr>
            <w:tcW w:w="3543" w:type="dxa"/>
            <w:vAlign w:val="center"/>
          </w:tcPr>
          <w:p w:rsidR="00A953CE" w:rsidRDefault="00A953CE" w:rsidP="00A953CE">
            <w:pPr>
              <w:pStyle w:val="Default"/>
              <w:spacing w:before="120" w:after="120"/>
              <w:jc w:val="center"/>
              <w:rPr>
                <w:sz w:val="20"/>
                <w:szCs w:val="20"/>
              </w:rPr>
            </w:pPr>
            <w:r>
              <w:rPr>
                <w:sz w:val="20"/>
                <w:szCs w:val="20"/>
              </w:rPr>
              <w:t>Attend to maintenance and repairs during days when limited support is available</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225"/>
        </w:trPr>
        <w:tc>
          <w:tcPr>
            <w:tcW w:w="1668"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lastRenderedPageBreak/>
              <w:t>WA0306</w:t>
            </w:r>
          </w:p>
        </w:tc>
        <w:tc>
          <w:tcPr>
            <w:tcW w:w="3543" w:type="dxa"/>
            <w:tcBorders>
              <w:bottom w:val="single" w:sz="4" w:space="0" w:color="auto"/>
            </w:tcBorders>
            <w:vAlign w:val="center"/>
          </w:tcPr>
          <w:p w:rsidR="00A953CE" w:rsidRDefault="00A953CE" w:rsidP="00A953CE">
            <w:pPr>
              <w:pStyle w:val="Default"/>
              <w:spacing w:before="120" w:after="120"/>
              <w:jc w:val="center"/>
              <w:rPr>
                <w:sz w:val="20"/>
                <w:szCs w:val="20"/>
              </w:rPr>
            </w:pPr>
            <w:r>
              <w:rPr>
                <w:sz w:val="20"/>
                <w:szCs w:val="20"/>
              </w:rPr>
              <w:t>Attend to maintenance and repairs during high production demand</w:t>
            </w: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701"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60"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c>
          <w:tcPr>
            <w:tcW w:w="1559" w:type="dxa"/>
            <w:tcBorders>
              <w:bottom w:val="single" w:sz="4" w:space="0" w:color="auto"/>
            </w:tcBorders>
            <w:vAlign w:val="center"/>
          </w:tcPr>
          <w:p w:rsidR="00A953CE" w:rsidRDefault="00A953CE" w:rsidP="00A953CE">
            <w:pPr>
              <w:pStyle w:val="Default"/>
              <w:spacing w:before="120" w:after="120"/>
              <w:jc w:val="center"/>
              <w:rPr>
                <w:sz w:val="20"/>
                <w:szCs w:val="20"/>
              </w:rPr>
            </w:pPr>
          </w:p>
        </w:tc>
      </w:tr>
      <w:tr w:rsidR="00A953CE" w:rsidTr="00A953CE">
        <w:trPr>
          <w:trHeight w:val="94"/>
        </w:trPr>
        <w:tc>
          <w:tcPr>
            <w:tcW w:w="5211" w:type="dxa"/>
            <w:gridSpan w:val="2"/>
            <w:shd w:val="clear" w:color="auto" w:fill="92CDDC" w:themeFill="accent5" w:themeFillTint="99"/>
            <w:vAlign w:val="center"/>
          </w:tcPr>
          <w:p w:rsidR="00A953CE" w:rsidRDefault="00A953CE" w:rsidP="00A953CE">
            <w:pPr>
              <w:pStyle w:val="Default"/>
              <w:spacing w:before="120" w:after="120"/>
              <w:jc w:val="center"/>
              <w:rPr>
                <w:sz w:val="20"/>
                <w:szCs w:val="20"/>
              </w:rPr>
            </w:pPr>
            <w:r>
              <w:rPr>
                <w:b/>
                <w:bCs/>
                <w:sz w:val="20"/>
                <w:szCs w:val="20"/>
              </w:rPr>
              <w:t>Supporting Evidence</w:t>
            </w:r>
          </w:p>
        </w:tc>
        <w:tc>
          <w:tcPr>
            <w:tcW w:w="1701"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93"/>
        </w:trPr>
        <w:tc>
          <w:tcPr>
            <w:tcW w:w="1668" w:type="dxa"/>
            <w:vAlign w:val="center"/>
          </w:tcPr>
          <w:p w:rsidR="00A953CE" w:rsidRDefault="00A953CE" w:rsidP="00A953CE">
            <w:pPr>
              <w:pStyle w:val="Default"/>
              <w:spacing w:before="120" w:after="120"/>
              <w:jc w:val="center"/>
              <w:rPr>
                <w:sz w:val="20"/>
                <w:szCs w:val="20"/>
              </w:rPr>
            </w:pPr>
            <w:r>
              <w:rPr>
                <w:sz w:val="20"/>
                <w:szCs w:val="20"/>
              </w:rPr>
              <w:t>SE0301</w:t>
            </w:r>
          </w:p>
        </w:tc>
        <w:tc>
          <w:tcPr>
            <w:tcW w:w="3543" w:type="dxa"/>
            <w:vAlign w:val="center"/>
          </w:tcPr>
          <w:p w:rsidR="00A953CE" w:rsidRDefault="00A953CE" w:rsidP="00A953CE">
            <w:pPr>
              <w:pStyle w:val="Default"/>
              <w:spacing w:before="120" w:after="120"/>
              <w:jc w:val="center"/>
              <w:rPr>
                <w:sz w:val="20"/>
                <w:szCs w:val="20"/>
              </w:rPr>
            </w:pPr>
            <w:r>
              <w:rPr>
                <w:sz w:val="20"/>
                <w:szCs w:val="20"/>
              </w:rPr>
              <w:t>Production documentation</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93"/>
        </w:trPr>
        <w:tc>
          <w:tcPr>
            <w:tcW w:w="1668" w:type="dxa"/>
            <w:vAlign w:val="center"/>
          </w:tcPr>
          <w:p w:rsidR="00A953CE" w:rsidRDefault="00A953CE" w:rsidP="00A953CE">
            <w:pPr>
              <w:pStyle w:val="Default"/>
              <w:spacing w:before="120" w:after="120"/>
              <w:jc w:val="center"/>
              <w:rPr>
                <w:sz w:val="20"/>
                <w:szCs w:val="20"/>
              </w:rPr>
            </w:pPr>
            <w:r>
              <w:rPr>
                <w:sz w:val="20"/>
                <w:szCs w:val="20"/>
              </w:rPr>
              <w:t>SE0302</w:t>
            </w:r>
          </w:p>
        </w:tc>
        <w:tc>
          <w:tcPr>
            <w:tcW w:w="3543" w:type="dxa"/>
            <w:vAlign w:val="center"/>
          </w:tcPr>
          <w:p w:rsidR="00A953CE" w:rsidRDefault="00A953CE" w:rsidP="00A953CE">
            <w:pPr>
              <w:pStyle w:val="Default"/>
              <w:spacing w:before="120" w:after="120"/>
              <w:jc w:val="center"/>
              <w:rPr>
                <w:sz w:val="20"/>
                <w:szCs w:val="20"/>
              </w:rPr>
            </w:pPr>
            <w:r>
              <w:rPr>
                <w:sz w:val="20"/>
                <w:szCs w:val="20"/>
              </w:rPr>
              <w:t>Down time report</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r w:rsidR="00A953CE" w:rsidTr="00A953CE">
        <w:trPr>
          <w:trHeight w:val="93"/>
        </w:trPr>
        <w:tc>
          <w:tcPr>
            <w:tcW w:w="1668" w:type="dxa"/>
            <w:vAlign w:val="center"/>
          </w:tcPr>
          <w:p w:rsidR="00A953CE" w:rsidRDefault="00A953CE" w:rsidP="00A953CE">
            <w:pPr>
              <w:pStyle w:val="Default"/>
              <w:spacing w:before="120" w:after="120"/>
              <w:jc w:val="center"/>
              <w:rPr>
                <w:sz w:val="20"/>
                <w:szCs w:val="20"/>
              </w:rPr>
            </w:pPr>
            <w:r>
              <w:rPr>
                <w:sz w:val="20"/>
                <w:szCs w:val="20"/>
              </w:rPr>
              <w:t>SE0303</w:t>
            </w:r>
          </w:p>
        </w:tc>
        <w:tc>
          <w:tcPr>
            <w:tcW w:w="3543" w:type="dxa"/>
            <w:vAlign w:val="center"/>
          </w:tcPr>
          <w:p w:rsidR="00A953CE" w:rsidRDefault="00A953CE" w:rsidP="00A953CE">
            <w:pPr>
              <w:pStyle w:val="Default"/>
              <w:spacing w:before="120" w:after="120"/>
              <w:jc w:val="center"/>
              <w:rPr>
                <w:sz w:val="20"/>
                <w:szCs w:val="20"/>
              </w:rPr>
            </w:pPr>
            <w:r>
              <w:rPr>
                <w:sz w:val="20"/>
                <w:szCs w:val="20"/>
              </w:rPr>
              <w:t>Engineering documentation</w:t>
            </w:r>
          </w:p>
        </w:tc>
        <w:tc>
          <w:tcPr>
            <w:tcW w:w="1701" w:type="dxa"/>
            <w:vAlign w:val="center"/>
          </w:tcPr>
          <w:p w:rsidR="00A953CE" w:rsidRDefault="00A953CE" w:rsidP="00A953CE">
            <w:pPr>
              <w:pStyle w:val="Default"/>
              <w:spacing w:before="120" w:after="120"/>
              <w:jc w:val="center"/>
              <w:rPr>
                <w:sz w:val="20"/>
                <w:szCs w:val="20"/>
              </w:rPr>
            </w:pPr>
          </w:p>
        </w:tc>
        <w:tc>
          <w:tcPr>
            <w:tcW w:w="1701" w:type="dxa"/>
            <w:vAlign w:val="center"/>
          </w:tcPr>
          <w:p w:rsidR="00A953CE" w:rsidRDefault="00A953CE" w:rsidP="00A953CE">
            <w:pPr>
              <w:pStyle w:val="Default"/>
              <w:spacing w:before="120" w:after="120"/>
              <w:jc w:val="center"/>
              <w:rPr>
                <w:sz w:val="20"/>
                <w:szCs w:val="20"/>
              </w:rPr>
            </w:pPr>
          </w:p>
        </w:tc>
        <w:tc>
          <w:tcPr>
            <w:tcW w:w="1560"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c>
          <w:tcPr>
            <w:tcW w:w="1559" w:type="dxa"/>
            <w:vAlign w:val="center"/>
          </w:tcPr>
          <w:p w:rsidR="00A953CE" w:rsidRDefault="00A953CE" w:rsidP="00A953CE">
            <w:pPr>
              <w:pStyle w:val="Default"/>
              <w:spacing w:before="120" w:after="120"/>
              <w:jc w:val="center"/>
              <w:rPr>
                <w:sz w:val="20"/>
                <w:szCs w:val="20"/>
              </w:rPr>
            </w:pPr>
          </w:p>
        </w:tc>
      </w:tr>
    </w:tbl>
    <w:p w:rsidR="00371E02" w:rsidRDefault="00371E02" w:rsidP="008B5599">
      <w:pPr>
        <w:spacing w:after="240" w:line="360" w:lineRule="auto"/>
        <w:jc w:val="both"/>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77"/>
        <w:gridCol w:w="1701"/>
        <w:gridCol w:w="1701"/>
        <w:gridCol w:w="1560"/>
        <w:gridCol w:w="1559"/>
        <w:gridCol w:w="1559"/>
        <w:gridCol w:w="1559"/>
      </w:tblGrid>
      <w:tr w:rsidR="00A953CE" w:rsidTr="00A953CE">
        <w:trPr>
          <w:trHeight w:val="225"/>
        </w:trPr>
        <w:tc>
          <w:tcPr>
            <w:tcW w:w="5211" w:type="dxa"/>
            <w:gridSpan w:val="2"/>
            <w:vMerge w:val="restart"/>
            <w:shd w:val="clear" w:color="auto" w:fill="FABF8F" w:themeFill="accent6" w:themeFillTint="99"/>
            <w:vAlign w:val="center"/>
          </w:tcPr>
          <w:p w:rsidR="00A953CE" w:rsidRDefault="00A953CE" w:rsidP="00A953CE">
            <w:pPr>
              <w:pStyle w:val="Default"/>
              <w:spacing w:before="120" w:after="120"/>
              <w:jc w:val="center"/>
              <w:rPr>
                <w:b/>
                <w:bCs/>
                <w:sz w:val="20"/>
                <w:szCs w:val="20"/>
              </w:rPr>
            </w:pPr>
            <w:r>
              <w:rPr>
                <w:b/>
                <w:bCs/>
                <w:sz w:val="20"/>
                <w:szCs w:val="20"/>
              </w:rPr>
              <w:t>Contextualised Workplace Knowledge</w:t>
            </w:r>
          </w:p>
        </w:tc>
        <w:tc>
          <w:tcPr>
            <w:tcW w:w="4962" w:type="dxa"/>
            <w:gridSpan w:val="3"/>
            <w:shd w:val="clear" w:color="auto" w:fill="FABF8F" w:themeFill="accent6" w:themeFillTint="99"/>
            <w:vAlign w:val="center"/>
          </w:tcPr>
          <w:p w:rsidR="00A953CE" w:rsidRDefault="00A953CE" w:rsidP="00A953CE">
            <w:pPr>
              <w:pStyle w:val="Default"/>
              <w:spacing w:before="120" w:after="120"/>
              <w:jc w:val="center"/>
              <w:rPr>
                <w:sz w:val="20"/>
                <w:szCs w:val="20"/>
              </w:rPr>
            </w:pPr>
            <w:r>
              <w:rPr>
                <w:sz w:val="20"/>
                <w:szCs w:val="20"/>
              </w:rPr>
              <w:t>Learner</w:t>
            </w:r>
          </w:p>
        </w:tc>
        <w:tc>
          <w:tcPr>
            <w:tcW w:w="4677" w:type="dxa"/>
            <w:gridSpan w:val="3"/>
            <w:shd w:val="clear" w:color="auto" w:fill="FABF8F" w:themeFill="accent6" w:themeFillTint="99"/>
            <w:vAlign w:val="center"/>
          </w:tcPr>
          <w:p w:rsidR="00A953CE" w:rsidRDefault="0036204D" w:rsidP="00A953CE">
            <w:pPr>
              <w:pStyle w:val="Default"/>
              <w:spacing w:before="120" w:after="120"/>
              <w:jc w:val="center"/>
              <w:rPr>
                <w:sz w:val="20"/>
                <w:szCs w:val="20"/>
              </w:rPr>
            </w:pPr>
            <w:r>
              <w:rPr>
                <w:sz w:val="20"/>
                <w:szCs w:val="20"/>
              </w:rPr>
              <w:t>Mill Mentor</w:t>
            </w:r>
          </w:p>
        </w:tc>
      </w:tr>
      <w:tr w:rsidR="00A953CE" w:rsidTr="00A953CE">
        <w:trPr>
          <w:trHeight w:val="225"/>
        </w:trPr>
        <w:tc>
          <w:tcPr>
            <w:tcW w:w="5211" w:type="dxa"/>
            <w:gridSpan w:val="2"/>
            <w:vMerge/>
            <w:shd w:val="clear" w:color="auto" w:fill="FABF8F" w:themeFill="accent6" w:themeFillTint="99"/>
            <w:vAlign w:val="center"/>
          </w:tcPr>
          <w:p w:rsidR="00A953CE" w:rsidRDefault="00A953CE" w:rsidP="00A953CE">
            <w:pPr>
              <w:pStyle w:val="Default"/>
              <w:spacing w:before="120" w:after="120"/>
              <w:jc w:val="center"/>
              <w:rPr>
                <w:sz w:val="20"/>
                <w:szCs w:val="20"/>
              </w:rPr>
            </w:pP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Evidence attached</w:t>
            </w:r>
          </w:p>
        </w:tc>
        <w:tc>
          <w:tcPr>
            <w:tcW w:w="1560"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Can the learner do this? Yes / No</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Comments</w:t>
            </w:r>
          </w:p>
        </w:tc>
        <w:tc>
          <w:tcPr>
            <w:tcW w:w="1559" w:type="dxa"/>
            <w:shd w:val="clear" w:color="auto" w:fill="FABF8F" w:themeFill="accent6"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93"/>
        </w:trPr>
        <w:tc>
          <w:tcPr>
            <w:tcW w:w="534" w:type="dxa"/>
          </w:tcPr>
          <w:p w:rsidR="00A953CE" w:rsidRDefault="00A953CE" w:rsidP="004B7B6F">
            <w:pPr>
              <w:pStyle w:val="Default"/>
              <w:spacing w:before="120" w:after="120"/>
              <w:rPr>
                <w:sz w:val="20"/>
                <w:szCs w:val="20"/>
              </w:rPr>
            </w:pPr>
            <w:r>
              <w:rPr>
                <w:sz w:val="20"/>
                <w:szCs w:val="20"/>
              </w:rPr>
              <w:t xml:space="preserve">1 </w:t>
            </w:r>
          </w:p>
        </w:tc>
        <w:tc>
          <w:tcPr>
            <w:tcW w:w="4677" w:type="dxa"/>
          </w:tcPr>
          <w:p w:rsidR="00A953CE" w:rsidRDefault="00A953CE" w:rsidP="004B7B6F">
            <w:pPr>
              <w:pStyle w:val="Default"/>
              <w:spacing w:before="120" w:after="120"/>
              <w:rPr>
                <w:sz w:val="20"/>
                <w:szCs w:val="20"/>
              </w:rPr>
            </w:pPr>
            <w:r>
              <w:rPr>
                <w:sz w:val="20"/>
                <w:szCs w:val="20"/>
              </w:rPr>
              <w:t xml:space="preserve">Maintenance schedules </w:t>
            </w:r>
          </w:p>
        </w:tc>
        <w:tc>
          <w:tcPr>
            <w:tcW w:w="1701" w:type="dxa"/>
          </w:tcPr>
          <w:p w:rsidR="00A953CE" w:rsidRDefault="00A953CE" w:rsidP="004B7B6F">
            <w:pPr>
              <w:pStyle w:val="Default"/>
              <w:spacing w:before="120" w:after="120"/>
              <w:rPr>
                <w:sz w:val="20"/>
                <w:szCs w:val="20"/>
              </w:rPr>
            </w:pPr>
          </w:p>
        </w:tc>
        <w:tc>
          <w:tcPr>
            <w:tcW w:w="1701" w:type="dxa"/>
          </w:tcPr>
          <w:p w:rsidR="00A953CE" w:rsidRDefault="00A953CE" w:rsidP="004B7B6F">
            <w:pPr>
              <w:pStyle w:val="Default"/>
              <w:spacing w:before="120" w:after="120"/>
              <w:rPr>
                <w:sz w:val="20"/>
                <w:szCs w:val="20"/>
              </w:rPr>
            </w:pPr>
          </w:p>
        </w:tc>
        <w:tc>
          <w:tcPr>
            <w:tcW w:w="1560"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r>
      <w:tr w:rsidR="00A953CE" w:rsidTr="00A953CE">
        <w:trPr>
          <w:trHeight w:val="93"/>
        </w:trPr>
        <w:tc>
          <w:tcPr>
            <w:tcW w:w="534" w:type="dxa"/>
          </w:tcPr>
          <w:p w:rsidR="00A953CE" w:rsidRDefault="00A953CE" w:rsidP="004B7B6F">
            <w:pPr>
              <w:pStyle w:val="Default"/>
              <w:spacing w:before="120" w:after="120"/>
              <w:rPr>
                <w:sz w:val="20"/>
                <w:szCs w:val="20"/>
              </w:rPr>
            </w:pPr>
            <w:r>
              <w:rPr>
                <w:sz w:val="20"/>
                <w:szCs w:val="20"/>
              </w:rPr>
              <w:t xml:space="preserve">2 </w:t>
            </w:r>
          </w:p>
        </w:tc>
        <w:tc>
          <w:tcPr>
            <w:tcW w:w="4677" w:type="dxa"/>
          </w:tcPr>
          <w:p w:rsidR="00A953CE" w:rsidRDefault="00A953CE" w:rsidP="004B7B6F">
            <w:pPr>
              <w:pStyle w:val="Default"/>
              <w:spacing w:before="120" w:after="120"/>
              <w:rPr>
                <w:sz w:val="20"/>
                <w:szCs w:val="20"/>
              </w:rPr>
            </w:pPr>
            <w:r>
              <w:rPr>
                <w:sz w:val="20"/>
                <w:szCs w:val="20"/>
              </w:rPr>
              <w:t xml:space="preserve">Data capturing and reporting </w:t>
            </w:r>
          </w:p>
        </w:tc>
        <w:tc>
          <w:tcPr>
            <w:tcW w:w="1701" w:type="dxa"/>
          </w:tcPr>
          <w:p w:rsidR="00A953CE" w:rsidRDefault="00A953CE" w:rsidP="004B7B6F">
            <w:pPr>
              <w:pStyle w:val="Default"/>
              <w:spacing w:before="120" w:after="120"/>
              <w:rPr>
                <w:sz w:val="20"/>
                <w:szCs w:val="20"/>
              </w:rPr>
            </w:pPr>
          </w:p>
        </w:tc>
        <w:tc>
          <w:tcPr>
            <w:tcW w:w="1701" w:type="dxa"/>
          </w:tcPr>
          <w:p w:rsidR="00A953CE" w:rsidRDefault="00A953CE" w:rsidP="004B7B6F">
            <w:pPr>
              <w:pStyle w:val="Default"/>
              <w:spacing w:before="120" w:after="120"/>
              <w:rPr>
                <w:sz w:val="20"/>
                <w:szCs w:val="20"/>
              </w:rPr>
            </w:pPr>
          </w:p>
        </w:tc>
        <w:tc>
          <w:tcPr>
            <w:tcW w:w="1560"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r>
      <w:tr w:rsidR="00A953CE" w:rsidTr="00A953CE">
        <w:trPr>
          <w:trHeight w:val="225"/>
        </w:trPr>
        <w:tc>
          <w:tcPr>
            <w:tcW w:w="534" w:type="dxa"/>
          </w:tcPr>
          <w:p w:rsidR="00A953CE" w:rsidRDefault="00A953CE" w:rsidP="004B7B6F">
            <w:pPr>
              <w:pStyle w:val="Default"/>
              <w:spacing w:before="120" w:after="120"/>
              <w:rPr>
                <w:sz w:val="20"/>
                <w:szCs w:val="20"/>
              </w:rPr>
            </w:pPr>
            <w:r>
              <w:rPr>
                <w:sz w:val="20"/>
                <w:szCs w:val="20"/>
              </w:rPr>
              <w:t xml:space="preserve">3 </w:t>
            </w:r>
          </w:p>
        </w:tc>
        <w:tc>
          <w:tcPr>
            <w:tcW w:w="4677" w:type="dxa"/>
          </w:tcPr>
          <w:p w:rsidR="00A953CE" w:rsidRDefault="00A953CE" w:rsidP="004B7B6F">
            <w:pPr>
              <w:pStyle w:val="Default"/>
              <w:spacing w:before="120" w:after="120"/>
              <w:rPr>
                <w:sz w:val="20"/>
                <w:szCs w:val="20"/>
              </w:rPr>
            </w:pPr>
            <w:r>
              <w:rPr>
                <w:sz w:val="20"/>
                <w:szCs w:val="20"/>
              </w:rPr>
              <w:t xml:space="preserve">Standard Operating Procedures </w:t>
            </w:r>
          </w:p>
        </w:tc>
        <w:tc>
          <w:tcPr>
            <w:tcW w:w="1701" w:type="dxa"/>
          </w:tcPr>
          <w:p w:rsidR="00A953CE" w:rsidRDefault="00A953CE" w:rsidP="004B7B6F">
            <w:pPr>
              <w:pStyle w:val="Default"/>
              <w:spacing w:before="120" w:after="120"/>
              <w:rPr>
                <w:sz w:val="20"/>
                <w:szCs w:val="20"/>
              </w:rPr>
            </w:pPr>
          </w:p>
        </w:tc>
        <w:tc>
          <w:tcPr>
            <w:tcW w:w="1701" w:type="dxa"/>
          </w:tcPr>
          <w:p w:rsidR="00A953CE" w:rsidRDefault="00A953CE" w:rsidP="004B7B6F">
            <w:pPr>
              <w:pStyle w:val="Default"/>
              <w:spacing w:before="120" w:after="120"/>
              <w:rPr>
                <w:sz w:val="20"/>
                <w:szCs w:val="20"/>
              </w:rPr>
            </w:pPr>
          </w:p>
        </w:tc>
        <w:tc>
          <w:tcPr>
            <w:tcW w:w="1560"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r>
      <w:tr w:rsidR="00A953CE" w:rsidTr="00A953CE">
        <w:trPr>
          <w:trHeight w:val="225"/>
        </w:trPr>
        <w:tc>
          <w:tcPr>
            <w:tcW w:w="534" w:type="dxa"/>
          </w:tcPr>
          <w:p w:rsidR="00A953CE" w:rsidRDefault="00A953CE" w:rsidP="004B7B6F">
            <w:pPr>
              <w:pStyle w:val="Default"/>
              <w:spacing w:before="120" w:after="120"/>
              <w:rPr>
                <w:sz w:val="20"/>
                <w:szCs w:val="20"/>
              </w:rPr>
            </w:pPr>
            <w:r>
              <w:rPr>
                <w:sz w:val="20"/>
                <w:szCs w:val="20"/>
              </w:rPr>
              <w:t xml:space="preserve">4 </w:t>
            </w:r>
          </w:p>
        </w:tc>
        <w:tc>
          <w:tcPr>
            <w:tcW w:w="4677" w:type="dxa"/>
          </w:tcPr>
          <w:p w:rsidR="00A953CE" w:rsidRDefault="00A953CE" w:rsidP="004B7B6F">
            <w:pPr>
              <w:pStyle w:val="Default"/>
              <w:spacing w:before="120" w:after="120"/>
              <w:rPr>
                <w:sz w:val="20"/>
                <w:szCs w:val="20"/>
              </w:rPr>
            </w:pPr>
            <w:r>
              <w:rPr>
                <w:sz w:val="20"/>
                <w:szCs w:val="20"/>
              </w:rPr>
              <w:t xml:space="preserve">Process knowledge and plant flexibility </w:t>
            </w:r>
          </w:p>
        </w:tc>
        <w:tc>
          <w:tcPr>
            <w:tcW w:w="1701" w:type="dxa"/>
          </w:tcPr>
          <w:p w:rsidR="00A953CE" w:rsidRDefault="00A953CE" w:rsidP="004B7B6F">
            <w:pPr>
              <w:pStyle w:val="Default"/>
              <w:spacing w:before="120" w:after="120"/>
              <w:rPr>
                <w:sz w:val="20"/>
                <w:szCs w:val="20"/>
              </w:rPr>
            </w:pPr>
          </w:p>
        </w:tc>
        <w:tc>
          <w:tcPr>
            <w:tcW w:w="1701" w:type="dxa"/>
          </w:tcPr>
          <w:p w:rsidR="00A953CE" w:rsidRDefault="00A953CE" w:rsidP="004B7B6F">
            <w:pPr>
              <w:pStyle w:val="Default"/>
              <w:spacing w:before="120" w:after="120"/>
              <w:rPr>
                <w:sz w:val="20"/>
                <w:szCs w:val="20"/>
              </w:rPr>
            </w:pPr>
          </w:p>
        </w:tc>
        <w:tc>
          <w:tcPr>
            <w:tcW w:w="1560"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r>
      <w:tr w:rsidR="00A953CE" w:rsidTr="00A953CE">
        <w:trPr>
          <w:trHeight w:val="93"/>
        </w:trPr>
        <w:tc>
          <w:tcPr>
            <w:tcW w:w="534" w:type="dxa"/>
          </w:tcPr>
          <w:p w:rsidR="00A953CE" w:rsidRDefault="00A953CE" w:rsidP="004B7B6F">
            <w:pPr>
              <w:pStyle w:val="Default"/>
              <w:spacing w:before="120" w:after="120"/>
              <w:rPr>
                <w:sz w:val="20"/>
                <w:szCs w:val="20"/>
              </w:rPr>
            </w:pPr>
            <w:r>
              <w:rPr>
                <w:sz w:val="20"/>
                <w:szCs w:val="20"/>
              </w:rPr>
              <w:t xml:space="preserve">5 </w:t>
            </w:r>
          </w:p>
        </w:tc>
        <w:tc>
          <w:tcPr>
            <w:tcW w:w="4677" w:type="dxa"/>
          </w:tcPr>
          <w:p w:rsidR="00A953CE" w:rsidRDefault="00A953CE" w:rsidP="004B7B6F">
            <w:pPr>
              <w:pStyle w:val="Default"/>
              <w:spacing w:before="120" w:after="120"/>
              <w:rPr>
                <w:sz w:val="20"/>
                <w:szCs w:val="20"/>
              </w:rPr>
            </w:pPr>
            <w:r>
              <w:rPr>
                <w:sz w:val="20"/>
                <w:szCs w:val="20"/>
              </w:rPr>
              <w:t xml:space="preserve">Delegated authorities </w:t>
            </w:r>
          </w:p>
        </w:tc>
        <w:tc>
          <w:tcPr>
            <w:tcW w:w="1701" w:type="dxa"/>
          </w:tcPr>
          <w:p w:rsidR="00A953CE" w:rsidRDefault="00A953CE" w:rsidP="004B7B6F">
            <w:pPr>
              <w:pStyle w:val="Default"/>
              <w:spacing w:before="120" w:after="120"/>
              <w:rPr>
                <w:sz w:val="20"/>
                <w:szCs w:val="20"/>
              </w:rPr>
            </w:pPr>
          </w:p>
        </w:tc>
        <w:tc>
          <w:tcPr>
            <w:tcW w:w="1701" w:type="dxa"/>
          </w:tcPr>
          <w:p w:rsidR="00A953CE" w:rsidRDefault="00A953CE" w:rsidP="004B7B6F">
            <w:pPr>
              <w:pStyle w:val="Default"/>
              <w:spacing w:before="120" w:after="120"/>
              <w:rPr>
                <w:sz w:val="20"/>
                <w:szCs w:val="20"/>
              </w:rPr>
            </w:pPr>
          </w:p>
        </w:tc>
        <w:tc>
          <w:tcPr>
            <w:tcW w:w="1560"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c>
          <w:tcPr>
            <w:tcW w:w="1559" w:type="dxa"/>
          </w:tcPr>
          <w:p w:rsidR="00A953CE" w:rsidRDefault="00A953CE" w:rsidP="004B7B6F">
            <w:pPr>
              <w:pStyle w:val="Default"/>
              <w:spacing w:before="120" w:after="120"/>
              <w:rPr>
                <w:sz w:val="20"/>
                <w:szCs w:val="20"/>
              </w:rPr>
            </w:pPr>
          </w:p>
        </w:tc>
      </w:tr>
    </w:tbl>
    <w:p w:rsidR="00A953CE" w:rsidRDefault="00A953CE" w:rsidP="00A953CE">
      <w:pPr>
        <w:spacing w:after="240" w:line="360" w:lineRule="auto"/>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hemeFill="accent5" w:themeFillTint="99"/>
        <w:tblLayout w:type="fixed"/>
        <w:tblLook w:val="0000" w:firstRow="0" w:lastRow="0" w:firstColumn="0" w:lastColumn="0" w:noHBand="0" w:noVBand="0"/>
      </w:tblPr>
      <w:tblGrid>
        <w:gridCol w:w="5211"/>
        <w:gridCol w:w="1701"/>
        <w:gridCol w:w="1701"/>
        <w:gridCol w:w="1560"/>
        <w:gridCol w:w="1559"/>
        <w:gridCol w:w="1559"/>
        <w:gridCol w:w="1559"/>
      </w:tblGrid>
      <w:tr w:rsidR="00A953CE" w:rsidTr="00A953CE">
        <w:trPr>
          <w:trHeight w:val="225"/>
        </w:trPr>
        <w:tc>
          <w:tcPr>
            <w:tcW w:w="5211" w:type="dxa"/>
            <w:tcBorders>
              <w:bottom w:val="single" w:sz="4" w:space="0" w:color="auto"/>
            </w:tcBorders>
            <w:shd w:val="clear" w:color="auto" w:fill="92CDDC" w:themeFill="accent5" w:themeFillTint="99"/>
            <w:vAlign w:val="center"/>
          </w:tcPr>
          <w:p w:rsidR="00A953CE" w:rsidRDefault="00A953CE" w:rsidP="00A953CE">
            <w:pPr>
              <w:pStyle w:val="Default"/>
              <w:spacing w:before="120" w:after="120"/>
              <w:jc w:val="center"/>
              <w:rPr>
                <w:sz w:val="20"/>
                <w:szCs w:val="20"/>
              </w:rPr>
            </w:pPr>
            <w:r>
              <w:rPr>
                <w:b/>
                <w:bCs/>
                <w:sz w:val="20"/>
                <w:szCs w:val="20"/>
              </w:rPr>
              <w:t>Additional Assignments to be Assessed Externally:</w:t>
            </w:r>
          </w:p>
        </w:tc>
        <w:tc>
          <w:tcPr>
            <w:tcW w:w="1701"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Date completed</w:t>
            </w:r>
          </w:p>
        </w:tc>
        <w:tc>
          <w:tcPr>
            <w:tcW w:w="1701"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 xml:space="preserve">Evidence </w:t>
            </w:r>
            <w:r>
              <w:rPr>
                <w:sz w:val="20"/>
                <w:szCs w:val="20"/>
              </w:rPr>
              <w:lastRenderedPageBreak/>
              <w:t>attached</w:t>
            </w:r>
          </w:p>
        </w:tc>
        <w:tc>
          <w:tcPr>
            <w:tcW w:w="1560"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lastRenderedPageBreak/>
              <w:t>Signature</w:t>
            </w:r>
          </w:p>
        </w:tc>
        <w:tc>
          <w:tcPr>
            <w:tcW w:w="1559"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 xml:space="preserve">Can the </w:t>
            </w:r>
            <w:r>
              <w:rPr>
                <w:sz w:val="20"/>
                <w:szCs w:val="20"/>
              </w:rPr>
              <w:lastRenderedPageBreak/>
              <w:t>learner do this? Yes / No</w:t>
            </w:r>
          </w:p>
        </w:tc>
        <w:tc>
          <w:tcPr>
            <w:tcW w:w="1559"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lastRenderedPageBreak/>
              <w:t>Comments</w:t>
            </w:r>
          </w:p>
        </w:tc>
        <w:tc>
          <w:tcPr>
            <w:tcW w:w="1559" w:type="dxa"/>
            <w:tcBorders>
              <w:bottom w:val="single" w:sz="4" w:space="0" w:color="auto"/>
            </w:tcBorders>
            <w:shd w:val="clear" w:color="auto" w:fill="92CDDC" w:themeFill="accent5" w:themeFillTint="99"/>
            <w:vAlign w:val="center"/>
          </w:tcPr>
          <w:p w:rsidR="00A953CE" w:rsidRPr="00E736F6" w:rsidRDefault="00A953CE" w:rsidP="00A953CE">
            <w:pPr>
              <w:pStyle w:val="Default"/>
              <w:spacing w:before="120" w:after="120"/>
              <w:jc w:val="center"/>
              <w:rPr>
                <w:sz w:val="20"/>
                <w:szCs w:val="20"/>
              </w:rPr>
            </w:pPr>
            <w:r>
              <w:rPr>
                <w:sz w:val="20"/>
                <w:szCs w:val="20"/>
              </w:rPr>
              <w:t>Signature</w:t>
            </w:r>
          </w:p>
        </w:tc>
      </w:tr>
      <w:tr w:rsidR="00A953CE" w:rsidTr="00A953CE">
        <w:trPr>
          <w:trHeight w:val="225"/>
        </w:trPr>
        <w:tc>
          <w:tcPr>
            <w:tcW w:w="14850" w:type="dxa"/>
            <w:gridSpan w:val="7"/>
            <w:shd w:val="clear" w:color="auto" w:fill="auto"/>
            <w:vAlign w:val="center"/>
          </w:tcPr>
          <w:p w:rsidR="00A953CE" w:rsidRDefault="00A953CE" w:rsidP="00A953CE">
            <w:pPr>
              <w:pStyle w:val="Default"/>
              <w:spacing w:before="120" w:after="120"/>
              <w:rPr>
                <w:sz w:val="20"/>
                <w:szCs w:val="20"/>
              </w:rPr>
            </w:pPr>
            <w:r>
              <w:rPr>
                <w:b/>
                <w:bCs/>
                <w:sz w:val="20"/>
                <w:szCs w:val="20"/>
              </w:rPr>
              <w:lastRenderedPageBreak/>
              <w:t>Subject of Assignment:</w:t>
            </w:r>
          </w:p>
        </w:tc>
      </w:tr>
      <w:tr w:rsidR="00A953CE" w:rsidTr="00A953CE">
        <w:trPr>
          <w:trHeight w:val="225"/>
        </w:trPr>
        <w:tc>
          <w:tcPr>
            <w:tcW w:w="14850" w:type="dxa"/>
            <w:gridSpan w:val="7"/>
            <w:shd w:val="clear" w:color="auto" w:fill="auto"/>
            <w:vAlign w:val="center"/>
          </w:tcPr>
          <w:p w:rsidR="00A953CE" w:rsidRDefault="00A953CE" w:rsidP="00A953CE">
            <w:pPr>
              <w:pStyle w:val="Default"/>
              <w:spacing w:before="120" w:after="120"/>
              <w:rPr>
                <w:sz w:val="20"/>
                <w:szCs w:val="20"/>
              </w:rPr>
            </w:pPr>
            <w:r>
              <w:rPr>
                <w:b/>
                <w:bCs/>
                <w:sz w:val="20"/>
                <w:szCs w:val="20"/>
              </w:rPr>
              <w:t>Form of Assignment (Report, Case study, Logs, Diaries, Reflective journal, Critical Incident accounts, Portfolio, Artefact, Poster, Presentation, Expert Witness Testimonials, Job Card, Photographs etc.):</w:t>
            </w:r>
          </w:p>
        </w:tc>
      </w:tr>
      <w:tr w:rsidR="00A953CE" w:rsidTr="00A953CE">
        <w:trPr>
          <w:trHeight w:val="225"/>
        </w:trPr>
        <w:tc>
          <w:tcPr>
            <w:tcW w:w="14850" w:type="dxa"/>
            <w:gridSpan w:val="7"/>
            <w:shd w:val="clear" w:color="auto" w:fill="auto"/>
            <w:vAlign w:val="center"/>
          </w:tcPr>
          <w:p w:rsidR="00A953CE" w:rsidRDefault="00A953CE" w:rsidP="00A953CE">
            <w:pPr>
              <w:pStyle w:val="Default"/>
              <w:spacing w:before="120" w:after="120"/>
              <w:jc w:val="center"/>
              <w:rPr>
                <w:b/>
                <w:bCs/>
                <w:sz w:val="20"/>
                <w:szCs w:val="20"/>
              </w:rPr>
            </w:pPr>
          </w:p>
        </w:tc>
      </w:tr>
      <w:tr w:rsidR="00A953CE" w:rsidTr="00A953CE">
        <w:trPr>
          <w:trHeight w:val="225"/>
        </w:trPr>
        <w:tc>
          <w:tcPr>
            <w:tcW w:w="5211" w:type="dxa"/>
            <w:shd w:val="clear" w:color="auto" w:fill="auto"/>
            <w:vAlign w:val="center"/>
          </w:tcPr>
          <w:p w:rsidR="00A953CE" w:rsidRDefault="00A953CE" w:rsidP="00A953CE">
            <w:pPr>
              <w:pStyle w:val="Default"/>
              <w:spacing w:before="120" w:after="120"/>
              <w:jc w:val="center"/>
              <w:rPr>
                <w:b/>
                <w:bCs/>
                <w:sz w:val="20"/>
                <w:szCs w:val="20"/>
              </w:rPr>
            </w:pPr>
          </w:p>
        </w:tc>
        <w:tc>
          <w:tcPr>
            <w:tcW w:w="1701" w:type="dxa"/>
            <w:shd w:val="clear" w:color="auto" w:fill="auto"/>
            <w:vAlign w:val="center"/>
          </w:tcPr>
          <w:p w:rsidR="00A953CE" w:rsidRDefault="00A953CE" w:rsidP="00A953CE">
            <w:pPr>
              <w:pStyle w:val="Default"/>
              <w:spacing w:before="120" w:after="120"/>
              <w:jc w:val="center"/>
              <w:rPr>
                <w:sz w:val="20"/>
                <w:szCs w:val="20"/>
              </w:rPr>
            </w:pPr>
          </w:p>
        </w:tc>
        <w:tc>
          <w:tcPr>
            <w:tcW w:w="1701" w:type="dxa"/>
            <w:shd w:val="clear" w:color="auto" w:fill="auto"/>
            <w:vAlign w:val="center"/>
          </w:tcPr>
          <w:p w:rsidR="00A953CE" w:rsidRDefault="00A953CE" w:rsidP="00A953CE">
            <w:pPr>
              <w:pStyle w:val="Default"/>
              <w:spacing w:before="120" w:after="120"/>
              <w:jc w:val="center"/>
              <w:rPr>
                <w:sz w:val="20"/>
                <w:szCs w:val="20"/>
              </w:rPr>
            </w:pPr>
          </w:p>
        </w:tc>
        <w:tc>
          <w:tcPr>
            <w:tcW w:w="1560" w:type="dxa"/>
            <w:shd w:val="clear" w:color="auto" w:fill="auto"/>
            <w:vAlign w:val="center"/>
          </w:tcPr>
          <w:p w:rsidR="00A953CE" w:rsidRDefault="00A953CE" w:rsidP="00A953CE">
            <w:pPr>
              <w:pStyle w:val="Default"/>
              <w:spacing w:before="120" w:after="120"/>
              <w:jc w:val="center"/>
              <w:rPr>
                <w:sz w:val="20"/>
                <w:szCs w:val="20"/>
              </w:rPr>
            </w:pPr>
          </w:p>
        </w:tc>
        <w:tc>
          <w:tcPr>
            <w:tcW w:w="1559" w:type="dxa"/>
            <w:shd w:val="clear" w:color="auto" w:fill="auto"/>
            <w:vAlign w:val="center"/>
          </w:tcPr>
          <w:p w:rsidR="00A953CE" w:rsidRDefault="00A953CE" w:rsidP="00A953CE">
            <w:pPr>
              <w:pStyle w:val="Default"/>
              <w:spacing w:before="120" w:after="120"/>
              <w:jc w:val="center"/>
              <w:rPr>
                <w:sz w:val="20"/>
                <w:szCs w:val="20"/>
              </w:rPr>
            </w:pPr>
          </w:p>
        </w:tc>
        <w:tc>
          <w:tcPr>
            <w:tcW w:w="1559" w:type="dxa"/>
            <w:shd w:val="clear" w:color="auto" w:fill="auto"/>
            <w:vAlign w:val="center"/>
          </w:tcPr>
          <w:p w:rsidR="00A953CE" w:rsidRDefault="00A953CE" w:rsidP="00A953CE">
            <w:pPr>
              <w:pStyle w:val="Default"/>
              <w:spacing w:before="120" w:after="120"/>
              <w:jc w:val="center"/>
              <w:rPr>
                <w:sz w:val="20"/>
                <w:szCs w:val="20"/>
              </w:rPr>
            </w:pPr>
          </w:p>
        </w:tc>
        <w:tc>
          <w:tcPr>
            <w:tcW w:w="1559" w:type="dxa"/>
            <w:shd w:val="clear" w:color="auto" w:fill="auto"/>
            <w:vAlign w:val="center"/>
          </w:tcPr>
          <w:p w:rsidR="00A953CE" w:rsidRDefault="00A953CE" w:rsidP="00A953CE">
            <w:pPr>
              <w:pStyle w:val="Default"/>
              <w:spacing w:before="120" w:after="120"/>
              <w:jc w:val="center"/>
              <w:rPr>
                <w:sz w:val="20"/>
                <w:szCs w:val="20"/>
              </w:rPr>
            </w:pPr>
          </w:p>
        </w:tc>
      </w:tr>
    </w:tbl>
    <w:p w:rsidR="00A953CE" w:rsidRDefault="00A953CE" w:rsidP="008B5599">
      <w:pPr>
        <w:spacing w:after="240" w:line="360" w:lineRule="auto"/>
        <w:jc w:val="both"/>
        <w:rPr>
          <w:rFonts w:ascii="Arial" w:hAnsi="Arial" w:cs="Arial"/>
        </w:rPr>
      </w:pPr>
    </w:p>
    <w:p w:rsidR="00A953CE" w:rsidRDefault="00A953CE" w:rsidP="008B5599">
      <w:pPr>
        <w:spacing w:after="240" w:line="360" w:lineRule="auto"/>
        <w:jc w:val="both"/>
        <w:rPr>
          <w:rFonts w:ascii="Arial" w:hAnsi="Arial" w:cs="Arial"/>
        </w:rPr>
      </w:pPr>
    </w:p>
    <w:p w:rsidR="002C6DD5" w:rsidRDefault="002C6DD5">
      <w:pPr>
        <w:rPr>
          <w:rFonts w:ascii="Arial" w:hAnsi="Arial" w:cs="Arial"/>
        </w:rPr>
        <w:sectPr w:rsidR="002C6DD5" w:rsidSect="00F234A6">
          <w:pgSz w:w="16839" w:h="11907" w:orient="landscape" w:code="9"/>
          <w:pgMar w:top="1418" w:right="1418" w:bottom="1418" w:left="1418" w:header="709" w:footer="709" w:gutter="0"/>
          <w:cols w:space="708"/>
          <w:docGrid w:linePitch="360"/>
        </w:sectPr>
      </w:pPr>
    </w:p>
    <w:p w:rsidR="008748BE" w:rsidRPr="008748BE" w:rsidRDefault="00F234A6" w:rsidP="00BF08B3">
      <w:pPr>
        <w:pStyle w:val="Heading1"/>
      </w:pPr>
      <w:bookmarkStart w:id="72" w:name="_Toc491960794"/>
      <w:bookmarkStart w:id="73" w:name="_Toc6472431"/>
      <w:r w:rsidRPr="008748BE">
        <w:lastRenderedPageBreak/>
        <w:t>DECLARATION OF AUTHENTICITY</w:t>
      </w:r>
      <w:bookmarkEnd w:id="72"/>
      <w:bookmarkEnd w:id="73"/>
    </w:p>
    <w:p w:rsidR="008748BE" w:rsidRPr="008748BE" w:rsidRDefault="008748BE" w:rsidP="00093F74">
      <w:pPr>
        <w:pStyle w:val="Heading2"/>
        <w:ind w:left="851" w:hanging="851"/>
      </w:pPr>
      <w:bookmarkStart w:id="74" w:name="_Toc491960795"/>
      <w:bookmarkStart w:id="75" w:name="_Toc6472432"/>
      <w:r w:rsidRPr="008748BE">
        <w:t>Declaration by Learner</w:t>
      </w:r>
      <w:bookmarkEnd w:id="74"/>
      <w:bookmarkEnd w:id="75"/>
    </w:p>
    <w:p w:rsidR="008748BE" w:rsidRPr="008748BE" w:rsidRDefault="008748BE" w:rsidP="008748BE">
      <w:pPr>
        <w:widowControl w:val="0"/>
        <w:spacing w:after="240" w:line="360" w:lineRule="auto"/>
        <w:outlineLvl w:val="1"/>
        <w:rPr>
          <w:rFonts w:ascii="Arial" w:hAnsi="Arial" w:cs="Arial"/>
        </w:rPr>
      </w:pPr>
      <w:bookmarkStart w:id="76" w:name="_Toc491960796"/>
      <w:r w:rsidRPr="008748BE">
        <w:rPr>
          <w:rFonts w:ascii="Arial" w:hAnsi="Arial" w:cs="Arial"/>
          <w:bCs/>
        </w:rPr>
        <w:t>I</w:t>
      </w:r>
      <w:r w:rsidRPr="008748BE">
        <w:rPr>
          <w:rFonts w:ascii="Arial" w:hAnsi="Arial" w:cs="Arial"/>
          <w:b/>
          <w:bCs/>
        </w:rPr>
        <w:t xml:space="preserve"> </w:t>
      </w:r>
      <w:r w:rsidRPr="008748BE">
        <w:rPr>
          <w:rFonts w:ascii="Arial" w:hAnsi="Arial" w:cs="Arial"/>
        </w:rPr>
        <w:t>(learner name and surname) ________________________________</w:t>
      </w:r>
      <w:bookmarkEnd w:id="76"/>
      <w:r w:rsidRPr="008748BE">
        <w:rPr>
          <w:rFonts w:ascii="Arial" w:hAnsi="Arial" w:cs="Arial"/>
        </w:rPr>
        <w:t xml:space="preserve"> </w:t>
      </w:r>
    </w:p>
    <w:p w:rsidR="008748BE" w:rsidRPr="008748BE" w:rsidRDefault="008748BE" w:rsidP="008748BE">
      <w:pPr>
        <w:widowControl w:val="0"/>
        <w:spacing w:after="240" w:line="360" w:lineRule="auto"/>
        <w:outlineLvl w:val="1"/>
        <w:rPr>
          <w:rFonts w:ascii="Arial" w:hAnsi="Arial" w:cs="Arial"/>
        </w:rPr>
      </w:pPr>
      <w:bookmarkStart w:id="77" w:name="_Toc491960797"/>
      <w:r w:rsidRPr="008748BE">
        <w:rPr>
          <w:rFonts w:ascii="Arial" w:hAnsi="Arial" w:cs="Arial"/>
        </w:rPr>
        <w:t>ID number __________________________</w:t>
      </w:r>
      <w:bookmarkEnd w:id="77"/>
      <w:r w:rsidRPr="008748BE">
        <w:rPr>
          <w:rFonts w:ascii="Arial" w:hAnsi="Arial" w:cs="Arial"/>
        </w:rPr>
        <w:t xml:space="preserve">______________________ </w:t>
      </w:r>
    </w:p>
    <w:p w:rsidR="008748BE" w:rsidRPr="008748BE" w:rsidRDefault="008748BE" w:rsidP="008748BE">
      <w:pPr>
        <w:widowControl w:val="0"/>
        <w:spacing w:after="240" w:line="360" w:lineRule="auto"/>
        <w:outlineLvl w:val="1"/>
        <w:rPr>
          <w:rFonts w:ascii="Arial" w:hAnsi="Arial" w:cs="Arial"/>
        </w:rPr>
      </w:pPr>
      <w:bookmarkStart w:id="78" w:name="_Toc491960798"/>
      <w:r w:rsidRPr="008748BE">
        <w:rPr>
          <w:rFonts w:ascii="Arial" w:hAnsi="Arial" w:cs="Arial"/>
        </w:rPr>
        <w:t>hereby declare that the work and evidence contained herein was completed by me and is my own.</w:t>
      </w:r>
      <w:bookmarkEnd w:id="78"/>
      <w:r>
        <w:rPr>
          <w:rFonts w:ascii="Arial" w:hAnsi="Arial" w:cs="Arial"/>
        </w:rPr>
        <w:t xml:space="preserve"> </w:t>
      </w:r>
      <w:bookmarkStart w:id="79" w:name="_Toc491960799"/>
      <w:r w:rsidRPr="008748BE">
        <w:rPr>
          <w:rFonts w:ascii="Arial" w:hAnsi="Arial" w:cs="Arial"/>
        </w:rPr>
        <w:t xml:space="preserve">Where assistance or advice was received or where I used resource material </w:t>
      </w:r>
      <w:r w:rsidRPr="008748BE">
        <w:rPr>
          <w:rFonts w:ascii="Arial" w:hAnsi="Arial" w:cs="Arial"/>
          <w:noProof/>
        </w:rPr>
        <w:t>from</w:t>
      </w:r>
      <w:r w:rsidRPr="008748BE">
        <w:rPr>
          <w:rFonts w:ascii="Arial" w:hAnsi="Arial" w:cs="Arial"/>
        </w:rPr>
        <w:t xml:space="preserve"> a workbook, policy wording, the </w:t>
      </w:r>
      <w:r w:rsidRPr="008748BE">
        <w:rPr>
          <w:rFonts w:ascii="Arial" w:hAnsi="Arial" w:cs="Arial"/>
          <w:noProof/>
        </w:rPr>
        <w:t>internet</w:t>
      </w:r>
      <w:r w:rsidRPr="008748BE">
        <w:rPr>
          <w:rFonts w:ascii="Arial" w:hAnsi="Arial" w:cs="Arial"/>
        </w:rPr>
        <w:t xml:space="preserve"> or any other printed sources, this has been acknowledged and referenced.</w:t>
      </w:r>
      <w:bookmarkEnd w:id="79"/>
      <w:r>
        <w:rPr>
          <w:rFonts w:ascii="Arial" w:hAnsi="Arial" w:cs="Arial"/>
        </w:rPr>
        <w:t xml:space="preserve"> </w:t>
      </w:r>
      <w:bookmarkStart w:id="80" w:name="_Toc491960800"/>
      <w:r w:rsidRPr="008748BE">
        <w:rPr>
          <w:rFonts w:ascii="Arial" w:hAnsi="Arial" w:cs="Arial"/>
        </w:rPr>
        <w:t>I further declare that I understand that plagiarism is a punishable offence as it constitutes the theft of another’s intellectual property rights.</w:t>
      </w:r>
      <w:bookmarkEnd w:id="80"/>
    </w:p>
    <w:p w:rsidR="008748BE" w:rsidRPr="008748BE" w:rsidRDefault="008748BE" w:rsidP="008748BE">
      <w:pPr>
        <w:widowControl w:val="0"/>
        <w:spacing w:after="240" w:line="360" w:lineRule="auto"/>
        <w:outlineLvl w:val="1"/>
        <w:rPr>
          <w:rFonts w:ascii="Arial" w:hAnsi="Arial" w:cs="Arial"/>
        </w:rPr>
      </w:pPr>
    </w:p>
    <w:p w:rsidR="008748BE" w:rsidRPr="008748BE" w:rsidRDefault="008748BE" w:rsidP="008748BE">
      <w:pPr>
        <w:widowControl w:val="0"/>
        <w:spacing w:after="240" w:line="360" w:lineRule="auto"/>
        <w:outlineLvl w:val="1"/>
        <w:rPr>
          <w:rFonts w:ascii="Arial" w:hAnsi="Arial" w:cs="Arial"/>
          <w:u w:val="single"/>
        </w:rPr>
      </w:pPr>
      <w:r w:rsidRPr="008748BE">
        <w:rPr>
          <w:rFonts w:ascii="Arial" w:hAnsi="Arial" w:cs="Arial"/>
          <w:u w:val="single"/>
        </w:rPr>
        <w:t>_________________________</w:t>
      </w:r>
      <w:r w:rsidRPr="008748BE">
        <w:rPr>
          <w:rFonts w:ascii="Arial" w:hAnsi="Arial" w:cs="Arial"/>
        </w:rPr>
        <w:t xml:space="preserve">                            </w:t>
      </w:r>
      <w:r w:rsidRPr="008748BE">
        <w:rPr>
          <w:rFonts w:ascii="Arial" w:hAnsi="Arial" w:cs="Arial"/>
          <w:u w:val="single"/>
        </w:rPr>
        <w:t>___________________</w:t>
      </w:r>
    </w:p>
    <w:p w:rsidR="008748BE" w:rsidRPr="008748BE" w:rsidRDefault="008748BE" w:rsidP="008748BE">
      <w:pPr>
        <w:widowControl w:val="0"/>
        <w:spacing w:after="240" w:line="360" w:lineRule="auto"/>
        <w:outlineLvl w:val="1"/>
        <w:rPr>
          <w:rFonts w:ascii="Arial" w:hAnsi="Arial" w:cs="Arial"/>
        </w:rPr>
      </w:pPr>
      <w:bookmarkStart w:id="81" w:name="_Toc491960801"/>
      <w:r w:rsidRPr="008748BE">
        <w:rPr>
          <w:rFonts w:ascii="Arial" w:hAnsi="Arial" w:cs="Arial"/>
        </w:rPr>
        <w:t>Learner signature</w:t>
      </w:r>
      <w:r w:rsidRPr="008748BE">
        <w:rPr>
          <w:rFonts w:ascii="Arial" w:hAnsi="Arial" w:cs="Arial"/>
        </w:rPr>
        <w:tab/>
      </w:r>
      <w:r w:rsidRPr="008748BE">
        <w:rPr>
          <w:rFonts w:ascii="Arial" w:hAnsi="Arial" w:cs="Arial"/>
        </w:rPr>
        <w:tab/>
      </w:r>
      <w:r w:rsidRPr="008748BE">
        <w:rPr>
          <w:rFonts w:ascii="Arial" w:hAnsi="Arial" w:cs="Arial"/>
        </w:rPr>
        <w:tab/>
      </w:r>
      <w:r w:rsidRPr="008748BE">
        <w:rPr>
          <w:rFonts w:ascii="Arial" w:hAnsi="Arial" w:cs="Arial"/>
        </w:rPr>
        <w:tab/>
      </w:r>
      <w:r w:rsidRPr="008748BE">
        <w:rPr>
          <w:rFonts w:ascii="Arial" w:hAnsi="Arial" w:cs="Arial"/>
        </w:rPr>
        <w:tab/>
      </w:r>
      <w:r w:rsidRPr="008748BE">
        <w:rPr>
          <w:rFonts w:ascii="Arial" w:hAnsi="Arial" w:cs="Arial"/>
        </w:rPr>
        <w:tab/>
        <w:t>Date</w:t>
      </w:r>
      <w:bookmarkEnd w:id="81"/>
    </w:p>
    <w:p w:rsidR="008748BE" w:rsidRPr="008748BE" w:rsidRDefault="00953E08" w:rsidP="00093F74">
      <w:pPr>
        <w:pStyle w:val="Heading2"/>
        <w:ind w:left="851" w:hanging="851"/>
        <w:rPr>
          <w:rFonts w:cs="Arial"/>
        </w:rPr>
      </w:pPr>
      <w:bookmarkStart w:id="82" w:name="_Toc491960802"/>
      <w:bookmarkStart w:id="83" w:name="_Toc6472433"/>
      <w:r>
        <w:rPr>
          <w:rFonts w:cs="Arial"/>
        </w:rPr>
        <w:t>Declaration by Work Experience</w:t>
      </w:r>
      <w:r w:rsidR="008748BE" w:rsidRPr="008748BE">
        <w:rPr>
          <w:rFonts w:cs="Arial"/>
        </w:rPr>
        <w:t xml:space="preserve"> </w:t>
      </w:r>
      <w:bookmarkEnd w:id="82"/>
      <w:r w:rsidR="00093F74">
        <w:rPr>
          <w:rFonts w:cs="Arial"/>
        </w:rPr>
        <w:t>Mill Mentor</w:t>
      </w:r>
      <w:bookmarkEnd w:id="83"/>
    </w:p>
    <w:p w:rsidR="008748BE" w:rsidRPr="008748BE" w:rsidRDefault="008748BE" w:rsidP="008748BE">
      <w:pPr>
        <w:widowControl w:val="0"/>
        <w:spacing w:after="240" w:line="360" w:lineRule="auto"/>
        <w:outlineLvl w:val="1"/>
        <w:rPr>
          <w:rFonts w:ascii="Arial" w:hAnsi="Arial" w:cs="Arial"/>
        </w:rPr>
      </w:pPr>
      <w:bookmarkStart w:id="84" w:name="_Toc491960803"/>
      <w:r w:rsidRPr="008748BE">
        <w:rPr>
          <w:rFonts w:ascii="Arial" w:hAnsi="Arial" w:cs="Arial"/>
          <w:bCs/>
        </w:rPr>
        <w:t>I</w:t>
      </w:r>
      <w:r w:rsidRPr="008748BE">
        <w:rPr>
          <w:rFonts w:ascii="Arial" w:hAnsi="Arial" w:cs="Arial"/>
          <w:b/>
          <w:bCs/>
        </w:rPr>
        <w:t xml:space="preserve"> </w:t>
      </w:r>
      <w:r w:rsidRPr="008748BE">
        <w:rPr>
          <w:rFonts w:ascii="Arial" w:hAnsi="Arial" w:cs="Arial"/>
        </w:rPr>
        <w:t>(name and surname) ________________________________</w:t>
      </w:r>
      <w:bookmarkEnd w:id="84"/>
    </w:p>
    <w:p w:rsidR="008748BE" w:rsidRPr="008748BE" w:rsidRDefault="008748BE" w:rsidP="008748BE">
      <w:pPr>
        <w:widowControl w:val="0"/>
        <w:spacing w:after="240" w:line="360" w:lineRule="auto"/>
        <w:outlineLvl w:val="1"/>
        <w:rPr>
          <w:rFonts w:ascii="Arial" w:hAnsi="Arial" w:cs="Arial"/>
        </w:rPr>
      </w:pPr>
      <w:bookmarkStart w:id="85" w:name="_Toc491960804"/>
      <w:r w:rsidRPr="008748BE">
        <w:rPr>
          <w:rFonts w:ascii="Arial" w:hAnsi="Arial" w:cs="Arial"/>
        </w:rPr>
        <w:t>ID number _________________________</w:t>
      </w:r>
      <w:bookmarkEnd w:id="85"/>
      <w:r w:rsidRPr="008748BE">
        <w:rPr>
          <w:rFonts w:ascii="Arial" w:hAnsi="Arial" w:cs="Arial"/>
        </w:rPr>
        <w:t xml:space="preserve">_________________ </w:t>
      </w:r>
    </w:p>
    <w:p w:rsidR="008748BE" w:rsidRDefault="008748BE" w:rsidP="008748BE">
      <w:pPr>
        <w:keepNext/>
        <w:widowControl w:val="0"/>
        <w:spacing w:after="240" w:line="360" w:lineRule="auto"/>
        <w:outlineLvl w:val="1"/>
        <w:rPr>
          <w:rFonts w:ascii="Arial" w:hAnsi="Arial" w:cs="Arial"/>
        </w:rPr>
      </w:pPr>
      <w:bookmarkStart w:id="86" w:name="_Toc491960805"/>
      <w:r w:rsidRPr="008748BE">
        <w:rPr>
          <w:rFonts w:ascii="Arial" w:hAnsi="Arial" w:cs="Arial"/>
        </w:rPr>
        <w:t>hereby declare that the learner was supervised by myself and that the activities listed and evidence presented is a true reflection of the learners’ situation.</w:t>
      </w:r>
      <w:bookmarkEnd w:id="86"/>
      <w:r>
        <w:rPr>
          <w:rFonts w:ascii="Arial" w:hAnsi="Arial" w:cs="Arial"/>
        </w:rPr>
        <w:t xml:space="preserve"> </w:t>
      </w:r>
      <w:bookmarkStart w:id="87" w:name="_Toc491960806"/>
      <w:r w:rsidRPr="008748BE">
        <w:rPr>
          <w:rFonts w:ascii="Arial" w:hAnsi="Arial" w:cs="Arial"/>
        </w:rPr>
        <w:t xml:space="preserve">According to my </w:t>
      </w:r>
      <w:r w:rsidRPr="008748BE">
        <w:rPr>
          <w:rFonts w:ascii="Arial" w:hAnsi="Arial" w:cs="Arial"/>
          <w:noProof/>
        </w:rPr>
        <w:t>knowledge,</w:t>
      </w:r>
      <w:r w:rsidRPr="008748BE">
        <w:rPr>
          <w:rFonts w:ascii="Arial" w:hAnsi="Arial" w:cs="Arial"/>
        </w:rPr>
        <w:t xml:space="preserve"> I declare that this is his/her own work.</w:t>
      </w:r>
      <w:bookmarkEnd w:id="87"/>
    </w:p>
    <w:p w:rsidR="008748BE" w:rsidRPr="008748BE" w:rsidRDefault="008748BE" w:rsidP="008748BE">
      <w:pPr>
        <w:keepNext/>
        <w:widowControl w:val="0"/>
        <w:spacing w:after="240" w:line="360" w:lineRule="auto"/>
        <w:outlineLvl w:val="1"/>
        <w:rPr>
          <w:rFonts w:ascii="Arial" w:hAnsi="Arial" w:cs="Arial"/>
        </w:rPr>
      </w:pPr>
    </w:p>
    <w:p w:rsidR="008748BE" w:rsidRPr="008748BE" w:rsidRDefault="008748BE" w:rsidP="008748BE">
      <w:pPr>
        <w:widowControl w:val="0"/>
        <w:spacing w:after="240" w:line="360" w:lineRule="auto"/>
        <w:outlineLvl w:val="1"/>
        <w:rPr>
          <w:rFonts w:ascii="Arial" w:hAnsi="Arial" w:cs="Arial"/>
        </w:rPr>
      </w:pPr>
      <w:bookmarkStart w:id="88" w:name="_Toc491960807"/>
      <w:r w:rsidRPr="008748BE">
        <w:rPr>
          <w:rFonts w:ascii="Arial" w:hAnsi="Arial" w:cs="Arial"/>
        </w:rPr>
        <w:t>____________________________                        _________________</w:t>
      </w:r>
    </w:p>
    <w:p w:rsidR="008748BE" w:rsidRDefault="00093F74" w:rsidP="008748BE">
      <w:pPr>
        <w:widowControl w:val="0"/>
        <w:spacing w:after="240" w:line="360" w:lineRule="auto"/>
        <w:outlineLvl w:val="1"/>
        <w:rPr>
          <w:rFonts w:ascii="Arial" w:hAnsi="Arial" w:cs="Arial"/>
        </w:rPr>
      </w:pPr>
      <w:r>
        <w:rPr>
          <w:rFonts w:ascii="Arial" w:hAnsi="Arial" w:cs="Arial"/>
        </w:rPr>
        <w:t>Mill Mentor</w:t>
      </w:r>
      <w:r w:rsidR="008748BE" w:rsidRPr="008748BE">
        <w:rPr>
          <w:rFonts w:ascii="Arial" w:hAnsi="Arial" w:cs="Arial"/>
        </w:rPr>
        <w:t xml:space="preserve"> signature</w:t>
      </w:r>
      <w:r w:rsidR="008748BE" w:rsidRPr="008748BE">
        <w:rPr>
          <w:rFonts w:ascii="Arial" w:hAnsi="Arial" w:cs="Arial"/>
        </w:rPr>
        <w:tab/>
      </w:r>
      <w:r w:rsidR="008748BE" w:rsidRPr="008748BE">
        <w:rPr>
          <w:rFonts w:ascii="Arial" w:hAnsi="Arial" w:cs="Arial"/>
        </w:rPr>
        <w:tab/>
      </w:r>
      <w:r w:rsidR="008748BE" w:rsidRPr="008748BE">
        <w:rPr>
          <w:rFonts w:ascii="Arial" w:hAnsi="Arial" w:cs="Arial"/>
        </w:rPr>
        <w:tab/>
      </w:r>
      <w:r w:rsidR="008748BE" w:rsidRPr="008748BE">
        <w:rPr>
          <w:rFonts w:ascii="Arial" w:hAnsi="Arial" w:cs="Arial"/>
        </w:rPr>
        <w:tab/>
      </w:r>
      <w:r w:rsidR="008748BE" w:rsidRPr="008748BE">
        <w:rPr>
          <w:rFonts w:ascii="Arial" w:hAnsi="Arial" w:cs="Arial"/>
        </w:rPr>
        <w:tab/>
      </w:r>
      <w:r w:rsidR="008748BE" w:rsidRPr="008748BE">
        <w:rPr>
          <w:rFonts w:ascii="Arial" w:hAnsi="Arial" w:cs="Arial"/>
        </w:rPr>
        <w:tab/>
        <w:t>Date</w:t>
      </w:r>
      <w:bookmarkEnd w:id="88"/>
    </w:p>
    <w:p w:rsidR="004F40F1" w:rsidRPr="008748BE" w:rsidRDefault="00F234A6" w:rsidP="00BF08B3">
      <w:pPr>
        <w:pStyle w:val="Heading1"/>
      </w:pPr>
      <w:bookmarkStart w:id="89" w:name="_Toc6472434"/>
      <w:r w:rsidRPr="008748BE">
        <w:lastRenderedPageBreak/>
        <w:t>INTEGRATED SUMMATIVE ASSESSMENT</w:t>
      </w:r>
      <w:bookmarkEnd w:id="89"/>
    </w:p>
    <w:p w:rsidR="004B7B6F" w:rsidRDefault="004B7B6F" w:rsidP="00521E7F">
      <w:pPr>
        <w:spacing w:after="240" w:line="360" w:lineRule="auto"/>
        <w:jc w:val="both"/>
        <w:rPr>
          <w:rFonts w:ascii="Arial" w:hAnsi="Arial" w:cs="Arial"/>
        </w:rPr>
      </w:pPr>
      <w:r>
        <w:rPr>
          <w:rFonts w:ascii="Arial" w:hAnsi="Arial" w:cs="Arial"/>
        </w:rPr>
        <w:t>Competency throughout the Integrated Formative Assessment leads to entrance into the integrated external summative assessment.</w:t>
      </w:r>
    </w:p>
    <w:p w:rsidR="005D2FC3" w:rsidRDefault="004B7B6F" w:rsidP="00521E7F">
      <w:pPr>
        <w:spacing w:after="240" w:line="360" w:lineRule="auto"/>
        <w:jc w:val="both"/>
        <w:rPr>
          <w:rFonts w:ascii="Arial" w:hAnsi="Arial" w:cs="Arial"/>
        </w:rPr>
      </w:pPr>
      <w:r>
        <w:rPr>
          <w:rFonts w:ascii="Arial" w:hAnsi="Arial" w:cs="Arial"/>
        </w:rPr>
        <w:t>An external integrate</w:t>
      </w:r>
      <w:r w:rsidR="005D2FC3">
        <w:rPr>
          <w:rFonts w:ascii="Arial" w:hAnsi="Arial" w:cs="Arial"/>
        </w:rPr>
        <w:t>d</w:t>
      </w:r>
      <w:r>
        <w:rPr>
          <w:rFonts w:ascii="Arial" w:hAnsi="Arial" w:cs="Arial"/>
        </w:rPr>
        <w:t xml:space="preserve"> summative assessment, condu</w:t>
      </w:r>
      <w:r w:rsidR="005D2FC3">
        <w:rPr>
          <w:rFonts w:ascii="Arial" w:hAnsi="Arial" w:cs="Arial"/>
        </w:rPr>
        <w:t>c</w:t>
      </w:r>
      <w:r>
        <w:rPr>
          <w:rFonts w:ascii="Arial" w:hAnsi="Arial" w:cs="Arial"/>
        </w:rPr>
        <w:t xml:space="preserve">ted through the relevant QCTO Assessment Quality partner is required for the issuing of this qualification. </w:t>
      </w:r>
    </w:p>
    <w:p w:rsidR="00F234A6" w:rsidRDefault="00F234A6" w:rsidP="00093F74">
      <w:pPr>
        <w:pStyle w:val="Heading2"/>
        <w:ind w:left="851" w:hanging="851"/>
      </w:pPr>
      <w:bookmarkStart w:id="90" w:name="_Toc6472435"/>
      <w:r>
        <w:t>Exit Level Outcomes to be attained</w:t>
      </w:r>
      <w:bookmarkEnd w:id="90"/>
    </w:p>
    <w:p w:rsidR="005D2FC3" w:rsidRDefault="004B7B6F" w:rsidP="00521E7F">
      <w:pPr>
        <w:spacing w:after="240" w:line="360" w:lineRule="auto"/>
        <w:jc w:val="both"/>
        <w:rPr>
          <w:rFonts w:ascii="Arial" w:hAnsi="Arial" w:cs="Arial"/>
        </w:rPr>
      </w:pPr>
      <w:r>
        <w:rPr>
          <w:rFonts w:ascii="Arial" w:hAnsi="Arial" w:cs="Arial"/>
        </w:rPr>
        <w:t>The external integrated summa</w:t>
      </w:r>
      <w:r w:rsidR="005D2FC3">
        <w:rPr>
          <w:rFonts w:ascii="Arial" w:hAnsi="Arial" w:cs="Arial"/>
        </w:rPr>
        <w:t>tive assessment will f</w:t>
      </w:r>
      <w:r>
        <w:rPr>
          <w:rFonts w:ascii="Arial" w:hAnsi="Arial" w:cs="Arial"/>
        </w:rPr>
        <w:t xml:space="preserve">ocus on the exit level outcomes and associated assessment criteria. </w:t>
      </w:r>
    </w:p>
    <w:p w:rsidR="005D2FC3" w:rsidRDefault="005D2FC3" w:rsidP="00521E7F">
      <w:pPr>
        <w:spacing w:after="240" w:line="360" w:lineRule="auto"/>
        <w:jc w:val="both"/>
        <w:rPr>
          <w:rFonts w:ascii="Arial" w:hAnsi="Arial" w:cs="Arial"/>
        </w:rPr>
      </w:pPr>
      <w:r>
        <w:rPr>
          <w:rFonts w:ascii="Arial" w:hAnsi="Arial" w:cs="Arial"/>
        </w:rPr>
        <w:t>These are:</w:t>
      </w:r>
    </w:p>
    <w:p w:rsidR="005D2FC3" w:rsidRPr="005D2FC3" w:rsidRDefault="005D2FC3" w:rsidP="00521E7F">
      <w:pPr>
        <w:pStyle w:val="ListParagraph"/>
        <w:numPr>
          <w:ilvl w:val="0"/>
          <w:numId w:val="51"/>
        </w:numPr>
        <w:spacing w:after="240" w:line="360" w:lineRule="auto"/>
        <w:ind w:left="426"/>
        <w:contextualSpacing w:val="0"/>
        <w:jc w:val="both"/>
        <w:rPr>
          <w:rFonts w:ascii="Arial" w:hAnsi="Arial" w:cs="Arial"/>
          <w:sz w:val="22"/>
          <w:szCs w:val="22"/>
        </w:rPr>
      </w:pPr>
      <w:r w:rsidRPr="005D2FC3">
        <w:rPr>
          <w:rFonts w:ascii="Arial" w:hAnsi="Arial" w:cs="Arial"/>
          <w:sz w:val="22"/>
          <w:szCs w:val="22"/>
        </w:rPr>
        <w:t>Control sugar processing equipment to achieve planned operational outputs within product specifications.</w:t>
      </w:r>
    </w:p>
    <w:p w:rsidR="005D2FC3" w:rsidRPr="005D2FC3" w:rsidRDefault="005D2FC3" w:rsidP="00521E7F">
      <w:pPr>
        <w:pStyle w:val="ListParagraph"/>
        <w:numPr>
          <w:ilvl w:val="0"/>
          <w:numId w:val="51"/>
        </w:numPr>
        <w:spacing w:after="240" w:line="360" w:lineRule="auto"/>
        <w:ind w:left="426"/>
        <w:contextualSpacing w:val="0"/>
        <w:jc w:val="both"/>
        <w:rPr>
          <w:rFonts w:ascii="Arial" w:hAnsi="Arial" w:cs="Arial"/>
          <w:sz w:val="22"/>
          <w:szCs w:val="22"/>
        </w:rPr>
      </w:pPr>
      <w:r w:rsidRPr="005D2FC3">
        <w:rPr>
          <w:rFonts w:ascii="Arial" w:hAnsi="Arial" w:cs="Arial"/>
          <w:sz w:val="22"/>
          <w:szCs w:val="22"/>
        </w:rPr>
        <w:t>Control sugar milling operations and resou</w:t>
      </w:r>
      <w:r>
        <w:rPr>
          <w:rFonts w:ascii="Arial" w:hAnsi="Arial" w:cs="Arial"/>
          <w:sz w:val="22"/>
          <w:szCs w:val="22"/>
        </w:rPr>
        <w:t>rc</w:t>
      </w:r>
      <w:r w:rsidRPr="005D2FC3">
        <w:rPr>
          <w:rFonts w:ascii="Arial" w:hAnsi="Arial" w:cs="Arial"/>
          <w:sz w:val="22"/>
          <w:szCs w:val="22"/>
        </w:rPr>
        <w:t>es to achieve efficiency standards.</w:t>
      </w:r>
    </w:p>
    <w:p w:rsidR="005D2FC3" w:rsidRPr="005D2FC3" w:rsidRDefault="005D2FC3" w:rsidP="00521E7F">
      <w:pPr>
        <w:pStyle w:val="ListParagraph"/>
        <w:numPr>
          <w:ilvl w:val="0"/>
          <w:numId w:val="51"/>
        </w:numPr>
        <w:spacing w:after="240" w:line="360" w:lineRule="auto"/>
        <w:ind w:left="426"/>
        <w:contextualSpacing w:val="0"/>
        <w:jc w:val="both"/>
        <w:rPr>
          <w:rFonts w:ascii="Arial" w:hAnsi="Arial" w:cs="Arial"/>
          <w:sz w:val="22"/>
          <w:szCs w:val="22"/>
        </w:rPr>
      </w:pPr>
      <w:r w:rsidRPr="005D2FC3">
        <w:rPr>
          <w:rFonts w:ascii="Arial" w:hAnsi="Arial" w:cs="Arial"/>
          <w:sz w:val="22"/>
          <w:szCs w:val="22"/>
        </w:rPr>
        <w:t>Monitor and enforce compliance, safety, health, environmental protection, quality and procedures in a sugar processing plant.</w:t>
      </w:r>
    </w:p>
    <w:p w:rsidR="005D2FC3" w:rsidRPr="005D2FC3" w:rsidRDefault="005D2FC3" w:rsidP="00521E7F">
      <w:pPr>
        <w:pStyle w:val="ListParagraph"/>
        <w:numPr>
          <w:ilvl w:val="0"/>
          <w:numId w:val="51"/>
        </w:numPr>
        <w:spacing w:after="240" w:line="360" w:lineRule="auto"/>
        <w:ind w:left="426"/>
        <w:contextualSpacing w:val="0"/>
        <w:jc w:val="both"/>
        <w:rPr>
          <w:rFonts w:ascii="Arial" w:hAnsi="Arial" w:cs="Arial"/>
          <w:sz w:val="22"/>
          <w:szCs w:val="22"/>
        </w:rPr>
      </w:pPr>
      <w:r w:rsidRPr="005D2FC3">
        <w:rPr>
          <w:rFonts w:ascii="Arial" w:hAnsi="Arial" w:cs="Arial"/>
          <w:sz w:val="22"/>
          <w:szCs w:val="22"/>
        </w:rPr>
        <w:t>Monitor and ensure the integrity of operational equipment and facilities for a sugar processing plant.</w:t>
      </w:r>
    </w:p>
    <w:p w:rsidR="00F234A6" w:rsidRDefault="00F234A6" w:rsidP="00093F74">
      <w:pPr>
        <w:pStyle w:val="Heading2"/>
        <w:ind w:left="851" w:hanging="851"/>
      </w:pPr>
      <w:bookmarkStart w:id="91" w:name="_Toc6472436"/>
      <w:r>
        <w:t>Case Study Presentation</w:t>
      </w:r>
      <w:bookmarkEnd w:id="91"/>
    </w:p>
    <w:p w:rsidR="004B7B6F" w:rsidRPr="008B5599" w:rsidRDefault="005D2FC3" w:rsidP="00464B5B">
      <w:pPr>
        <w:spacing w:after="240" w:line="360" w:lineRule="auto"/>
        <w:jc w:val="both"/>
        <w:rPr>
          <w:rFonts w:ascii="Arial" w:hAnsi="Arial" w:cs="Arial"/>
        </w:rPr>
      </w:pPr>
      <w:r>
        <w:rPr>
          <w:rFonts w:ascii="Arial" w:hAnsi="Arial" w:cs="Arial"/>
        </w:rPr>
        <w:t xml:space="preserve">You, the learner, </w:t>
      </w:r>
      <w:r w:rsidR="004B7B6F">
        <w:rPr>
          <w:rFonts w:ascii="Arial" w:hAnsi="Arial" w:cs="Arial"/>
        </w:rPr>
        <w:t xml:space="preserve">will be provided with case studies and/or scenarios for the external assessment event. </w:t>
      </w:r>
      <w:r w:rsidR="00464B5B" w:rsidRPr="00464B5B">
        <w:rPr>
          <w:rFonts w:ascii="Arial" w:hAnsi="Arial" w:cs="Arial"/>
        </w:rPr>
        <w:t>Work individually to complete this activity</w:t>
      </w:r>
      <w:r w:rsidR="00464B5B">
        <w:rPr>
          <w:rFonts w:ascii="Arial" w:hAnsi="Arial" w:cs="Arial"/>
        </w:rPr>
        <w:t xml:space="preserve">. </w:t>
      </w:r>
      <w:r>
        <w:rPr>
          <w:rFonts w:ascii="Arial" w:hAnsi="Arial" w:cs="Arial"/>
        </w:rPr>
        <w:t xml:space="preserve">You </w:t>
      </w:r>
      <w:r w:rsidR="004B7B6F">
        <w:rPr>
          <w:rFonts w:ascii="Arial" w:hAnsi="Arial" w:cs="Arial"/>
        </w:rPr>
        <w:t xml:space="preserve">will prepare a </w:t>
      </w:r>
      <w:r w:rsidR="00464B5B">
        <w:rPr>
          <w:rFonts w:ascii="Arial" w:hAnsi="Arial" w:cs="Arial"/>
        </w:rPr>
        <w:t xml:space="preserve">multi-media </w:t>
      </w:r>
      <w:r w:rsidR="004B7B6F">
        <w:rPr>
          <w:rFonts w:ascii="Arial" w:hAnsi="Arial" w:cs="Arial"/>
        </w:rPr>
        <w:t xml:space="preserve">presentation on the case studies and or scenarios that will be delivered to assessors during a </w:t>
      </w:r>
      <w:r>
        <w:rPr>
          <w:rFonts w:ascii="Arial" w:hAnsi="Arial" w:cs="Arial"/>
        </w:rPr>
        <w:t>p</w:t>
      </w:r>
      <w:r w:rsidR="004B7B6F">
        <w:rPr>
          <w:rFonts w:ascii="Arial" w:hAnsi="Arial" w:cs="Arial"/>
        </w:rPr>
        <w:t>anel assessment. The assessors will be appointed for every registered assessment site and will be persons that were not involved as facilitators of learning.</w:t>
      </w:r>
    </w:p>
    <w:p w:rsidR="00FF0CAE" w:rsidRDefault="005D2FC3" w:rsidP="00521E7F">
      <w:pPr>
        <w:spacing w:after="240" w:line="360" w:lineRule="auto"/>
        <w:jc w:val="both"/>
        <w:rPr>
          <w:rFonts w:ascii="Arial" w:hAnsi="Arial" w:cs="Arial"/>
        </w:rPr>
      </w:pPr>
      <w:r>
        <w:rPr>
          <w:rFonts w:ascii="Arial" w:hAnsi="Arial" w:cs="Arial"/>
        </w:rPr>
        <w:t>The case study and/or scenario for the external assessment event is:</w:t>
      </w:r>
    </w:p>
    <w:tbl>
      <w:tblPr>
        <w:tblStyle w:val="TableGrid"/>
        <w:tblW w:w="0" w:type="auto"/>
        <w:tblLook w:val="04A0" w:firstRow="1" w:lastRow="0" w:firstColumn="1" w:lastColumn="0" w:noHBand="0" w:noVBand="1"/>
      </w:tblPr>
      <w:tblGrid>
        <w:gridCol w:w="9287"/>
      </w:tblGrid>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bl>
    <w:p w:rsidR="005D2FC3" w:rsidRDefault="005D2FC3" w:rsidP="008B5599">
      <w:pPr>
        <w:spacing w:after="240" w:line="360" w:lineRule="auto"/>
        <w:jc w:val="both"/>
        <w:rPr>
          <w:rFonts w:ascii="Arial" w:hAnsi="Arial" w:cs="Arial"/>
        </w:rPr>
      </w:pPr>
    </w:p>
    <w:p w:rsidR="005D2FC3" w:rsidRDefault="005D2FC3" w:rsidP="008B5599">
      <w:pPr>
        <w:spacing w:after="240" w:line="360" w:lineRule="auto"/>
        <w:jc w:val="both"/>
        <w:rPr>
          <w:rFonts w:ascii="Arial" w:hAnsi="Arial" w:cs="Arial"/>
        </w:rPr>
      </w:pPr>
      <w:r>
        <w:rPr>
          <w:rFonts w:ascii="Arial" w:hAnsi="Arial" w:cs="Arial"/>
        </w:rPr>
        <w:t xml:space="preserve">The </w:t>
      </w:r>
      <w:r w:rsidR="00464B5B">
        <w:rPr>
          <w:rFonts w:ascii="Arial" w:hAnsi="Arial" w:cs="Arial"/>
        </w:rPr>
        <w:t xml:space="preserve">content of the </w:t>
      </w:r>
      <w:r>
        <w:rPr>
          <w:rFonts w:ascii="Arial" w:hAnsi="Arial" w:cs="Arial"/>
        </w:rPr>
        <w:t xml:space="preserve">presentation must </w:t>
      </w:r>
      <w:r w:rsidR="00464B5B">
        <w:rPr>
          <w:rFonts w:ascii="Arial" w:hAnsi="Arial" w:cs="Arial"/>
        </w:rPr>
        <w:t>cover the following topics:</w:t>
      </w:r>
    </w:p>
    <w:tbl>
      <w:tblPr>
        <w:tblStyle w:val="TableGrid"/>
        <w:tblW w:w="0" w:type="auto"/>
        <w:tblLook w:val="04A0" w:firstRow="1" w:lastRow="0" w:firstColumn="1" w:lastColumn="0" w:noHBand="0" w:noVBand="1"/>
      </w:tblPr>
      <w:tblGrid>
        <w:gridCol w:w="9287"/>
      </w:tblGrid>
      <w:tr w:rsidR="00464B5B" w:rsidTr="00464B5B">
        <w:tc>
          <w:tcPr>
            <w:tcW w:w="9287" w:type="dxa"/>
            <w:vAlign w:val="center"/>
          </w:tcPr>
          <w:p w:rsidR="00464B5B" w:rsidRPr="00464B5B" w:rsidRDefault="00464B5B" w:rsidP="00464B5B">
            <w:pPr>
              <w:spacing w:before="120" w:after="120" w:line="360" w:lineRule="auto"/>
              <w:rPr>
                <w:rFonts w:ascii="Arial" w:hAnsi="Arial" w:cs="Arial"/>
              </w:rPr>
            </w:pPr>
            <w:r>
              <w:rPr>
                <w:rFonts w:ascii="Arial" w:hAnsi="Arial" w:cs="Arial"/>
              </w:rPr>
              <w:t>Within the scenario or case study presented, an explanation of how you would c</w:t>
            </w:r>
            <w:r w:rsidRPr="00464B5B">
              <w:rPr>
                <w:rFonts w:ascii="Arial" w:hAnsi="Arial" w:cs="Arial"/>
              </w:rPr>
              <w:t xml:space="preserve">ontrol </w:t>
            </w:r>
            <w:r>
              <w:rPr>
                <w:rFonts w:ascii="Arial" w:hAnsi="Arial" w:cs="Arial"/>
              </w:rPr>
              <w:t xml:space="preserve">the </w:t>
            </w:r>
            <w:r w:rsidRPr="00464B5B">
              <w:rPr>
                <w:rFonts w:ascii="Arial" w:hAnsi="Arial" w:cs="Arial"/>
              </w:rPr>
              <w:t xml:space="preserve">sugar processing equipment to achieve </w:t>
            </w:r>
            <w:r>
              <w:rPr>
                <w:rFonts w:ascii="Arial" w:hAnsi="Arial" w:cs="Arial"/>
              </w:rPr>
              <w:t xml:space="preserve">the </w:t>
            </w:r>
            <w:r w:rsidRPr="00464B5B">
              <w:rPr>
                <w:rFonts w:ascii="Arial" w:hAnsi="Arial" w:cs="Arial"/>
              </w:rPr>
              <w:t xml:space="preserve">planned operational outputs within </w:t>
            </w:r>
            <w:r>
              <w:rPr>
                <w:rFonts w:ascii="Arial" w:hAnsi="Arial" w:cs="Arial"/>
              </w:rPr>
              <w:t xml:space="preserve">the </w:t>
            </w:r>
            <w:r w:rsidRPr="00464B5B">
              <w:rPr>
                <w:rFonts w:ascii="Arial" w:hAnsi="Arial" w:cs="Arial"/>
              </w:rPr>
              <w:t>product specifications</w:t>
            </w:r>
            <w:r>
              <w:rPr>
                <w:rFonts w:ascii="Arial" w:hAnsi="Arial" w:cs="Arial"/>
              </w:rPr>
              <w:t xml:space="preserve"> (25)</w:t>
            </w:r>
            <w:r w:rsidRPr="00464B5B">
              <w:rPr>
                <w:rFonts w:ascii="Arial" w:hAnsi="Arial" w:cs="Arial"/>
              </w:rPr>
              <w:t>.</w:t>
            </w:r>
          </w:p>
        </w:tc>
      </w:tr>
      <w:tr w:rsidR="00464B5B" w:rsidTr="00464B5B">
        <w:tc>
          <w:tcPr>
            <w:tcW w:w="9287" w:type="dxa"/>
            <w:vAlign w:val="center"/>
          </w:tcPr>
          <w:p w:rsidR="00464B5B" w:rsidRPr="00464B5B" w:rsidRDefault="00464B5B" w:rsidP="00464B5B">
            <w:pPr>
              <w:spacing w:before="120" w:after="120" w:line="360" w:lineRule="auto"/>
              <w:rPr>
                <w:rFonts w:ascii="Arial" w:hAnsi="Arial" w:cs="Arial"/>
              </w:rPr>
            </w:pPr>
            <w:r>
              <w:rPr>
                <w:rFonts w:ascii="Arial" w:hAnsi="Arial" w:cs="Arial"/>
              </w:rPr>
              <w:t>Within the scenario or case study presented, an explanation of the c</w:t>
            </w:r>
            <w:r w:rsidRPr="00464B5B">
              <w:rPr>
                <w:rFonts w:ascii="Arial" w:hAnsi="Arial" w:cs="Arial"/>
              </w:rPr>
              <w:t xml:space="preserve">ontrol </w:t>
            </w:r>
            <w:r>
              <w:rPr>
                <w:rFonts w:ascii="Arial" w:hAnsi="Arial" w:cs="Arial"/>
              </w:rPr>
              <w:t xml:space="preserve">of </w:t>
            </w:r>
            <w:r w:rsidRPr="00464B5B">
              <w:rPr>
                <w:rFonts w:ascii="Arial" w:hAnsi="Arial" w:cs="Arial"/>
              </w:rPr>
              <w:t xml:space="preserve">sugar milling operations </w:t>
            </w:r>
            <w:r>
              <w:rPr>
                <w:rFonts w:ascii="Arial" w:hAnsi="Arial" w:cs="Arial"/>
              </w:rPr>
              <w:t xml:space="preserve">that are relevant </w:t>
            </w:r>
            <w:r w:rsidRPr="00464B5B">
              <w:rPr>
                <w:rFonts w:ascii="Arial" w:hAnsi="Arial" w:cs="Arial"/>
              </w:rPr>
              <w:t xml:space="preserve">and </w:t>
            </w:r>
            <w:r>
              <w:rPr>
                <w:rFonts w:ascii="Arial" w:hAnsi="Arial" w:cs="Arial"/>
              </w:rPr>
              <w:t xml:space="preserve">the </w:t>
            </w:r>
            <w:r w:rsidRPr="00464B5B">
              <w:rPr>
                <w:rFonts w:ascii="Arial" w:hAnsi="Arial" w:cs="Arial"/>
              </w:rPr>
              <w:t xml:space="preserve">resources </w:t>
            </w:r>
            <w:r>
              <w:rPr>
                <w:rFonts w:ascii="Arial" w:hAnsi="Arial" w:cs="Arial"/>
              </w:rPr>
              <w:t xml:space="preserve">required </w:t>
            </w:r>
            <w:r w:rsidRPr="00464B5B">
              <w:rPr>
                <w:rFonts w:ascii="Arial" w:hAnsi="Arial" w:cs="Arial"/>
              </w:rPr>
              <w:t xml:space="preserve">to achieve </w:t>
            </w:r>
            <w:r>
              <w:rPr>
                <w:rFonts w:ascii="Arial" w:hAnsi="Arial" w:cs="Arial"/>
              </w:rPr>
              <w:t xml:space="preserve">the relevant </w:t>
            </w:r>
            <w:r w:rsidRPr="00464B5B">
              <w:rPr>
                <w:rFonts w:ascii="Arial" w:hAnsi="Arial" w:cs="Arial"/>
              </w:rPr>
              <w:t>efficiency standards</w:t>
            </w:r>
            <w:r>
              <w:rPr>
                <w:rFonts w:ascii="Arial" w:hAnsi="Arial" w:cs="Arial"/>
              </w:rPr>
              <w:t xml:space="preserve"> (25)</w:t>
            </w:r>
            <w:r w:rsidRPr="00464B5B">
              <w:rPr>
                <w:rFonts w:ascii="Arial" w:hAnsi="Arial" w:cs="Arial"/>
              </w:rPr>
              <w:t>.</w:t>
            </w:r>
          </w:p>
        </w:tc>
      </w:tr>
      <w:tr w:rsidR="00464B5B" w:rsidTr="00464B5B">
        <w:tc>
          <w:tcPr>
            <w:tcW w:w="9287" w:type="dxa"/>
            <w:vAlign w:val="center"/>
          </w:tcPr>
          <w:p w:rsidR="00464B5B" w:rsidRPr="00464B5B" w:rsidRDefault="00464B5B" w:rsidP="00464B5B">
            <w:pPr>
              <w:spacing w:before="120" w:after="120" w:line="360" w:lineRule="auto"/>
              <w:rPr>
                <w:rFonts w:ascii="Arial" w:hAnsi="Arial" w:cs="Arial"/>
              </w:rPr>
            </w:pPr>
            <w:r>
              <w:rPr>
                <w:rFonts w:ascii="Arial" w:hAnsi="Arial" w:cs="Arial"/>
              </w:rPr>
              <w:t xml:space="preserve">Within the scenario or case study presented, an explanation of how you will </w:t>
            </w:r>
            <w:r w:rsidRPr="00464B5B">
              <w:rPr>
                <w:rFonts w:ascii="Arial" w:hAnsi="Arial" w:cs="Arial"/>
              </w:rPr>
              <w:t>enforce compliance, safety, health, environmental protect</w:t>
            </w:r>
            <w:r>
              <w:rPr>
                <w:rFonts w:ascii="Arial" w:hAnsi="Arial" w:cs="Arial"/>
              </w:rPr>
              <w:t>ion, quality and procedures in the</w:t>
            </w:r>
            <w:r w:rsidRPr="00464B5B">
              <w:rPr>
                <w:rFonts w:ascii="Arial" w:hAnsi="Arial" w:cs="Arial"/>
              </w:rPr>
              <w:t xml:space="preserve"> sugar processing plant</w:t>
            </w:r>
            <w:r>
              <w:rPr>
                <w:rFonts w:ascii="Arial" w:hAnsi="Arial" w:cs="Arial"/>
              </w:rPr>
              <w:t xml:space="preserve"> (25)</w:t>
            </w:r>
            <w:r w:rsidRPr="00464B5B">
              <w:rPr>
                <w:rFonts w:ascii="Arial" w:hAnsi="Arial" w:cs="Arial"/>
              </w:rPr>
              <w:t>.</w:t>
            </w:r>
          </w:p>
        </w:tc>
      </w:tr>
      <w:tr w:rsidR="00464B5B" w:rsidTr="00464B5B">
        <w:tc>
          <w:tcPr>
            <w:tcW w:w="9287" w:type="dxa"/>
            <w:vAlign w:val="center"/>
          </w:tcPr>
          <w:p w:rsidR="00464B5B" w:rsidRPr="00464B5B" w:rsidRDefault="00464B5B" w:rsidP="00464B5B">
            <w:pPr>
              <w:spacing w:before="120" w:after="120" w:line="360" w:lineRule="auto"/>
              <w:rPr>
                <w:rFonts w:ascii="Arial" w:hAnsi="Arial" w:cs="Arial"/>
              </w:rPr>
            </w:pPr>
            <w:r>
              <w:rPr>
                <w:rFonts w:ascii="Arial" w:hAnsi="Arial" w:cs="Arial"/>
              </w:rPr>
              <w:t>Within the scenario or case study presented, and explanation of how you will m</w:t>
            </w:r>
            <w:r w:rsidRPr="00464B5B">
              <w:rPr>
                <w:rFonts w:ascii="Arial" w:hAnsi="Arial" w:cs="Arial"/>
              </w:rPr>
              <w:t>onitor and ensure the integrity of operationa</w:t>
            </w:r>
            <w:r>
              <w:rPr>
                <w:rFonts w:ascii="Arial" w:hAnsi="Arial" w:cs="Arial"/>
              </w:rPr>
              <w:t>l equipment and facilities in the</w:t>
            </w:r>
            <w:r w:rsidRPr="00464B5B">
              <w:rPr>
                <w:rFonts w:ascii="Arial" w:hAnsi="Arial" w:cs="Arial"/>
              </w:rPr>
              <w:t xml:space="preserve"> sugar processing plant</w:t>
            </w:r>
            <w:r>
              <w:rPr>
                <w:rFonts w:ascii="Arial" w:hAnsi="Arial" w:cs="Arial"/>
              </w:rPr>
              <w:t xml:space="preserve"> (25)</w:t>
            </w:r>
            <w:r w:rsidRPr="00464B5B">
              <w:rPr>
                <w:rFonts w:ascii="Arial" w:hAnsi="Arial" w:cs="Arial"/>
              </w:rPr>
              <w:t>.</w:t>
            </w:r>
          </w:p>
        </w:tc>
      </w:tr>
    </w:tbl>
    <w:p w:rsidR="005D2FC3" w:rsidRDefault="005D2FC3" w:rsidP="008B5599">
      <w:pPr>
        <w:spacing w:after="240" w:line="360" w:lineRule="auto"/>
        <w:jc w:val="both"/>
        <w:rPr>
          <w:rFonts w:ascii="Arial" w:hAnsi="Arial" w:cs="Arial"/>
        </w:rPr>
      </w:pPr>
    </w:p>
    <w:p w:rsidR="005D2FC3" w:rsidRDefault="005D2FC3" w:rsidP="008B5599">
      <w:pPr>
        <w:spacing w:after="240" w:line="360" w:lineRule="auto"/>
        <w:jc w:val="both"/>
        <w:rPr>
          <w:rFonts w:ascii="Arial" w:hAnsi="Arial" w:cs="Arial"/>
        </w:rPr>
      </w:pPr>
      <w:r>
        <w:rPr>
          <w:rFonts w:ascii="Arial" w:hAnsi="Arial" w:cs="Arial"/>
        </w:rPr>
        <w:t>The presentation will be _________ minutes in length.</w:t>
      </w:r>
    </w:p>
    <w:p w:rsidR="005D2FC3" w:rsidRDefault="005D2FC3" w:rsidP="008B5599">
      <w:pPr>
        <w:spacing w:after="240" w:line="360" w:lineRule="auto"/>
        <w:jc w:val="both"/>
        <w:rPr>
          <w:rFonts w:ascii="Arial" w:hAnsi="Arial" w:cs="Arial"/>
        </w:rPr>
      </w:pPr>
      <w:r>
        <w:rPr>
          <w:rFonts w:ascii="Arial" w:hAnsi="Arial" w:cs="Arial"/>
        </w:rPr>
        <w:t>The presentation will be presented at the following address:</w:t>
      </w:r>
    </w:p>
    <w:tbl>
      <w:tblPr>
        <w:tblStyle w:val="TableGrid"/>
        <w:tblW w:w="0" w:type="auto"/>
        <w:tblLook w:val="04A0" w:firstRow="1" w:lastRow="0" w:firstColumn="1" w:lastColumn="0" w:noHBand="0" w:noVBand="1"/>
      </w:tblPr>
      <w:tblGrid>
        <w:gridCol w:w="9287"/>
      </w:tblGrid>
      <w:tr w:rsidR="005D2FC3" w:rsidTr="005D2FC3">
        <w:tc>
          <w:tcPr>
            <w:tcW w:w="9287" w:type="dxa"/>
          </w:tcPr>
          <w:p w:rsidR="005D2FC3" w:rsidRDefault="005D2FC3" w:rsidP="008B5599">
            <w:pPr>
              <w:spacing w:after="240" w:line="360" w:lineRule="auto"/>
              <w:jc w:val="both"/>
              <w:rPr>
                <w:rFonts w:ascii="Arial" w:hAnsi="Arial" w:cs="Arial"/>
              </w:rPr>
            </w:pPr>
          </w:p>
        </w:tc>
      </w:tr>
      <w:tr w:rsidR="005D2FC3" w:rsidTr="005D2FC3">
        <w:tc>
          <w:tcPr>
            <w:tcW w:w="9287" w:type="dxa"/>
          </w:tcPr>
          <w:p w:rsidR="005D2FC3" w:rsidRDefault="005D2FC3" w:rsidP="008B5599">
            <w:pPr>
              <w:spacing w:after="240" w:line="360" w:lineRule="auto"/>
              <w:jc w:val="both"/>
              <w:rPr>
                <w:rFonts w:ascii="Arial" w:hAnsi="Arial" w:cs="Arial"/>
              </w:rPr>
            </w:pPr>
          </w:p>
        </w:tc>
      </w:tr>
    </w:tbl>
    <w:p w:rsidR="005D2FC3" w:rsidRDefault="005D2FC3" w:rsidP="008B5599">
      <w:pPr>
        <w:spacing w:after="240" w:line="360" w:lineRule="auto"/>
        <w:jc w:val="both"/>
        <w:rPr>
          <w:rFonts w:ascii="Arial" w:hAnsi="Arial" w:cs="Arial"/>
        </w:rPr>
      </w:pPr>
    </w:p>
    <w:p w:rsidR="005D2FC3" w:rsidRDefault="005D2FC3" w:rsidP="008B5599">
      <w:pPr>
        <w:spacing w:after="240" w:line="360" w:lineRule="auto"/>
        <w:jc w:val="both"/>
        <w:rPr>
          <w:rFonts w:ascii="Arial" w:hAnsi="Arial" w:cs="Arial"/>
        </w:rPr>
      </w:pPr>
      <w:r>
        <w:rPr>
          <w:rFonts w:ascii="Arial" w:hAnsi="Arial" w:cs="Arial"/>
        </w:rPr>
        <w:t>The presentation will take place on the following date and time:</w:t>
      </w:r>
    </w:p>
    <w:tbl>
      <w:tblPr>
        <w:tblStyle w:val="TableGrid"/>
        <w:tblW w:w="0" w:type="auto"/>
        <w:tblLook w:val="04A0" w:firstRow="1" w:lastRow="0" w:firstColumn="1" w:lastColumn="0" w:noHBand="0" w:noVBand="1"/>
      </w:tblPr>
      <w:tblGrid>
        <w:gridCol w:w="4643"/>
        <w:gridCol w:w="4644"/>
      </w:tblGrid>
      <w:tr w:rsidR="005D2FC3" w:rsidTr="005D2FC3">
        <w:trPr>
          <w:trHeight w:val="231"/>
        </w:trPr>
        <w:tc>
          <w:tcPr>
            <w:tcW w:w="4643" w:type="dxa"/>
            <w:vAlign w:val="center"/>
          </w:tcPr>
          <w:p w:rsidR="005D2FC3" w:rsidRDefault="005D2FC3" w:rsidP="00F234A6">
            <w:pPr>
              <w:spacing w:before="120" w:after="120" w:line="360" w:lineRule="auto"/>
              <w:rPr>
                <w:rFonts w:ascii="Arial" w:hAnsi="Arial" w:cs="Arial"/>
              </w:rPr>
            </w:pPr>
            <w:r>
              <w:rPr>
                <w:rFonts w:ascii="Arial" w:hAnsi="Arial" w:cs="Arial"/>
              </w:rPr>
              <w:t>DATE</w:t>
            </w:r>
          </w:p>
        </w:tc>
        <w:tc>
          <w:tcPr>
            <w:tcW w:w="4644" w:type="dxa"/>
            <w:vAlign w:val="center"/>
          </w:tcPr>
          <w:p w:rsidR="005D2FC3" w:rsidRDefault="005D2FC3" w:rsidP="005D2FC3">
            <w:pPr>
              <w:spacing w:before="120" w:after="120" w:line="360" w:lineRule="auto"/>
              <w:jc w:val="center"/>
              <w:rPr>
                <w:rFonts w:ascii="Arial" w:hAnsi="Arial" w:cs="Arial"/>
              </w:rPr>
            </w:pPr>
            <w:r>
              <w:rPr>
                <w:rFonts w:ascii="Arial" w:hAnsi="Arial" w:cs="Arial"/>
              </w:rPr>
              <w:t>TIME</w:t>
            </w:r>
          </w:p>
        </w:tc>
      </w:tr>
      <w:tr w:rsidR="005D2FC3" w:rsidTr="005D2FC3">
        <w:tc>
          <w:tcPr>
            <w:tcW w:w="4643" w:type="dxa"/>
            <w:vAlign w:val="center"/>
          </w:tcPr>
          <w:p w:rsidR="005D2FC3" w:rsidRDefault="005D2FC3" w:rsidP="005D2FC3">
            <w:pPr>
              <w:spacing w:before="120" w:after="120" w:line="360" w:lineRule="auto"/>
              <w:jc w:val="center"/>
              <w:rPr>
                <w:rFonts w:ascii="Arial" w:hAnsi="Arial" w:cs="Arial"/>
              </w:rPr>
            </w:pPr>
          </w:p>
        </w:tc>
        <w:tc>
          <w:tcPr>
            <w:tcW w:w="4644" w:type="dxa"/>
            <w:vAlign w:val="center"/>
          </w:tcPr>
          <w:p w:rsidR="005D2FC3" w:rsidRDefault="005D2FC3" w:rsidP="005D2FC3">
            <w:pPr>
              <w:spacing w:before="120" w:after="120" w:line="360" w:lineRule="auto"/>
              <w:jc w:val="center"/>
              <w:rPr>
                <w:rFonts w:ascii="Arial" w:hAnsi="Arial" w:cs="Arial"/>
              </w:rPr>
            </w:pPr>
          </w:p>
        </w:tc>
      </w:tr>
    </w:tbl>
    <w:p w:rsidR="005D2FC3" w:rsidRDefault="005D2FC3" w:rsidP="008B5599">
      <w:pPr>
        <w:spacing w:after="240" w:line="360" w:lineRule="auto"/>
        <w:jc w:val="both"/>
        <w:rPr>
          <w:rFonts w:ascii="Arial" w:hAnsi="Arial" w:cs="Arial"/>
        </w:rPr>
      </w:pPr>
    </w:p>
    <w:p w:rsidR="00953E08" w:rsidRDefault="00953E08" w:rsidP="008B5599">
      <w:pPr>
        <w:spacing w:after="240" w:line="360" w:lineRule="auto"/>
        <w:jc w:val="both"/>
        <w:rPr>
          <w:rFonts w:ascii="Arial" w:hAnsi="Arial" w:cs="Arial"/>
        </w:rPr>
      </w:pPr>
      <w:r>
        <w:rPr>
          <w:rFonts w:ascii="Arial" w:hAnsi="Arial" w:cs="Arial"/>
        </w:rPr>
        <w:t xml:space="preserve">A hard copy of your presentation </w:t>
      </w:r>
      <w:r w:rsidR="00464B5B">
        <w:rPr>
          <w:rFonts w:ascii="Arial" w:hAnsi="Arial" w:cs="Arial"/>
        </w:rPr>
        <w:t>slides and / or cue cards or hand-outs must be attach</w:t>
      </w:r>
      <w:r>
        <w:rPr>
          <w:rFonts w:ascii="Arial" w:hAnsi="Arial" w:cs="Arial"/>
        </w:rPr>
        <w:t xml:space="preserve">ed to the supplementary materials handed in along with this </w:t>
      </w:r>
      <w:r w:rsidR="00000439">
        <w:rPr>
          <w:rFonts w:ascii="Arial" w:hAnsi="Arial" w:cs="Arial"/>
        </w:rPr>
        <w:t>Summative Guide</w:t>
      </w:r>
      <w:r>
        <w:rPr>
          <w:rFonts w:ascii="Arial" w:hAnsi="Arial" w:cs="Arial"/>
        </w:rPr>
        <w:t>.</w:t>
      </w:r>
      <w:r w:rsidR="00464B5B" w:rsidRPr="00464B5B">
        <w:t xml:space="preserve"> </w:t>
      </w:r>
    </w:p>
    <w:p w:rsidR="00000439" w:rsidRDefault="00000439">
      <w:pPr>
        <w:rPr>
          <w:rFonts w:ascii="Arial" w:hAnsi="Arial"/>
          <w:b/>
          <w:sz w:val="32"/>
          <w:szCs w:val="32"/>
        </w:rPr>
      </w:pPr>
      <w:r>
        <w:br w:type="page"/>
      </w:r>
    </w:p>
    <w:p w:rsidR="005D2FC3" w:rsidRDefault="00000439" w:rsidP="00093F74">
      <w:pPr>
        <w:pStyle w:val="Heading2"/>
        <w:ind w:left="851" w:hanging="851"/>
      </w:pPr>
      <w:bookmarkStart w:id="92" w:name="_Toc6472437"/>
      <w:r>
        <w:lastRenderedPageBreak/>
        <w:t>Marking Matrix for</w:t>
      </w:r>
      <w:r w:rsidR="00F234A6">
        <w:t xml:space="preserve"> the Integrated Summative Assessment</w:t>
      </w:r>
      <w:bookmarkEnd w:id="92"/>
    </w:p>
    <w:tbl>
      <w:tblPr>
        <w:tblStyle w:val="TableGrid3"/>
        <w:tblW w:w="9413" w:type="dxa"/>
        <w:tblLayout w:type="fixed"/>
        <w:tblCellMar>
          <w:top w:w="57" w:type="dxa"/>
          <w:left w:w="57" w:type="dxa"/>
          <w:bottom w:w="57" w:type="dxa"/>
          <w:right w:w="57" w:type="dxa"/>
        </w:tblCellMar>
        <w:tblLook w:val="04A0" w:firstRow="1" w:lastRow="0" w:firstColumn="1" w:lastColumn="0" w:noHBand="0" w:noVBand="1"/>
      </w:tblPr>
      <w:tblGrid>
        <w:gridCol w:w="1961"/>
        <w:gridCol w:w="2774"/>
        <w:gridCol w:w="1701"/>
        <w:gridCol w:w="1418"/>
        <w:gridCol w:w="1559"/>
      </w:tblGrid>
      <w:tr w:rsidR="00FB40C9" w:rsidRPr="00722D8D" w:rsidTr="00722D8D">
        <w:trPr>
          <w:tblHeader/>
        </w:trPr>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540A90" w:rsidRPr="00722D8D" w:rsidRDefault="00FB40C9" w:rsidP="00722D8D">
            <w:pPr>
              <w:tabs>
                <w:tab w:val="left" w:pos="360"/>
              </w:tabs>
              <w:spacing w:before="120" w:after="120"/>
              <w:jc w:val="center"/>
              <w:rPr>
                <w:rFonts w:ascii="Arial" w:hAnsi="Arial" w:cs="Arial"/>
                <w:b/>
              </w:rPr>
            </w:pPr>
            <w:r w:rsidRPr="00722D8D">
              <w:rPr>
                <w:rFonts w:ascii="Arial" w:hAnsi="Arial" w:cs="Arial"/>
                <w:b/>
              </w:rPr>
              <w:t>EXIT LEVEL OUTCOMES</w:t>
            </w:r>
          </w:p>
        </w:tc>
        <w:tc>
          <w:tcPr>
            <w:tcW w:w="27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40A90" w:rsidRPr="00722D8D" w:rsidRDefault="00FB40C9" w:rsidP="00722D8D">
            <w:pPr>
              <w:tabs>
                <w:tab w:val="left" w:pos="360"/>
              </w:tabs>
              <w:spacing w:before="120" w:after="120"/>
              <w:jc w:val="center"/>
              <w:rPr>
                <w:rFonts w:ascii="Arial" w:hAnsi="Arial" w:cs="Arial"/>
                <w:b/>
              </w:rPr>
            </w:pPr>
            <w:r w:rsidRPr="00722D8D">
              <w:rPr>
                <w:rFonts w:ascii="Arial" w:hAnsi="Arial" w:cs="Arial"/>
                <w:b/>
              </w:rPr>
              <w:t>KEY POINTS TO LOOK OUT FOR IN PRESENTATION</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40A90" w:rsidRPr="00722D8D" w:rsidRDefault="00FB40C9" w:rsidP="00722D8D">
            <w:pPr>
              <w:tabs>
                <w:tab w:val="left" w:pos="360"/>
              </w:tabs>
              <w:spacing w:before="120" w:after="120"/>
              <w:jc w:val="center"/>
              <w:rPr>
                <w:rFonts w:ascii="Arial" w:hAnsi="Arial" w:cs="Arial"/>
                <w:b/>
              </w:rPr>
            </w:pPr>
            <w:r w:rsidRPr="00722D8D">
              <w:rPr>
                <w:rFonts w:ascii="Arial" w:hAnsi="Arial" w:cs="Arial"/>
                <w:b/>
              </w:rPr>
              <w:t>TOTAL VALUE AVAILABLE</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40A90" w:rsidRPr="00722D8D" w:rsidRDefault="00FB40C9" w:rsidP="00722D8D">
            <w:pPr>
              <w:tabs>
                <w:tab w:val="left" w:pos="360"/>
              </w:tabs>
              <w:spacing w:before="120" w:after="120"/>
              <w:jc w:val="center"/>
              <w:rPr>
                <w:rFonts w:ascii="Arial" w:hAnsi="Arial" w:cs="Arial"/>
                <w:b/>
              </w:rPr>
            </w:pPr>
            <w:r w:rsidRPr="00722D8D">
              <w:rPr>
                <w:rFonts w:ascii="Arial" w:hAnsi="Arial" w:cs="Arial"/>
                <w:b/>
              </w:rPr>
              <w:t>ACTUAL VALUE SCORED</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40A90" w:rsidRPr="00722D8D" w:rsidRDefault="00FB40C9" w:rsidP="00722D8D">
            <w:pPr>
              <w:tabs>
                <w:tab w:val="left" w:pos="360"/>
              </w:tabs>
              <w:spacing w:before="120" w:after="120"/>
              <w:jc w:val="center"/>
              <w:rPr>
                <w:rFonts w:ascii="Arial" w:hAnsi="Arial" w:cs="Arial"/>
                <w:b/>
              </w:rPr>
            </w:pPr>
            <w:r w:rsidRPr="00722D8D">
              <w:rPr>
                <w:rFonts w:ascii="Arial" w:hAnsi="Arial" w:cs="Arial"/>
                <w:b/>
              </w:rPr>
              <w:t>FEEDBACK</w:t>
            </w:r>
          </w:p>
        </w:tc>
      </w:tr>
      <w:tr w:rsidR="00AB26F2" w:rsidRPr="00722D8D" w:rsidTr="00722D8D">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540A90" w:rsidRPr="00722D8D" w:rsidRDefault="00FB40C9" w:rsidP="00722D8D">
            <w:pPr>
              <w:spacing w:before="120" w:after="120"/>
              <w:jc w:val="center"/>
              <w:rPr>
                <w:rFonts w:ascii="Arial" w:eastAsia="Calibri" w:hAnsi="Arial" w:cs="Arial"/>
              </w:rPr>
            </w:pPr>
            <w:r w:rsidRPr="00722D8D">
              <w:rPr>
                <w:rFonts w:ascii="Arial" w:hAnsi="Arial" w:cs="Arial"/>
              </w:rPr>
              <w:t>Control sugar processing equipment to achieve planned operational outputs within product specifications</w:t>
            </w:r>
          </w:p>
        </w:tc>
        <w:tc>
          <w:tcPr>
            <w:tcW w:w="27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40C9" w:rsidRPr="00722D8D" w:rsidRDefault="00FB40C9" w:rsidP="00722D8D">
            <w:pPr>
              <w:spacing w:before="120" w:after="120"/>
              <w:ind w:left="166" w:hanging="34"/>
              <w:rPr>
                <w:rFonts w:ascii="Arial" w:hAnsi="Arial" w:cs="Arial"/>
              </w:rPr>
            </w:pPr>
            <w:r w:rsidRPr="00722D8D">
              <w:rPr>
                <w:rFonts w:ascii="Arial" w:hAnsi="Arial" w:cs="Arial"/>
              </w:rPr>
              <w:t>Does the learner demonstrate:</w:t>
            </w:r>
          </w:p>
          <w:p w:rsidR="00FB40C9" w:rsidRPr="00722D8D" w:rsidRDefault="00FB40C9" w:rsidP="00722D8D">
            <w:pPr>
              <w:pStyle w:val="ListParagraph"/>
              <w:numPr>
                <w:ilvl w:val="0"/>
                <w:numId w:val="53"/>
              </w:numPr>
              <w:spacing w:before="120" w:after="120"/>
              <w:ind w:left="473"/>
              <w:contextualSpacing w:val="0"/>
              <w:rPr>
                <w:rFonts w:ascii="Arial" w:hAnsi="Arial" w:cs="Arial"/>
                <w:sz w:val="22"/>
                <w:szCs w:val="22"/>
              </w:rPr>
            </w:pPr>
            <w:r w:rsidRPr="00722D8D">
              <w:rPr>
                <w:rFonts w:ascii="Arial" w:hAnsi="Arial" w:cs="Arial"/>
                <w:sz w:val="22"/>
                <w:szCs w:val="22"/>
              </w:rPr>
              <w:t>An understanding and</w:t>
            </w:r>
          </w:p>
          <w:p w:rsidR="00FB40C9" w:rsidRPr="00722D8D" w:rsidRDefault="00FB40C9" w:rsidP="00722D8D">
            <w:pPr>
              <w:pStyle w:val="ListParagraph"/>
              <w:numPr>
                <w:ilvl w:val="0"/>
                <w:numId w:val="53"/>
              </w:numPr>
              <w:spacing w:before="120" w:after="120"/>
              <w:ind w:left="473"/>
              <w:contextualSpacing w:val="0"/>
              <w:rPr>
                <w:rFonts w:ascii="Arial" w:hAnsi="Arial" w:cs="Arial"/>
                <w:sz w:val="22"/>
                <w:szCs w:val="22"/>
              </w:rPr>
            </w:pPr>
            <w:r w:rsidRPr="00722D8D">
              <w:rPr>
                <w:rFonts w:ascii="Arial" w:hAnsi="Arial" w:cs="Arial"/>
                <w:sz w:val="22"/>
                <w:szCs w:val="22"/>
              </w:rPr>
              <w:t>Show experience</w:t>
            </w:r>
          </w:p>
          <w:p w:rsidR="00FB40C9" w:rsidRPr="00722D8D" w:rsidRDefault="00FB40C9" w:rsidP="00722D8D">
            <w:pPr>
              <w:pStyle w:val="ListParagraph"/>
              <w:numPr>
                <w:ilvl w:val="0"/>
                <w:numId w:val="53"/>
              </w:numPr>
              <w:spacing w:before="120" w:after="120"/>
              <w:ind w:left="473"/>
              <w:contextualSpacing w:val="0"/>
              <w:rPr>
                <w:rFonts w:ascii="Arial" w:hAnsi="Arial" w:cs="Arial"/>
                <w:sz w:val="22"/>
                <w:szCs w:val="22"/>
              </w:rPr>
            </w:pPr>
            <w:r w:rsidRPr="00722D8D">
              <w:rPr>
                <w:rFonts w:ascii="Arial" w:hAnsi="Arial" w:cs="Arial"/>
                <w:sz w:val="22"/>
                <w:szCs w:val="22"/>
              </w:rPr>
              <w:t>In attending to the control of sugar processing equipment</w:t>
            </w:r>
          </w:p>
          <w:p w:rsidR="00FB40C9" w:rsidRPr="00722D8D" w:rsidRDefault="00FB40C9" w:rsidP="00722D8D">
            <w:pPr>
              <w:pStyle w:val="ListParagraph"/>
              <w:numPr>
                <w:ilvl w:val="0"/>
                <w:numId w:val="53"/>
              </w:numPr>
              <w:spacing w:before="120" w:after="120"/>
              <w:ind w:left="473"/>
              <w:contextualSpacing w:val="0"/>
              <w:rPr>
                <w:rFonts w:ascii="Arial" w:hAnsi="Arial" w:cs="Arial"/>
                <w:sz w:val="22"/>
                <w:szCs w:val="22"/>
              </w:rPr>
            </w:pPr>
            <w:r w:rsidRPr="00722D8D">
              <w:rPr>
                <w:rFonts w:ascii="Arial" w:hAnsi="Arial" w:cs="Arial"/>
                <w:sz w:val="22"/>
                <w:szCs w:val="22"/>
              </w:rPr>
              <w:t>To achieve planned operational outputs</w:t>
            </w:r>
          </w:p>
          <w:p w:rsidR="00540A90" w:rsidRPr="00722D8D" w:rsidRDefault="00FB40C9" w:rsidP="00722D8D">
            <w:pPr>
              <w:pStyle w:val="ListParagraph"/>
              <w:numPr>
                <w:ilvl w:val="0"/>
                <w:numId w:val="53"/>
              </w:numPr>
              <w:spacing w:before="120" w:after="120"/>
              <w:ind w:left="473"/>
              <w:contextualSpacing w:val="0"/>
              <w:rPr>
                <w:rFonts w:ascii="Arial" w:hAnsi="Arial" w:cs="Arial"/>
                <w:sz w:val="22"/>
                <w:szCs w:val="22"/>
              </w:rPr>
            </w:pPr>
            <w:r w:rsidRPr="00722D8D">
              <w:rPr>
                <w:rFonts w:ascii="Arial" w:hAnsi="Arial" w:cs="Arial"/>
                <w:sz w:val="22"/>
                <w:szCs w:val="22"/>
              </w:rPr>
              <w:t>Within product specifications?</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40A90" w:rsidRPr="00722D8D" w:rsidRDefault="00464B5B" w:rsidP="00722D8D">
            <w:pPr>
              <w:tabs>
                <w:tab w:val="left" w:pos="360"/>
              </w:tabs>
              <w:spacing w:before="120" w:after="120"/>
              <w:jc w:val="center"/>
              <w:rPr>
                <w:rFonts w:ascii="Arial" w:hAnsi="Arial" w:cs="Arial"/>
              </w:rPr>
            </w:pPr>
            <w:r w:rsidRPr="00722D8D">
              <w:rPr>
                <w:rFonts w:ascii="Arial" w:hAnsi="Arial" w:cs="Arial"/>
              </w:rPr>
              <w:t>25</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40A90" w:rsidRPr="00722D8D" w:rsidRDefault="00540A90" w:rsidP="00722D8D">
            <w:pPr>
              <w:tabs>
                <w:tab w:val="left" w:pos="360"/>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40A90" w:rsidRPr="00722D8D" w:rsidRDefault="00540A90" w:rsidP="00722D8D">
            <w:pPr>
              <w:tabs>
                <w:tab w:val="left" w:pos="360"/>
              </w:tabs>
              <w:spacing w:before="120" w:after="120"/>
              <w:jc w:val="center"/>
              <w:rPr>
                <w:rFonts w:ascii="Arial" w:hAnsi="Arial" w:cs="Arial"/>
              </w:rPr>
            </w:pPr>
          </w:p>
        </w:tc>
      </w:tr>
      <w:tr w:rsidR="00AB26F2" w:rsidRPr="00722D8D" w:rsidTr="00722D8D">
        <w:tc>
          <w:tcPr>
            <w:tcW w:w="47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B26F2" w:rsidRPr="00722D8D" w:rsidRDefault="00AB26F2" w:rsidP="00722D8D">
            <w:pPr>
              <w:tabs>
                <w:tab w:val="left" w:pos="4978"/>
              </w:tabs>
              <w:spacing w:before="120" w:after="120"/>
              <w:rPr>
                <w:rFonts w:ascii="Arial" w:hAnsi="Arial" w:cs="Arial"/>
              </w:rPr>
            </w:pPr>
            <w:r w:rsidRPr="00722D8D">
              <w:rPr>
                <w:rFonts w:ascii="Arial" w:hAnsi="Arial" w:cs="Arial"/>
              </w:rPr>
              <w:t>The c</w:t>
            </w:r>
            <w:r w:rsidR="00A020D5" w:rsidRPr="00722D8D">
              <w:rPr>
                <w:rFonts w:ascii="Arial" w:hAnsi="Arial" w:cs="Arial"/>
              </w:rPr>
              <w:t>andidate should score at least 14 out of a possible 25</w:t>
            </w:r>
            <w:r w:rsidRPr="00722D8D">
              <w:rPr>
                <w:rFonts w:ascii="Arial" w:hAnsi="Arial" w:cs="Arial"/>
              </w:rPr>
              <w:t xml:space="preserve"> points to be declared competent in this ELO</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020D5" w:rsidP="00722D8D">
            <w:pPr>
              <w:tabs>
                <w:tab w:val="left" w:pos="4978"/>
              </w:tabs>
              <w:spacing w:before="120" w:after="120"/>
              <w:jc w:val="center"/>
              <w:rPr>
                <w:rFonts w:ascii="Arial" w:hAnsi="Arial" w:cs="Arial"/>
              </w:rPr>
            </w:pPr>
            <w:r w:rsidRPr="00722D8D">
              <w:rPr>
                <w:rFonts w:ascii="Arial" w:hAnsi="Arial" w:cs="Arial"/>
              </w:rPr>
              <w:t>14</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4978"/>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4978"/>
              </w:tabs>
              <w:spacing w:before="120" w:after="120"/>
              <w:jc w:val="center"/>
              <w:rPr>
                <w:rFonts w:ascii="Arial" w:hAnsi="Arial" w:cs="Arial"/>
              </w:rPr>
            </w:pPr>
          </w:p>
        </w:tc>
      </w:tr>
      <w:tr w:rsidR="00A020D5" w:rsidRPr="00722D8D" w:rsidTr="00722D8D">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020D5" w:rsidRPr="00722D8D" w:rsidRDefault="00A020D5" w:rsidP="00722D8D">
            <w:pPr>
              <w:spacing w:before="120" w:after="120"/>
              <w:jc w:val="center"/>
              <w:rPr>
                <w:rFonts w:ascii="Arial" w:hAnsi="Arial" w:cs="Arial"/>
              </w:rPr>
            </w:pPr>
            <w:r w:rsidRPr="00722D8D">
              <w:rPr>
                <w:rFonts w:ascii="Arial" w:hAnsi="Arial" w:cs="Arial"/>
              </w:rPr>
              <w:t>Control sugar milling operations and resources to achieve efficiency standards.</w:t>
            </w:r>
          </w:p>
        </w:tc>
        <w:tc>
          <w:tcPr>
            <w:tcW w:w="27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0D5" w:rsidRPr="00722D8D" w:rsidRDefault="00A020D5" w:rsidP="00722D8D">
            <w:pPr>
              <w:spacing w:before="120" w:after="120"/>
              <w:ind w:left="166" w:hanging="34"/>
              <w:rPr>
                <w:rFonts w:ascii="Arial" w:hAnsi="Arial" w:cs="Arial"/>
              </w:rPr>
            </w:pPr>
            <w:r w:rsidRPr="00722D8D">
              <w:rPr>
                <w:rFonts w:ascii="Arial" w:hAnsi="Arial" w:cs="Arial"/>
              </w:rPr>
              <w:t>Does the learner demonstrate:</w:t>
            </w:r>
          </w:p>
          <w:p w:rsidR="00A020D5" w:rsidRPr="00722D8D" w:rsidRDefault="00A020D5" w:rsidP="00722D8D">
            <w:pPr>
              <w:pStyle w:val="ListParagraph"/>
              <w:numPr>
                <w:ilvl w:val="0"/>
                <w:numId w:val="55"/>
              </w:numPr>
              <w:spacing w:before="120" w:after="120"/>
              <w:ind w:left="449"/>
              <w:contextualSpacing w:val="0"/>
              <w:rPr>
                <w:rFonts w:ascii="Arial" w:hAnsi="Arial" w:cs="Arial"/>
                <w:sz w:val="22"/>
                <w:szCs w:val="22"/>
              </w:rPr>
            </w:pPr>
            <w:r w:rsidRPr="00722D8D">
              <w:rPr>
                <w:rFonts w:ascii="Arial" w:hAnsi="Arial" w:cs="Arial"/>
                <w:sz w:val="22"/>
                <w:szCs w:val="22"/>
              </w:rPr>
              <w:t>An understanding and</w:t>
            </w:r>
          </w:p>
          <w:p w:rsidR="00A020D5" w:rsidRPr="00722D8D" w:rsidRDefault="00A020D5" w:rsidP="00722D8D">
            <w:pPr>
              <w:pStyle w:val="ListParagraph"/>
              <w:numPr>
                <w:ilvl w:val="0"/>
                <w:numId w:val="55"/>
              </w:numPr>
              <w:spacing w:before="120" w:after="120"/>
              <w:ind w:left="449"/>
              <w:contextualSpacing w:val="0"/>
              <w:rPr>
                <w:rFonts w:ascii="Arial" w:hAnsi="Arial" w:cs="Arial"/>
                <w:sz w:val="22"/>
                <w:szCs w:val="22"/>
              </w:rPr>
            </w:pPr>
            <w:r w:rsidRPr="00722D8D">
              <w:rPr>
                <w:rFonts w:ascii="Arial" w:hAnsi="Arial" w:cs="Arial"/>
                <w:sz w:val="22"/>
                <w:szCs w:val="22"/>
              </w:rPr>
              <w:t>Show experience</w:t>
            </w:r>
          </w:p>
          <w:p w:rsidR="00A020D5" w:rsidRPr="00722D8D" w:rsidRDefault="00A020D5" w:rsidP="00722D8D">
            <w:pPr>
              <w:pStyle w:val="ListParagraph"/>
              <w:numPr>
                <w:ilvl w:val="0"/>
                <w:numId w:val="55"/>
              </w:numPr>
              <w:spacing w:before="120" w:after="120"/>
              <w:ind w:left="449"/>
              <w:contextualSpacing w:val="0"/>
              <w:rPr>
                <w:rFonts w:ascii="Arial" w:hAnsi="Arial" w:cs="Arial"/>
                <w:sz w:val="22"/>
                <w:szCs w:val="22"/>
              </w:rPr>
            </w:pPr>
            <w:r w:rsidRPr="00722D8D">
              <w:rPr>
                <w:rFonts w:ascii="Arial" w:hAnsi="Arial" w:cs="Arial"/>
                <w:sz w:val="22"/>
                <w:szCs w:val="22"/>
              </w:rPr>
              <w:t>In control</w:t>
            </w:r>
            <w:r w:rsidR="00722D8D" w:rsidRPr="00722D8D">
              <w:rPr>
                <w:rFonts w:ascii="Arial" w:hAnsi="Arial" w:cs="Arial"/>
                <w:sz w:val="22"/>
                <w:szCs w:val="22"/>
              </w:rPr>
              <w:t xml:space="preserve">ling </w:t>
            </w:r>
            <w:r w:rsidRPr="00722D8D">
              <w:rPr>
                <w:rFonts w:ascii="Arial" w:hAnsi="Arial" w:cs="Arial"/>
                <w:sz w:val="22"/>
                <w:szCs w:val="22"/>
              </w:rPr>
              <w:t xml:space="preserve">sugar </w:t>
            </w:r>
            <w:r w:rsidR="00722D8D" w:rsidRPr="00722D8D">
              <w:rPr>
                <w:rFonts w:ascii="Arial" w:hAnsi="Arial" w:cs="Arial"/>
                <w:sz w:val="22"/>
                <w:szCs w:val="22"/>
              </w:rPr>
              <w:t>milling operations</w:t>
            </w:r>
          </w:p>
          <w:p w:rsidR="00722D8D" w:rsidRPr="00722D8D" w:rsidRDefault="00722D8D" w:rsidP="00722D8D">
            <w:pPr>
              <w:pStyle w:val="ListParagraph"/>
              <w:numPr>
                <w:ilvl w:val="0"/>
                <w:numId w:val="55"/>
              </w:numPr>
              <w:spacing w:before="120" w:after="120"/>
              <w:ind w:left="449"/>
              <w:contextualSpacing w:val="0"/>
              <w:rPr>
                <w:rFonts w:ascii="Arial" w:hAnsi="Arial" w:cs="Arial"/>
                <w:sz w:val="22"/>
                <w:szCs w:val="22"/>
              </w:rPr>
            </w:pPr>
            <w:r w:rsidRPr="00722D8D">
              <w:rPr>
                <w:rFonts w:ascii="Arial" w:hAnsi="Arial" w:cs="Arial"/>
                <w:sz w:val="22"/>
                <w:szCs w:val="22"/>
              </w:rPr>
              <w:t>In controlling resources</w:t>
            </w:r>
          </w:p>
          <w:p w:rsidR="00A020D5" w:rsidRPr="00722D8D" w:rsidRDefault="00A020D5" w:rsidP="00722D8D">
            <w:pPr>
              <w:pStyle w:val="ListParagraph"/>
              <w:numPr>
                <w:ilvl w:val="0"/>
                <w:numId w:val="55"/>
              </w:numPr>
              <w:spacing w:before="120" w:after="120"/>
              <w:ind w:left="449"/>
              <w:contextualSpacing w:val="0"/>
              <w:rPr>
                <w:rFonts w:ascii="Arial" w:hAnsi="Arial" w:cs="Arial"/>
                <w:sz w:val="22"/>
                <w:szCs w:val="22"/>
              </w:rPr>
            </w:pPr>
            <w:r w:rsidRPr="00722D8D">
              <w:rPr>
                <w:rFonts w:ascii="Arial" w:hAnsi="Arial" w:cs="Arial"/>
                <w:sz w:val="22"/>
                <w:szCs w:val="22"/>
              </w:rPr>
              <w:t xml:space="preserve">To achieve </w:t>
            </w:r>
            <w:r w:rsidR="00722D8D" w:rsidRPr="00722D8D">
              <w:rPr>
                <w:rFonts w:ascii="Arial" w:hAnsi="Arial" w:cs="Arial"/>
                <w:sz w:val="22"/>
                <w:szCs w:val="22"/>
              </w:rPr>
              <w:t>efficiency standards?</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0D5" w:rsidRPr="00722D8D" w:rsidRDefault="00A020D5" w:rsidP="00722D8D">
            <w:pPr>
              <w:tabs>
                <w:tab w:val="left" w:pos="360"/>
              </w:tabs>
              <w:spacing w:before="120" w:after="120"/>
              <w:jc w:val="center"/>
              <w:rPr>
                <w:rFonts w:ascii="Arial" w:hAnsi="Arial" w:cs="Arial"/>
              </w:rPr>
            </w:pPr>
            <w:r w:rsidRPr="00722D8D">
              <w:rPr>
                <w:rFonts w:ascii="Arial" w:hAnsi="Arial" w:cs="Arial"/>
              </w:rPr>
              <w:t>25</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0D5" w:rsidRPr="00722D8D" w:rsidRDefault="00A020D5" w:rsidP="00722D8D">
            <w:pPr>
              <w:tabs>
                <w:tab w:val="left" w:pos="360"/>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020D5" w:rsidRPr="00722D8D" w:rsidRDefault="00A020D5" w:rsidP="00722D8D">
            <w:pPr>
              <w:tabs>
                <w:tab w:val="left" w:pos="360"/>
              </w:tabs>
              <w:spacing w:before="120" w:after="120"/>
              <w:jc w:val="center"/>
              <w:rPr>
                <w:rFonts w:ascii="Arial" w:hAnsi="Arial" w:cs="Arial"/>
              </w:rPr>
            </w:pPr>
          </w:p>
        </w:tc>
      </w:tr>
      <w:tr w:rsidR="00AB26F2" w:rsidRPr="00722D8D" w:rsidTr="00722D8D">
        <w:tc>
          <w:tcPr>
            <w:tcW w:w="47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B26F2" w:rsidRPr="00722D8D" w:rsidRDefault="00722D8D" w:rsidP="00722D8D">
            <w:pPr>
              <w:tabs>
                <w:tab w:val="left" w:pos="4978"/>
              </w:tabs>
              <w:spacing w:before="120" w:after="120"/>
              <w:rPr>
                <w:rFonts w:ascii="Arial" w:hAnsi="Arial" w:cs="Arial"/>
              </w:rPr>
            </w:pPr>
            <w:r w:rsidRPr="00722D8D">
              <w:rPr>
                <w:rFonts w:ascii="Arial" w:hAnsi="Arial" w:cs="Arial"/>
              </w:rPr>
              <w:t>The candidate should score at least 14 out of a possible 25 points to be declared competent in this ELO</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722D8D" w:rsidP="00722D8D">
            <w:pPr>
              <w:tabs>
                <w:tab w:val="left" w:pos="4978"/>
              </w:tabs>
              <w:spacing w:before="120" w:after="120"/>
              <w:jc w:val="center"/>
              <w:rPr>
                <w:rFonts w:ascii="Arial" w:hAnsi="Arial" w:cs="Arial"/>
              </w:rPr>
            </w:pPr>
            <w:r>
              <w:rPr>
                <w:rFonts w:ascii="Arial" w:hAnsi="Arial" w:cs="Arial"/>
              </w:rPr>
              <w:t>14</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4978"/>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4978"/>
              </w:tabs>
              <w:spacing w:before="120" w:after="120"/>
              <w:jc w:val="center"/>
              <w:rPr>
                <w:rFonts w:ascii="Arial" w:hAnsi="Arial" w:cs="Arial"/>
              </w:rPr>
            </w:pPr>
          </w:p>
        </w:tc>
      </w:tr>
      <w:tr w:rsidR="00AB26F2" w:rsidRPr="00722D8D" w:rsidTr="00722D8D">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B26F2" w:rsidRPr="00722D8D" w:rsidRDefault="00A020D5" w:rsidP="00722D8D">
            <w:pPr>
              <w:spacing w:before="120" w:after="120"/>
              <w:jc w:val="center"/>
              <w:rPr>
                <w:rFonts w:ascii="Arial" w:hAnsi="Arial" w:cs="Arial"/>
              </w:rPr>
            </w:pPr>
            <w:r w:rsidRPr="00722D8D">
              <w:rPr>
                <w:rFonts w:ascii="Arial" w:hAnsi="Arial" w:cs="Arial"/>
              </w:rPr>
              <w:t xml:space="preserve">Monitor and enforce compliance, </w:t>
            </w:r>
            <w:r w:rsidRPr="00722D8D">
              <w:rPr>
                <w:rFonts w:ascii="Arial" w:hAnsi="Arial" w:cs="Arial"/>
              </w:rPr>
              <w:lastRenderedPageBreak/>
              <w:t>safety, health, environmental protection, quality and procedures in a sugar processing plant.</w:t>
            </w:r>
          </w:p>
        </w:tc>
        <w:tc>
          <w:tcPr>
            <w:tcW w:w="27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722D8D" w:rsidRDefault="00722D8D" w:rsidP="00722D8D">
            <w:pPr>
              <w:spacing w:before="120" w:after="120"/>
              <w:ind w:left="483" w:hanging="413"/>
              <w:rPr>
                <w:rFonts w:ascii="Arial" w:hAnsi="Arial" w:cs="Arial"/>
              </w:rPr>
            </w:pPr>
            <w:r w:rsidRPr="00722D8D">
              <w:rPr>
                <w:rFonts w:ascii="Arial" w:hAnsi="Arial" w:cs="Arial"/>
              </w:rPr>
              <w:lastRenderedPageBreak/>
              <w:t>Does the learner demonstrate:</w:t>
            </w:r>
          </w:p>
          <w:p w:rsidR="00722D8D" w:rsidRPr="00722D8D" w:rsidRDefault="00722D8D" w:rsidP="00722D8D">
            <w:pPr>
              <w:spacing w:before="120" w:after="120"/>
              <w:ind w:left="483" w:hanging="413"/>
              <w:rPr>
                <w:rFonts w:ascii="Arial" w:hAnsi="Arial" w:cs="Arial"/>
              </w:rPr>
            </w:pPr>
            <w:r w:rsidRPr="00722D8D">
              <w:rPr>
                <w:rFonts w:ascii="Arial" w:hAnsi="Arial" w:cs="Arial"/>
              </w:rPr>
              <w:lastRenderedPageBreak/>
              <w:t>1.</w:t>
            </w:r>
            <w:r w:rsidRPr="00722D8D">
              <w:rPr>
                <w:rFonts w:ascii="Arial" w:hAnsi="Arial" w:cs="Arial"/>
              </w:rPr>
              <w:tab/>
              <w:t>An understanding and</w:t>
            </w:r>
          </w:p>
          <w:p w:rsidR="00722D8D" w:rsidRPr="00722D8D" w:rsidRDefault="00722D8D" w:rsidP="00722D8D">
            <w:pPr>
              <w:spacing w:before="120" w:after="120"/>
              <w:ind w:left="483" w:hanging="413"/>
              <w:rPr>
                <w:rFonts w:ascii="Arial" w:hAnsi="Arial" w:cs="Arial"/>
              </w:rPr>
            </w:pPr>
            <w:r w:rsidRPr="00722D8D">
              <w:rPr>
                <w:rFonts w:ascii="Arial" w:hAnsi="Arial" w:cs="Arial"/>
              </w:rPr>
              <w:t>2.</w:t>
            </w:r>
            <w:r w:rsidRPr="00722D8D">
              <w:rPr>
                <w:rFonts w:ascii="Arial" w:hAnsi="Arial" w:cs="Arial"/>
              </w:rPr>
              <w:tab/>
              <w:t>Show experience</w:t>
            </w:r>
          </w:p>
          <w:p w:rsidR="00722D8D" w:rsidRPr="00722D8D" w:rsidRDefault="00722D8D" w:rsidP="00722D8D">
            <w:pPr>
              <w:spacing w:before="120" w:after="120"/>
              <w:ind w:left="483" w:hanging="413"/>
              <w:rPr>
                <w:rFonts w:ascii="Arial" w:hAnsi="Arial" w:cs="Arial"/>
              </w:rPr>
            </w:pPr>
            <w:r w:rsidRPr="00722D8D">
              <w:rPr>
                <w:rFonts w:ascii="Arial" w:hAnsi="Arial" w:cs="Arial"/>
              </w:rPr>
              <w:t>3.</w:t>
            </w:r>
            <w:r w:rsidRPr="00722D8D">
              <w:rPr>
                <w:rFonts w:ascii="Arial" w:hAnsi="Arial" w:cs="Arial"/>
              </w:rPr>
              <w:tab/>
              <w:t xml:space="preserve">In </w:t>
            </w:r>
            <w:r>
              <w:rPr>
                <w:rFonts w:ascii="Arial" w:hAnsi="Arial" w:cs="Arial"/>
              </w:rPr>
              <w:t>monitoring</w:t>
            </w:r>
          </w:p>
          <w:p w:rsidR="00722D8D" w:rsidRPr="00722D8D" w:rsidRDefault="00722D8D" w:rsidP="00722D8D">
            <w:pPr>
              <w:spacing w:before="120" w:after="120"/>
              <w:ind w:left="483" w:hanging="413"/>
              <w:rPr>
                <w:rFonts w:ascii="Arial" w:hAnsi="Arial" w:cs="Arial"/>
              </w:rPr>
            </w:pPr>
            <w:r w:rsidRPr="00722D8D">
              <w:rPr>
                <w:rFonts w:ascii="Arial" w:hAnsi="Arial" w:cs="Arial"/>
              </w:rPr>
              <w:t>4.</w:t>
            </w:r>
            <w:r w:rsidRPr="00722D8D">
              <w:rPr>
                <w:rFonts w:ascii="Arial" w:hAnsi="Arial" w:cs="Arial"/>
              </w:rPr>
              <w:tab/>
            </w:r>
            <w:r>
              <w:rPr>
                <w:rFonts w:ascii="Arial" w:hAnsi="Arial" w:cs="Arial"/>
              </w:rPr>
              <w:t>And enforcing</w:t>
            </w:r>
          </w:p>
          <w:p w:rsidR="00AB26F2" w:rsidRPr="00722D8D" w:rsidRDefault="00722D8D" w:rsidP="00722D8D">
            <w:pPr>
              <w:spacing w:before="120" w:after="120"/>
              <w:ind w:left="483" w:hanging="413"/>
              <w:rPr>
                <w:rFonts w:ascii="Arial" w:hAnsi="Arial" w:cs="Arial"/>
              </w:rPr>
            </w:pPr>
            <w:r w:rsidRPr="00722D8D">
              <w:rPr>
                <w:rFonts w:ascii="Arial" w:hAnsi="Arial" w:cs="Arial"/>
              </w:rPr>
              <w:t>5.</w:t>
            </w:r>
            <w:r w:rsidRPr="00722D8D">
              <w:rPr>
                <w:rFonts w:ascii="Arial" w:hAnsi="Arial" w:cs="Arial"/>
              </w:rPr>
              <w:tab/>
            </w:r>
            <w:r>
              <w:rPr>
                <w:rFonts w:ascii="Arial" w:hAnsi="Arial" w:cs="Arial"/>
              </w:rPr>
              <w:t>Compliance, safety, health, environmental protection, quality and procedures in a sugar processing plant</w:t>
            </w:r>
            <w:r w:rsidRPr="00722D8D">
              <w:rPr>
                <w:rFonts w:ascii="Arial" w:hAnsi="Arial" w:cs="Arial"/>
              </w:rPr>
              <w:t>?</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722D8D" w:rsidP="00722D8D">
            <w:pPr>
              <w:tabs>
                <w:tab w:val="left" w:pos="360"/>
              </w:tabs>
              <w:spacing w:before="120" w:after="120"/>
              <w:jc w:val="center"/>
              <w:rPr>
                <w:rFonts w:ascii="Arial" w:hAnsi="Arial" w:cs="Arial"/>
              </w:rPr>
            </w:pPr>
            <w:r>
              <w:rPr>
                <w:rFonts w:ascii="Arial" w:hAnsi="Arial" w:cs="Arial"/>
              </w:rPr>
              <w:lastRenderedPageBreak/>
              <w:t>25</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360"/>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360"/>
              </w:tabs>
              <w:spacing w:before="120" w:after="120"/>
              <w:jc w:val="center"/>
              <w:rPr>
                <w:rFonts w:ascii="Arial" w:hAnsi="Arial" w:cs="Arial"/>
              </w:rPr>
            </w:pPr>
          </w:p>
        </w:tc>
      </w:tr>
      <w:tr w:rsidR="00722D8D" w:rsidRPr="00722D8D" w:rsidTr="00722D8D">
        <w:tc>
          <w:tcPr>
            <w:tcW w:w="47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22D8D" w:rsidRPr="00722D8D" w:rsidRDefault="00722D8D" w:rsidP="0036204D">
            <w:pPr>
              <w:tabs>
                <w:tab w:val="left" w:pos="4978"/>
              </w:tabs>
              <w:spacing w:before="120" w:after="120"/>
              <w:rPr>
                <w:rFonts w:ascii="Arial" w:hAnsi="Arial" w:cs="Arial"/>
              </w:rPr>
            </w:pPr>
            <w:r w:rsidRPr="00722D8D">
              <w:rPr>
                <w:rFonts w:ascii="Arial" w:hAnsi="Arial" w:cs="Arial"/>
              </w:rPr>
              <w:lastRenderedPageBreak/>
              <w:t>The candidate should score at least 14 out of a possible 25 points to be declared competent in this ELO</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722D8D" w:rsidRDefault="00722D8D" w:rsidP="00722D8D">
            <w:pPr>
              <w:tabs>
                <w:tab w:val="left" w:pos="4978"/>
              </w:tabs>
              <w:spacing w:before="120" w:after="120"/>
              <w:jc w:val="center"/>
              <w:rPr>
                <w:rFonts w:ascii="Arial" w:hAnsi="Arial" w:cs="Arial"/>
              </w:rPr>
            </w:pPr>
            <w:r>
              <w:rPr>
                <w:rFonts w:ascii="Arial" w:hAnsi="Arial" w:cs="Arial"/>
              </w:rPr>
              <w:t>14</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722D8D" w:rsidRDefault="00722D8D" w:rsidP="00722D8D">
            <w:pPr>
              <w:tabs>
                <w:tab w:val="left" w:pos="4978"/>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722D8D" w:rsidRDefault="00722D8D" w:rsidP="00722D8D">
            <w:pPr>
              <w:tabs>
                <w:tab w:val="left" w:pos="4978"/>
              </w:tabs>
              <w:spacing w:before="120" w:after="120"/>
              <w:jc w:val="center"/>
              <w:rPr>
                <w:rFonts w:ascii="Arial" w:hAnsi="Arial" w:cs="Arial"/>
              </w:rPr>
            </w:pPr>
          </w:p>
        </w:tc>
      </w:tr>
      <w:tr w:rsidR="00AB26F2" w:rsidRPr="00722D8D" w:rsidTr="00722D8D">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B26F2" w:rsidRPr="00722D8D" w:rsidRDefault="00A020D5" w:rsidP="00722D8D">
            <w:pPr>
              <w:spacing w:before="120" w:after="120"/>
              <w:jc w:val="center"/>
              <w:rPr>
                <w:rFonts w:ascii="Arial" w:hAnsi="Arial" w:cs="Arial"/>
              </w:rPr>
            </w:pPr>
            <w:r w:rsidRPr="00722D8D">
              <w:rPr>
                <w:rFonts w:ascii="Arial" w:hAnsi="Arial" w:cs="Arial"/>
              </w:rPr>
              <w:t>Monitor and ensure the integrity of operational equipment and facilities for a sugar processing plant.</w:t>
            </w:r>
          </w:p>
        </w:tc>
        <w:tc>
          <w:tcPr>
            <w:tcW w:w="27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722D8D" w:rsidRDefault="00722D8D" w:rsidP="00722D8D">
            <w:pPr>
              <w:spacing w:before="120" w:after="120"/>
              <w:ind w:left="483" w:hanging="413"/>
              <w:rPr>
                <w:rFonts w:ascii="Arial" w:hAnsi="Arial" w:cs="Arial"/>
              </w:rPr>
            </w:pPr>
            <w:r w:rsidRPr="00722D8D">
              <w:rPr>
                <w:rFonts w:ascii="Arial" w:hAnsi="Arial" w:cs="Arial"/>
              </w:rPr>
              <w:t>Does the learner demonstrate:</w:t>
            </w:r>
          </w:p>
          <w:p w:rsidR="00722D8D" w:rsidRPr="00722D8D" w:rsidRDefault="00722D8D" w:rsidP="00722D8D">
            <w:pPr>
              <w:spacing w:before="120" w:after="120"/>
              <w:ind w:left="483" w:hanging="413"/>
              <w:rPr>
                <w:rFonts w:ascii="Arial" w:hAnsi="Arial" w:cs="Arial"/>
              </w:rPr>
            </w:pPr>
            <w:r w:rsidRPr="00722D8D">
              <w:rPr>
                <w:rFonts w:ascii="Arial" w:hAnsi="Arial" w:cs="Arial"/>
              </w:rPr>
              <w:t>1.</w:t>
            </w:r>
            <w:r w:rsidRPr="00722D8D">
              <w:rPr>
                <w:rFonts w:ascii="Arial" w:hAnsi="Arial" w:cs="Arial"/>
              </w:rPr>
              <w:tab/>
              <w:t>An understanding and</w:t>
            </w:r>
          </w:p>
          <w:p w:rsidR="00722D8D" w:rsidRPr="00722D8D" w:rsidRDefault="00722D8D" w:rsidP="00722D8D">
            <w:pPr>
              <w:spacing w:before="120" w:after="120"/>
              <w:ind w:left="483" w:hanging="413"/>
              <w:rPr>
                <w:rFonts w:ascii="Arial" w:hAnsi="Arial" w:cs="Arial"/>
              </w:rPr>
            </w:pPr>
            <w:r w:rsidRPr="00722D8D">
              <w:rPr>
                <w:rFonts w:ascii="Arial" w:hAnsi="Arial" w:cs="Arial"/>
              </w:rPr>
              <w:t>2.</w:t>
            </w:r>
            <w:r w:rsidRPr="00722D8D">
              <w:rPr>
                <w:rFonts w:ascii="Arial" w:hAnsi="Arial" w:cs="Arial"/>
              </w:rPr>
              <w:tab/>
              <w:t>Show experience</w:t>
            </w:r>
          </w:p>
          <w:p w:rsidR="00722D8D" w:rsidRPr="00722D8D" w:rsidRDefault="00722D8D" w:rsidP="00722D8D">
            <w:pPr>
              <w:spacing w:before="120" w:after="120"/>
              <w:ind w:left="483" w:hanging="413"/>
              <w:rPr>
                <w:rFonts w:ascii="Arial" w:hAnsi="Arial" w:cs="Arial"/>
              </w:rPr>
            </w:pPr>
            <w:r w:rsidRPr="00722D8D">
              <w:rPr>
                <w:rFonts w:ascii="Arial" w:hAnsi="Arial" w:cs="Arial"/>
              </w:rPr>
              <w:t>3.</w:t>
            </w:r>
            <w:r w:rsidRPr="00722D8D">
              <w:rPr>
                <w:rFonts w:ascii="Arial" w:hAnsi="Arial" w:cs="Arial"/>
              </w:rPr>
              <w:tab/>
              <w:t xml:space="preserve">In </w:t>
            </w:r>
            <w:r>
              <w:rPr>
                <w:rFonts w:ascii="Arial" w:hAnsi="Arial" w:cs="Arial"/>
              </w:rPr>
              <w:t>monitoring</w:t>
            </w:r>
          </w:p>
          <w:p w:rsidR="00722D8D" w:rsidRPr="00722D8D" w:rsidRDefault="00722D8D" w:rsidP="00722D8D">
            <w:pPr>
              <w:spacing w:before="120" w:after="120"/>
              <w:ind w:left="483" w:hanging="413"/>
              <w:rPr>
                <w:rFonts w:ascii="Arial" w:hAnsi="Arial" w:cs="Arial"/>
              </w:rPr>
            </w:pPr>
            <w:r w:rsidRPr="00722D8D">
              <w:rPr>
                <w:rFonts w:ascii="Arial" w:hAnsi="Arial" w:cs="Arial"/>
              </w:rPr>
              <w:t>4.</w:t>
            </w:r>
            <w:r w:rsidRPr="00722D8D">
              <w:rPr>
                <w:rFonts w:ascii="Arial" w:hAnsi="Arial" w:cs="Arial"/>
              </w:rPr>
              <w:tab/>
            </w:r>
            <w:r>
              <w:rPr>
                <w:rFonts w:ascii="Arial" w:hAnsi="Arial" w:cs="Arial"/>
              </w:rPr>
              <w:t xml:space="preserve">And ensuring the integrity of </w:t>
            </w:r>
          </w:p>
          <w:p w:rsidR="00AB26F2" w:rsidRPr="00722D8D" w:rsidRDefault="00722D8D" w:rsidP="00722D8D">
            <w:pPr>
              <w:spacing w:before="120" w:after="120"/>
              <w:ind w:left="483" w:hanging="413"/>
              <w:rPr>
                <w:rFonts w:ascii="Arial" w:hAnsi="Arial" w:cs="Arial"/>
              </w:rPr>
            </w:pPr>
            <w:r w:rsidRPr="00722D8D">
              <w:rPr>
                <w:rFonts w:ascii="Arial" w:hAnsi="Arial" w:cs="Arial"/>
              </w:rPr>
              <w:t>5.</w:t>
            </w:r>
            <w:r w:rsidRPr="00722D8D">
              <w:rPr>
                <w:rFonts w:ascii="Arial" w:hAnsi="Arial" w:cs="Arial"/>
              </w:rPr>
              <w:tab/>
            </w:r>
            <w:r>
              <w:rPr>
                <w:rFonts w:ascii="Arial" w:hAnsi="Arial" w:cs="Arial"/>
              </w:rPr>
              <w:t>Operational equipment and facilities for a sugar processing plant?</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722D8D" w:rsidP="00722D8D">
            <w:pPr>
              <w:tabs>
                <w:tab w:val="left" w:pos="360"/>
              </w:tabs>
              <w:spacing w:before="120" w:after="120"/>
              <w:jc w:val="center"/>
              <w:rPr>
                <w:rFonts w:ascii="Arial" w:hAnsi="Arial" w:cs="Arial"/>
              </w:rPr>
            </w:pPr>
            <w:r>
              <w:rPr>
                <w:rFonts w:ascii="Arial" w:hAnsi="Arial" w:cs="Arial"/>
              </w:rPr>
              <w:t>25</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360"/>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B26F2" w:rsidRPr="00722D8D" w:rsidRDefault="00AB26F2" w:rsidP="00722D8D">
            <w:pPr>
              <w:tabs>
                <w:tab w:val="left" w:pos="360"/>
              </w:tabs>
              <w:spacing w:before="120" w:after="120"/>
              <w:jc w:val="center"/>
              <w:rPr>
                <w:rFonts w:ascii="Arial" w:hAnsi="Arial" w:cs="Arial"/>
              </w:rPr>
            </w:pPr>
          </w:p>
        </w:tc>
      </w:tr>
      <w:tr w:rsidR="00722D8D" w:rsidRPr="00A020D5" w:rsidTr="00722D8D">
        <w:tc>
          <w:tcPr>
            <w:tcW w:w="47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22D8D" w:rsidRPr="00722D8D" w:rsidRDefault="00722D8D" w:rsidP="0036204D">
            <w:pPr>
              <w:tabs>
                <w:tab w:val="left" w:pos="4978"/>
              </w:tabs>
              <w:spacing w:before="120" w:after="120"/>
              <w:rPr>
                <w:rFonts w:ascii="Arial" w:hAnsi="Arial" w:cs="Arial"/>
              </w:rPr>
            </w:pPr>
            <w:r w:rsidRPr="00722D8D">
              <w:rPr>
                <w:rFonts w:ascii="Arial" w:hAnsi="Arial" w:cs="Arial"/>
              </w:rPr>
              <w:t>The candidate should score at least 14 out of a possible 25 points to be declared competent in this ELO</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A020D5" w:rsidRDefault="00722D8D" w:rsidP="00722D8D">
            <w:pPr>
              <w:tabs>
                <w:tab w:val="left" w:pos="4978"/>
              </w:tabs>
              <w:spacing w:before="120" w:after="120"/>
              <w:jc w:val="center"/>
              <w:rPr>
                <w:rFonts w:ascii="Arial" w:hAnsi="Arial" w:cs="Arial"/>
              </w:rPr>
            </w:pPr>
            <w:r>
              <w:rPr>
                <w:rFonts w:ascii="Arial" w:hAnsi="Arial" w:cs="Arial"/>
              </w:rPr>
              <w:t>14</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A020D5" w:rsidRDefault="00722D8D" w:rsidP="00722D8D">
            <w:pPr>
              <w:tabs>
                <w:tab w:val="left" w:pos="4978"/>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A020D5" w:rsidRDefault="00722D8D" w:rsidP="00722D8D">
            <w:pPr>
              <w:tabs>
                <w:tab w:val="left" w:pos="4978"/>
              </w:tabs>
              <w:spacing w:before="120" w:after="120"/>
              <w:jc w:val="center"/>
              <w:rPr>
                <w:rFonts w:ascii="Arial" w:hAnsi="Arial" w:cs="Arial"/>
              </w:rPr>
            </w:pPr>
          </w:p>
        </w:tc>
      </w:tr>
      <w:tr w:rsidR="00722D8D" w:rsidRPr="00A020D5" w:rsidTr="00722D8D">
        <w:tc>
          <w:tcPr>
            <w:tcW w:w="47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22D8D" w:rsidRPr="00722D8D" w:rsidRDefault="00722D8D" w:rsidP="00722D8D">
            <w:pPr>
              <w:tabs>
                <w:tab w:val="left" w:pos="4978"/>
              </w:tabs>
              <w:spacing w:before="120" w:after="120"/>
              <w:jc w:val="right"/>
              <w:rPr>
                <w:rFonts w:ascii="Arial" w:hAnsi="Arial" w:cs="Arial"/>
              </w:rPr>
            </w:pPr>
            <w:r>
              <w:rPr>
                <w:rFonts w:ascii="Arial" w:hAnsi="Arial" w:cs="Arial"/>
              </w:rPr>
              <w:t>Total Score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Default="00722D8D" w:rsidP="00722D8D">
            <w:pPr>
              <w:tabs>
                <w:tab w:val="left" w:pos="4978"/>
              </w:tabs>
              <w:spacing w:before="120" w:after="120"/>
              <w:jc w:val="center"/>
              <w:rPr>
                <w:rFonts w:ascii="Arial" w:hAnsi="Arial" w:cs="Arial"/>
              </w:rPr>
            </w:pPr>
            <w:r>
              <w:rPr>
                <w:rFonts w:ascii="Arial" w:hAnsi="Arial" w:cs="Arial"/>
              </w:rPr>
              <w:t>100</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A020D5" w:rsidRDefault="00722D8D" w:rsidP="00722D8D">
            <w:pPr>
              <w:tabs>
                <w:tab w:val="left" w:pos="4978"/>
              </w:tabs>
              <w:spacing w:before="120" w:after="120"/>
              <w:jc w:val="center"/>
              <w:rPr>
                <w:rFonts w:ascii="Arial" w:hAnsi="Arial" w:cs="Arial"/>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22D8D" w:rsidRPr="00A020D5" w:rsidRDefault="00722D8D" w:rsidP="00722D8D">
            <w:pPr>
              <w:tabs>
                <w:tab w:val="left" w:pos="4978"/>
              </w:tabs>
              <w:spacing w:before="120" w:after="120"/>
              <w:jc w:val="center"/>
              <w:rPr>
                <w:rFonts w:ascii="Arial" w:hAnsi="Arial" w:cs="Arial"/>
              </w:rPr>
            </w:pPr>
          </w:p>
        </w:tc>
      </w:tr>
    </w:tbl>
    <w:p w:rsidR="00000439" w:rsidRDefault="00000439"/>
    <w:p w:rsidR="00000439" w:rsidRDefault="00000439">
      <w:r>
        <w:br w:type="page"/>
      </w:r>
    </w:p>
    <w:p w:rsidR="00000439" w:rsidRDefault="00000439" w:rsidP="00000439">
      <w:pPr>
        <w:pStyle w:val="Heading2"/>
        <w:ind w:left="851" w:hanging="851"/>
      </w:pPr>
      <w:bookmarkStart w:id="93" w:name="_Toc6472438"/>
      <w:r>
        <w:lastRenderedPageBreak/>
        <w:t>Panelist Scores for the Integrated Summative Assessment</w:t>
      </w:r>
      <w:bookmarkEnd w:id="93"/>
    </w:p>
    <w:tbl>
      <w:tblPr>
        <w:tblStyle w:val="TableGrid"/>
        <w:tblW w:w="0" w:type="auto"/>
        <w:tblLook w:val="04A0" w:firstRow="1" w:lastRow="0" w:firstColumn="1" w:lastColumn="0" w:noHBand="0" w:noVBand="1"/>
      </w:tblPr>
      <w:tblGrid>
        <w:gridCol w:w="3106"/>
        <w:gridCol w:w="3111"/>
        <w:gridCol w:w="3070"/>
      </w:tblGrid>
      <w:tr w:rsidR="00AB26F2" w:rsidRPr="005D2FC3" w:rsidTr="00A020D5">
        <w:tc>
          <w:tcPr>
            <w:tcW w:w="3106" w:type="dxa"/>
          </w:tcPr>
          <w:p w:rsidR="00AB26F2" w:rsidRPr="005D2FC3" w:rsidRDefault="00AB26F2" w:rsidP="00A020D5">
            <w:pPr>
              <w:spacing w:before="120" w:after="120"/>
              <w:jc w:val="center"/>
              <w:rPr>
                <w:rFonts w:ascii="Arial" w:hAnsi="Arial" w:cs="Arial"/>
                <w:b/>
              </w:rPr>
            </w:pPr>
            <w:r w:rsidRPr="005D2FC3">
              <w:rPr>
                <w:rFonts w:ascii="Arial" w:hAnsi="Arial" w:cs="Arial"/>
                <w:b/>
              </w:rPr>
              <w:t>PANELIST</w:t>
            </w:r>
          </w:p>
        </w:tc>
        <w:tc>
          <w:tcPr>
            <w:tcW w:w="3111" w:type="dxa"/>
          </w:tcPr>
          <w:p w:rsidR="00AB26F2" w:rsidRPr="005D2FC3" w:rsidRDefault="00722D8D" w:rsidP="00A020D5">
            <w:pPr>
              <w:spacing w:before="120" w:after="120"/>
              <w:jc w:val="center"/>
              <w:rPr>
                <w:rFonts w:ascii="Arial" w:hAnsi="Arial" w:cs="Arial"/>
                <w:b/>
              </w:rPr>
            </w:pPr>
            <w:r>
              <w:rPr>
                <w:rFonts w:ascii="Arial" w:hAnsi="Arial" w:cs="Arial"/>
                <w:b/>
              </w:rPr>
              <w:t>SCORE</w:t>
            </w:r>
            <w:r w:rsidR="00AB26F2" w:rsidRPr="005D2FC3">
              <w:rPr>
                <w:rFonts w:ascii="Arial" w:hAnsi="Arial" w:cs="Arial"/>
                <w:b/>
              </w:rPr>
              <w:t xml:space="preserve"> / 100</w:t>
            </w:r>
          </w:p>
        </w:tc>
        <w:tc>
          <w:tcPr>
            <w:tcW w:w="3070" w:type="dxa"/>
          </w:tcPr>
          <w:p w:rsidR="00AB26F2" w:rsidRPr="005D2FC3" w:rsidRDefault="00AB26F2" w:rsidP="00A020D5">
            <w:pPr>
              <w:spacing w:before="120" w:after="120"/>
              <w:jc w:val="center"/>
              <w:rPr>
                <w:rFonts w:ascii="Arial" w:hAnsi="Arial" w:cs="Arial"/>
                <w:b/>
              </w:rPr>
            </w:pPr>
            <w:r>
              <w:rPr>
                <w:rFonts w:ascii="Arial" w:hAnsi="Arial" w:cs="Arial"/>
                <w:b/>
              </w:rPr>
              <w:t>SIGNATURE</w:t>
            </w:r>
          </w:p>
        </w:tc>
      </w:tr>
      <w:tr w:rsidR="00AB26F2" w:rsidTr="00A020D5">
        <w:tc>
          <w:tcPr>
            <w:tcW w:w="3106" w:type="dxa"/>
          </w:tcPr>
          <w:p w:rsidR="00AB26F2" w:rsidRDefault="00AB26F2" w:rsidP="00A020D5">
            <w:pPr>
              <w:spacing w:before="120" w:after="120"/>
              <w:jc w:val="both"/>
              <w:rPr>
                <w:rFonts w:ascii="Arial" w:hAnsi="Arial" w:cs="Arial"/>
              </w:rPr>
            </w:pPr>
            <w:r>
              <w:rPr>
                <w:rFonts w:ascii="Arial" w:hAnsi="Arial" w:cs="Arial"/>
              </w:rPr>
              <w:t>Panelist 1</w:t>
            </w:r>
          </w:p>
        </w:tc>
        <w:tc>
          <w:tcPr>
            <w:tcW w:w="3111" w:type="dxa"/>
          </w:tcPr>
          <w:p w:rsidR="00AB26F2" w:rsidRDefault="00AB26F2" w:rsidP="00A020D5">
            <w:pPr>
              <w:spacing w:before="120" w:after="120"/>
              <w:jc w:val="both"/>
              <w:rPr>
                <w:rFonts w:ascii="Arial" w:hAnsi="Arial" w:cs="Arial"/>
              </w:rPr>
            </w:pPr>
          </w:p>
        </w:tc>
        <w:tc>
          <w:tcPr>
            <w:tcW w:w="3070" w:type="dxa"/>
          </w:tcPr>
          <w:p w:rsidR="00AB26F2" w:rsidRDefault="00AB26F2" w:rsidP="00A020D5">
            <w:pPr>
              <w:spacing w:before="120" w:after="120"/>
              <w:jc w:val="both"/>
              <w:rPr>
                <w:rFonts w:ascii="Arial" w:hAnsi="Arial" w:cs="Arial"/>
              </w:rPr>
            </w:pPr>
          </w:p>
        </w:tc>
      </w:tr>
      <w:tr w:rsidR="00AB26F2" w:rsidTr="00A020D5">
        <w:tc>
          <w:tcPr>
            <w:tcW w:w="3106" w:type="dxa"/>
          </w:tcPr>
          <w:p w:rsidR="00AB26F2" w:rsidRDefault="00AB26F2" w:rsidP="00A020D5">
            <w:pPr>
              <w:spacing w:before="120" w:after="120"/>
              <w:jc w:val="both"/>
              <w:rPr>
                <w:rFonts w:ascii="Arial" w:hAnsi="Arial" w:cs="Arial"/>
              </w:rPr>
            </w:pPr>
            <w:r>
              <w:rPr>
                <w:rFonts w:ascii="Arial" w:hAnsi="Arial" w:cs="Arial"/>
              </w:rPr>
              <w:t>Panelist 2</w:t>
            </w:r>
          </w:p>
        </w:tc>
        <w:tc>
          <w:tcPr>
            <w:tcW w:w="3111" w:type="dxa"/>
          </w:tcPr>
          <w:p w:rsidR="00AB26F2" w:rsidRDefault="00AB26F2" w:rsidP="00A020D5">
            <w:pPr>
              <w:spacing w:before="120" w:after="120"/>
              <w:jc w:val="both"/>
              <w:rPr>
                <w:rFonts w:ascii="Arial" w:hAnsi="Arial" w:cs="Arial"/>
              </w:rPr>
            </w:pPr>
          </w:p>
        </w:tc>
        <w:tc>
          <w:tcPr>
            <w:tcW w:w="3070" w:type="dxa"/>
          </w:tcPr>
          <w:p w:rsidR="00AB26F2" w:rsidRDefault="00AB26F2" w:rsidP="00A020D5">
            <w:pPr>
              <w:spacing w:before="120" w:after="120"/>
              <w:jc w:val="both"/>
              <w:rPr>
                <w:rFonts w:ascii="Arial" w:hAnsi="Arial" w:cs="Arial"/>
              </w:rPr>
            </w:pPr>
          </w:p>
        </w:tc>
      </w:tr>
      <w:tr w:rsidR="00AB26F2" w:rsidTr="00A020D5">
        <w:tc>
          <w:tcPr>
            <w:tcW w:w="3106" w:type="dxa"/>
          </w:tcPr>
          <w:p w:rsidR="00AB26F2" w:rsidRDefault="00AB26F2" w:rsidP="00A020D5">
            <w:pPr>
              <w:spacing w:before="120" w:after="120"/>
              <w:jc w:val="both"/>
              <w:rPr>
                <w:rFonts w:ascii="Arial" w:hAnsi="Arial" w:cs="Arial"/>
              </w:rPr>
            </w:pPr>
            <w:r>
              <w:rPr>
                <w:rFonts w:ascii="Arial" w:hAnsi="Arial" w:cs="Arial"/>
              </w:rPr>
              <w:t>Panelist 3</w:t>
            </w:r>
          </w:p>
        </w:tc>
        <w:tc>
          <w:tcPr>
            <w:tcW w:w="3111" w:type="dxa"/>
          </w:tcPr>
          <w:p w:rsidR="00AB26F2" w:rsidRDefault="00AB26F2" w:rsidP="00A020D5">
            <w:pPr>
              <w:spacing w:before="120" w:after="120"/>
              <w:jc w:val="both"/>
              <w:rPr>
                <w:rFonts w:ascii="Arial" w:hAnsi="Arial" w:cs="Arial"/>
              </w:rPr>
            </w:pPr>
          </w:p>
        </w:tc>
        <w:tc>
          <w:tcPr>
            <w:tcW w:w="3070" w:type="dxa"/>
          </w:tcPr>
          <w:p w:rsidR="00AB26F2" w:rsidRDefault="00AB26F2" w:rsidP="00A020D5">
            <w:pPr>
              <w:spacing w:before="120" w:after="120"/>
              <w:jc w:val="both"/>
              <w:rPr>
                <w:rFonts w:ascii="Arial" w:hAnsi="Arial" w:cs="Arial"/>
              </w:rPr>
            </w:pPr>
          </w:p>
        </w:tc>
      </w:tr>
      <w:tr w:rsidR="00AB26F2" w:rsidTr="00A020D5">
        <w:tc>
          <w:tcPr>
            <w:tcW w:w="3106" w:type="dxa"/>
          </w:tcPr>
          <w:p w:rsidR="00AB26F2" w:rsidRDefault="00AB26F2" w:rsidP="00A020D5">
            <w:pPr>
              <w:spacing w:before="120" w:after="120"/>
              <w:jc w:val="both"/>
              <w:rPr>
                <w:rFonts w:ascii="Arial" w:hAnsi="Arial" w:cs="Arial"/>
              </w:rPr>
            </w:pPr>
            <w:r>
              <w:rPr>
                <w:rFonts w:ascii="Arial" w:hAnsi="Arial" w:cs="Arial"/>
              </w:rPr>
              <w:t>Panelist 4</w:t>
            </w:r>
          </w:p>
        </w:tc>
        <w:tc>
          <w:tcPr>
            <w:tcW w:w="3111" w:type="dxa"/>
          </w:tcPr>
          <w:p w:rsidR="00AB26F2" w:rsidRDefault="00AB26F2" w:rsidP="00A020D5">
            <w:pPr>
              <w:spacing w:before="120" w:after="120"/>
              <w:jc w:val="both"/>
              <w:rPr>
                <w:rFonts w:ascii="Arial" w:hAnsi="Arial" w:cs="Arial"/>
              </w:rPr>
            </w:pPr>
          </w:p>
        </w:tc>
        <w:tc>
          <w:tcPr>
            <w:tcW w:w="3070" w:type="dxa"/>
          </w:tcPr>
          <w:p w:rsidR="00AB26F2" w:rsidRDefault="00AB26F2" w:rsidP="00A020D5">
            <w:pPr>
              <w:spacing w:before="120" w:after="120"/>
              <w:jc w:val="both"/>
              <w:rPr>
                <w:rFonts w:ascii="Arial" w:hAnsi="Arial" w:cs="Arial"/>
              </w:rPr>
            </w:pPr>
          </w:p>
        </w:tc>
      </w:tr>
      <w:tr w:rsidR="00AB26F2" w:rsidTr="00A020D5">
        <w:tc>
          <w:tcPr>
            <w:tcW w:w="3106" w:type="dxa"/>
          </w:tcPr>
          <w:p w:rsidR="00AB26F2" w:rsidRDefault="00AB26F2" w:rsidP="00A020D5">
            <w:pPr>
              <w:spacing w:before="120" w:after="120"/>
              <w:jc w:val="both"/>
              <w:rPr>
                <w:rFonts w:ascii="Arial" w:hAnsi="Arial" w:cs="Arial"/>
              </w:rPr>
            </w:pPr>
            <w:r>
              <w:rPr>
                <w:rFonts w:ascii="Arial" w:hAnsi="Arial" w:cs="Arial"/>
              </w:rPr>
              <w:t>Panelist 5</w:t>
            </w:r>
          </w:p>
        </w:tc>
        <w:tc>
          <w:tcPr>
            <w:tcW w:w="3111" w:type="dxa"/>
          </w:tcPr>
          <w:p w:rsidR="00AB26F2" w:rsidRDefault="00AB26F2" w:rsidP="00A020D5">
            <w:pPr>
              <w:spacing w:before="120" w:after="120"/>
              <w:jc w:val="both"/>
              <w:rPr>
                <w:rFonts w:ascii="Arial" w:hAnsi="Arial" w:cs="Arial"/>
              </w:rPr>
            </w:pPr>
          </w:p>
        </w:tc>
        <w:tc>
          <w:tcPr>
            <w:tcW w:w="3070" w:type="dxa"/>
          </w:tcPr>
          <w:p w:rsidR="00AB26F2" w:rsidRDefault="00AB26F2" w:rsidP="00A020D5">
            <w:pPr>
              <w:spacing w:before="120" w:after="120"/>
              <w:jc w:val="both"/>
              <w:rPr>
                <w:rFonts w:ascii="Arial" w:hAnsi="Arial" w:cs="Arial"/>
              </w:rPr>
            </w:pPr>
          </w:p>
        </w:tc>
      </w:tr>
      <w:tr w:rsidR="00AB26F2" w:rsidTr="00A020D5">
        <w:tc>
          <w:tcPr>
            <w:tcW w:w="3106" w:type="dxa"/>
          </w:tcPr>
          <w:p w:rsidR="00AB26F2" w:rsidRPr="005D2FC3" w:rsidRDefault="00AB26F2" w:rsidP="00A020D5">
            <w:pPr>
              <w:spacing w:before="120" w:after="120"/>
              <w:jc w:val="right"/>
              <w:rPr>
                <w:rFonts w:ascii="Arial" w:hAnsi="Arial" w:cs="Arial"/>
                <w:b/>
              </w:rPr>
            </w:pPr>
            <w:r w:rsidRPr="005D2FC3">
              <w:rPr>
                <w:rFonts w:ascii="Arial" w:hAnsi="Arial" w:cs="Arial"/>
                <w:b/>
              </w:rPr>
              <w:t>AVERAGE MARK</w:t>
            </w:r>
          </w:p>
        </w:tc>
        <w:tc>
          <w:tcPr>
            <w:tcW w:w="3111" w:type="dxa"/>
          </w:tcPr>
          <w:p w:rsidR="00AB26F2" w:rsidRDefault="00AB26F2" w:rsidP="00A020D5">
            <w:pPr>
              <w:spacing w:before="120" w:after="120"/>
              <w:jc w:val="both"/>
              <w:rPr>
                <w:rFonts w:ascii="Arial" w:hAnsi="Arial" w:cs="Arial"/>
              </w:rPr>
            </w:pPr>
          </w:p>
        </w:tc>
        <w:tc>
          <w:tcPr>
            <w:tcW w:w="3070" w:type="dxa"/>
          </w:tcPr>
          <w:p w:rsidR="00AB26F2" w:rsidRDefault="00AB26F2" w:rsidP="00A020D5">
            <w:pPr>
              <w:spacing w:before="120" w:after="120"/>
              <w:jc w:val="both"/>
              <w:rPr>
                <w:rFonts w:ascii="Arial" w:hAnsi="Arial" w:cs="Arial"/>
              </w:rPr>
            </w:pPr>
          </w:p>
        </w:tc>
      </w:tr>
    </w:tbl>
    <w:p w:rsidR="00AB26F2" w:rsidRDefault="00AB26F2"/>
    <w:tbl>
      <w:tblPr>
        <w:tblW w:w="507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9314"/>
      </w:tblGrid>
      <w:tr w:rsidR="00540A90" w:rsidRPr="00722D8D" w:rsidTr="00AB26F2">
        <w:trPr>
          <w:cantSplit/>
          <w:trHeight w:val="1417"/>
          <w:tblHeader/>
          <w:jc w:val="center"/>
        </w:trPr>
        <w:tc>
          <w:tcPr>
            <w:tcW w:w="5000" w:type="pct"/>
          </w:tcPr>
          <w:p w:rsidR="00540A90" w:rsidRDefault="00540A90" w:rsidP="00540A90">
            <w:pPr>
              <w:spacing w:before="40" w:after="40"/>
              <w:rPr>
                <w:rFonts w:ascii="Arial" w:hAnsi="Arial" w:cs="Arial"/>
                <w:color w:val="000000"/>
              </w:rPr>
            </w:pPr>
            <w:r w:rsidRPr="00722D8D">
              <w:rPr>
                <w:rFonts w:ascii="Arial" w:hAnsi="Arial" w:cs="Arial"/>
                <w:color w:val="000000"/>
              </w:rPr>
              <w:t>Feedback to learner</w:t>
            </w: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000439" w:rsidRDefault="00000439" w:rsidP="00540A90">
            <w:pPr>
              <w:spacing w:before="40" w:after="40"/>
              <w:rPr>
                <w:rFonts w:ascii="Arial" w:hAnsi="Arial" w:cs="Arial"/>
                <w:color w:val="000000"/>
              </w:rPr>
            </w:pPr>
          </w:p>
          <w:p w:rsidR="00000439" w:rsidRDefault="00000439"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000439" w:rsidRPr="00722D8D" w:rsidRDefault="00000439" w:rsidP="00540A90">
            <w:pPr>
              <w:spacing w:before="40" w:after="40"/>
              <w:rPr>
                <w:rFonts w:ascii="Arial" w:hAnsi="Arial" w:cs="Arial"/>
                <w:color w:val="000000"/>
              </w:rPr>
            </w:pPr>
          </w:p>
        </w:tc>
      </w:tr>
      <w:tr w:rsidR="00540A90" w:rsidRPr="00722D8D" w:rsidTr="00AB26F2">
        <w:trPr>
          <w:cantSplit/>
          <w:trHeight w:val="1417"/>
          <w:tblHeader/>
          <w:jc w:val="center"/>
        </w:trPr>
        <w:tc>
          <w:tcPr>
            <w:tcW w:w="5000" w:type="pct"/>
          </w:tcPr>
          <w:p w:rsidR="00540A90" w:rsidRDefault="00540A90" w:rsidP="00540A90">
            <w:pPr>
              <w:spacing w:before="40" w:after="40"/>
              <w:rPr>
                <w:rFonts w:ascii="Arial" w:hAnsi="Arial" w:cs="Arial"/>
                <w:color w:val="000000"/>
              </w:rPr>
            </w:pPr>
            <w:r w:rsidRPr="00722D8D">
              <w:rPr>
                <w:rFonts w:ascii="Arial" w:hAnsi="Arial" w:cs="Arial"/>
                <w:color w:val="000000"/>
              </w:rPr>
              <w:t>Feedback from learner</w:t>
            </w:r>
          </w:p>
          <w:p w:rsidR="00722D8D" w:rsidRDefault="00722D8D" w:rsidP="00540A90">
            <w:pPr>
              <w:spacing w:before="40" w:after="40"/>
              <w:rPr>
                <w:rFonts w:ascii="Arial" w:hAnsi="Arial" w:cs="Arial"/>
                <w:color w:val="000000"/>
              </w:rPr>
            </w:pPr>
          </w:p>
          <w:p w:rsidR="00000439" w:rsidRDefault="00000439" w:rsidP="00540A90">
            <w:pPr>
              <w:spacing w:before="40" w:after="40"/>
              <w:rPr>
                <w:rFonts w:ascii="Arial" w:hAnsi="Arial" w:cs="Arial"/>
                <w:color w:val="000000"/>
              </w:rPr>
            </w:pPr>
          </w:p>
          <w:p w:rsidR="00000439" w:rsidRDefault="00000439"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000439" w:rsidRDefault="00000439" w:rsidP="00540A90">
            <w:pPr>
              <w:spacing w:before="40" w:after="40"/>
              <w:rPr>
                <w:rFonts w:ascii="Arial" w:hAnsi="Arial" w:cs="Arial"/>
                <w:color w:val="000000"/>
              </w:rPr>
            </w:pPr>
          </w:p>
          <w:p w:rsidR="00722D8D" w:rsidRDefault="00722D8D" w:rsidP="00540A90">
            <w:pPr>
              <w:spacing w:before="40" w:after="40"/>
              <w:rPr>
                <w:rFonts w:ascii="Arial" w:hAnsi="Arial" w:cs="Arial"/>
                <w:color w:val="000000"/>
              </w:rPr>
            </w:pPr>
          </w:p>
          <w:p w:rsidR="00722D8D" w:rsidRPr="00722D8D" w:rsidRDefault="00722D8D" w:rsidP="00540A90">
            <w:pPr>
              <w:spacing w:before="40" w:after="40"/>
              <w:rPr>
                <w:rFonts w:ascii="Arial" w:hAnsi="Arial" w:cs="Arial"/>
                <w:color w:val="000000"/>
              </w:rPr>
            </w:pPr>
          </w:p>
        </w:tc>
      </w:tr>
    </w:tbl>
    <w:p w:rsidR="003829E6" w:rsidRDefault="003829E6" w:rsidP="008B5599">
      <w:pPr>
        <w:spacing w:after="240" w:line="360" w:lineRule="auto"/>
        <w:jc w:val="both"/>
        <w:rPr>
          <w:rFonts w:ascii="Arial" w:hAnsi="Arial" w:cs="Arial"/>
        </w:rPr>
        <w:sectPr w:rsidR="003829E6" w:rsidSect="00F234A6">
          <w:pgSz w:w="11907" w:h="16839" w:code="9"/>
          <w:pgMar w:top="1418" w:right="1418" w:bottom="1418" w:left="1418" w:header="709" w:footer="709" w:gutter="0"/>
          <w:cols w:space="708"/>
          <w:docGrid w:linePitch="360"/>
        </w:sectPr>
      </w:pPr>
    </w:p>
    <w:p w:rsidR="00093F74" w:rsidRDefault="00093F74" w:rsidP="00BF08B3">
      <w:pPr>
        <w:pStyle w:val="Heading1"/>
      </w:pPr>
      <w:bookmarkStart w:id="94" w:name="_Toc6472439"/>
      <w:r>
        <w:lastRenderedPageBreak/>
        <w:t xml:space="preserve">NQF 5 SUGAR PROCESSING CONTROLLER </w:t>
      </w:r>
      <w:r w:rsidR="00000439">
        <w:t xml:space="preserve">FINAL </w:t>
      </w:r>
      <w:r>
        <w:t>LEARNER ASSESSMENT RECORD</w:t>
      </w:r>
      <w:bookmarkEnd w:id="94"/>
    </w:p>
    <w:tbl>
      <w:tblPr>
        <w:tblStyle w:val="LightGrid-Accent3"/>
        <w:tblW w:w="14884" w:type="dxa"/>
        <w:tblInd w:w="-459" w:type="dxa"/>
        <w:tblLayout w:type="fixed"/>
        <w:tblLook w:val="04A0" w:firstRow="1" w:lastRow="0" w:firstColumn="1" w:lastColumn="0" w:noHBand="0" w:noVBand="1"/>
      </w:tblPr>
      <w:tblGrid>
        <w:gridCol w:w="2357"/>
        <w:gridCol w:w="240"/>
        <w:gridCol w:w="1386"/>
        <w:gridCol w:w="2580"/>
        <w:gridCol w:w="667"/>
        <w:gridCol w:w="850"/>
        <w:gridCol w:w="284"/>
        <w:gridCol w:w="2203"/>
        <w:gridCol w:w="348"/>
        <w:gridCol w:w="661"/>
        <w:gridCol w:w="1891"/>
        <w:gridCol w:w="1417"/>
      </w:tblGrid>
      <w:tr w:rsidR="00F52BD5" w:rsidRPr="004366C2" w:rsidTr="00F52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6"/>
            <w:vAlign w:val="center"/>
          </w:tcPr>
          <w:p w:rsidR="00F52BD5" w:rsidRPr="004366C2" w:rsidRDefault="00F52BD5" w:rsidP="00F52BD5">
            <w:pPr>
              <w:spacing w:before="80" w:after="80"/>
              <w:jc w:val="center"/>
              <w:rPr>
                <w:rFonts w:ascii="Arial" w:hAnsi="Arial" w:cs="Arial"/>
                <w:b w:val="0"/>
                <w:bCs w:val="0"/>
                <w:sz w:val="28"/>
                <w:szCs w:val="28"/>
                <w:lang w:eastAsia="en-ZA"/>
              </w:rPr>
            </w:pPr>
            <w:r>
              <w:rPr>
                <w:rFonts w:ascii="Arial" w:hAnsi="Arial" w:cs="Arial"/>
                <w:sz w:val="28"/>
                <w:szCs w:val="28"/>
              </w:rPr>
              <w:t xml:space="preserve">OC: </w:t>
            </w:r>
            <w:r w:rsidRPr="004366C2">
              <w:rPr>
                <w:rFonts w:ascii="Arial" w:hAnsi="Arial" w:cs="Arial"/>
                <w:sz w:val="28"/>
                <w:szCs w:val="28"/>
              </w:rPr>
              <w:t xml:space="preserve">NQF </w:t>
            </w:r>
            <w:r>
              <w:rPr>
                <w:rFonts w:ascii="Arial" w:hAnsi="Arial" w:cs="Arial"/>
                <w:sz w:val="28"/>
                <w:szCs w:val="28"/>
              </w:rPr>
              <w:t>5: SUGAR PROCESSING CONTROLLER</w:t>
            </w:r>
          </w:p>
        </w:tc>
        <w:tc>
          <w:tcPr>
            <w:tcW w:w="6804" w:type="dxa"/>
            <w:gridSpan w:val="6"/>
            <w:vAlign w:val="center"/>
          </w:tcPr>
          <w:p w:rsidR="00F52BD5" w:rsidRPr="004366C2" w:rsidRDefault="00F52BD5" w:rsidP="00F52BD5">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4366C2">
              <w:rPr>
                <w:rFonts w:ascii="Arial" w:hAnsi="Arial" w:cs="Arial"/>
                <w:sz w:val="28"/>
                <w:szCs w:val="28"/>
              </w:rPr>
              <w:t>INDIVIDUAL LEARNER REPORT</w:t>
            </w:r>
          </w:p>
        </w:tc>
      </w:tr>
      <w:tr w:rsidR="00F52BD5" w:rsidRPr="00632E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Align w:val="center"/>
          </w:tcPr>
          <w:p w:rsidR="00F52BD5" w:rsidRDefault="00F52BD5" w:rsidP="00F52BD5">
            <w:pPr>
              <w:spacing w:before="80" w:after="80"/>
              <w:rPr>
                <w:rFonts w:ascii="Arial" w:hAnsi="Arial" w:cs="Arial"/>
              </w:rPr>
            </w:pPr>
            <w:r>
              <w:rPr>
                <w:rFonts w:ascii="Arial" w:hAnsi="Arial" w:cs="Arial"/>
              </w:rPr>
              <w:t>Learner surname</w:t>
            </w:r>
          </w:p>
        </w:tc>
        <w:tc>
          <w:tcPr>
            <w:tcW w:w="4873" w:type="dxa"/>
            <w:gridSpan w:val="4"/>
            <w:vAlign w:val="center"/>
          </w:tcPr>
          <w:p w:rsidR="00F52BD5" w:rsidRDefault="00F52BD5" w:rsidP="00F52BD5">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85" w:type="dxa"/>
            <w:gridSpan w:val="4"/>
          </w:tcPr>
          <w:p w:rsidR="00F52BD5" w:rsidRPr="006F0822" w:rsidRDefault="00F52BD5" w:rsidP="00F52BD5">
            <w:pPr>
              <w:spacing w:before="80" w:after="80"/>
              <w:cnfStyle w:val="000000100000" w:firstRow="0" w:lastRow="0" w:firstColumn="0" w:lastColumn="0" w:oddVBand="0" w:evenVBand="0" w:oddHBand="1" w:evenHBand="0" w:firstRowFirstColumn="0" w:firstRowLastColumn="0" w:lastRowFirstColumn="0" w:lastRowLastColumn="0"/>
            </w:pPr>
            <w:r w:rsidRPr="006F0822">
              <w:t>Facilitator:</w:t>
            </w:r>
          </w:p>
        </w:tc>
        <w:tc>
          <w:tcPr>
            <w:tcW w:w="3969" w:type="dxa"/>
            <w:gridSpan w:val="3"/>
          </w:tcPr>
          <w:p w:rsidR="00F52BD5" w:rsidRDefault="00F52BD5" w:rsidP="00F52BD5">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632E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Align w:val="center"/>
          </w:tcPr>
          <w:p w:rsidR="00F52BD5" w:rsidRDefault="00F52BD5" w:rsidP="00F52BD5">
            <w:pPr>
              <w:spacing w:before="80" w:after="80"/>
              <w:rPr>
                <w:rFonts w:ascii="Arial" w:hAnsi="Arial" w:cs="Arial"/>
              </w:rPr>
            </w:pPr>
            <w:r>
              <w:rPr>
                <w:rFonts w:ascii="Arial" w:hAnsi="Arial" w:cs="Arial"/>
              </w:rPr>
              <w:t>Learner Name</w:t>
            </w:r>
          </w:p>
        </w:tc>
        <w:tc>
          <w:tcPr>
            <w:tcW w:w="4873" w:type="dxa"/>
            <w:gridSpan w:val="4"/>
            <w:vAlign w:val="center"/>
          </w:tcPr>
          <w:p w:rsid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685" w:type="dxa"/>
            <w:gridSpan w:val="4"/>
          </w:tcPr>
          <w:p w:rsidR="00F52BD5" w:rsidRDefault="00F52BD5" w:rsidP="00F52BD5">
            <w:pPr>
              <w:spacing w:before="80" w:after="80"/>
              <w:cnfStyle w:val="000000010000" w:firstRow="0" w:lastRow="0" w:firstColumn="0" w:lastColumn="0" w:oddVBand="0" w:evenVBand="0" w:oddHBand="0" w:evenHBand="1" w:firstRowFirstColumn="0" w:firstRowLastColumn="0" w:lastRowFirstColumn="0" w:lastRowLastColumn="0"/>
            </w:pPr>
            <w:r w:rsidRPr="006F0822">
              <w:t>Qualification start date:</w:t>
            </w:r>
          </w:p>
        </w:tc>
        <w:tc>
          <w:tcPr>
            <w:tcW w:w="3969" w:type="dxa"/>
            <w:gridSpan w:val="3"/>
          </w:tcPr>
          <w:p w:rsid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632E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Align w:val="center"/>
          </w:tcPr>
          <w:p w:rsidR="00F52BD5" w:rsidRDefault="00F52BD5" w:rsidP="00F52BD5">
            <w:pPr>
              <w:spacing w:before="80" w:after="80"/>
              <w:rPr>
                <w:rFonts w:ascii="Arial" w:hAnsi="Arial" w:cs="Arial"/>
              </w:rPr>
            </w:pPr>
            <w:r>
              <w:rPr>
                <w:rFonts w:ascii="Arial" w:hAnsi="Arial" w:cs="Arial"/>
              </w:rPr>
              <w:t>Learner ID number</w:t>
            </w:r>
          </w:p>
        </w:tc>
        <w:tc>
          <w:tcPr>
            <w:tcW w:w="6007" w:type="dxa"/>
            <w:gridSpan w:val="6"/>
            <w:vAlign w:val="center"/>
          </w:tcPr>
          <w:p w:rsidR="00F52BD5" w:rsidRDefault="00F52BD5" w:rsidP="00F52BD5">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gridSpan w:val="2"/>
            <w:vAlign w:val="center"/>
          </w:tcPr>
          <w:p w:rsidR="00F52BD5" w:rsidRDefault="00F52BD5" w:rsidP="00F52BD5">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Default="00F52BD5" w:rsidP="00F52BD5">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Default="00F52BD5" w:rsidP="00F52BD5">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F52BD5"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F52BD5" w:rsidRDefault="00F52BD5" w:rsidP="00F52BD5">
            <w:pPr>
              <w:spacing w:before="80" w:after="80"/>
              <w:rPr>
                <w:rFonts w:ascii="Arial" w:hAnsi="Arial" w:cs="Arial"/>
                <w:sz w:val="24"/>
                <w:szCs w:val="24"/>
              </w:rPr>
            </w:pPr>
            <w:r w:rsidRPr="00F52BD5">
              <w:rPr>
                <w:rFonts w:ascii="Arial" w:hAnsi="Arial" w:cs="Arial"/>
                <w:sz w:val="24"/>
                <w:szCs w:val="24"/>
              </w:rPr>
              <w:t>KNOWLEDGE MODULES</w:t>
            </w:r>
          </w:p>
        </w:tc>
        <w:tc>
          <w:tcPr>
            <w:tcW w:w="1134"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Credits</w:t>
            </w:r>
          </w:p>
        </w:tc>
        <w:tc>
          <w:tcPr>
            <w:tcW w:w="2551"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Mark</w:t>
            </w:r>
          </w:p>
        </w:tc>
        <w:tc>
          <w:tcPr>
            <w:tcW w:w="2552"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Signature of Assessor</w:t>
            </w:r>
          </w:p>
        </w:tc>
        <w:tc>
          <w:tcPr>
            <w:tcW w:w="1417" w:type="dxa"/>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Date</w:t>
            </w: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313908000-KM-01, Introduction to sugar processing laboratory work</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313908000-KM-02, The sugar manufacturing process</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12</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313908000-KM-03, Sugar processing factory control calculations</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12</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313908000-KM-04, Sugar juice extraction</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4</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313908000-KM-05, Sugar juice handling and clarification</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4</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313908000-KM-06, Evaporation</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313908000-KM-07, Pan Boiling theory and technology</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313908000-KM-08, Crystallisation, Centrifuging and Drying</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4</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313908000-KM-09, Water and effluent treatment</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4</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313908000-KM-10, Sugar refining</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4</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313908000-KM-11, Operations management</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12</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313908000-KM-12, Safety, Health, Environment, Risk and Quality Control, (SHERQ)</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313908000-KM-13, Mechanical maintenance</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4</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F52BD5"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F52BD5" w:rsidRDefault="00F52BD5" w:rsidP="00F52BD5">
            <w:pPr>
              <w:spacing w:before="80" w:after="80"/>
              <w:rPr>
                <w:rFonts w:ascii="Arial" w:hAnsi="Arial" w:cs="Arial"/>
                <w:sz w:val="24"/>
                <w:szCs w:val="24"/>
              </w:rPr>
            </w:pPr>
            <w:r w:rsidRPr="00F52BD5">
              <w:rPr>
                <w:rFonts w:ascii="Arial" w:hAnsi="Arial" w:cs="Arial"/>
                <w:sz w:val="24"/>
                <w:szCs w:val="24"/>
              </w:rPr>
              <w:lastRenderedPageBreak/>
              <w:t>PRACTICAL SKILLS MODULES</w:t>
            </w:r>
          </w:p>
        </w:tc>
        <w:tc>
          <w:tcPr>
            <w:tcW w:w="1134"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Credits</w:t>
            </w:r>
          </w:p>
        </w:tc>
        <w:tc>
          <w:tcPr>
            <w:tcW w:w="2551"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Can the Learner do this?</w:t>
            </w:r>
          </w:p>
        </w:tc>
        <w:tc>
          <w:tcPr>
            <w:tcW w:w="2552"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Signature of Mill Supervisor</w:t>
            </w:r>
          </w:p>
        </w:tc>
        <w:tc>
          <w:tcPr>
            <w:tcW w:w="1417" w:type="dxa"/>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Date</w:t>
            </w: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313908000-PM-01, Monitor and control sugar processing equipment</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16</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313908000-PM-02, Control sugar milling operations and resources</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313908000-PM-03, Monitor and direct subordinate performance and conduct</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313908000-PM-04, Enforce compliance to Safety, Health, Environmental protection and Quality standards</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6</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313908000-PM-05, Conduct and respond to in-line quality tests and reports</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313908000-PM-06, Inspect and coordinate maintenance of equipment</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8</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313908000-PM-07, Compile and present production reports</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4</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F52BD5"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F52BD5" w:rsidRDefault="00F52BD5" w:rsidP="00F52BD5">
            <w:pPr>
              <w:spacing w:before="80" w:after="80"/>
              <w:rPr>
                <w:rFonts w:ascii="Arial" w:hAnsi="Arial" w:cs="Arial"/>
                <w:sz w:val="24"/>
                <w:szCs w:val="24"/>
              </w:rPr>
            </w:pPr>
            <w:r w:rsidRPr="00F52BD5">
              <w:rPr>
                <w:rFonts w:ascii="Arial" w:hAnsi="Arial" w:cs="Arial"/>
                <w:sz w:val="24"/>
                <w:szCs w:val="24"/>
              </w:rPr>
              <w:t>WORK EXPERIENCE MODULES</w:t>
            </w:r>
          </w:p>
        </w:tc>
        <w:tc>
          <w:tcPr>
            <w:tcW w:w="1134"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Credits</w:t>
            </w:r>
          </w:p>
        </w:tc>
        <w:tc>
          <w:tcPr>
            <w:tcW w:w="2551"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Can the Learner do this?</w:t>
            </w:r>
          </w:p>
        </w:tc>
        <w:tc>
          <w:tcPr>
            <w:tcW w:w="2552" w:type="dxa"/>
            <w:gridSpan w:val="2"/>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Signature of Mill Mentor</w:t>
            </w:r>
          </w:p>
        </w:tc>
        <w:tc>
          <w:tcPr>
            <w:tcW w:w="1417" w:type="dxa"/>
            <w:vAlign w:val="center"/>
          </w:tcPr>
          <w:p w:rsidR="00F52BD5" w:rsidRPr="00F52BD5" w:rsidRDefault="00F52BD5" w:rsidP="00F52BD5">
            <w:pPr>
              <w:spacing w:before="80" w:after="80"/>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F52BD5">
              <w:rPr>
                <w:rFonts w:ascii="Arial" w:hAnsi="Arial" w:cs="Arial"/>
                <w:b/>
                <w:sz w:val="24"/>
                <w:szCs w:val="24"/>
              </w:rPr>
              <w:t>Date</w:t>
            </w: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313908000-WM-01, Sugar processing equipment control procedures</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28</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313908000-WM-02, Sugar processing resource control procedures</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16</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4366C2"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313908000-WM-03, Safety, health, environmental protection and quality compliance procedures</w:t>
            </w:r>
          </w:p>
        </w:tc>
        <w:tc>
          <w:tcPr>
            <w:tcW w:w="1134"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366C2">
              <w:rPr>
                <w:rFonts w:ascii="Arial" w:hAnsi="Arial" w:cs="Arial"/>
              </w:rPr>
              <w:t>16</w:t>
            </w:r>
          </w:p>
        </w:tc>
        <w:tc>
          <w:tcPr>
            <w:tcW w:w="2551"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5"/>
            <w:vAlign w:val="center"/>
          </w:tcPr>
          <w:p w:rsidR="00F52BD5" w:rsidRPr="004366C2" w:rsidRDefault="00F52BD5" w:rsidP="00F52BD5">
            <w:pPr>
              <w:spacing w:before="40" w:after="40"/>
              <w:rPr>
                <w:rFonts w:ascii="Arial" w:hAnsi="Arial" w:cs="Arial"/>
                <w:b w:val="0"/>
              </w:rPr>
            </w:pPr>
            <w:r w:rsidRPr="004366C2">
              <w:rPr>
                <w:rFonts w:ascii="Arial" w:hAnsi="Arial" w:cs="Arial"/>
                <w:b w:val="0"/>
              </w:rPr>
              <w:t>313908000-WM-04, Mechanical equipment functionality and availability processes</w:t>
            </w:r>
          </w:p>
        </w:tc>
        <w:tc>
          <w:tcPr>
            <w:tcW w:w="1134"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366C2">
              <w:rPr>
                <w:rFonts w:ascii="Arial" w:hAnsi="Arial" w:cs="Arial"/>
              </w:rPr>
              <w:t>16</w:t>
            </w:r>
          </w:p>
        </w:tc>
        <w:tc>
          <w:tcPr>
            <w:tcW w:w="2551"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2" w:type="dxa"/>
            <w:gridSpan w:val="2"/>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7" w:type="dxa"/>
            <w:vAlign w:val="center"/>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2BD5" w:rsidRPr="00F52BD5"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gridSpan w:val="12"/>
          </w:tcPr>
          <w:p w:rsidR="00F52BD5" w:rsidRPr="00F52BD5" w:rsidRDefault="00F52BD5" w:rsidP="00F52BD5">
            <w:pPr>
              <w:spacing w:before="80" w:after="80"/>
              <w:rPr>
                <w:rFonts w:ascii="Arial" w:hAnsi="Arial" w:cs="Arial"/>
                <w:sz w:val="24"/>
                <w:szCs w:val="24"/>
              </w:rPr>
            </w:pPr>
            <w:r w:rsidRPr="00F52BD5">
              <w:rPr>
                <w:rFonts w:ascii="Arial" w:hAnsi="Arial" w:cs="Arial"/>
                <w:sz w:val="24"/>
                <w:szCs w:val="24"/>
              </w:rPr>
              <w:t>INTEGRATED SUMMATIVE ASSESSMENT</w:t>
            </w: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gridSpan w:val="2"/>
          </w:tcPr>
          <w:p w:rsidR="00F52BD5" w:rsidRPr="004366C2" w:rsidRDefault="00F52BD5" w:rsidP="00F52BD5">
            <w:pPr>
              <w:spacing w:before="40" w:after="40"/>
              <w:jc w:val="center"/>
              <w:rPr>
                <w:rFonts w:ascii="Arial" w:hAnsi="Arial" w:cs="Arial"/>
              </w:rPr>
            </w:pPr>
            <w:r w:rsidRPr="004366C2">
              <w:rPr>
                <w:rFonts w:ascii="Arial" w:hAnsi="Arial" w:cs="Arial"/>
              </w:rPr>
              <w:t>SCORE / 100</w:t>
            </w:r>
          </w:p>
        </w:tc>
        <w:tc>
          <w:tcPr>
            <w:tcW w:w="8979" w:type="dxa"/>
            <w:gridSpan w:val="8"/>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4366C2">
              <w:rPr>
                <w:rFonts w:ascii="Arial" w:hAnsi="Arial" w:cs="Arial"/>
                <w:b/>
              </w:rPr>
              <w:t>PANEL CHAIRPERSON SIGNATURE</w:t>
            </w:r>
          </w:p>
        </w:tc>
        <w:tc>
          <w:tcPr>
            <w:tcW w:w="3308" w:type="dxa"/>
            <w:gridSpan w:val="2"/>
          </w:tcPr>
          <w:p w:rsidR="00F52BD5" w:rsidRPr="004366C2" w:rsidRDefault="00F52BD5" w:rsidP="00F52BD5">
            <w:pPr>
              <w:spacing w:before="40" w:after="4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4366C2">
              <w:rPr>
                <w:rFonts w:ascii="Arial" w:hAnsi="Arial" w:cs="Arial"/>
                <w:b/>
              </w:rPr>
              <w:t>DATE</w:t>
            </w:r>
          </w:p>
        </w:tc>
      </w:tr>
      <w:tr w:rsidR="00F52BD5" w:rsidTr="00F52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gridSpan w:val="2"/>
          </w:tcPr>
          <w:p w:rsidR="00F52BD5" w:rsidRDefault="00F52BD5" w:rsidP="00F52BD5">
            <w:pPr>
              <w:spacing w:before="40" w:after="40"/>
              <w:jc w:val="both"/>
              <w:rPr>
                <w:rFonts w:ascii="Arial" w:hAnsi="Arial" w:cs="Arial"/>
              </w:rPr>
            </w:pPr>
          </w:p>
        </w:tc>
        <w:tc>
          <w:tcPr>
            <w:tcW w:w="8979" w:type="dxa"/>
            <w:gridSpan w:val="8"/>
          </w:tcPr>
          <w:p w:rsidR="00F52BD5" w:rsidRDefault="00F52BD5" w:rsidP="00F52BD5">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08" w:type="dxa"/>
            <w:gridSpan w:val="2"/>
          </w:tcPr>
          <w:p w:rsidR="00F52BD5" w:rsidRDefault="00F52BD5" w:rsidP="00F52BD5">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2BD5" w:rsidRPr="004366C2" w:rsidTr="00F52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3" w:type="dxa"/>
            <w:gridSpan w:val="3"/>
          </w:tcPr>
          <w:p w:rsidR="00F52BD5" w:rsidRPr="004366C2" w:rsidRDefault="00F52BD5" w:rsidP="00F52BD5">
            <w:pPr>
              <w:spacing w:before="80" w:after="80"/>
              <w:jc w:val="both"/>
              <w:rPr>
                <w:rFonts w:ascii="Arial" w:hAnsi="Arial" w:cs="Arial"/>
                <w:sz w:val="24"/>
                <w:szCs w:val="24"/>
              </w:rPr>
            </w:pPr>
            <w:r w:rsidRPr="004366C2">
              <w:rPr>
                <w:rFonts w:ascii="Arial" w:hAnsi="Arial" w:cs="Arial"/>
                <w:sz w:val="24"/>
                <w:szCs w:val="24"/>
              </w:rPr>
              <w:t>Assessor Name and Surname</w:t>
            </w:r>
          </w:p>
        </w:tc>
        <w:tc>
          <w:tcPr>
            <w:tcW w:w="2580" w:type="dxa"/>
          </w:tcPr>
          <w:p w:rsidR="00F52BD5" w:rsidRPr="004366C2" w:rsidRDefault="00F52BD5" w:rsidP="00F52BD5">
            <w:pPr>
              <w:spacing w:before="80" w:after="8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eastAsia="en-ZA"/>
              </w:rPr>
            </w:pPr>
          </w:p>
        </w:tc>
        <w:tc>
          <w:tcPr>
            <w:tcW w:w="4004" w:type="dxa"/>
            <w:gridSpan w:val="4"/>
          </w:tcPr>
          <w:p w:rsidR="00F52BD5" w:rsidRPr="004366C2" w:rsidRDefault="00F52BD5" w:rsidP="00F52BD5">
            <w:pPr>
              <w:spacing w:before="80" w:after="8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4366C2">
              <w:rPr>
                <w:rFonts w:ascii="Arial" w:hAnsi="Arial" w:cs="Arial"/>
                <w:b/>
                <w:sz w:val="24"/>
                <w:szCs w:val="24"/>
              </w:rPr>
              <w:t>Assessor signature:</w:t>
            </w:r>
          </w:p>
        </w:tc>
        <w:tc>
          <w:tcPr>
            <w:tcW w:w="4317" w:type="dxa"/>
            <w:gridSpan w:val="4"/>
          </w:tcPr>
          <w:p w:rsidR="00F52BD5" w:rsidRPr="004366C2" w:rsidRDefault="00F52BD5" w:rsidP="00F52BD5">
            <w:pPr>
              <w:spacing w:before="80" w:after="8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4366C2">
              <w:rPr>
                <w:rFonts w:ascii="Arial" w:hAnsi="Arial" w:cs="Arial"/>
                <w:b/>
                <w:sz w:val="24"/>
                <w:szCs w:val="24"/>
              </w:rPr>
              <w:t>Date:</w:t>
            </w:r>
          </w:p>
        </w:tc>
      </w:tr>
    </w:tbl>
    <w:p w:rsidR="00F52BD5" w:rsidRPr="00F52BD5" w:rsidRDefault="00F52BD5" w:rsidP="00F52BD5">
      <w:pPr>
        <w:rPr>
          <w:lang w:val="en-US"/>
        </w:rPr>
      </w:pPr>
    </w:p>
    <w:sectPr w:rsidR="00F52BD5" w:rsidRPr="00F52BD5" w:rsidSect="00F52BD5">
      <w:pgSz w:w="16839"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8C" w:rsidRDefault="00EB408C" w:rsidP="000C6056">
      <w:r>
        <w:separator/>
      </w:r>
    </w:p>
  </w:endnote>
  <w:endnote w:type="continuationSeparator" w:id="0">
    <w:p w:rsidR="00EB408C" w:rsidRDefault="00EB408C" w:rsidP="000C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D5" w:rsidRDefault="00F52BD5" w:rsidP="00A05948">
    <w:pPr>
      <w:tabs>
        <w:tab w:val="center" w:pos="4513"/>
        <w:tab w:val="right" w:pos="9356"/>
      </w:tabs>
      <w:rPr>
        <w:rFonts w:ascii="Arial" w:hAnsi="Arial" w:cs="Arial"/>
        <w:sz w:val="16"/>
        <w:szCs w:val="16"/>
      </w:rPr>
    </w:pPr>
    <w:r>
      <w:rPr>
        <w:rFonts w:ascii="Arial" w:hAnsi="Arial" w:cs="Arial"/>
        <w:noProof/>
        <w:sz w:val="16"/>
        <w:szCs w:val="16"/>
        <w:lang w:val="en-US"/>
      </w:rPr>
      <w:drawing>
        <wp:anchor distT="0" distB="0" distL="114300" distR="114300" simplePos="0" relativeHeight="251686912" behindDoc="0" locked="0" layoutInCell="1" allowOverlap="1" wp14:anchorId="7D9E6EB6" wp14:editId="420A3653">
          <wp:simplePos x="0" y="0"/>
          <wp:positionH relativeFrom="column">
            <wp:posOffset>4925695</wp:posOffset>
          </wp:positionH>
          <wp:positionV relativeFrom="paragraph">
            <wp:posOffset>-31115</wp:posOffset>
          </wp:positionV>
          <wp:extent cx="985520" cy="539750"/>
          <wp:effectExtent l="0" t="0" r="5080" b="0"/>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n-US"/>
      </w:rPr>
      <mc:AlternateContent>
        <mc:Choice Requires="wps">
          <w:drawing>
            <wp:anchor distT="0" distB="0" distL="114300" distR="114300" simplePos="0" relativeHeight="251685888" behindDoc="0" locked="0" layoutInCell="1" allowOverlap="1" wp14:anchorId="1CD2F1E2" wp14:editId="63963BDF">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F52BD5" w:rsidRPr="00D6547D" w:rsidRDefault="00F52BD5" w:rsidP="00A05948">
    <w:pPr>
      <w:tabs>
        <w:tab w:val="center" w:pos="4513"/>
        <w:tab w:val="right" w:pos="9026"/>
      </w:tabs>
      <w:rPr>
        <w:rFonts w:ascii="Arial" w:hAnsi="Arial" w:cs="Arial"/>
        <w:sz w:val="16"/>
        <w:szCs w:val="16"/>
      </w:rPr>
    </w:pPr>
  </w:p>
  <w:p w:rsidR="00F52BD5" w:rsidRPr="00A05948" w:rsidRDefault="00F52BD5" w:rsidP="00A0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8C" w:rsidRDefault="00EB408C" w:rsidP="000C6056">
      <w:r>
        <w:separator/>
      </w:r>
    </w:p>
  </w:footnote>
  <w:footnote w:type="continuationSeparator" w:id="0">
    <w:p w:rsidR="00EB408C" w:rsidRDefault="00EB408C" w:rsidP="000C6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D5" w:rsidRPr="00231402" w:rsidRDefault="00F52BD5" w:rsidP="00C217BF">
    <w:pPr>
      <w:tabs>
        <w:tab w:val="center" w:pos="4513"/>
        <w:tab w:val="right" w:pos="9026"/>
      </w:tabs>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DA6D0A">
      <w:rPr>
        <w:rFonts w:ascii="Arial" w:eastAsia="Times New Roman" w:hAnsi="Arial" w:cs="Arial"/>
        <w:noProof/>
        <w:szCs w:val="24"/>
        <w:lang w:eastAsia="en-GB"/>
      </w:rPr>
      <w:t>10</w:t>
    </w:r>
    <w:r w:rsidRPr="00231402">
      <w:rPr>
        <w:rFonts w:ascii="Arial" w:eastAsia="Times New Roman" w:hAnsi="Arial" w:cs="Arial"/>
        <w:noProof/>
        <w:szCs w:val="24"/>
        <w:lang w:eastAsia="en-GB"/>
      </w:rPr>
      <w:fldChar w:fldCharType="end"/>
    </w:r>
  </w:p>
  <w:p w:rsidR="00F52BD5" w:rsidRPr="00231402" w:rsidRDefault="00F52BD5" w:rsidP="00C217BF">
    <w:pPr>
      <w:tabs>
        <w:tab w:val="center" w:pos="4513"/>
        <w:tab w:val="right" w:pos="9026"/>
      </w:tabs>
      <w:rPr>
        <w:rFonts w:eastAsia="Times New Roman"/>
        <w:lang w:eastAsia="en-ZA"/>
      </w:rPr>
    </w:pPr>
    <w:r>
      <w:rPr>
        <w:rFonts w:eastAsia="Times New Roman"/>
        <w:lang w:eastAsia="en-ZA"/>
      </w:rPr>
      <w:t>WORK EXPERIENCE COMPONENT: STATEMENT OF WORK EXPERIENCE AND SUMMATIVE GUIDE</w:t>
    </w:r>
  </w:p>
  <w:p w:rsidR="00F52BD5" w:rsidRPr="00231402" w:rsidRDefault="00F52BD5" w:rsidP="00C217BF">
    <w:pPr>
      <w:tabs>
        <w:tab w:val="center" w:pos="4513"/>
        <w:tab w:val="right" w:pos="9026"/>
      </w:tabs>
      <w:rPr>
        <w:rFonts w:eastAsia="Times New Roman"/>
        <w:lang w:eastAsia="en-ZA"/>
      </w:rPr>
    </w:pPr>
    <w:r>
      <w:rPr>
        <w:rFonts w:eastAsia="Times New Roman"/>
        <w:lang w:eastAsia="en-ZA"/>
      </w:rPr>
      <w:t>OCCUPATIONAL CERTIFICATE: SUGAR PROCESSING CONTROLLER</w:t>
    </w:r>
  </w:p>
  <w:p w:rsidR="00F52BD5" w:rsidRPr="00C217BF" w:rsidRDefault="00F52BD5" w:rsidP="00C217BF">
    <w:pPr>
      <w:tabs>
        <w:tab w:val="center" w:pos="4513"/>
        <w:tab w:val="right" w:pos="9026"/>
      </w:tabs>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83840" behindDoc="0" locked="0" layoutInCell="1" allowOverlap="1" wp14:anchorId="209E6443" wp14:editId="77792572">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pt;height:10pt" o:bullet="t">
        <v:imagedata r:id="rId1"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0061F94"/>
    <w:multiLevelType w:val="hybridMultilevel"/>
    <w:tmpl w:val="716CB26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E03587"/>
    <w:multiLevelType w:val="hybridMultilevel"/>
    <w:tmpl w:val="83A013B2"/>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E4089"/>
    <w:multiLevelType w:val="hybridMultilevel"/>
    <w:tmpl w:val="2446FA22"/>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0177E"/>
    <w:multiLevelType w:val="hybridMultilevel"/>
    <w:tmpl w:val="D500019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E1B23"/>
    <w:multiLevelType w:val="hybridMultilevel"/>
    <w:tmpl w:val="9B6E326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C30E6"/>
    <w:multiLevelType w:val="hybridMultilevel"/>
    <w:tmpl w:val="62DA9FE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A44E7B"/>
    <w:multiLevelType w:val="hybridMultilevel"/>
    <w:tmpl w:val="F7D0699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A7C9D"/>
    <w:multiLevelType w:val="hybridMultilevel"/>
    <w:tmpl w:val="B37E7B3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837F1"/>
    <w:multiLevelType w:val="hybridMultilevel"/>
    <w:tmpl w:val="D0D04D4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476D2"/>
    <w:multiLevelType w:val="hybridMultilevel"/>
    <w:tmpl w:val="2D5C81F8"/>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4480D"/>
    <w:multiLevelType w:val="hybridMultilevel"/>
    <w:tmpl w:val="34C6DB34"/>
    <w:lvl w:ilvl="0" w:tplc="0409000F">
      <w:start w:val="1"/>
      <w:numFmt w:val="decimal"/>
      <w:lvlText w:val="%1."/>
      <w:lvlJc w:val="left"/>
      <w:pPr>
        <w:ind w:left="720" w:hanging="360"/>
      </w:pPr>
      <w:rPr>
        <w:rFonts w:hint="default"/>
      </w:rPr>
    </w:lvl>
    <w:lvl w:ilvl="1" w:tplc="E8C670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32695"/>
    <w:multiLevelType w:val="hybridMultilevel"/>
    <w:tmpl w:val="C3A044BE"/>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27ACE"/>
    <w:multiLevelType w:val="hybridMultilevel"/>
    <w:tmpl w:val="FB3CD3CC"/>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44106"/>
    <w:multiLevelType w:val="hybridMultilevel"/>
    <w:tmpl w:val="ACFCB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7754D9"/>
    <w:multiLevelType w:val="hybridMultilevel"/>
    <w:tmpl w:val="AE78C768"/>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17561"/>
    <w:multiLevelType w:val="hybridMultilevel"/>
    <w:tmpl w:val="97A4F0B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14E70"/>
    <w:multiLevelType w:val="hybridMultilevel"/>
    <w:tmpl w:val="BDB44EA6"/>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D7DF6"/>
    <w:multiLevelType w:val="hybridMultilevel"/>
    <w:tmpl w:val="4580C300"/>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9249D"/>
    <w:multiLevelType w:val="hybridMultilevel"/>
    <w:tmpl w:val="C0ACFD8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841002"/>
    <w:multiLevelType w:val="hybridMultilevel"/>
    <w:tmpl w:val="B860E6D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9037F"/>
    <w:multiLevelType w:val="hybridMultilevel"/>
    <w:tmpl w:val="864ED052"/>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966B2"/>
    <w:multiLevelType w:val="hybridMultilevel"/>
    <w:tmpl w:val="333C0E2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0B19A5"/>
    <w:multiLevelType w:val="multilevel"/>
    <w:tmpl w:val="8046716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55" w:hanging="720"/>
      </w:pPr>
      <w:rPr>
        <w:rFonts w:hint="default"/>
      </w:rPr>
    </w:lvl>
    <w:lvl w:ilvl="2">
      <w:start w:val="1"/>
      <w:numFmt w:val="decimal"/>
      <w:pStyle w:val="Heading3"/>
      <w:isLgl/>
      <w:lvlText w:val="%1.%2.%3"/>
      <w:lvlJc w:val="left"/>
      <w:pPr>
        <w:ind w:left="2390" w:hanging="1080"/>
      </w:pPr>
      <w:rPr>
        <w:rFonts w:hint="default"/>
      </w:rPr>
    </w:lvl>
    <w:lvl w:ilvl="3">
      <w:start w:val="1"/>
      <w:numFmt w:val="decimal"/>
      <w:pStyle w:val="Heading4"/>
      <w:isLgl/>
      <w:lvlText w:val="%1.%2.%3.%4"/>
      <w:lvlJc w:val="left"/>
      <w:pPr>
        <w:ind w:left="3225" w:hanging="1440"/>
      </w:pPr>
      <w:rPr>
        <w:rFonts w:hint="default"/>
      </w:rPr>
    </w:lvl>
    <w:lvl w:ilvl="4">
      <w:start w:val="1"/>
      <w:numFmt w:val="decimal"/>
      <w:isLgl/>
      <w:lvlText w:val="%1.%2.%3.%4.%5"/>
      <w:lvlJc w:val="left"/>
      <w:pPr>
        <w:ind w:left="4060" w:hanging="1800"/>
      </w:pPr>
      <w:rPr>
        <w:rFonts w:hint="default"/>
      </w:rPr>
    </w:lvl>
    <w:lvl w:ilvl="5">
      <w:start w:val="1"/>
      <w:numFmt w:val="decimal"/>
      <w:isLgl/>
      <w:lvlText w:val="%1.%2.%3.%4.%5.%6"/>
      <w:lvlJc w:val="left"/>
      <w:pPr>
        <w:ind w:left="4895" w:hanging="2160"/>
      </w:pPr>
      <w:rPr>
        <w:rFonts w:hint="default"/>
      </w:rPr>
    </w:lvl>
    <w:lvl w:ilvl="6">
      <w:start w:val="1"/>
      <w:numFmt w:val="decimal"/>
      <w:isLgl/>
      <w:lvlText w:val="%1.%2.%3.%4.%5.%6.%7"/>
      <w:lvlJc w:val="left"/>
      <w:pPr>
        <w:ind w:left="5730" w:hanging="2520"/>
      </w:pPr>
      <w:rPr>
        <w:rFonts w:hint="default"/>
      </w:rPr>
    </w:lvl>
    <w:lvl w:ilvl="7">
      <w:start w:val="1"/>
      <w:numFmt w:val="decimal"/>
      <w:isLgl/>
      <w:lvlText w:val="%1.%2.%3.%4.%5.%6.%7.%8"/>
      <w:lvlJc w:val="left"/>
      <w:pPr>
        <w:ind w:left="6565" w:hanging="2880"/>
      </w:pPr>
      <w:rPr>
        <w:rFonts w:hint="default"/>
      </w:rPr>
    </w:lvl>
    <w:lvl w:ilvl="8">
      <w:start w:val="1"/>
      <w:numFmt w:val="decimal"/>
      <w:isLgl/>
      <w:lvlText w:val="%1.%2.%3.%4.%5.%6.%7.%8.%9"/>
      <w:lvlJc w:val="left"/>
      <w:pPr>
        <w:ind w:left="7400" w:hanging="3240"/>
      </w:pPr>
      <w:rPr>
        <w:rFonts w:hint="default"/>
      </w:rPr>
    </w:lvl>
  </w:abstractNum>
  <w:abstractNum w:abstractNumId="24">
    <w:nsid w:val="4506358B"/>
    <w:multiLevelType w:val="hybridMultilevel"/>
    <w:tmpl w:val="C82CE31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B40B06"/>
    <w:multiLevelType w:val="hybridMultilevel"/>
    <w:tmpl w:val="37A629B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7">
    <w:nsid w:val="4B571094"/>
    <w:multiLevelType w:val="hybridMultilevel"/>
    <w:tmpl w:val="78A6006E"/>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6D2A30"/>
    <w:multiLevelType w:val="hybridMultilevel"/>
    <w:tmpl w:val="71900FAE"/>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242B95"/>
    <w:multiLevelType w:val="hybridMultilevel"/>
    <w:tmpl w:val="8E688F96"/>
    <w:lvl w:ilvl="0" w:tplc="D050087E">
      <w:start w:val="1"/>
      <w:numFmt w:val="bullet"/>
      <w:lvlText w:val=""/>
      <w:lvlPicBulletId w:val="0"/>
      <w:lvlJc w:val="left"/>
      <w:pPr>
        <w:ind w:left="720" w:hanging="360"/>
      </w:pPr>
      <w:rPr>
        <w:rFonts w:ascii="Symbol" w:hAnsi="Symbol" w:hint="default"/>
        <w:color w:val="auto"/>
      </w:rPr>
    </w:lvl>
    <w:lvl w:ilvl="1" w:tplc="DB44755E">
      <w:start w:val="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AD0315"/>
    <w:multiLevelType w:val="hybridMultilevel"/>
    <w:tmpl w:val="FD4CE4E6"/>
    <w:lvl w:ilvl="0" w:tplc="EE640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830FBC"/>
    <w:multiLevelType w:val="multilevel"/>
    <w:tmpl w:val="E5C8EDBA"/>
    <w:lvl w:ilvl="0">
      <w:start w:val="1"/>
      <w:numFmt w:val="decimal"/>
      <w:lvlText w:val="%1"/>
      <w:lvlJc w:val="left"/>
      <w:pPr>
        <w:ind w:left="570" w:hanging="570"/>
      </w:pPr>
      <w:rPr>
        <w:rFonts w:hint="default"/>
      </w:rPr>
    </w:lvl>
    <w:lvl w:ilvl="1">
      <w:start w:val="1"/>
      <w:numFmt w:val="decimal"/>
      <w:pStyle w:val="Style6"/>
      <w:lvlText w:val="%1.%2"/>
      <w:lvlJc w:val="left"/>
      <w:pPr>
        <w:ind w:left="1405" w:hanging="570"/>
      </w:pPr>
      <w:rPr>
        <w:rFonts w:hint="default"/>
      </w:rPr>
    </w:lvl>
    <w:lvl w:ilvl="2">
      <w:start w:val="1"/>
      <w:numFmt w:val="decimal"/>
      <w:lvlText w:val="%1.%2.%3"/>
      <w:lvlJc w:val="left"/>
      <w:pPr>
        <w:ind w:left="2390" w:hanging="720"/>
      </w:pPr>
      <w:rPr>
        <w:rFonts w:hint="default"/>
      </w:rPr>
    </w:lvl>
    <w:lvl w:ilvl="3">
      <w:start w:val="1"/>
      <w:numFmt w:val="decimal"/>
      <w:lvlText w:val="%1.%2.%3.%4"/>
      <w:lvlJc w:val="left"/>
      <w:pPr>
        <w:ind w:left="3225" w:hanging="72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255" w:hanging="108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285" w:hanging="1440"/>
      </w:pPr>
      <w:rPr>
        <w:rFonts w:hint="default"/>
      </w:rPr>
    </w:lvl>
    <w:lvl w:ilvl="8">
      <w:start w:val="1"/>
      <w:numFmt w:val="decimal"/>
      <w:lvlText w:val="%1.%2.%3.%4.%5.%6.%7.%8.%9"/>
      <w:lvlJc w:val="left"/>
      <w:pPr>
        <w:ind w:left="8120" w:hanging="1440"/>
      </w:pPr>
      <w:rPr>
        <w:rFonts w:hint="default"/>
      </w:rPr>
    </w:lvl>
  </w:abstractNum>
  <w:abstractNum w:abstractNumId="32">
    <w:nsid w:val="51160E30"/>
    <w:multiLevelType w:val="hybridMultilevel"/>
    <w:tmpl w:val="E9F05F86"/>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4">
    <w:nsid w:val="57EC33AD"/>
    <w:multiLevelType w:val="hybridMultilevel"/>
    <w:tmpl w:val="6D62EBC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E0CB3"/>
    <w:multiLevelType w:val="hybridMultilevel"/>
    <w:tmpl w:val="9DBE12B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F974AB"/>
    <w:multiLevelType w:val="hybridMultilevel"/>
    <w:tmpl w:val="368E36D0"/>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20371E"/>
    <w:multiLevelType w:val="hybridMultilevel"/>
    <w:tmpl w:val="6AE6962E"/>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E07915"/>
    <w:multiLevelType w:val="hybridMultilevel"/>
    <w:tmpl w:val="C46CFB4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6271E8"/>
    <w:multiLevelType w:val="hybridMultilevel"/>
    <w:tmpl w:val="30F828E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E32835"/>
    <w:multiLevelType w:val="hybridMultilevel"/>
    <w:tmpl w:val="75D28988"/>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A9212A"/>
    <w:multiLevelType w:val="hybridMultilevel"/>
    <w:tmpl w:val="09B4877E"/>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AF04DE"/>
    <w:multiLevelType w:val="hybridMultilevel"/>
    <w:tmpl w:val="E182B64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2512C5"/>
    <w:multiLevelType w:val="hybridMultilevel"/>
    <w:tmpl w:val="6750CF14"/>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C805FE"/>
    <w:multiLevelType w:val="hybridMultilevel"/>
    <w:tmpl w:val="20B40DD2"/>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1C2479"/>
    <w:multiLevelType w:val="hybridMultilevel"/>
    <w:tmpl w:val="D23E09DA"/>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AC2140"/>
    <w:multiLevelType w:val="hybridMultilevel"/>
    <w:tmpl w:val="B1463D06"/>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DB7B45"/>
    <w:multiLevelType w:val="hybridMultilevel"/>
    <w:tmpl w:val="9C8AD98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677297"/>
    <w:multiLevelType w:val="hybridMultilevel"/>
    <w:tmpl w:val="ACBE5F8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9B46F6"/>
    <w:multiLevelType w:val="hybridMultilevel"/>
    <w:tmpl w:val="0D5C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5074E1"/>
    <w:multiLevelType w:val="hybridMultilevel"/>
    <w:tmpl w:val="7F2C1B2E"/>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352ECD"/>
    <w:multiLevelType w:val="hybridMultilevel"/>
    <w:tmpl w:val="337472F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nsid w:val="7D161850"/>
    <w:multiLevelType w:val="hybridMultilevel"/>
    <w:tmpl w:val="CCB842C2"/>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AD1B27"/>
    <w:multiLevelType w:val="hybridMultilevel"/>
    <w:tmpl w:val="B82AA4CC"/>
    <w:lvl w:ilvl="0" w:tplc="D050087E">
      <w:start w:val="1"/>
      <w:numFmt w:val="bullet"/>
      <w:lvlText w:val=""/>
      <w:lvlPicBulletId w:val="0"/>
      <w:lvlJc w:val="left"/>
      <w:pPr>
        <w:ind w:left="720" w:hanging="360"/>
      </w:pPr>
      <w:rPr>
        <w:rFonts w:ascii="Symbol" w:hAnsi="Symbol" w:hint="default"/>
        <w:color w:val="auto"/>
      </w:rPr>
    </w:lvl>
    <w:lvl w:ilvl="1" w:tplc="D050087E">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E84C32"/>
    <w:multiLevelType w:val="hybridMultilevel"/>
    <w:tmpl w:val="04569260"/>
    <w:lvl w:ilvl="0" w:tplc="36665FD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6"/>
  </w:num>
  <w:num w:numId="3">
    <w:abstractNumId w:val="33"/>
  </w:num>
  <w:num w:numId="4">
    <w:abstractNumId w:val="52"/>
  </w:num>
  <w:num w:numId="5">
    <w:abstractNumId w:val="31"/>
  </w:num>
  <w:num w:numId="6">
    <w:abstractNumId w:val="23"/>
  </w:num>
  <w:num w:numId="7">
    <w:abstractNumId w:val="7"/>
  </w:num>
  <w:num w:numId="8">
    <w:abstractNumId w:val="4"/>
  </w:num>
  <w:num w:numId="9">
    <w:abstractNumId w:val="8"/>
  </w:num>
  <w:num w:numId="10">
    <w:abstractNumId w:val="38"/>
  </w:num>
  <w:num w:numId="11">
    <w:abstractNumId w:val="20"/>
  </w:num>
  <w:num w:numId="12">
    <w:abstractNumId w:val="51"/>
  </w:num>
  <w:num w:numId="13">
    <w:abstractNumId w:val="42"/>
  </w:num>
  <w:num w:numId="14">
    <w:abstractNumId w:val="1"/>
  </w:num>
  <w:num w:numId="15">
    <w:abstractNumId w:val="48"/>
  </w:num>
  <w:num w:numId="16">
    <w:abstractNumId w:val="35"/>
  </w:num>
  <w:num w:numId="17">
    <w:abstractNumId w:val="25"/>
  </w:num>
  <w:num w:numId="18">
    <w:abstractNumId w:val="29"/>
  </w:num>
  <w:num w:numId="19">
    <w:abstractNumId w:val="34"/>
  </w:num>
  <w:num w:numId="20">
    <w:abstractNumId w:val="12"/>
  </w:num>
  <w:num w:numId="21">
    <w:abstractNumId w:val="9"/>
  </w:num>
  <w:num w:numId="22">
    <w:abstractNumId w:val="39"/>
  </w:num>
  <w:num w:numId="23">
    <w:abstractNumId w:val="37"/>
  </w:num>
  <w:num w:numId="24">
    <w:abstractNumId w:val="28"/>
  </w:num>
  <w:num w:numId="25">
    <w:abstractNumId w:val="43"/>
  </w:num>
  <w:num w:numId="26">
    <w:abstractNumId w:val="19"/>
  </w:num>
  <w:num w:numId="27">
    <w:abstractNumId w:val="17"/>
  </w:num>
  <w:num w:numId="28">
    <w:abstractNumId w:val="45"/>
  </w:num>
  <w:num w:numId="29">
    <w:abstractNumId w:val="6"/>
  </w:num>
  <w:num w:numId="30">
    <w:abstractNumId w:val="41"/>
  </w:num>
  <w:num w:numId="31">
    <w:abstractNumId w:val="27"/>
  </w:num>
  <w:num w:numId="32">
    <w:abstractNumId w:val="44"/>
  </w:num>
  <w:num w:numId="33">
    <w:abstractNumId w:val="50"/>
  </w:num>
  <w:num w:numId="34">
    <w:abstractNumId w:val="40"/>
  </w:num>
  <w:num w:numId="35">
    <w:abstractNumId w:val="5"/>
  </w:num>
  <w:num w:numId="36">
    <w:abstractNumId w:val="36"/>
  </w:num>
  <w:num w:numId="37">
    <w:abstractNumId w:val="24"/>
  </w:num>
  <w:num w:numId="38">
    <w:abstractNumId w:val="3"/>
  </w:num>
  <w:num w:numId="39">
    <w:abstractNumId w:val="16"/>
  </w:num>
  <w:num w:numId="40">
    <w:abstractNumId w:val="18"/>
  </w:num>
  <w:num w:numId="41">
    <w:abstractNumId w:val="46"/>
  </w:num>
  <w:num w:numId="42">
    <w:abstractNumId w:val="2"/>
  </w:num>
  <w:num w:numId="43">
    <w:abstractNumId w:val="53"/>
  </w:num>
  <w:num w:numId="44">
    <w:abstractNumId w:val="13"/>
  </w:num>
  <w:num w:numId="45">
    <w:abstractNumId w:val="15"/>
  </w:num>
  <w:num w:numId="46">
    <w:abstractNumId w:val="10"/>
  </w:num>
  <w:num w:numId="47">
    <w:abstractNumId w:val="21"/>
  </w:num>
  <w:num w:numId="48">
    <w:abstractNumId w:val="47"/>
  </w:num>
  <w:num w:numId="49">
    <w:abstractNumId w:val="22"/>
  </w:num>
  <w:num w:numId="50">
    <w:abstractNumId w:val="32"/>
  </w:num>
  <w:num w:numId="51">
    <w:abstractNumId w:val="54"/>
  </w:num>
  <w:num w:numId="52">
    <w:abstractNumId w:val="11"/>
  </w:num>
  <w:num w:numId="53">
    <w:abstractNumId w:val="49"/>
  </w:num>
  <w:num w:numId="54">
    <w:abstractNumId w:val="55"/>
  </w:num>
  <w:num w:numId="55">
    <w:abstractNumId w:val="30"/>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A2"/>
    <w:rsid w:val="00000439"/>
    <w:rsid w:val="000015D0"/>
    <w:rsid w:val="0000318F"/>
    <w:rsid w:val="000036F5"/>
    <w:rsid w:val="00003B3A"/>
    <w:rsid w:val="000051D5"/>
    <w:rsid w:val="000109E3"/>
    <w:rsid w:val="00012470"/>
    <w:rsid w:val="000129D9"/>
    <w:rsid w:val="00013C3A"/>
    <w:rsid w:val="00021CFD"/>
    <w:rsid w:val="00030ED1"/>
    <w:rsid w:val="0003173F"/>
    <w:rsid w:val="00034C01"/>
    <w:rsid w:val="0003572D"/>
    <w:rsid w:val="00040B33"/>
    <w:rsid w:val="000427F6"/>
    <w:rsid w:val="00045D25"/>
    <w:rsid w:val="00045FFE"/>
    <w:rsid w:val="00046B13"/>
    <w:rsid w:val="00046C96"/>
    <w:rsid w:val="000473A8"/>
    <w:rsid w:val="0005035F"/>
    <w:rsid w:val="000518A6"/>
    <w:rsid w:val="00054F75"/>
    <w:rsid w:val="000554FE"/>
    <w:rsid w:val="00060656"/>
    <w:rsid w:val="00060E95"/>
    <w:rsid w:val="00066701"/>
    <w:rsid w:val="000716AE"/>
    <w:rsid w:val="000759C8"/>
    <w:rsid w:val="000774B1"/>
    <w:rsid w:val="00077BF8"/>
    <w:rsid w:val="00077D18"/>
    <w:rsid w:val="000811A1"/>
    <w:rsid w:val="00081766"/>
    <w:rsid w:val="00081A75"/>
    <w:rsid w:val="00085F87"/>
    <w:rsid w:val="00092B77"/>
    <w:rsid w:val="00093F74"/>
    <w:rsid w:val="000A2F77"/>
    <w:rsid w:val="000A708D"/>
    <w:rsid w:val="000B06CA"/>
    <w:rsid w:val="000B32F6"/>
    <w:rsid w:val="000B4836"/>
    <w:rsid w:val="000B58DD"/>
    <w:rsid w:val="000B635D"/>
    <w:rsid w:val="000C6056"/>
    <w:rsid w:val="000D1284"/>
    <w:rsid w:val="000D4154"/>
    <w:rsid w:val="000D4F21"/>
    <w:rsid w:val="000D5881"/>
    <w:rsid w:val="000F09B5"/>
    <w:rsid w:val="000F0E5A"/>
    <w:rsid w:val="000F6E17"/>
    <w:rsid w:val="001017BB"/>
    <w:rsid w:val="001065D4"/>
    <w:rsid w:val="00106CF8"/>
    <w:rsid w:val="00113DF7"/>
    <w:rsid w:val="00114ACA"/>
    <w:rsid w:val="0011638E"/>
    <w:rsid w:val="00117B22"/>
    <w:rsid w:val="00121C98"/>
    <w:rsid w:val="001253D2"/>
    <w:rsid w:val="001269F5"/>
    <w:rsid w:val="00131C0D"/>
    <w:rsid w:val="00136BA1"/>
    <w:rsid w:val="00140058"/>
    <w:rsid w:val="0014389D"/>
    <w:rsid w:val="00145646"/>
    <w:rsid w:val="001550F9"/>
    <w:rsid w:val="00161E51"/>
    <w:rsid w:val="00166031"/>
    <w:rsid w:val="0016646C"/>
    <w:rsid w:val="00166A79"/>
    <w:rsid w:val="0017034C"/>
    <w:rsid w:val="001711DD"/>
    <w:rsid w:val="001725FB"/>
    <w:rsid w:val="00173040"/>
    <w:rsid w:val="001736FA"/>
    <w:rsid w:val="001741CD"/>
    <w:rsid w:val="0017679F"/>
    <w:rsid w:val="0018784F"/>
    <w:rsid w:val="00191584"/>
    <w:rsid w:val="001968A3"/>
    <w:rsid w:val="001A1BF8"/>
    <w:rsid w:val="001A1DEF"/>
    <w:rsid w:val="001A2C86"/>
    <w:rsid w:val="001A3353"/>
    <w:rsid w:val="001B56F8"/>
    <w:rsid w:val="001B5856"/>
    <w:rsid w:val="001B5A42"/>
    <w:rsid w:val="001B5AE9"/>
    <w:rsid w:val="001B6767"/>
    <w:rsid w:val="001B7777"/>
    <w:rsid w:val="001B783B"/>
    <w:rsid w:val="001C3DB0"/>
    <w:rsid w:val="001C63FE"/>
    <w:rsid w:val="001D1F61"/>
    <w:rsid w:val="001E3AB7"/>
    <w:rsid w:val="001E439C"/>
    <w:rsid w:val="001E5B77"/>
    <w:rsid w:val="001E6649"/>
    <w:rsid w:val="001E6A23"/>
    <w:rsid w:val="001E7D37"/>
    <w:rsid w:val="001F4507"/>
    <w:rsid w:val="002000B2"/>
    <w:rsid w:val="00201BEA"/>
    <w:rsid w:val="00202259"/>
    <w:rsid w:val="00204990"/>
    <w:rsid w:val="00207E30"/>
    <w:rsid w:val="00211C5F"/>
    <w:rsid w:val="00211F4C"/>
    <w:rsid w:val="0021797A"/>
    <w:rsid w:val="00217B68"/>
    <w:rsid w:val="00222656"/>
    <w:rsid w:val="00224491"/>
    <w:rsid w:val="00224A34"/>
    <w:rsid w:val="00231394"/>
    <w:rsid w:val="002314ED"/>
    <w:rsid w:val="00231714"/>
    <w:rsid w:val="00234D71"/>
    <w:rsid w:val="00246B7A"/>
    <w:rsid w:val="00247194"/>
    <w:rsid w:val="00250994"/>
    <w:rsid w:val="00257499"/>
    <w:rsid w:val="0026488C"/>
    <w:rsid w:val="0026593F"/>
    <w:rsid w:val="0026768F"/>
    <w:rsid w:val="00267DDF"/>
    <w:rsid w:val="00274F56"/>
    <w:rsid w:val="0027534E"/>
    <w:rsid w:val="002800ED"/>
    <w:rsid w:val="00286BA9"/>
    <w:rsid w:val="002941F7"/>
    <w:rsid w:val="00294478"/>
    <w:rsid w:val="002950AD"/>
    <w:rsid w:val="002A08AC"/>
    <w:rsid w:val="002A60E7"/>
    <w:rsid w:val="002A7D86"/>
    <w:rsid w:val="002B16A5"/>
    <w:rsid w:val="002B305E"/>
    <w:rsid w:val="002B47A3"/>
    <w:rsid w:val="002B4EB1"/>
    <w:rsid w:val="002B6161"/>
    <w:rsid w:val="002B6CE2"/>
    <w:rsid w:val="002B7BFB"/>
    <w:rsid w:val="002C0E3E"/>
    <w:rsid w:val="002C16D9"/>
    <w:rsid w:val="002C46CE"/>
    <w:rsid w:val="002C4868"/>
    <w:rsid w:val="002C6912"/>
    <w:rsid w:val="002C6DD5"/>
    <w:rsid w:val="002C78C6"/>
    <w:rsid w:val="002C7CA2"/>
    <w:rsid w:val="002D3524"/>
    <w:rsid w:val="002D3E6E"/>
    <w:rsid w:val="002D52EE"/>
    <w:rsid w:val="002E09DB"/>
    <w:rsid w:val="002E5E85"/>
    <w:rsid w:val="002E6741"/>
    <w:rsid w:val="002F2260"/>
    <w:rsid w:val="002F5337"/>
    <w:rsid w:val="002F5391"/>
    <w:rsid w:val="002F5F07"/>
    <w:rsid w:val="002F632C"/>
    <w:rsid w:val="00304D6B"/>
    <w:rsid w:val="00305BDD"/>
    <w:rsid w:val="0030641E"/>
    <w:rsid w:val="003065E1"/>
    <w:rsid w:val="00307EC6"/>
    <w:rsid w:val="00314A70"/>
    <w:rsid w:val="00315652"/>
    <w:rsid w:val="00315FF9"/>
    <w:rsid w:val="003200A7"/>
    <w:rsid w:val="00320F36"/>
    <w:rsid w:val="00331FDA"/>
    <w:rsid w:val="003405F5"/>
    <w:rsid w:val="0034307A"/>
    <w:rsid w:val="00350BA9"/>
    <w:rsid w:val="0035165A"/>
    <w:rsid w:val="0035376E"/>
    <w:rsid w:val="0035477F"/>
    <w:rsid w:val="00354880"/>
    <w:rsid w:val="0036170E"/>
    <w:rsid w:val="0036204D"/>
    <w:rsid w:val="0036494E"/>
    <w:rsid w:val="003652D7"/>
    <w:rsid w:val="00366616"/>
    <w:rsid w:val="00366DA6"/>
    <w:rsid w:val="00371E02"/>
    <w:rsid w:val="003733F9"/>
    <w:rsid w:val="003740A9"/>
    <w:rsid w:val="003764FA"/>
    <w:rsid w:val="003828EB"/>
    <w:rsid w:val="003829E6"/>
    <w:rsid w:val="003840BD"/>
    <w:rsid w:val="0038766C"/>
    <w:rsid w:val="0039002C"/>
    <w:rsid w:val="003914D7"/>
    <w:rsid w:val="0039295F"/>
    <w:rsid w:val="00392D1F"/>
    <w:rsid w:val="00397F86"/>
    <w:rsid w:val="003A0929"/>
    <w:rsid w:val="003A28C8"/>
    <w:rsid w:val="003A658E"/>
    <w:rsid w:val="003A6FDA"/>
    <w:rsid w:val="003B5962"/>
    <w:rsid w:val="003C43D2"/>
    <w:rsid w:val="003C67BF"/>
    <w:rsid w:val="003C69AF"/>
    <w:rsid w:val="003C69BC"/>
    <w:rsid w:val="003D3F09"/>
    <w:rsid w:val="003D44E8"/>
    <w:rsid w:val="003D5866"/>
    <w:rsid w:val="003E2648"/>
    <w:rsid w:val="003E3842"/>
    <w:rsid w:val="003F0306"/>
    <w:rsid w:val="003F1654"/>
    <w:rsid w:val="003F59DF"/>
    <w:rsid w:val="003F62F5"/>
    <w:rsid w:val="00401493"/>
    <w:rsid w:val="00403560"/>
    <w:rsid w:val="0040408C"/>
    <w:rsid w:val="00416FAD"/>
    <w:rsid w:val="00420874"/>
    <w:rsid w:val="004274FF"/>
    <w:rsid w:val="00427E80"/>
    <w:rsid w:val="00430AF6"/>
    <w:rsid w:val="00435371"/>
    <w:rsid w:val="00440E7C"/>
    <w:rsid w:val="00441DDB"/>
    <w:rsid w:val="00444FCE"/>
    <w:rsid w:val="00445AA6"/>
    <w:rsid w:val="00446936"/>
    <w:rsid w:val="00452C1D"/>
    <w:rsid w:val="00455AC8"/>
    <w:rsid w:val="00456F50"/>
    <w:rsid w:val="004572C4"/>
    <w:rsid w:val="00457A6F"/>
    <w:rsid w:val="00461BC6"/>
    <w:rsid w:val="004631C0"/>
    <w:rsid w:val="00464727"/>
    <w:rsid w:val="00464B59"/>
    <w:rsid w:val="00464B5B"/>
    <w:rsid w:val="004707A8"/>
    <w:rsid w:val="00470EE5"/>
    <w:rsid w:val="004750C3"/>
    <w:rsid w:val="0048537D"/>
    <w:rsid w:val="00487639"/>
    <w:rsid w:val="004A500F"/>
    <w:rsid w:val="004A5E3D"/>
    <w:rsid w:val="004B2312"/>
    <w:rsid w:val="004B2532"/>
    <w:rsid w:val="004B5EE6"/>
    <w:rsid w:val="004B7B6F"/>
    <w:rsid w:val="004C0E5C"/>
    <w:rsid w:val="004D0512"/>
    <w:rsid w:val="004E0129"/>
    <w:rsid w:val="004E03B1"/>
    <w:rsid w:val="004E06F1"/>
    <w:rsid w:val="004E1866"/>
    <w:rsid w:val="004E1E65"/>
    <w:rsid w:val="004E47C1"/>
    <w:rsid w:val="004E4CAC"/>
    <w:rsid w:val="004E6755"/>
    <w:rsid w:val="004F13F6"/>
    <w:rsid w:val="004F1EC1"/>
    <w:rsid w:val="004F40F1"/>
    <w:rsid w:val="004F58F0"/>
    <w:rsid w:val="005001C6"/>
    <w:rsid w:val="00503365"/>
    <w:rsid w:val="0050345B"/>
    <w:rsid w:val="005063A5"/>
    <w:rsid w:val="00506992"/>
    <w:rsid w:val="0050770F"/>
    <w:rsid w:val="00514374"/>
    <w:rsid w:val="00521E7F"/>
    <w:rsid w:val="0052492B"/>
    <w:rsid w:val="00525F41"/>
    <w:rsid w:val="00530137"/>
    <w:rsid w:val="00535CA4"/>
    <w:rsid w:val="00540A90"/>
    <w:rsid w:val="00542973"/>
    <w:rsid w:val="00544D8F"/>
    <w:rsid w:val="00547B31"/>
    <w:rsid w:val="0055060A"/>
    <w:rsid w:val="0055355F"/>
    <w:rsid w:val="00553921"/>
    <w:rsid w:val="00553FF5"/>
    <w:rsid w:val="00554E73"/>
    <w:rsid w:val="00556004"/>
    <w:rsid w:val="00556473"/>
    <w:rsid w:val="00566C67"/>
    <w:rsid w:val="00573B60"/>
    <w:rsid w:val="00590BAC"/>
    <w:rsid w:val="00590CAA"/>
    <w:rsid w:val="005976CC"/>
    <w:rsid w:val="005A6BCB"/>
    <w:rsid w:val="005B15F1"/>
    <w:rsid w:val="005B3976"/>
    <w:rsid w:val="005B4D01"/>
    <w:rsid w:val="005B6CDB"/>
    <w:rsid w:val="005B7435"/>
    <w:rsid w:val="005C3A57"/>
    <w:rsid w:val="005D0589"/>
    <w:rsid w:val="005D1696"/>
    <w:rsid w:val="005D1F26"/>
    <w:rsid w:val="005D2FC3"/>
    <w:rsid w:val="005D3098"/>
    <w:rsid w:val="005D597E"/>
    <w:rsid w:val="005E5B9A"/>
    <w:rsid w:val="005F2DCE"/>
    <w:rsid w:val="005F68AE"/>
    <w:rsid w:val="0060100B"/>
    <w:rsid w:val="00602B6E"/>
    <w:rsid w:val="00602C40"/>
    <w:rsid w:val="00604F53"/>
    <w:rsid w:val="00610BF2"/>
    <w:rsid w:val="0061657E"/>
    <w:rsid w:val="0062227D"/>
    <w:rsid w:val="00622AED"/>
    <w:rsid w:val="00622EAE"/>
    <w:rsid w:val="00623508"/>
    <w:rsid w:val="006319B0"/>
    <w:rsid w:val="0063268C"/>
    <w:rsid w:val="00632EC2"/>
    <w:rsid w:val="00633CE1"/>
    <w:rsid w:val="006367A8"/>
    <w:rsid w:val="00640AB9"/>
    <w:rsid w:val="0064145A"/>
    <w:rsid w:val="00643BFB"/>
    <w:rsid w:val="006441D4"/>
    <w:rsid w:val="00644FF6"/>
    <w:rsid w:val="00660731"/>
    <w:rsid w:val="00670345"/>
    <w:rsid w:val="0067078E"/>
    <w:rsid w:val="00670FC2"/>
    <w:rsid w:val="006719FB"/>
    <w:rsid w:val="00674482"/>
    <w:rsid w:val="006744AC"/>
    <w:rsid w:val="00675F7D"/>
    <w:rsid w:val="00676F1A"/>
    <w:rsid w:val="00677745"/>
    <w:rsid w:val="00681A5F"/>
    <w:rsid w:val="00685897"/>
    <w:rsid w:val="006867C6"/>
    <w:rsid w:val="00686B45"/>
    <w:rsid w:val="006918E5"/>
    <w:rsid w:val="006963CE"/>
    <w:rsid w:val="006A5DF4"/>
    <w:rsid w:val="006A5EED"/>
    <w:rsid w:val="006B0733"/>
    <w:rsid w:val="006B2DCB"/>
    <w:rsid w:val="006C237F"/>
    <w:rsid w:val="006C3DC5"/>
    <w:rsid w:val="006C5407"/>
    <w:rsid w:val="006C6BFA"/>
    <w:rsid w:val="006D0714"/>
    <w:rsid w:val="006D2F27"/>
    <w:rsid w:val="006D36F8"/>
    <w:rsid w:val="006D58B6"/>
    <w:rsid w:val="006D6757"/>
    <w:rsid w:val="006E4FBF"/>
    <w:rsid w:val="006E6BA1"/>
    <w:rsid w:val="006E7257"/>
    <w:rsid w:val="006F2715"/>
    <w:rsid w:val="006F2BD7"/>
    <w:rsid w:val="00701514"/>
    <w:rsid w:val="00703DAA"/>
    <w:rsid w:val="0070767E"/>
    <w:rsid w:val="00707864"/>
    <w:rsid w:val="0071297F"/>
    <w:rsid w:val="00722D8D"/>
    <w:rsid w:val="00724D17"/>
    <w:rsid w:val="00726096"/>
    <w:rsid w:val="00727176"/>
    <w:rsid w:val="007304B8"/>
    <w:rsid w:val="00731021"/>
    <w:rsid w:val="00734DD7"/>
    <w:rsid w:val="0073703D"/>
    <w:rsid w:val="00737779"/>
    <w:rsid w:val="00744679"/>
    <w:rsid w:val="00746348"/>
    <w:rsid w:val="00747139"/>
    <w:rsid w:val="00751473"/>
    <w:rsid w:val="00752D4C"/>
    <w:rsid w:val="007542CD"/>
    <w:rsid w:val="00757A3B"/>
    <w:rsid w:val="00760CFF"/>
    <w:rsid w:val="00761892"/>
    <w:rsid w:val="00761BC6"/>
    <w:rsid w:val="00771D32"/>
    <w:rsid w:val="0077455E"/>
    <w:rsid w:val="007843BF"/>
    <w:rsid w:val="00785B91"/>
    <w:rsid w:val="00786BD1"/>
    <w:rsid w:val="00791FA4"/>
    <w:rsid w:val="007933B9"/>
    <w:rsid w:val="007933E8"/>
    <w:rsid w:val="0079395B"/>
    <w:rsid w:val="007A23FE"/>
    <w:rsid w:val="007A5F2C"/>
    <w:rsid w:val="007A7202"/>
    <w:rsid w:val="007B2737"/>
    <w:rsid w:val="007B2EBF"/>
    <w:rsid w:val="007B5431"/>
    <w:rsid w:val="007B5F5B"/>
    <w:rsid w:val="007C0A68"/>
    <w:rsid w:val="007C31A4"/>
    <w:rsid w:val="007C6ADA"/>
    <w:rsid w:val="007D6E12"/>
    <w:rsid w:val="007E05C5"/>
    <w:rsid w:val="007E2664"/>
    <w:rsid w:val="007F435C"/>
    <w:rsid w:val="007F4417"/>
    <w:rsid w:val="007F4FA6"/>
    <w:rsid w:val="007F5F70"/>
    <w:rsid w:val="008019A1"/>
    <w:rsid w:val="00801FA0"/>
    <w:rsid w:val="008101A8"/>
    <w:rsid w:val="00812795"/>
    <w:rsid w:val="0081331E"/>
    <w:rsid w:val="008141A4"/>
    <w:rsid w:val="0082376C"/>
    <w:rsid w:val="00824794"/>
    <w:rsid w:val="00832916"/>
    <w:rsid w:val="00840B7D"/>
    <w:rsid w:val="008470AD"/>
    <w:rsid w:val="0085131C"/>
    <w:rsid w:val="00851677"/>
    <w:rsid w:val="008526D5"/>
    <w:rsid w:val="00853050"/>
    <w:rsid w:val="00853BB5"/>
    <w:rsid w:val="00854B69"/>
    <w:rsid w:val="008748BE"/>
    <w:rsid w:val="00877217"/>
    <w:rsid w:val="008773F0"/>
    <w:rsid w:val="0088099A"/>
    <w:rsid w:val="0088729E"/>
    <w:rsid w:val="00892F4C"/>
    <w:rsid w:val="008942AC"/>
    <w:rsid w:val="008A3AA2"/>
    <w:rsid w:val="008A3C70"/>
    <w:rsid w:val="008A65E5"/>
    <w:rsid w:val="008B5599"/>
    <w:rsid w:val="008B6490"/>
    <w:rsid w:val="008B7205"/>
    <w:rsid w:val="008B755C"/>
    <w:rsid w:val="008C00B8"/>
    <w:rsid w:val="008C01C4"/>
    <w:rsid w:val="008C1CB9"/>
    <w:rsid w:val="008C3461"/>
    <w:rsid w:val="008C6B2B"/>
    <w:rsid w:val="008C7C37"/>
    <w:rsid w:val="008D2CFD"/>
    <w:rsid w:val="008D6E0F"/>
    <w:rsid w:val="008E45C8"/>
    <w:rsid w:val="008E6BEE"/>
    <w:rsid w:val="008E756C"/>
    <w:rsid w:val="008E7C73"/>
    <w:rsid w:val="008F2DBC"/>
    <w:rsid w:val="008F40E9"/>
    <w:rsid w:val="008F58F2"/>
    <w:rsid w:val="008F6985"/>
    <w:rsid w:val="009015B7"/>
    <w:rsid w:val="0090318C"/>
    <w:rsid w:val="00906628"/>
    <w:rsid w:val="009121E3"/>
    <w:rsid w:val="00915238"/>
    <w:rsid w:val="00915F3D"/>
    <w:rsid w:val="00920D45"/>
    <w:rsid w:val="00923931"/>
    <w:rsid w:val="00923AF3"/>
    <w:rsid w:val="00927062"/>
    <w:rsid w:val="00931F89"/>
    <w:rsid w:val="00932C2D"/>
    <w:rsid w:val="00932D02"/>
    <w:rsid w:val="00937FE1"/>
    <w:rsid w:val="00943AFD"/>
    <w:rsid w:val="00946207"/>
    <w:rsid w:val="00946891"/>
    <w:rsid w:val="00946E4F"/>
    <w:rsid w:val="00947D1F"/>
    <w:rsid w:val="009511E1"/>
    <w:rsid w:val="00953E08"/>
    <w:rsid w:val="0095436E"/>
    <w:rsid w:val="009644A0"/>
    <w:rsid w:val="00965E22"/>
    <w:rsid w:val="009711EA"/>
    <w:rsid w:val="009727DB"/>
    <w:rsid w:val="00986111"/>
    <w:rsid w:val="009A0BA1"/>
    <w:rsid w:val="009A3F59"/>
    <w:rsid w:val="009A5BDA"/>
    <w:rsid w:val="009A6B37"/>
    <w:rsid w:val="009B0872"/>
    <w:rsid w:val="009B30E7"/>
    <w:rsid w:val="009B4A6D"/>
    <w:rsid w:val="009B7EA6"/>
    <w:rsid w:val="009C0EB1"/>
    <w:rsid w:val="009C111A"/>
    <w:rsid w:val="009C5F2D"/>
    <w:rsid w:val="009D3D75"/>
    <w:rsid w:val="009D5AA3"/>
    <w:rsid w:val="009D7C3F"/>
    <w:rsid w:val="009E449E"/>
    <w:rsid w:val="009E5400"/>
    <w:rsid w:val="009E6420"/>
    <w:rsid w:val="009F2395"/>
    <w:rsid w:val="00A00B01"/>
    <w:rsid w:val="00A020D5"/>
    <w:rsid w:val="00A05948"/>
    <w:rsid w:val="00A11EA9"/>
    <w:rsid w:val="00A13BDD"/>
    <w:rsid w:val="00A14FDE"/>
    <w:rsid w:val="00A153E0"/>
    <w:rsid w:val="00A23C67"/>
    <w:rsid w:val="00A3084A"/>
    <w:rsid w:val="00A37932"/>
    <w:rsid w:val="00A44EF8"/>
    <w:rsid w:val="00A466AD"/>
    <w:rsid w:val="00A60491"/>
    <w:rsid w:val="00A65B8C"/>
    <w:rsid w:val="00A675C6"/>
    <w:rsid w:val="00A70710"/>
    <w:rsid w:val="00A722C2"/>
    <w:rsid w:val="00A73BC8"/>
    <w:rsid w:val="00A759A0"/>
    <w:rsid w:val="00A75B53"/>
    <w:rsid w:val="00A81522"/>
    <w:rsid w:val="00A83561"/>
    <w:rsid w:val="00A87F45"/>
    <w:rsid w:val="00A91527"/>
    <w:rsid w:val="00A9324D"/>
    <w:rsid w:val="00A953CE"/>
    <w:rsid w:val="00A9754B"/>
    <w:rsid w:val="00AA01BA"/>
    <w:rsid w:val="00AA5E7F"/>
    <w:rsid w:val="00AA7338"/>
    <w:rsid w:val="00AB2436"/>
    <w:rsid w:val="00AB26F2"/>
    <w:rsid w:val="00AB3CFE"/>
    <w:rsid w:val="00AB4B60"/>
    <w:rsid w:val="00AB78B7"/>
    <w:rsid w:val="00AC3244"/>
    <w:rsid w:val="00AC36AC"/>
    <w:rsid w:val="00AC3A84"/>
    <w:rsid w:val="00AC5C75"/>
    <w:rsid w:val="00AD0882"/>
    <w:rsid w:val="00AD3CD0"/>
    <w:rsid w:val="00AD5CF1"/>
    <w:rsid w:val="00AD69DC"/>
    <w:rsid w:val="00AD6F6C"/>
    <w:rsid w:val="00AD7674"/>
    <w:rsid w:val="00AE1166"/>
    <w:rsid w:val="00AE15C5"/>
    <w:rsid w:val="00AE50AD"/>
    <w:rsid w:val="00AF67BB"/>
    <w:rsid w:val="00AF6AC1"/>
    <w:rsid w:val="00B00459"/>
    <w:rsid w:val="00B0204F"/>
    <w:rsid w:val="00B0466D"/>
    <w:rsid w:val="00B062D0"/>
    <w:rsid w:val="00B06FA4"/>
    <w:rsid w:val="00B114CA"/>
    <w:rsid w:val="00B132FF"/>
    <w:rsid w:val="00B17C7A"/>
    <w:rsid w:val="00B17D20"/>
    <w:rsid w:val="00B22DD1"/>
    <w:rsid w:val="00B24F98"/>
    <w:rsid w:val="00B27B04"/>
    <w:rsid w:val="00B305FD"/>
    <w:rsid w:val="00B31996"/>
    <w:rsid w:val="00B32749"/>
    <w:rsid w:val="00B3491E"/>
    <w:rsid w:val="00B34B7E"/>
    <w:rsid w:val="00B36B37"/>
    <w:rsid w:val="00B42C3C"/>
    <w:rsid w:val="00B439C8"/>
    <w:rsid w:val="00B47491"/>
    <w:rsid w:val="00B51950"/>
    <w:rsid w:val="00B51F65"/>
    <w:rsid w:val="00B51FD9"/>
    <w:rsid w:val="00B527AC"/>
    <w:rsid w:val="00B52C28"/>
    <w:rsid w:val="00B53A2A"/>
    <w:rsid w:val="00B563E0"/>
    <w:rsid w:val="00B57586"/>
    <w:rsid w:val="00B638F9"/>
    <w:rsid w:val="00B64E06"/>
    <w:rsid w:val="00B656F3"/>
    <w:rsid w:val="00B657A4"/>
    <w:rsid w:val="00B6613C"/>
    <w:rsid w:val="00B755A0"/>
    <w:rsid w:val="00B76B87"/>
    <w:rsid w:val="00B809DD"/>
    <w:rsid w:val="00B82562"/>
    <w:rsid w:val="00B84EC6"/>
    <w:rsid w:val="00BA105C"/>
    <w:rsid w:val="00BA31C2"/>
    <w:rsid w:val="00BA3DAB"/>
    <w:rsid w:val="00BA6709"/>
    <w:rsid w:val="00BA6A86"/>
    <w:rsid w:val="00BB2AD4"/>
    <w:rsid w:val="00BB3D47"/>
    <w:rsid w:val="00BB737F"/>
    <w:rsid w:val="00BB7942"/>
    <w:rsid w:val="00BC1DD0"/>
    <w:rsid w:val="00BC5759"/>
    <w:rsid w:val="00BC70E6"/>
    <w:rsid w:val="00BC730E"/>
    <w:rsid w:val="00BC7D68"/>
    <w:rsid w:val="00BD15D6"/>
    <w:rsid w:val="00BD218D"/>
    <w:rsid w:val="00BE108A"/>
    <w:rsid w:val="00BE7721"/>
    <w:rsid w:val="00BF08B3"/>
    <w:rsid w:val="00BF3C1E"/>
    <w:rsid w:val="00BF4862"/>
    <w:rsid w:val="00BF6FA1"/>
    <w:rsid w:val="00C002B5"/>
    <w:rsid w:val="00C02007"/>
    <w:rsid w:val="00C0344C"/>
    <w:rsid w:val="00C05316"/>
    <w:rsid w:val="00C060D7"/>
    <w:rsid w:val="00C13AC5"/>
    <w:rsid w:val="00C15283"/>
    <w:rsid w:val="00C15BB0"/>
    <w:rsid w:val="00C16C52"/>
    <w:rsid w:val="00C205D7"/>
    <w:rsid w:val="00C20C6A"/>
    <w:rsid w:val="00C217BF"/>
    <w:rsid w:val="00C23125"/>
    <w:rsid w:val="00C23F88"/>
    <w:rsid w:val="00C25C2A"/>
    <w:rsid w:val="00C2604D"/>
    <w:rsid w:val="00C26057"/>
    <w:rsid w:val="00C2745F"/>
    <w:rsid w:val="00C27C3A"/>
    <w:rsid w:val="00C320AE"/>
    <w:rsid w:val="00C33489"/>
    <w:rsid w:val="00C34A06"/>
    <w:rsid w:val="00C37029"/>
    <w:rsid w:val="00C4036B"/>
    <w:rsid w:val="00C47EA7"/>
    <w:rsid w:val="00C5449F"/>
    <w:rsid w:val="00C54FEE"/>
    <w:rsid w:val="00C619C1"/>
    <w:rsid w:val="00C62244"/>
    <w:rsid w:val="00C64A16"/>
    <w:rsid w:val="00C76440"/>
    <w:rsid w:val="00C77A63"/>
    <w:rsid w:val="00C80B12"/>
    <w:rsid w:val="00C80BBF"/>
    <w:rsid w:val="00C871BE"/>
    <w:rsid w:val="00C91FD0"/>
    <w:rsid w:val="00C93554"/>
    <w:rsid w:val="00C972CF"/>
    <w:rsid w:val="00CA17C7"/>
    <w:rsid w:val="00CA1D4B"/>
    <w:rsid w:val="00CB0CF1"/>
    <w:rsid w:val="00CB3D72"/>
    <w:rsid w:val="00CC23BB"/>
    <w:rsid w:val="00CC3027"/>
    <w:rsid w:val="00CC48D9"/>
    <w:rsid w:val="00CC5844"/>
    <w:rsid w:val="00CC6063"/>
    <w:rsid w:val="00CD2B32"/>
    <w:rsid w:val="00CD60F7"/>
    <w:rsid w:val="00CD6B81"/>
    <w:rsid w:val="00CD6E93"/>
    <w:rsid w:val="00CE0347"/>
    <w:rsid w:val="00CE20FB"/>
    <w:rsid w:val="00CF4753"/>
    <w:rsid w:val="00D006CB"/>
    <w:rsid w:val="00D007D8"/>
    <w:rsid w:val="00D00875"/>
    <w:rsid w:val="00D126FF"/>
    <w:rsid w:val="00D156CD"/>
    <w:rsid w:val="00D15FE9"/>
    <w:rsid w:val="00D16611"/>
    <w:rsid w:val="00D22C8B"/>
    <w:rsid w:val="00D2727A"/>
    <w:rsid w:val="00D27F3C"/>
    <w:rsid w:val="00D30BDD"/>
    <w:rsid w:val="00D35CAF"/>
    <w:rsid w:val="00D36D50"/>
    <w:rsid w:val="00D4625D"/>
    <w:rsid w:val="00D46586"/>
    <w:rsid w:val="00D51088"/>
    <w:rsid w:val="00D54AA5"/>
    <w:rsid w:val="00D55B0C"/>
    <w:rsid w:val="00D61A84"/>
    <w:rsid w:val="00D6481E"/>
    <w:rsid w:val="00D67CE1"/>
    <w:rsid w:val="00D72565"/>
    <w:rsid w:val="00D72600"/>
    <w:rsid w:val="00D729C7"/>
    <w:rsid w:val="00D72C31"/>
    <w:rsid w:val="00D749F2"/>
    <w:rsid w:val="00D764FE"/>
    <w:rsid w:val="00D804D4"/>
    <w:rsid w:val="00D82343"/>
    <w:rsid w:val="00D91BCC"/>
    <w:rsid w:val="00D940CF"/>
    <w:rsid w:val="00D94D8C"/>
    <w:rsid w:val="00D96025"/>
    <w:rsid w:val="00D97019"/>
    <w:rsid w:val="00DA09BE"/>
    <w:rsid w:val="00DA31CC"/>
    <w:rsid w:val="00DA6D0A"/>
    <w:rsid w:val="00DB4CF4"/>
    <w:rsid w:val="00DD52E0"/>
    <w:rsid w:val="00DD55B8"/>
    <w:rsid w:val="00DD7D34"/>
    <w:rsid w:val="00DE01C2"/>
    <w:rsid w:val="00DE385B"/>
    <w:rsid w:val="00DE41F2"/>
    <w:rsid w:val="00DE63FE"/>
    <w:rsid w:val="00DF423C"/>
    <w:rsid w:val="00DF4917"/>
    <w:rsid w:val="00DF7F70"/>
    <w:rsid w:val="00E03496"/>
    <w:rsid w:val="00E03ECC"/>
    <w:rsid w:val="00E05A05"/>
    <w:rsid w:val="00E064A1"/>
    <w:rsid w:val="00E0729C"/>
    <w:rsid w:val="00E10F17"/>
    <w:rsid w:val="00E12762"/>
    <w:rsid w:val="00E151F2"/>
    <w:rsid w:val="00E1702F"/>
    <w:rsid w:val="00E177DA"/>
    <w:rsid w:val="00E2087E"/>
    <w:rsid w:val="00E20B41"/>
    <w:rsid w:val="00E27B2E"/>
    <w:rsid w:val="00E32997"/>
    <w:rsid w:val="00E40E9B"/>
    <w:rsid w:val="00E42148"/>
    <w:rsid w:val="00E42DEE"/>
    <w:rsid w:val="00E44852"/>
    <w:rsid w:val="00E51156"/>
    <w:rsid w:val="00E5134E"/>
    <w:rsid w:val="00E51D4F"/>
    <w:rsid w:val="00E548CB"/>
    <w:rsid w:val="00E67D7E"/>
    <w:rsid w:val="00E67FF8"/>
    <w:rsid w:val="00E70AB4"/>
    <w:rsid w:val="00E70F5D"/>
    <w:rsid w:val="00E71E71"/>
    <w:rsid w:val="00E736F6"/>
    <w:rsid w:val="00E7511B"/>
    <w:rsid w:val="00E76DAA"/>
    <w:rsid w:val="00E772C3"/>
    <w:rsid w:val="00E80870"/>
    <w:rsid w:val="00EA16C5"/>
    <w:rsid w:val="00EB13B0"/>
    <w:rsid w:val="00EB21B9"/>
    <w:rsid w:val="00EB3334"/>
    <w:rsid w:val="00EB408C"/>
    <w:rsid w:val="00EB69DD"/>
    <w:rsid w:val="00EC347C"/>
    <w:rsid w:val="00EC41A4"/>
    <w:rsid w:val="00EC6613"/>
    <w:rsid w:val="00EC7B12"/>
    <w:rsid w:val="00ED06DA"/>
    <w:rsid w:val="00ED27B0"/>
    <w:rsid w:val="00ED55F1"/>
    <w:rsid w:val="00ED78F7"/>
    <w:rsid w:val="00EE0224"/>
    <w:rsid w:val="00EE0242"/>
    <w:rsid w:val="00EE4A92"/>
    <w:rsid w:val="00EE7AB4"/>
    <w:rsid w:val="00EF100E"/>
    <w:rsid w:val="00EF5B08"/>
    <w:rsid w:val="00F030AA"/>
    <w:rsid w:val="00F04378"/>
    <w:rsid w:val="00F06F3C"/>
    <w:rsid w:val="00F114CA"/>
    <w:rsid w:val="00F11EC7"/>
    <w:rsid w:val="00F13080"/>
    <w:rsid w:val="00F1446B"/>
    <w:rsid w:val="00F22D9D"/>
    <w:rsid w:val="00F234A6"/>
    <w:rsid w:val="00F3173C"/>
    <w:rsid w:val="00F341EC"/>
    <w:rsid w:val="00F42468"/>
    <w:rsid w:val="00F428FE"/>
    <w:rsid w:val="00F45A42"/>
    <w:rsid w:val="00F47B87"/>
    <w:rsid w:val="00F5115A"/>
    <w:rsid w:val="00F5183F"/>
    <w:rsid w:val="00F52BD5"/>
    <w:rsid w:val="00F536BE"/>
    <w:rsid w:val="00F54FF0"/>
    <w:rsid w:val="00F55572"/>
    <w:rsid w:val="00F56D5E"/>
    <w:rsid w:val="00F577B7"/>
    <w:rsid w:val="00F619B4"/>
    <w:rsid w:val="00F701E9"/>
    <w:rsid w:val="00F7200B"/>
    <w:rsid w:val="00F729AC"/>
    <w:rsid w:val="00F73C65"/>
    <w:rsid w:val="00F74B70"/>
    <w:rsid w:val="00F75C49"/>
    <w:rsid w:val="00F772DE"/>
    <w:rsid w:val="00F84263"/>
    <w:rsid w:val="00F84C3F"/>
    <w:rsid w:val="00F91533"/>
    <w:rsid w:val="00F92098"/>
    <w:rsid w:val="00F949AA"/>
    <w:rsid w:val="00F94B0F"/>
    <w:rsid w:val="00FA0DEB"/>
    <w:rsid w:val="00FA2730"/>
    <w:rsid w:val="00FA5DC8"/>
    <w:rsid w:val="00FB17BE"/>
    <w:rsid w:val="00FB40C9"/>
    <w:rsid w:val="00FB5DBC"/>
    <w:rsid w:val="00FB7205"/>
    <w:rsid w:val="00FC0C0C"/>
    <w:rsid w:val="00FC20DB"/>
    <w:rsid w:val="00FC330D"/>
    <w:rsid w:val="00FC4FB2"/>
    <w:rsid w:val="00FC64F8"/>
    <w:rsid w:val="00FC7F1B"/>
    <w:rsid w:val="00FD5B70"/>
    <w:rsid w:val="00FD5E82"/>
    <w:rsid w:val="00FD609C"/>
    <w:rsid w:val="00FD79D0"/>
    <w:rsid w:val="00FE122A"/>
    <w:rsid w:val="00FE1E36"/>
    <w:rsid w:val="00FE2841"/>
    <w:rsid w:val="00FE61BD"/>
    <w:rsid w:val="00FF0CAE"/>
    <w:rsid w:val="00FF441B"/>
    <w:rsid w:val="00FF53EE"/>
    <w:rsid w:val="00FF6E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C1"/>
    <w:rPr>
      <w:sz w:val="22"/>
      <w:szCs w:val="22"/>
      <w:lang w:eastAsia="en-US"/>
    </w:rPr>
  </w:style>
  <w:style w:type="paragraph" w:styleId="Heading1">
    <w:name w:val="heading 1"/>
    <w:basedOn w:val="Title"/>
    <w:next w:val="Normal"/>
    <w:link w:val="Heading1Char"/>
    <w:autoRedefine/>
    <w:uiPriority w:val="9"/>
    <w:qFormat/>
    <w:rsid w:val="00BF08B3"/>
    <w:pPr>
      <w:numPr>
        <w:numId w:val="6"/>
      </w:numPr>
      <w:ind w:left="851" w:hanging="851"/>
      <w:outlineLvl w:val="0"/>
    </w:pPr>
    <w:rPr>
      <w:rFonts w:ascii="Arial" w:hAnsi="Arial"/>
      <w:szCs w:val="32"/>
    </w:rPr>
  </w:style>
  <w:style w:type="paragraph" w:styleId="Heading2">
    <w:name w:val="heading 2"/>
    <w:basedOn w:val="Style6"/>
    <w:next w:val="Normal"/>
    <w:link w:val="Heading2Char"/>
    <w:uiPriority w:val="9"/>
    <w:unhideWhenUsed/>
    <w:qFormat/>
    <w:rsid w:val="00FE61BD"/>
    <w:pPr>
      <w:numPr>
        <w:numId w:val="6"/>
      </w:numPr>
      <w:outlineLvl w:val="1"/>
    </w:pPr>
    <w:rPr>
      <w:rFonts w:ascii="Arial" w:hAnsi="Arial"/>
      <w:b/>
      <w:sz w:val="32"/>
      <w:szCs w:val="32"/>
    </w:rPr>
  </w:style>
  <w:style w:type="paragraph" w:styleId="Heading3">
    <w:name w:val="heading 3"/>
    <w:basedOn w:val="Normal"/>
    <w:next w:val="Normal"/>
    <w:link w:val="Heading3Char"/>
    <w:uiPriority w:val="9"/>
    <w:unhideWhenUsed/>
    <w:qFormat/>
    <w:rsid w:val="00FE61BD"/>
    <w:pPr>
      <w:numPr>
        <w:ilvl w:val="2"/>
        <w:numId w:val="6"/>
      </w:numPr>
      <w:spacing w:after="240" w:line="360" w:lineRule="auto"/>
      <w:jc w:val="both"/>
      <w:outlineLvl w:val="2"/>
    </w:pPr>
    <w:rPr>
      <w:rFonts w:ascii="Arial" w:hAnsi="Arial" w:cs="Arial"/>
      <w:b/>
    </w:rPr>
  </w:style>
  <w:style w:type="paragraph" w:styleId="Heading4">
    <w:name w:val="heading 4"/>
    <w:basedOn w:val="Heading3"/>
    <w:next w:val="BodyText"/>
    <w:link w:val="Heading4Char"/>
    <w:qFormat/>
    <w:rsid w:val="00747139"/>
    <w:pPr>
      <w:numPr>
        <w:ilvl w:val="3"/>
      </w:numPr>
      <w:ind w:left="851" w:hanging="851"/>
      <w:outlineLvl w:val="3"/>
    </w:pPr>
  </w:style>
  <w:style w:type="paragraph" w:styleId="Heading5">
    <w:name w:val="heading 5"/>
    <w:basedOn w:val="Heading4"/>
    <w:next w:val="BodyText"/>
    <w:link w:val="Heading5Char"/>
    <w:qFormat/>
    <w:rsid w:val="00FE61BD"/>
    <w:pPr>
      <w:outlineLvl w:val="4"/>
    </w:pPr>
  </w:style>
  <w:style w:type="paragraph" w:styleId="Heading6">
    <w:name w:val="heading 6"/>
    <w:basedOn w:val="Normal"/>
    <w:next w:val="BodyText"/>
    <w:link w:val="Heading6Char"/>
    <w:qFormat/>
    <w:rsid w:val="00D54AA5"/>
    <w:pPr>
      <w:keepNext/>
      <w:keepLines/>
      <w:tabs>
        <w:tab w:val="num" w:pos="1152"/>
      </w:tabs>
      <w:spacing w:before="14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D54AA5"/>
    <w:pPr>
      <w:keepNext/>
      <w:keepLines/>
      <w:tabs>
        <w:tab w:val="num" w:pos="1296"/>
      </w:tabs>
      <w:spacing w:before="14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D54AA5"/>
    <w:pPr>
      <w:keepNext/>
      <w:keepLines/>
      <w:tabs>
        <w:tab w:val="num" w:pos="1440"/>
      </w:tabs>
      <w:spacing w:before="14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D54AA5"/>
    <w:pPr>
      <w:keepNext/>
      <w:keepLines/>
      <w:tabs>
        <w:tab w:val="num" w:pos="1584"/>
      </w:tabs>
      <w:spacing w:before="14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56"/>
    <w:pPr>
      <w:tabs>
        <w:tab w:val="center" w:pos="4513"/>
        <w:tab w:val="right" w:pos="9026"/>
      </w:tabs>
    </w:pPr>
  </w:style>
  <w:style w:type="character" w:customStyle="1" w:styleId="HeaderChar">
    <w:name w:val="Header Char"/>
    <w:link w:val="Header"/>
    <w:uiPriority w:val="99"/>
    <w:rsid w:val="000C6056"/>
    <w:rPr>
      <w:sz w:val="22"/>
      <w:szCs w:val="22"/>
      <w:lang w:eastAsia="en-US"/>
    </w:rPr>
  </w:style>
  <w:style w:type="paragraph" w:styleId="Footer">
    <w:name w:val="footer"/>
    <w:basedOn w:val="Normal"/>
    <w:link w:val="FooterChar"/>
    <w:uiPriority w:val="99"/>
    <w:unhideWhenUsed/>
    <w:rsid w:val="000C6056"/>
    <w:pPr>
      <w:tabs>
        <w:tab w:val="center" w:pos="4513"/>
        <w:tab w:val="right" w:pos="9026"/>
      </w:tabs>
    </w:pPr>
  </w:style>
  <w:style w:type="character" w:customStyle="1" w:styleId="FooterChar">
    <w:name w:val="Footer Char"/>
    <w:link w:val="Footer"/>
    <w:uiPriority w:val="99"/>
    <w:rsid w:val="000C6056"/>
    <w:rPr>
      <w:sz w:val="22"/>
      <w:szCs w:val="22"/>
      <w:lang w:eastAsia="en-US"/>
    </w:rPr>
  </w:style>
  <w:style w:type="paragraph" w:customStyle="1" w:styleId="ChapterSubtitleChar">
    <w:name w:val="Chapter Subtitle Char"/>
    <w:basedOn w:val="Subtitle"/>
    <w:link w:val="ChapterSubtitleCharChar"/>
    <w:rsid w:val="00021CFD"/>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ChapterSubtitleCharChar">
    <w:name w:val="Chapter Subtitle Char Char"/>
    <w:link w:val="ChapterSubtitleChar"/>
    <w:rsid w:val="00021CFD"/>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021CFD"/>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21CFD"/>
    <w:rPr>
      <w:rFonts w:ascii="Cambria" w:eastAsia="Times New Roman" w:hAnsi="Cambria" w:cs="Times New Roman"/>
      <w:sz w:val="24"/>
      <w:szCs w:val="24"/>
      <w:lang w:eastAsia="en-US"/>
    </w:rPr>
  </w:style>
  <w:style w:type="paragraph" w:customStyle="1" w:styleId="SubtitleCover">
    <w:name w:val="Subtitle Cover"/>
    <w:basedOn w:val="Normal"/>
    <w:next w:val="BodyText"/>
    <w:link w:val="SubtitleCoverChar"/>
    <w:rsid w:val="00021CFD"/>
    <w:pPr>
      <w:keepNext/>
      <w:keepLines/>
      <w:pBdr>
        <w:top w:val="single" w:sz="6" w:space="24" w:color="auto"/>
      </w:pBdr>
      <w:spacing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021CFD"/>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021CFD"/>
    <w:pPr>
      <w:spacing w:after="120"/>
    </w:pPr>
  </w:style>
  <w:style w:type="character" w:customStyle="1" w:styleId="BodyTextChar">
    <w:name w:val="Body Text Char"/>
    <w:aliases w:val="Body Text Char1 Char1"/>
    <w:link w:val="BodyText"/>
    <w:rsid w:val="00021CFD"/>
    <w:rPr>
      <w:sz w:val="22"/>
      <w:szCs w:val="22"/>
      <w:lang w:eastAsia="en-US"/>
    </w:rPr>
  </w:style>
  <w:style w:type="character" w:customStyle="1" w:styleId="Heading1Char">
    <w:name w:val="Heading 1 Char"/>
    <w:link w:val="Heading1"/>
    <w:uiPriority w:val="9"/>
    <w:rsid w:val="00BF08B3"/>
    <w:rPr>
      <w:rFonts w:ascii="Arial" w:eastAsia="Times New Roman" w:hAnsi="Arial" w:cs="Arial"/>
      <w:b/>
      <w:bCs/>
      <w:color w:val="000000"/>
      <w:spacing w:val="-16"/>
      <w:kern w:val="28"/>
      <w:sz w:val="32"/>
      <w:szCs w:val="32"/>
      <w:lang w:val="en-US" w:eastAsia="en-US"/>
    </w:rPr>
  </w:style>
  <w:style w:type="character" w:customStyle="1" w:styleId="Heading2Char">
    <w:name w:val="Heading 2 Char"/>
    <w:link w:val="Heading2"/>
    <w:uiPriority w:val="9"/>
    <w:rsid w:val="00FE61BD"/>
    <w:rPr>
      <w:rFonts w:ascii="Arial" w:hAnsi="Arial"/>
      <w:b/>
      <w:sz w:val="32"/>
      <w:szCs w:val="32"/>
      <w:lang w:eastAsia="en-US"/>
    </w:rPr>
  </w:style>
  <w:style w:type="character" w:customStyle="1" w:styleId="Heading3Char">
    <w:name w:val="Heading 3 Char"/>
    <w:link w:val="Heading3"/>
    <w:uiPriority w:val="9"/>
    <w:rsid w:val="00FE61BD"/>
    <w:rPr>
      <w:rFonts w:ascii="Arial" w:hAnsi="Arial" w:cs="Arial"/>
      <w:b/>
      <w:sz w:val="22"/>
      <w:szCs w:val="22"/>
      <w:lang w:eastAsia="en-US"/>
    </w:rPr>
  </w:style>
  <w:style w:type="paragraph" w:styleId="TOC1">
    <w:name w:val="toc 1"/>
    <w:basedOn w:val="Normal"/>
    <w:next w:val="Normal"/>
    <w:autoRedefine/>
    <w:uiPriority w:val="39"/>
    <w:unhideWhenUsed/>
    <w:rsid w:val="001B5A4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B5A42"/>
    <w:pPr>
      <w:ind w:left="220"/>
    </w:pPr>
    <w:rPr>
      <w:rFonts w:asciiTheme="minorHAnsi" w:hAnsiTheme="minorHAnsi"/>
      <w:smallCaps/>
      <w:sz w:val="20"/>
      <w:szCs w:val="20"/>
    </w:rPr>
  </w:style>
  <w:style w:type="paragraph" w:styleId="TOC3">
    <w:name w:val="toc 3"/>
    <w:basedOn w:val="Normal"/>
    <w:next w:val="Normal"/>
    <w:autoRedefine/>
    <w:uiPriority w:val="39"/>
    <w:unhideWhenUsed/>
    <w:rsid w:val="001B5A42"/>
    <w:pPr>
      <w:ind w:left="440"/>
    </w:pPr>
    <w:rPr>
      <w:rFonts w:asciiTheme="minorHAnsi" w:hAnsiTheme="minorHAnsi"/>
      <w:i/>
      <w:iCs/>
      <w:sz w:val="20"/>
      <w:szCs w:val="20"/>
    </w:rPr>
  </w:style>
  <w:style w:type="paragraph" w:styleId="TOC4">
    <w:name w:val="toc 4"/>
    <w:basedOn w:val="Normal"/>
    <w:next w:val="Normal"/>
    <w:autoRedefine/>
    <w:uiPriority w:val="39"/>
    <w:unhideWhenUsed/>
    <w:rsid w:val="001B5A42"/>
    <w:pPr>
      <w:ind w:left="660"/>
    </w:pPr>
    <w:rPr>
      <w:rFonts w:asciiTheme="minorHAnsi" w:hAnsiTheme="minorHAnsi"/>
      <w:sz w:val="18"/>
      <w:szCs w:val="18"/>
    </w:rPr>
  </w:style>
  <w:style w:type="paragraph" w:styleId="TOC5">
    <w:name w:val="toc 5"/>
    <w:basedOn w:val="Normal"/>
    <w:next w:val="Normal"/>
    <w:autoRedefine/>
    <w:uiPriority w:val="39"/>
    <w:unhideWhenUsed/>
    <w:rsid w:val="001B5A42"/>
    <w:pPr>
      <w:ind w:left="880"/>
    </w:pPr>
    <w:rPr>
      <w:rFonts w:asciiTheme="minorHAnsi" w:hAnsiTheme="minorHAnsi"/>
      <w:sz w:val="18"/>
      <w:szCs w:val="18"/>
    </w:rPr>
  </w:style>
  <w:style w:type="paragraph" w:styleId="TOC6">
    <w:name w:val="toc 6"/>
    <w:basedOn w:val="Normal"/>
    <w:next w:val="Normal"/>
    <w:autoRedefine/>
    <w:uiPriority w:val="39"/>
    <w:unhideWhenUsed/>
    <w:rsid w:val="001B5A42"/>
    <w:pPr>
      <w:ind w:left="1100"/>
    </w:pPr>
    <w:rPr>
      <w:rFonts w:asciiTheme="minorHAnsi" w:hAnsiTheme="minorHAnsi"/>
      <w:sz w:val="18"/>
      <w:szCs w:val="18"/>
    </w:rPr>
  </w:style>
  <w:style w:type="paragraph" w:styleId="TOC7">
    <w:name w:val="toc 7"/>
    <w:basedOn w:val="Normal"/>
    <w:next w:val="Normal"/>
    <w:autoRedefine/>
    <w:uiPriority w:val="39"/>
    <w:unhideWhenUsed/>
    <w:rsid w:val="001B5A42"/>
    <w:pPr>
      <w:ind w:left="1320"/>
    </w:pPr>
    <w:rPr>
      <w:rFonts w:asciiTheme="minorHAnsi" w:hAnsiTheme="minorHAnsi"/>
      <w:sz w:val="18"/>
      <w:szCs w:val="18"/>
    </w:rPr>
  </w:style>
  <w:style w:type="paragraph" w:styleId="TOC8">
    <w:name w:val="toc 8"/>
    <w:basedOn w:val="Normal"/>
    <w:next w:val="Normal"/>
    <w:autoRedefine/>
    <w:uiPriority w:val="39"/>
    <w:unhideWhenUsed/>
    <w:rsid w:val="001B5A42"/>
    <w:pPr>
      <w:ind w:left="1540"/>
    </w:pPr>
    <w:rPr>
      <w:rFonts w:asciiTheme="minorHAnsi" w:hAnsiTheme="minorHAnsi"/>
      <w:sz w:val="18"/>
      <w:szCs w:val="18"/>
    </w:rPr>
  </w:style>
  <w:style w:type="paragraph" w:styleId="TOC9">
    <w:name w:val="toc 9"/>
    <w:basedOn w:val="Normal"/>
    <w:next w:val="Normal"/>
    <w:autoRedefine/>
    <w:uiPriority w:val="39"/>
    <w:unhideWhenUsed/>
    <w:rsid w:val="001B5A42"/>
    <w:pPr>
      <w:ind w:left="1760"/>
    </w:pPr>
    <w:rPr>
      <w:rFonts w:asciiTheme="minorHAnsi" w:hAnsiTheme="minorHAnsi"/>
      <w:sz w:val="18"/>
      <w:szCs w:val="18"/>
    </w:rPr>
  </w:style>
  <w:style w:type="character" w:styleId="Hyperlink">
    <w:name w:val="Hyperlink"/>
    <w:uiPriority w:val="99"/>
    <w:unhideWhenUsed/>
    <w:rsid w:val="001B5A42"/>
    <w:rPr>
      <w:color w:val="0000FF"/>
      <w:u w:val="single"/>
    </w:rPr>
  </w:style>
  <w:style w:type="character" w:customStyle="1" w:styleId="Heading4Char">
    <w:name w:val="Heading 4 Char"/>
    <w:link w:val="Heading4"/>
    <w:rsid w:val="00747139"/>
    <w:rPr>
      <w:rFonts w:ascii="Arial" w:hAnsi="Arial" w:cs="Arial"/>
      <w:b/>
      <w:sz w:val="22"/>
      <w:szCs w:val="22"/>
      <w:lang w:eastAsia="en-US"/>
    </w:rPr>
  </w:style>
  <w:style w:type="character" w:customStyle="1" w:styleId="Heading5Char">
    <w:name w:val="Heading 5 Char"/>
    <w:link w:val="Heading5"/>
    <w:rsid w:val="00FE61BD"/>
    <w:rPr>
      <w:rFonts w:ascii="Arial" w:hAnsi="Arial" w:cs="Arial"/>
      <w:b/>
      <w:sz w:val="22"/>
      <w:szCs w:val="22"/>
      <w:lang w:eastAsia="en-US"/>
    </w:rPr>
  </w:style>
  <w:style w:type="character" w:customStyle="1" w:styleId="Heading6Char">
    <w:name w:val="Heading 6 Char"/>
    <w:link w:val="Heading6"/>
    <w:rsid w:val="00D54AA5"/>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D54AA5"/>
    <w:rPr>
      <w:rFonts w:ascii="Arial" w:eastAsia="Times New Roman" w:hAnsi="Arial" w:cs="Arial"/>
      <w:color w:val="000000"/>
      <w:spacing w:val="-4"/>
      <w:kern w:val="28"/>
      <w:lang w:val="en-US" w:eastAsia="en-US"/>
    </w:rPr>
  </w:style>
  <w:style w:type="character" w:customStyle="1" w:styleId="Heading8Char">
    <w:name w:val="Heading 8 Char"/>
    <w:link w:val="Heading8"/>
    <w:rsid w:val="00D54AA5"/>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D54AA5"/>
    <w:rPr>
      <w:rFonts w:ascii="Arial" w:eastAsia="Times New Roman" w:hAnsi="Arial" w:cs="Arial"/>
      <w:color w:val="000000"/>
      <w:spacing w:val="-4"/>
      <w:kern w:val="28"/>
      <w:sz w:val="18"/>
      <w:lang w:val="en-US" w:eastAsia="en-US"/>
    </w:rPr>
  </w:style>
  <w:style w:type="paragraph" w:customStyle="1" w:styleId="BlockQuotation">
    <w:name w:val="Block Quotation"/>
    <w:basedOn w:val="Normal"/>
    <w:rsid w:val="00D54AA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D54AA5"/>
    <w:pPr>
      <w:spacing w:after="120"/>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D54AA5"/>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D54AA5"/>
    <w:rPr>
      <w:rFonts w:ascii="Arial" w:eastAsia="Times New Roman" w:hAnsi="Arial" w:cs="Arial"/>
      <w:color w:val="000000"/>
      <w:spacing w:val="-5"/>
      <w:sz w:val="24"/>
      <w:lang w:val="en-US" w:eastAsia="en-US"/>
    </w:rPr>
  </w:style>
  <w:style w:type="paragraph" w:styleId="BodyText3">
    <w:name w:val="Body Text 3"/>
    <w:basedOn w:val="Normal"/>
    <w:link w:val="BodyText3Char"/>
    <w:rsid w:val="00D54AA5"/>
    <w:pPr>
      <w:spacing w:after="120"/>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D54AA5"/>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D54AA5"/>
    <w:pPr>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D54AA5"/>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D54AA5"/>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D54AA5"/>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D54AA5"/>
    <w:pPr>
      <w:ind w:firstLine="210"/>
    </w:pPr>
  </w:style>
  <w:style w:type="character" w:customStyle="1" w:styleId="BodyTextFirstIndent2Char">
    <w:name w:val="Body Text First Indent 2 Char"/>
    <w:basedOn w:val="BodyTextIndentChar"/>
    <w:link w:val="BodyTextFirstIndent2"/>
    <w:rsid w:val="00D54AA5"/>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D54AA5"/>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D54AA5"/>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D54AA5"/>
    <w:pPr>
      <w:spacing w:after="120"/>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D54AA5"/>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D54AA5"/>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D54AA5"/>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
    <w:next w:val="Subtitle"/>
    <w:link w:val="TitleChar"/>
    <w:qFormat/>
    <w:rsid w:val="004F1EC1"/>
    <w:pPr>
      <w:spacing w:before="0" w:after="240" w:line="240" w:lineRule="auto"/>
      <w:jc w:val="both"/>
    </w:pPr>
  </w:style>
  <w:style w:type="character" w:customStyle="1" w:styleId="TitleChar">
    <w:name w:val="Title Char"/>
    <w:link w:val="Title"/>
    <w:rsid w:val="004F1EC1"/>
    <w:rPr>
      <w:rFonts w:ascii="Arial Black" w:eastAsia="Times New Roman" w:hAnsi="Arial Black" w:cs="Arial"/>
      <w:b/>
      <w:bCs/>
      <w:color w:val="000000"/>
      <w:spacing w:val="-16"/>
      <w:kern w:val="28"/>
      <w:sz w:val="32"/>
      <w:szCs w:val="24"/>
      <w:lang w:val="en-US" w:eastAsia="en-US"/>
    </w:rPr>
  </w:style>
  <w:style w:type="paragraph" w:customStyle="1" w:styleId="HeadingBaseChar">
    <w:name w:val="Heading Base Char"/>
    <w:basedOn w:val="Normal"/>
    <w:next w:val="BodyText"/>
    <w:semiHidden/>
    <w:rsid w:val="00D54AA5"/>
    <w:pPr>
      <w:keepNext/>
      <w:keepLines/>
      <w:spacing w:before="14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D54AA5"/>
    <w:pPr>
      <w:spacing w:before="12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D54AA5"/>
    <w:pPr>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D54AA5"/>
    <w:rPr>
      <w:rFonts w:ascii="Arial" w:eastAsia="Times New Roman" w:hAnsi="Arial" w:cs="Arial"/>
      <w:color w:val="000000"/>
      <w:spacing w:val="-5"/>
      <w:sz w:val="24"/>
      <w:lang w:val="en-US" w:eastAsia="en-US"/>
    </w:rPr>
  </w:style>
  <w:style w:type="character" w:styleId="CommentReference">
    <w:name w:val="annotation reference"/>
    <w:semiHidden/>
    <w:rsid w:val="00D54AA5"/>
    <w:rPr>
      <w:rFonts w:ascii="Arial" w:hAnsi="Arial"/>
      <w:sz w:val="16"/>
    </w:rPr>
  </w:style>
  <w:style w:type="paragraph" w:styleId="CommentText">
    <w:name w:val="annotation text"/>
    <w:basedOn w:val="Normal"/>
    <w:link w:val="CommentTextChar"/>
    <w:uiPriority w:val="99"/>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D54AA5"/>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D54AA5"/>
    <w:pPr>
      <w:keepNext/>
      <w:keepLines/>
      <w:spacing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D54AA5"/>
    <w:pPr>
      <w:ind w:left="1080"/>
    </w:pPr>
    <w:rPr>
      <w:rFonts w:ascii="Arial" w:eastAsia="Times New Roman" w:hAnsi="Arial" w:cs="Arial"/>
      <w:color w:val="000000"/>
      <w:spacing w:val="-5"/>
      <w:sz w:val="24"/>
      <w:szCs w:val="20"/>
      <w:lang w:val="en-US"/>
    </w:rPr>
  </w:style>
  <w:style w:type="character" w:customStyle="1" w:styleId="DateChar">
    <w:name w:val="Date Char"/>
    <w:link w:val="Date"/>
    <w:rsid w:val="00D54AA5"/>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D54AA5"/>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D54AA5"/>
    <w:pPr>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D54AA5"/>
    <w:rPr>
      <w:rFonts w:ascii="Arial" w:eastAsia="Times New Roman" w:hAnsi="Arial" w:cs="Arial"/>
      <w:color w:val="000000"/>
      <w:spacing w:val="-5"/>
      <w:sz w:val="24"/>
      <w:lang w:val="en-US" w:eastAsia="en-US"/>
    </w:rPr>
  </w:style>
  <w:style w:type="character" w:styleId="Emphasis">
    <w:name w:val="Emphasis"/>
    <w:qFormat/>
    <w:rsid w:val="00D54AA5"/>
    <w:rPr>
      <w:rFonts w:ascii="Arial Black" w:hAnsi="Arial Black"/>
      <w:spacing w:val="-4"/>
      <w:sz w:val="18"/>
    </w:rPr>
  </w:style>
  <w:style w:type="character" w:styleId="EndnoteReference">
    <w:name w:val="endnote reference"/>
    <w:semiHidden/>
    <w:rsid w:val="00D54AA5"/>
    <w:rPr>
      <w:vertAlign w:val="superscript"/>
    </w:rPr>
  </w:style>
  <w:style w:type="paragraph" w:styleId="EndnoteText">
    <w:name w:val="endnote text"/>
    <w:basedOn w:val="Normal"/>
    <w:link w:val="EndnoteTextChar"/>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D54AA5"/>
    <w:rPr>
      <w:rFonts w:ascii="Arial" w:eastAsia="Times New Roman" w:hAnsi="Arial" w:cs="Arial"/>
      <w:color w:val="000000"/>
      <w:spacing w:val="-5"/>
      <w:sz w:val="16"/>
      <w:lang w:val="en-US" w:eastAsia="en-US"/>
    </w:rPr>
  </w:style>
  <w:style w:type="paragraph" w:styleId="EnvelopeAddress">
    <w:name w:val="envelope address"/>
    <w:basedOn w:val="Normal"/>
    <w:rsid w:val="00D54AA5"/>
    <w:pPr>
      <w:framePr w:w="7920" w:h="1980" w:hRule="exact" w:hSpace="180" w:wrap="auto" w:hAnchor="page" w:xAlign="center" w:yAlign="bottom"/>
      <w:ind w:left="2880"/>
    </w:pPr>
    <w:rPr>
      <w:rFonts w:ascii="Arial" w:eastAsia="Times New Roman" w:hAnsi="Arial" w:cs="Arial"/>
      <w:color w:val="000000"/>
      <w:spacing w:val="-5"/>
      <w:sz w:val="24"/>
      <w:szCs w:val="20"/>
      <w:lang w:val="en-US"/>
    </w:rPr>
  </w:style>
  <w:style w:type="paragraph" w:styleId="EnvelopeReturn">
    <w:name w:val="envelope return"/>
    <w:basedOn w:val="Normal"/>
    <w:rsid w:val="00D54AA5"/>
    <w:pPr>
      <w:ind w:left="1080"/>
    </w:pPr>
    <w:rPr>
      <w:rFonts w:ascii="Arial" w:eastAsia="Times New Roman" w:hAnsi="Arial" w:cs="Arial"/>
      <w:color w:val="000000"/>
      <w:spacing w:val="-5"/>
      <w:sz w:val="20"/>
      <w:szCs w:val="20"/>
      <w:lang w:val="en-US"/>
    </w:rPr>
  </w:style>
  <w:style w:type="character" w:styleId="FollowedHyperlink">
    <w:name w:val="FollowedHyperlink"/>
    <w:uiPriority w:val="99"/>
    <w:rsid w:val="00D54AA5"/>
    <w:rPr>
      <w:color w:val="339966"/>
      <w:u w:val="single"/>
    </w:rPr>
  </w:style>
  <w:style w:type="paragraph" w:customStyle="1" w:styleId="FooterEven">
    <w:name w:val="Footer Even"/>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D54AA5"/>
    <w:rPr>
      <w:vertAlign w:val="superscript"/>
    </w:rPr>
  </w:style>
  <w:style w:type="paragraph" w:styleId="FootnoteText">
    <w:name w:val="footnote text"/>
    <w:basedOn w:val="FootnoteBase"/>
    <w:link w:val="FootnoteTextChar"/>
    <w:semiHidden/>
    <w:rsid w:val="00D54AA5"/>
  </w:style>
  <w:style w:type="character" w:customStyle="1" w:styleId="FootnoteTextChar">
    <w:name w:val="Footnote Text Char"/>
    <w:link w:val="FootnoteText"/>
    <w:semiHidden/>
    <w:rsid w:val="00D54AA5"/>
    <w:rPr>
      <w:rFonts w:ascii="Arial" w:eastAsia="Times New Roman" w:hAnsi="Arial" w:cs="Arial"/>
      <w:color w:val="000000"/>
      <w:spacing w:val="-5"/>
      <w:sz w:val="16"/>
      <w:lang w:val="en-US" w:eastAsia="en-US"/>
    </w:rPr>
  </w:style>
  <w:style w:type="paragraph" w:customStyle="1" w:styleId="HeaderBase">
    <w:name w:val="Header Base"/>
    <w:basedOn w:val="Normal"/>
    <w:semiHidden/>
    <w:rsid w:val="00D54AA5"/>
    <w:pPr>
      <w:keepLines/>
      <w:tabs>
        <w:tab w:val="center" w:pos="4320"/>
        <w:tab w:val="right" w:pos="8640"/>
      </w:tabs>
      <w:spacing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D54AA5"/>
    <w:pPr>
      <w:keepLines/>
      <w:pBdr>
        <w:top w:val="single" w:sz="6" w:space="2" w:color="auto"/>
      </w:pBdr>
      <w:tabs>
        <w:tab w:val="clear" w:pos="4513"/>
        <w:tab w:val="clear" w:pos="9026"/>
        <w:tab w:val="center" w:pos="4320"/>
        <w:tab w:val="right" w:pos="8640"/>
      </w:tabs>
      <w:spacing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D54AA5"/>
  </w:style>
  <w:style w:type="paragraph" w:styleId="HTMLAddress">
    <w:name w:val="HTML Address"/>
    <w:basedOn w:val="Normal"/>
    <w:link w:val="HTMLAddressChar"/>
    <w:rsid w:val="00D54AA5"/>
    <w:pPr>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D54AA5"/>
    <w:rPr>
      <w:rFonts w:ascii="Arial" w:eastAsia="Times New Roman" w:hAnsi="Arial" w:cs="Arial"/>
      <w:i/>
      <w:iCs/>
      <w:color w:val="000000"/>
      <w:spacing w:val="-5"/>
      <w:sz w:val="24"/>
      <w:lang w:val="en-US" w:eastAsia="en-US"/>
    </w:rPr>
  </w:style>
  <w:style w:type="character" w:styleId="HTMLCite">
    <w:name w:val="HTML Cite"/>
    <w:rsid w:val="00D54AA5"/>
    <w:rPr>
      <w:i/>
      <w:iCs/>
    </w:rPr>
  </w:style>
  <w:style w:type="character" w:styleId="HTMLCode">
    <w:name w:val="HTML Code"/>
    <w:rsid w:val="00D54AA5"/>
    <w:rPr>
      <w:rFonts w:ascii="Courier New" w:hAnsi="Courier New" w:cs="Courier New"/>
      <w:sz w:val="20"/>
      <w:szCs w:val="20"/>
    </w:rPr>
  </w:style>
  <w:style w:type="character" w:styleId="HTMLDefinition">
    <w:name w:val="HTML Definition"/>
    <w:rsid w:val="00D54AA5"/>
    <w:rPr>
      <w:i/>
      <w:iCs/>
    </w:rPr>
  </w:style>
  <w:style w:type="character" w:styleId="HTMLKeyboard">
    <w:name w:val="HTML Keyboard"/>
    <w:rsid w:val="00D54AA5"/>
    <w:rPr>
      <w:rFonts w:ascii="Courier New" w:hAnsi="Courier New" w:cs="Courier New"/>
      <w:sz w:val="20"/>
      <w:szCs w:val="20"/>
    </w:rPr>
  </w:style>
  <w:style w:type="paragraph" w:styleId="HTMLPreformatted">
    <w:name w:val="HTML Preformatted"/>
    <w:basedOn w:val="Normal"/>
    <w:link w:val="HTMLPreformattedChar"/>
    <w:rsid w:val="00D54AA5"/>
    <w:pPr>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D54AA5"/>
    <w:rPr>
      <w:rFonts w:ascii="Courier New" w:eastAsia="Times New Roman" w:hAnsi="Courier New" w:cs="Courier New"/>
      <w:color w:val="000000"/>
      <w:spacing w:val="-5"/>
      <w:lang w:val="en-US" w:eastAsia="en-US"/>
    </w:rPr>
  </w:style>
  <w:style w:type="character" w:styleId="HTMLSample">
    <w:name w:val="HTML Sample"/>
    <w:rsid w:val="00D54AA5"/>
    <w:rPr>
      <w:rFonts w:ascii="Courier New" w:hAnsi="Courier New" w:cs="Courier New"/>
    </w:rPr>
  </w:style>
  <w:style w:type="character" w:styleId="HTMLTypewriter">
    <w:name w:val="HTML Typewriter"/>
    <w:rsid w:val="00D54AA5"/>
    <w:rPr>
      <w:rFonts w:ascii="Courier New" w:hAnsi="Courier New" w:cs="Courier New"/>
      <w:sz w:val="20"/>
      <w:szCs w:val="20"/>
    </w:rPr>
  </w:style>
  <w:style w:type="character" w:styleId="HTMLVariable">
    <w:name w:val="HTML Variable"/>
    <w:rsid w:val="00D54AA5"/>
    <w:rPr>
      <w:i/>
      <w:iCs/>
    </w:rPr>
  </w:style>
  <w:style w:type="paragraph" w:styleId="Index1">
    <w:name w:val="index 1"/>
    <w:basedOn w:val="Normal"/>
    <w:autoRedefine/>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D54AA5"/>
    <w:pPr>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D54AA5"/>
    <w:pPr>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D54AA5"/>
    <w:pPr>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D54AA5"/>
    <w:pPr>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D54AA5"/>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D54AA5"/>
    <w:rPr>
      <w:rFonts w:ascii="Arial Black" w:hAnsi="Arial Black"/>
      <w:spacing w:val="-4"/>
      <w:sz w:val="18"/>
    </w:rPr>
  </w:style>
  <w:style w:type="character" w:styleId="LineNumber">
    <w:name w:val="line number"/>
    <w:rsid w:val="00D54AA5"/>
    <w:rPr>
      <w:sz w:val="18"/>
    </w:rPr>
  </w:style>
  <w:style w:type="paragraph" w:styleId="List">
    <w:name w:val="List"/>
    <w:basedOn w:val="BodyText"/>
    <w:rsid w:val="00D54AA5"/>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D54AA5"/>
    <w:pPr>
      <w:ind w:left="1800"/>
    </w:pPr>
  </w:style>
  <w:style w:type="paragraph" w:styleId="List3">
    <w:name w:val="List 3"/>
    <w:basedOn w:val="List"/>
    <w:rsid w:val="00D54AA5"/>
    <w:pPr>
      <w:ind w:left="2160"/>
    </w:pPr>
  </w:style>
  <w:style w:type="paragraph" w:styleId="List4">
    <w:name w:val="List 4"/>
    <w:basedOn w:val="List"/>
    <w:rsid w:val="00D54AA5"/>
    <w:pPr>
      <w:ind w:left="2520"/>
    </w:pPr>
  </w:style>
  <w:style w:type="paragraph" w:styleId="List5">
    <w:name w:val="List 5"/>
    <w:basedOn w:val="List"/>
    <w:rsid w:val="00D54AA5"/>
    <w:pPr>
      <w:ind w:left="2880"/>
    </w:pPr>
  </w:style>
  <w:style w:type="paragraph" w:styleId="ListBullet">
    <w:name w:val="List Bullet"/>
    <w:basedOn w:val="List"/>
    <w:rsid w:val="00D54AA5"/>
    <w:pPr>
      <w:numPr>
        <w:numId w:val="2"/>
      </w:numPr>
    </w:pPr>
  </w:style>
  <w:style w:type="paragraph" w:styleId="ListBullet2">
    <w:name w:val="List Bullet 2"/>
    <w:basedOn w:val="ListBullet"/>
    <w:autoRedefine/>
    <w:rsid w:val="00D54AA5"/>
    <w:pPr>
      <w:numPr>
        <w:numId w:val="0"/>
      </w:numPr>
    </w:pPr>
  </w:style>
  <w:style w:type="paragraph" w:styleId="ListBullet3">
    <w:name w:val="List Bullet 3"/>
    <w:basedOn w:val="ListBullet"/>
    <w:autoRedefine/>
    <w:rsid w:val="00D54AA5"/>
    <w:pPr>
      <w:numPr>
        <w:numId w:val="0"/>
      </w:numPr>
    </w:pPr>
  </w:style>
  <w:style w:type="paragraph" w:styleId="ListBullet4">
    <w:name w:val="List Bullet 4"/>
    <w:basedOn w:val="ListBullet"/>
    <w:autoRedefine/>
    <w:rsid w:val="00D54AA5"/>
    <w:pPr>
      <w:numPr>
        <w:numId w:val="0"/>
      </w:numPr>
    </w:pPr>
  </w:style>
  <w:style w:type="paragraph" w:styleId="ListBullet5">
    <w:name w:val="List Bullet 5"/>
    <w:basedOn w:val="ListBullet"/>
    <w:autoRedefine/>
    <w:rsid w:val="00D54AA5"/>
    <w:pPr>
      <w:numPr>
        <w:numId w:val="0"/>
      </w:numPr>
    </w:pPr>
  </w:style>
  <w:style w:type="paragraph" w:styleId="ListContinue">
    <w:name w:val="List Continue"/>
    <w:basedOn w:val="List"/>
    <w:rsid w:val="00D54AA5"/>
    <w:pPr>
      <w:ind w:firstLine="0"/>
    </w:pPr>
  </w:style>
  <w:style w:type="paragraph" w:styleId="ListContinue2">
    <w:name w:val="List Continue 2"/>
    <w:basedOn w:val="ListContinue"/>
    <w:rsid w:val="00D54AA5"/>
    <w:pPr>
      <w:ind w:left="2160"/>
    </w:pPr>
  </w:style>
  <w:style w:type="paragraph" w:styleId="ListContinue3">
    <w:name w:val="List Continue 3"/>
    <w:basedOn w:val="ListContinue"/>
    <w:rsid w:val="00D54AA5"/>
    <w:pPr>
      <w:ind w:left="2520"/>
    </w:pPr>
  </w:style>
  <w:style w:type="paragraph" w:styleId="ListContinue4">
    <w:name w:val="List Continue 4"/>
    <w:basedOn w:val="ListContinue"/>
    <w:rsid w:val="00D54AA5"/>
    <w:pPr>
      <w:ind w:left="2880"/>
    </w:pPr>
  </w:style>
  <w:style w:type="paragraph" w:styleId="ListContinue5">
    <w:name w:val="List Continue 5"/>
    <w:basedOn w:val="ListContinue"/>
    <w:rsid w:val="00D54AA5"/>
    <w:pPr>
      <w:ind w:left="3240"/>
    </w:pPr>
  </w:style>
  <w:style w:type="paragraph" w:styleId="ListNumber">
    <w:name w:val="List Number"/>
    <w:basedOn w:val="List"/>
    <w:rsid w:val="00D54AA5"/>
    <w:pPr>
      <w:numPr>
        <w:numId w:val="3"/>
      </w:numPr>
    </w:pPr>
  </w:style>
  <w:style w:type="paragraph" w:styleId="ListNumber2">
    <w:name w:val="List Number 2"/>
    <w:basedOn w:val="ListNumber"/>
    <w:rsid w:val="00D54AA5"/>
    <w:pPr>
      <w:numPr>
        <w:numId w:val="0"/>
      </w:numPr>
    </w:pPr>
  </w:style>
  <w:style w:type="paragraph" w:styleId="ListNumber3">
    <w:name w:val="List Number 3"/>
    <w:basedOn w:val="ListNumber"/>
    <w:rsid w:val="00D54AA5"/>
    <w:pPr>
      <w:numPr>
        <w:numId w:val="0"/>
      </w:numPr>
    </w:pPr>
  </w:style>
  <w:style w:type="paragraph" w:styleId="ListNumber4">
    <w:name w:val="List Number 4"/>
    <w:basedOn w:val="ListNumber"/>
    <w:rsid w:val="00D54AA5"/>
    <w:pPr>
      <w:numPr>
        <w:numId w:val="0"/>
      </w:numPr>
    </w:pPr>
  </w:style>
  <w:style w:type="paragraph" w:styleId="ListNumber5">
    <w:name w:val="List Number 5"/>
    <w:basedOn w:val="ListNumber"/>
    <w:rsid w:val="00D54AA5"/>
    <w:pPr>
      <w:numPr>
        <w:numId w:val="0"/>
      </w:numPr>
    </w:pPr>
  </w:style>
  <w:style w:type="paragraph" w:styleId="MessageHeader">
    <w:name w:val="Message Header"/>
    <w:basedOn w:val="BodyText"/>
    <w:link w:val="MessageHeaderChar"/>
    <w:rsid w:val="00D54AA5"/>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D54AA5"/>
    <w:rPr>
      <w:rFonts w:ascii="Arial" w:eastAsia="Times New Roman" w:hAnsi="Arial" w:cs="Arial"/>
      <w:color w:val="000000"/>
      <w:sz w:val="22"/>
      <w:lang w:val="en-US" w:eastAsia="en-US"/>
    </w:rPr>
  </w:style>
  <w:style w:type="paragraph" w:styleId="NormalWeb">
    <w:name w:val="Normal (Web)"/>
    <w:basedOn w:val="Normal"/>
    <w:uiPriority w:val="99"/>
    <w:rsid w:val="00D54AA5"/>
    <w:rPr>
      <w:rFonts w:ascii="Times New Roman" w:eastAsia="Times New Roman" w:hAnsi="Times New Roman"/>
      <w:sz w:val="24"/>
      <w:szCs w:val="20"/>
    </w:rPr>
  </w:style>
  <w:style w:type="paragraph" w:styleId="NormalIndent">
    <w:name w:val="Normal Indent"/>
    <w:basedOn w:val="Normal"/>
    <w:rsid w:val="00D54AA5"/>
    <w:pPr>
      <w:ind w:left="1440"/>
    </w:pPr>
    <w:rPr>
      <w:rFonts w:ascii="Times New Roman" w:eastAsia="Times New Roman" w:hAnsi="Times New Roman"/>
      <w:sz w:val="24"/>
      <w:szCs w:val="20"/>
    </w:rPr>
  </w:style>
  <w:style w:type="paragraph" w:styleId="NoteHeading">
    <w:name w:val="Note Heading"/>
    <w:basedOn w:val="Normal"/>
    <w:next w:val="Normal"/>
    <w:link w:val="NoteHeadingChar"/>
    <w:rsid w:val="00D54AA5"/>
    <w:rPr>
      <w:rFonts w:ascii="Times New Roman" w:eastAsia="Times New Roman" w:hAnsi="Times New Roman"/>
      <w:sz w:val="24"/>
      <w:szCs w:val="20"/>
    </w:rPr>
  </w:style>
  <w:style w:type="character" w:customStyle="1" w:styleId="NoteHeadingChar">
    <w:name w:val="Note Heading Char"/>
    <w:link w:val="NoteHeading"/>
    <w:rsid w:val="00D54AA5"/>
    <w:rPr>
      <w:rFonts w:ascii="Times New Roman" w:eastAsia="Times New Roman" w:hAnsi="Times New Roman"/>
      <w:sz w:val="24"/>
      <w:lang w:eastAsia="en-US"/>
    </w:rPr>
  </w:style>
  <w:style w:type="character" w:styleId="PageNumber">
    <w:name w:val="page number"/>
    <w:rsid w:val="00D54AA5"/>
    <w:rPr>
      <w:rFonts w:ascii="Arial Black" w:hAnsi="Arial Black"/>
      <w:spacing w:val="-10"/>
      <w:sz w:val="18"/>
    </w:rPr>
  </w:style>
  <w:style w:type="paragraph" w:customStyle="1" w:styleId="PartLabel">
    <w:name w:val="Part Label"/>
    <w:basedOn w:val="Normal"/>
    <w:semiHidden/>
    <w:rsid w:val="00D54AA5"/>
    <w:pPr>
      <w:shd w:val="solid" w:color="auto" w:fill="auto"/>
      <w:spacing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D54AA5"/>
    <w:pPr>
      <w:keepNext/>
      <w:spacing w:before="360" w:after="120"/>
    </w:pPr>
    <w:rPr>
      <w:rFonts w:ascii="Times New Roman" w:eastAsia="Times New Roman" w:hAnsi="Times New Roman"/>
      <w:i/>
      <w:kern w:val="28"/>
      <w:sz w:val="26"/>
      <w:szCs w:val="20"/>
    </w:rPr>
  </w:style>
  <w:style w:type="paragraph" w:customStyle="1" w:styleId="PartTitle">
    <w:name w:val="Part Title"/>
    <w:basedOn w:val="Normal"/>
    <w:rsid w:val="00D54AA5"/>
    <w:pPr>
      <w:shd w:val="solid" w:color="auto" w:fill="auto"/>
      <w:spacing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D54AA5"/>
    <w:pPr>
      <w:keepNext/>
    </w:pPr>
    <w:rPr>
      <w:rFonts w:ascii="Times New Roman" w:eastAsia="Times New Roman" w:hAnsi="Times New Roman"/>
      <w:sz w:val="24"/>
      <w:szCs w:val="20"/>
    </w:rPr>
  </w:style>
  <w:style w:type="paragraph" w:styleId="PlainText">
    <w:name w:val="Plain Text"/>
    <w:basedOn w:val="Normal"/>
    <w:link w:val="PlainTextChar"/>
    <w:rsid w:val="00D54AA5"/>
    <w:rPr>
      <w:rFonts w:ascii="Courier New" w:eastAsia="Times New Roman" w:hAnsi="Courier New" w:cs="Courier New"/>
      <w:sz w:val="20"/>
      <w:szCs w:val="20"/>
    </w:rPr>
  </w:style>
  <w:style w:type="character" w:customStyle="1" w:styleId="PlainTextChar">
    <w:name w:val="Plain Text Char"/>
    <w:link w:val="PlainText"/>
    <w:rsid w:val="00D54AA5"/>
    <w:rPr>
      <w:rFonts w:ascii="Courier New" w:eastAsia="Times New Roman" w:hAnsi="Courier New" w:cs="Courier New"/>
      <w:lang w:eastAsia="en-US"/>
    </w:rPr>
  </w:style>
  <w:style w:type="paragraph" w:customStyle="1" w:styleId="ReturnAddress">
    <w:name w:val="Return Address"/>
    <w:basedOn w:val="Normal"/>
    <w:semiHidden/>
    <w:rsid w:val="00D54AA5"/>
    <w:pPr>
      <w:keepLines/>
      <w:framePr w:w="5160" w:h="840" w:wrap="notBeside" w:vAnchor="page" w:hAnchor="page" w:x="6121" w:y="915" w:anchorLock="1"/>
      <w:tabs>
        <w:tab w:val="left" w:pos="2160"/>
      </w:tabs>
      <w:spacing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D54AA5"/>
    <w:rPr>
      <w:rFonts w:ascii="Times New Roman" w:eastAsia="Times New Roman" w:hAnsi="Times New Roman"/>
      <w:sz w:val="24"/>
      <w:szCs w:val="20"/>
    </w:rPr>
  </w:style>
  <w:style w:type="character" w:customStyle="1" w:styleId="SalutationChar">
    <w:name w:val="Salutation Char"/>
    <w:link w:val="Salutation"/>
    <w:rsid w:val="00D54AA5"/>
    <w:rPr>
      <w:rFonts w:ascii="Times New Roman" w:eastAsia="Times New Roman" w:hAnsi="Times New Roman"/>
      <w:sz w:val="24"/>
      <w:lang w:eastAsia="en-US"/>
    </w:rPr>
  </w:style>
  <w:style w:type="paragraph" w:customStyle="1" w:styleId="SectionHeading">
    <w:name w:val="Section Heading"/>
    <w:basedOn w:val="Heading1"/>
    <w:rsid w:val="00D54AA5"/>
    <w:pPr>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rPr>
  </w:style>
  <w:style w:type="paragraph" w:customStyle="1" w:styleId="SectionLabel">
    <w:name w:val="Section Label"/>
    <w:basedOn w:val="HeadingBaseChar"/>
    <w:next w:val="BodyText"/>
    <w:semiHidden/>
    <w:rsid w:val="00D54AA5"/>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D54AA5"/>
    <w:pPr>
      <w:ind w:left="4252"/>
    </w:pPr>
    <w:rPr>
      <w:rFonts w:ascii="Times New Roman" w:eastAsia="Times New Roman" w:hAnsi="Times New Roman"/>
      <w:sz w:val="24"/>
      <w:szCs w:val="20"/>
    </w:rPr>
  </w:style>
  <w:style w:type="character" w:customStyle="1" w:styleId="SignatureChar">
    <w:name w:val="Signature Char"/>
    <w:link w:val="Signature"/>
    <w:rsid w:val="00D54AA5"/>
    <w:rPr>
      <w:rFonts w:ascii="Times New Roman" w:eastAsia="Times New Roman" w:hAnsi="Times New Roman"/>
      <w:sz w:val="24"/>
      <w:lang w:eastAsia="en-US"/>
    </w:rPr>
  </w:style>
  <w:style w:type="character" w:customStyle="1" w:styleId="Slogan">
    <w:name w:val="Slogan"/>
    <w:semiHidden/>
    <w:rsid w:val="00D54AA5"/>
    <w:rPr>
      <w:i/>
      <w:spacing w:val="-6"/>
      <w:sz w:val="24"/>
    </w:rPr>
  </w:style>
  <w:style w:type="character" w:styleId="Strong">
    <w:name w:val="Strong"/>
    <w:qFormat/>
    <w:rsid w:val="00D54AA5"/>
    <w:rPr>
      <w:b/>
      <w:bCs/>
    </w:rPr>
  </w:style>
  <w:style w:type="paragraph" w:customStyle="1" w:styleId="Style1">
    <w:name w:val="Style1"/>
    <w:basedOn w:val="BodyText"/>
    <w:next w:val="Block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D54AA5"/>
    <w:rPr>
      <w:b/>
      <w:vertAlign w:val="superscript"/>
    </w:rPr>
  </w:style>
  <w:style w:type="paragraph" w:customStyle="1" w:styleId="TableHeader">
    <w:name w:val="Table Header"/>
    <w:basedOn w:val="Normal"/>
    <w:semiHidden/>
    <w:rsid w:val="00D54AA5"/>
    <w:pPr>
      <w:spacing w:before="60"/>
      <w:jc w:val="center"/>
    </w:pPr>
    <w:rPr>
      <w:rFonts w:ascii="Arial Black" w:eastAsia="Times New Roman" w:hAnsi="Arial Black"/>
      <w:sz w:val="16"/>
      <w:szCs w:val="20"/>
    </w:rPr>
  </w:style>
  <w:style w:type="paragraph" w:styleId="TableofAuthorities">
    <w:name w:val="table of authorities"/>
    <w:basedOn w:val="Normal"/>
    <w:semiHidden/>
    <w:rsid w:val="00D54AA5"/>
    <w:pPr>
      <w:tabs>
        <w:tab w:val="right" w:leader="dot" w:pos="7560"/>
      </w:tabs>
      <w:ind w:left="1440" w:hanging="360"/>
    </w:pPr>
    <w:rPr>
      <w:rFonts w:ascii="Times New Roman" w:eastAsia="Times New Roman" w:hAnsi="Times New Roman"/>
      <w:sz w:val="24"/>
      <w:szCs w:val="20"/>
    </w:rPr>
  </w:style>
  <w:style w:type="paragraph" w:styleId="TableofFigures">
    <w:name w:val="table of figures"/>
    <w:basedOn w:val="Normal"/>
    <w:semiHidden/>
    <w:rsid w:val="00D54AA5"/>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D54AA5"/>
    <w:pPr>
      <w:spacing w:before="60"/>
    </w:pPr>
    <w:rPr>
      <w:rFonts w:ascii="Times New Roman" w:eastAsia="Times New Roman" w:hAnsi="Times New Roman"/>
      <w:sz w:val="16"/>
      <w:szCs w:val="20"/>
    </w:rPr>
  </w:style>
  <w:style w:type="paragraph" w:customStyle="1" w:styleId="TitleCover">
    <w:name w:val="Title Cover"/>
    <w:basedOn w:val="HeadingBaseChar"/>
    <w:next w:val="Normal"/>
    <w:rsid w:val="00D54AA5"/>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D54AA5"/>
    <w:pPr>
      <w:keepNext/>
      <w:spacing w:line="480" w:lineRule="atLeast"/>
    </w:pPr>
    <w:rPr>
      <w:rFonts w:ascii="Arial Black" w:eastAsia="Times New Roman" w:hAnsi="Arial Black"/>
      <w:b/>
      <w:spacing w:val="-10"/>
      <w:kern w:val="28"/>
      <w:sz w:val="24"/>
      <w:szCs w:val="20"/>
    </w:rPr>
  </w:style>
  <w:style w:type="paragraph" w:customStyle="1" w:styleId="TOCBase">
    <w:name w:val="TOC Base"/>
    <w:basedOn w:val="Normal"/>
    <w:rsid w:val="00D54AA5"/>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D54AA5"/>
    <w:rPr>
      <w:rFonts w:ascii="Arial" w:hAnsi="Arial" w:cs="Arial"/>
      <w:color w:val="000000"/>
      <w:spacing w:val="-4"/>
      <w:kern w:val="28"/>
      <w:sz w:val="22"/>
      <w:lang w:val="en-US" w:eastAsia="en-US" w:bidi="ar-SA"/>
    </w:rPr>
  </w:style>
  <w:style w:type="character" w:customStyle="1" w:styleId="TitleCharCharChar">
    <w:name w:val="Title Char Char Char"/>
    <w:rsid w:val="00D54AA5"/>
    <w:rPr>
      <w:rFonts w:ascii="Arial Black" w:hAnsi="Arial Black" w:cs="Arial"/>
      <w:color w:val="000000"/>
      <w:spacing w:val="-30"/>
      <w:kern w:val="28"/>
      <w:sz w:val="40"/>
      <w:lang w:val="en-US" w:eastAsia="en-US" w:bidi="ar-SA"/>
    </w:rPr>
  </w:style>
  <w:style w:type="character" w:customStyle="1" w:styleId="SubtitleCharCharChar">
    <w:name w:val="Subtitle Char Char Char"/>
    <w:rsid w:val="00D54AA5"/>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D54AA5"/>
    <w:pPr>
      <w:keepNext/>
      <w:keepLines/>
      <w:spacing w:before="140" w:line="220" w:lineRule="atLeast"/>
    </w:pPr>
    <w:rPr>
      <w:rFonts w:ascii="Times New Roman" w:eastAsia="Times New Roman" w:hAnsi="Times New Roman"/>
      <w:spacing w:val="-4"/>
      <w:kern w:val="28"/>
      <w:szCs w:val="20"/>
    </w:rPr>
  </w:style>
  <w:style w:type="paragraph" w:customStyle="1" w:styleId="Level1">
    <w:name w:val="Level 1"/>
    <w:rsid w:val="00D54AA5"/>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D54AA5"/>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D54AA5"/>
    <w:pPr>
      <w:jc w:val="both"/>
    </w:pPr>
    <w:rPr>
      <w:rFonts w:ascii="Arial Black" w:eastAsia="Times New Roman" w:hAnsi="Arial Black"/>
      <w:spacing w:val="-5"/>
      <w:sz w:val="24"/>
      <w:szCs w:val="20"/>
      <w:lang w:val="en-US"/>
    </w:rPr>
  </w:style>
  <w:style w:type="character" w:customStyle="1" w:styleId="BodyTextCharChar">
    <w:name w:val="Body Text Char Char"/>
    <w:rsid w:val="00D54AA5"/>
    <w:rPr>
      <w:rFonts w:ascii="Arial" w:hAnsi="Arial"/>
      <w:spacing w:val="-5"/>
      <w:lang w:val="en-US" w:eastAsia="en-US" w:bidi="ar-SA"/>
    </w:rPr>
  </w:style>
  <w:style w:type="character" w:customStyle="1" w:styleId="FigureHeaderChar">
    <w:name w:val="Figure Header Char"/>
    <w:rsid w:val="00D54AA5"/>
    <w:rPr>
      <w:rFonts w:ascii="Arial Black" w:hAnsi="Arial Black"/>
      <w:spacing w:val="-5"/>
      <w:sz w:val="24"/>
      <w:lang w:val="en-US" w:eastAsia="en-US" w:bidi="ar-SA"/>
    </w:rPr>
  </w:style>
  <w:style w:type="character" w:customStyle="1" w:styleId="text1">
    <w:name w:val="text1"/>
    <w:rsid w:val="00D54AA5"/>
  </w:style>
  <w:style w:type="paragraph" w:customStyle="1" w:styleId="1AutoList1">
    <w:name w:val="1AutoList1"/>
    <w:rsid w:val="00D54AA5"/>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D54AA5"/>
    <w:rPr>
      <w:rFonts w:ascii="Arial Black" w:hAnsi="Arial Black" w:cs="Arial"/>
      <w:b/>
      <w:color w:val="000000"/>
      <w:spacing w:val="-48"/>
      <w:kern w:val="28"/>
      <w:sz w:val="64"/>
      <w:lang w:val="en-US" w:eastAsia="en-US" w:bidi="ar-SA"/>
    </w:rPr>
  </w:style>
  <w:style w:type="character" w:customStyle="1" w:styleId="desci1">
    <w:name w:val="desci1"/>
    <w:rsid w:val="00D54AA5"/>
    <w:rPr>
      <w:rFonts w:ascii="Tahoma" w:hAnsi="Tahoma" w:cs="Tahoma" w:hint="default"/>
      <w:i/>
      <w:iCs/>
      <w:color w:val="000000"/>
      <w:sz w:val="16"/>
      <w:szCs w:val="16"/>
    </w:rPr>
  </w:style>
  <w:style w:type="character" w:customStyle="1" w:styleId="SubtitleCoverCharChar">
    <w:name w:val="Subtitle Cover Char Char"/>
    <w:rsid w:val="00D54AA5"/>
    <w:rPr>
      <w:spacing w:val="-30"/>
      <w:kern w:val="28"/>
      <w:sz w:val="48"/>
      <w:lang w:val="en-ZA" w:eastAsia="en-US" w:bidi="ar-SA"/>
    </w:rPr>
  </w:style>
  <w:style w:type="paragraph" w:customStyle="1" w:styleId="Style2Char">
    <w:name w:val="Style2 Char"/>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D54AA5"/>
  </w:style>
  <w:style w:type="character" w:customStyle="1" w:styleId="Heading5CharCharChar">
    <w:name w:val="Heading 5 Char Char Char"/>
    <w:rsid w:val="00D54AA5"/>
    <w:rPr>
      <w:rFonts w:ascii="Arial" w:hAnsi="Arial" w:cs="Arial"/>
      <w:color w:val="000099"/>
      <w:spacing w:val="-4"/>
      <w:kern w:val="28"/>
      <w:lang w:val="en-US" w:eastAsia="en-US" w:bidi="ar-SA"/>
    </w:rPr>
  </w:style>
  <w:style w:type="paragraph" w:customStyle="1" w:styleId="Style2">
    <w:name w:val="Style2"/>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D54AA5"/>
    <w:pPr>
      <w:spacing w:before="100" w:beforeAutospacing="1" w:after="100" w:afterAutospacing="1"/>
    </w:pPr>
    <w:rPr>
      <w:rFonts w:ascii="Arial" w:eastAsia="Times New Roman" w:hAnsi="Arial" w:cs="Arial"/>
      <w:sz w:val="24"/>
      <w:szCs w:val="24"/>
      <w:lang w:val="en-GB"/>
    </w:rPr>
  </w:style>
  <w:style w:type="paragraph" w:customStyle="1" w:styleId="f">
    <w:name w:val="f"/>
    <w:basedOn w:val="Normal"/>
    <w:rsid w:val="00D54AA5"/>
    <w:pPr>
      <w:spacing w:before="100" w:beforeAutospacing="1" w:after="100" w:afterAutospacing="1"/>
    </w:pPr>
    <w:rPr>
      <w:rFonts w:ascii="Arial Unicode MS" w:eastAsia="Times New Roman" w:hAnsi="Arial Unicode MS"/>
      <w:color w:val="6F6F6F"/>
      <w:sz w:val="24"/>
      <w:szCs w:val="24"/>
      <w:lang w:val="en-GB"/>
    </w:rPr>
  </w:style>
  <w:style w:type="paragraph" w:customStyle="1" w:styleId="w">
    <w:name w:val="w"/>
    <w:basedOn w:val="Normal"/>
    <w:rsid w:val="00D54AA5"/>
    <w:pPr>
      <w:spacing w:before="100" w:beforeAutospacing="1" w:after="100" w:afterAutospacing="1"/>
    </w:pPr>
    <w:rPr>
      <w:rFonts w:ascii="Arial Unicode MS" w:eastAsia="Times New Roman" w:hAnsi="Arial Unicode MS"/>
      <w:color w:val="0000CC"/>
      <w:sz w:val="24"/>
      <w:szCs w:val="24"/>
      <w:lang w:val="en-GB"/>
    </w:rPr>
  </w:style>
  <w:style w:type="paragraph" w:customStyle="1" w:styleId="t">
    <w:name w:val="t"/>
    <w:basedOn w:val="Normal"/>
    <w:rsid w:val="00D54AA5"/>
    <w:pPr>
      <w:shd w:val="clear" w:color="auto" w:fill="E5ECF9"/>
      <w:spacing w:before="100" w:beforeAutospacing="1" w:after="100" w:afterAutospacing="1"/>
    </w:pPr>
    <w:rPr>
      <w:rFonts w:ascii="Arial Unicode MS" w:eastAsia="Times New Roman" w:hAnsi="Arial Unicode MS"/>
      <w:color w:val="000000"/>
      <w:sz w:val="24"/>
      <w:szCs w:val="24"/>
      <w:lang w:val="en-GB"/>
    </w:rPr>
  </w:style>
  <w:style w:type="paragraph" w:customStyle="1" w:styleId="k">
    <w:name w:val="k"/>
    <w:basedOn w:val="Normal"/>
    <w:rsid w:val="00D54AA5"/>
    <w:pPr>
      <w:shd w:val="clear" w:color="auto" w:fill="3366CC"/>
      <w:spacing w:before="100" w:beforeAutospacing="1" w:after="100" w:afterAutospacing="1"/>
    </w:pPr>
    <w:rPr>
      <w:rFonts w:ascii="Arial Unicode MS" w:eastAsia="Times New Roman" w:hAnsi="Arial Unicode MS"/>
      <w:sz w:val="24"/>
      <w:szCs w:val="24"/>
      <w:lang w:val="en-GB"/>
    </w:rPr>
  </w:style>
  <w:style w:type="paragraph" w:customStyle="1" w:styleId="j">
    <w:name w:val="j"/>
    <w:basedOn w:val="Normal"/>
    <w:rsid w:val="00D54AA5"/>
    <w:pPr>
      <w:spacing w:before="100" w:beforeAutospacing="1" w:after="100" w:afterAutospacing="1"/>
    </w:pPr>
    <w:rPr>
      <w:rFonts w:ascii="Arial Unicode MS" w:eastAsia="Times New Roman" w:hAnsi="Arial Unicode MS"/>
      <w:sz w:val="24"/>
      <w:szCs w:val="24"/>
      <w:lang w:val="en-GB"/>
    </w:rPr>
  </w:style>
  <w:style w:type="paragraph" w:customStyle="1" w:styleId="h">
    <w:name w:val="h"/>
    <w:basedOn w:val="Normal"/>
    <w:rsid w:val="00D54AA5"/>
    <w:pPr>
      <w:spacing w:before="100" w:beforeAutospacing="1" w:after="100" w:afterAutospacing="1"/>
    </w:pPr>
    <w:rPr>
      <w:rFonts w:ascii="Arial Unicode MS" w:eastAsia="Times New Roman" w:hAnsi="Arial Unicode MS"/>
      <w:color w:val="3366CC"/>
      <w:sz w:val="24"/>
      <w:szCs w:val="24"/>
      <w:lang w:val="en-GB"/>
    </w:rPr>
  </w:style>
  <w:style w:type="paragraph" w:customStyle="1" w:styleId="z">
    <w:name w:val="z"/>
    <w:basedOn w:val="Normal"/>
    <w:rsid w:val="00D54AA5"/>
    <w:pPr>
      <w:spacing w:before="100" w:beforeAutospacing="1" w:after="100" w:afterAutospacing="1"/>
    </w:pPr>
    <w:rPr>
      <w:rFonts w:ascii="Arial Unicode MS" w:eastAsia="Times New Roman" w:hAnsi="Arial Unicode MS"/>
      <w:vanish/>
      <w:sz w:val="24"/>
      <w:szCs w:val="24"/>
      <w:lang w:val="en-GB"/>
    </w:rPr>
  </w:style>
  <w:style w:type="paragraph" w:customStyle="1" w:styleId="sem">
    <w:name w:val="sem"/>
    <w:basedOn w:val="Normal"/>
    <w:rsid w:val="00D54AA5"/>
    <w:rPr>
      <w:rFonts w:ascii="Arial Unicode MS" w:eastAsia="Times New Roman" w:hAnsi="Arial Unicode MS"/>
      <w:sz w:val="24"/>
      <w:szCs w:val="24"/>
      <w:lang w:val="en-GB"/>
    </w:rPr>
  </w:style>
  <w:style w:type="paragraph" w:customStyle="1" w:styleId="e">
    <w:name w:val="e"/>
    <w:basedOn w:val="Normal"/>
    <w:rsid w:val="00D54AA5"/>
    <w:pPr>
      <w:spacing w:before="180" w:after="180"/>
    </w:pPr>
    <w:rPr>
      <w:rFonts w:ascii="Arial Unicode MS" w:eastAsia="Times New Roman" w:hAnsi="Arial Unicode MS"/>
      <w:sz w:val="24"/>
      <w:szCs w:val="24"/>
      <w:lang w:val="en-GB"/>
    </w:rPr>
  </w:style>
  <w:style w:type="paragraph" w:customStyle="1" w:styleId="g">
    <w:name w:val="g"/>
    <w:basedOn w:val="Normal"/>
    <w:rsid w:val="00D54AA5"/>
    <w:pPr>
      <w:spacing w:before="240" w:after="240"/>
    </w:pPr>
    <w:rPr>
      <w:rFonts w:ascii="Arial Unicode MS" w:eastAsia="Times New Roman" w:hAnsi="Arial Unicode MS"/>
      <w:sz w:val="24"/>
      <w:szCs w:val="24"/>
      <w:lang w:val="en-GB"/>
    </w:rPr>
  </w:style>
  <w:style w:type="paragraph" w:customStyle="1" w:styleId="sm">
    <w:name w:val="sm"/>
    <w:basedOn w:val="Normal"/>
    <w:rsid w:val="00D54AA5"/>
    <w:pPr>
      <w:ind w:left="600"/>
    </w:pPr>
    <w:rPr>
      <w:rFonts w:ascii="Arial Unicode MS" w:eastAsia="Times New Roman" w:hAnsi="Arial Unicode MS"/>
      <w:sz w:val="24"/>
      <w:szCs w:val="24"/>
      <w:lang w:val="en-GB"/>
    </w:rPr>
  </w:style>
  <w:style w:type="paragraph" w:customStyle="1" w:styleId="i">
    <w:name w:val="i"/>
    <w:basedOn w:val="Normal"/>
    <w:rsid w:val="00D54AA5"/>
    <w:pPr>
      <w:spacing w:before="100" w:beforeAutospacing="1" w:after="100" w:afterAutospacing="1"/>
    </w:pPr>
    <w:rPr>
      <w:rFonts w:ascii="Arial Unicode MS" w:eastAsia="Times New Roman" w:hAnsi="Arial Unicode MS"/>
      <w:sz w:val="24"/>
      <w:szCs w:val="24"/>
      <w:lang w:val="en-GB"/>
    </w:rPr>
  </w:style>
  <w:style w:type="character" w:customStyle="1" w:styleId="Hyperlink1">
    <w:name w:val="Hyperlink1"/>
    <w:rsid w:val="00D54AA5"/>
    <w:rPr>
      <w:rFonts w:ascii="Arial" w:hAnsi="Arial" w:cs="Arial" w:hint="default"/>
      <w:color w:val="0000CC"/>
      <w:u w:val="single"/>
    </w:rPr>
  </w:style>
  <w:style w:type="character" w:customStyle="1" w:styleId="Hyperlink2">
    <w:name w:val="Hyperlink2"/>
    <w:rsid w:val="00D54AA5"/>
    <w:rPr>
      <w:rFonts w:ascii="Arial" w:hAnsi="Arial" w:cs="Arial" w:hint="default"/>
      <w:color w:val="000000"/>
      <w:u w:val="single"/>
    </w:rPr>
  </w:style>
  <w:style w:type="character" w:customStyle="1" w:styleId="FollowedHyperlink1">
    <w:name w:val="FollowedHyperlink1"/>
    <w:rsid w:val="00D54AA5"/>
    <w:rPr>
      <w:rFonts w:ascii="Arial" w:hAnsi="Arial" w:cs="Arial" w:hint="default"/>
      <w:color w:val="000000"/>
      <w:u w:val="single"/>
    </w:rPr>
  </w:style>
  <w:style w:type="paragraph" w:customStyle="1" w:styleId="i1">
    <w:name w:val="i1"/>
    <w:basedOn w:val="Normal"/>
    <w:rsid w:val="00D54AA5"/>
    <w:pPr>
      <w:spacing w:before="100" w:beforeAutospacing="1" w:after="100" w:afterAutospacing="1"/>
    </w:pPr>
    <w:rPr>
      <w:rFonts w:ascii="Arial Unicode MS" w:eastAsia="Times New Roman" w:hAnsi="Arial Unicode MS"/>
      <w:b/>
      <w:bCs/>
      <w:sz w:val="20"/>
      <w:szCs w:val="20"/>
      <w:lang w:val="en-GB"/>
    </w:rPr>
  </w:style>
  <w:style w:type="table" w:styleId="TableGrid">
    <w:name w:val="Table Grid"/>
    <w:basedOn w:val="TableNormal"/>
    <w:uiPriority w:val="59"/>
    <w:rsid w:val="00D5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D54AA5"/>
    <w:rPr>
      <w:rFonts w:ascii="Arial" w:hAnsi="Arial" w:cs="Arial"/>
      <w:color w:val="000000"/>
      <w:spacing w:val="-5"/>
      <w:sz w:val="24"/>
      <w:lang w:val="en-US" w:eastAsia="en-US" w:bidi="ar-SA"/>
    </w:rPr>
  </w:style>
  <w:style w:type="character" w:customStyle="1" w:styleId="a">
    <w:name w:val="a"/>
    <w:rsid w:val="00D54AA5"/>
  </w:style>
  <w:style w:type="numbering" w:styleId="111111">
    <w:name w:val="Outline List 2"/>
    <w:basedOn w:val="NoList"/>
    <w:semiHidden/>
    <w:rsid w:val="00D54AA5"/>
    <w:pPr>
      <w:numPr>
        <w:numId w:val="4"/>
      </w:numPr>
    </w:pPr>
  </w:style>
  <w:style w:type="paragraph" w:customStyle="1" w:styleId="ChapterSubtitle">
    <w:name w:val="Chapter Subtitle"/>
    <w:basedOn w:val="Subtitle"/>
    <w:rsid w:val="00877217"/>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mw-headline">
    <w:name w:val="mw-headline"/>
    <w:rsid w:val="00EC6613"/>
  </w:style>
  <w:style w:type="table" w:styleId="MediumShading1-Accent3">
    <w:name w:val="Medium Shading 1 Accent 3"/>
    <w:basedOn w:val="TableNormal"/>
    <w:uiPriority w:val="63"/>
    <w:rsid w:val="00050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05035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5B15F1"/>
  </w:style>
  <w:style w:type="character" w:customStyle="1" w:styleId="tocnumber">
    <w:name w:val="tocnumber"/>
    <w:rsid w:val="005B15F1"/>
  </w:style>
  <w:style w:type="character" w:customStyle="1" w:styleId="toctext">
    <w:name w:val="toctext"/>
    <w:rsid w:val="005B15F1"/>
  </w:style>
  <w:style w:type="character" w:customStyle="1" w:styleId="editsection">
    <w:name w:val="editsection"/>
    <w:rsid w:val="005B15F1"/>
  </w:style>
  <w:style w:type="paragraph" w:customStyle="1" w:styleId="error">
    <w:name w:val="error"/>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references-small">
    <w:name w:val="references-small"/>
    <w:basedOn w:val="Normal"/>
    <w:rsid w:val="005B15F1"/>
    <w:pPr>
      <w:spacing w:before="100" w:beforeAutospacing="1" w:after="100" w:afterAutospacing="1"/>
    </w:pPr>
    <w:rPr>
      <w:rFonts w:ascii="Arial Unicode MS" w:eastAsia="Times New Roman" w:hAnsi="Arial Unicode MS"/>
      <w:lang w:val="en-GB"/>
    </w:rPr>
  </w:style>
  <w:style w:type="paragraph" w:customStyle="1" w:styleId="references-2column">
    <w:name w:val="references-2column"/>
    <w:basedOn w:val="Normal"/>
    <w:rsid w:val="005B15F1"/>
    <w:pPr>
      <w:spacing w:before="100" w:beforeAutospacing="1" w:after="100" w:afterAutospacing="1"/>
    </w:pPr>
    <w:rPr>
      <w:rFonts w:ascii="Arial Unicode MS" w:eastAsia="Times New Roman" w:hAnsi="Arial Unicode MS"/>
      <w:lang w:val="en-GB"/>
    </w:rPr>
  </w:style>
  <w:style w:type="paragraph" w:customStyle="1" w:styleId="infobox">
    <w:name w:val="info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ind w:left="240"/>
    </w:pPr>
    <w:rPr>
      <w:rFonts w:ascii="Arial Unicode MS" w:eastAsia="Times New Roman" w:hAnsi="Arial Unicode MS"/>
      <w:color w:val="000000"/>
      <w:sz w:val="24"/>
      <w:szCs w:val="24"/>
      <w:lang w:val="en-GB"/>
    </w:rPr>
  </w:style>
  <w:style w:type="paragraph" w:customStyle="1" w:styleId="notice">
    <w:name w:val="notice"/>
    <w:basedOn w:val="Normal"/>
    <w:rsid w:val="005B15F1"/>
    <w:pPr>
      <w:spacing w:before="240" w:after="240"/>
      <w:ind w:left="240" w:right="240"/>
    </w:pPr>
    <w:rPr>
      <w:rFonts w:ascii="Arial Unicode MS" w:eastAsia="Times New Roman" w:hAnsi="Arial Unicode MS"/>
      <w:sz w:val="24"/>
      <w:szCs w:val="24"/>
      <w:lang w:val="en-GB"/>
    </w:rPr>
  </w:style>
  <w:style w:type="paragraph" w:customStyle="1" w:styleId="talk-notice">
    <w:name w:val="talk-notice"/>
    <w:basedOn w:val="Normal"/>
    <w:rsid w:val="005B15F1"/>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pPr>
    <w:rPr>
      <w:rFonts w:ascii="Arial Unicode MS" w:eastAsia="Times New Roman" w:hAnsi="Arial Unicode MS"/>
      <w:sz w:val="24"/>
      <w:szCs w:val="24"/>
      <w:lang w:val="en-GB"/>
    </w:rPr>
  </w:style>
  <w:style w:type="paragraph" w:customStyle="1" w:styleId="metadata-label">
    <w:name w:val="meta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persondata-label">
    <w:name w:val="person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allpagesredirect">
    <w:name w:val="allpagesredirect"/>
    <w:basedOn w:val="Normal"/>
    <w:rsid w:val="005B15F1"/>
    <w:pPr>
      <w:spacing w:before="100" w:beforeAutospacing="1" w:after="100" w:afterAutospacing="1"/>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seadandbc">
    <w:name w:val="use_ad_and_bc"/>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usebceandce">
    <w:name w:val="use_bce_and_ce"/>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messagebox">
    <w:name w:val="message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after="240"/>
    </w:pPr>
    <w:rPr>
      <w:rFonts w:ascii="Arial Unicode MS" w:eastAsia="Times New Roman" w:hAnsi="Arial Unicode MS"/>
      <w:sz w:val="24"/>
      <w:szCs w:val="24"/>
      <w:lang w:val="en-GB"/>
    </w:rPr>
  </w:style>
  <w:style w:type="paragraph" w:customStyle="1" w:styleId="ipa">
    <w:name w:val="ipa"/>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unicode">
    <w:name w:val="unicode"/>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latinx">
    <w:name w:val="latinx"/>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polytonic">
    <w:name w:val="polytonic"/>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mufi">
    <w:name w:val="mufi"/>
    <w:basedOn w:val="Normal"/>
    <w:rsid w:val="005B15F1"/>
    <w:pPr>
      <w:spacing w:before="100" w:beforeAutospacing="1" w:after="100" w:afterAutospacing="1"/>
    </w:pPr>
    <w:rPr>
      <w:rFonts w:ascii="ALPHA-Demo" w:eastAsia="Times New Roman" w:hAnsi="ALPHA-Demo"/>
      <w:sz w:val="24"/>
      <w:szCs w:val="24"/>
      <w:lang w:val="en-GB"/>
    </w:rPr>
  </w:style>
  <w:style w:type="paragraph" w:customStyle="1" w:styleId="hiddenstructure">
    <w:name w:val="hiddenstructure"/>
    <w:basedOn w:val="Normal"/>
    <w:rsid w:val="005B15F1"/>
    <w:pPr>
      <w:shd w:val="clear" w:color="auto" w:fill="00FF00"/>
      <w:spacing w:before="100" w:beforeAutospacing="1" w:after="100" w:afterAutospacing="1"/>
    </w:pPr>
    <w:rPr>
      <w:rFonts w:ascii="Arial Unicode MS" w:eastAsia="Times New Roman" w:hAnsi="Arial Unicode MS"/>
      <w:color w:val="FF0000"/>
      <w:sz w:val="24"/>
      <w:szCs w:val="24"/>
      <w:lang w:val="en-GB"/>
    </w:rPr>
  </w:style>
  <w:style w:type="paragraph" w:customStyle="1" w:styleId="diffchange">
    <w:name w:val="diffchange"/>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toccolours">
    <w:name w:val="toccolours"/>
    <w:basedOn w:val="Normal"/>
    <w:rsid w:val="005B15F1"/>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pPr>
    <w:rPr>
      <w:rFonts w:ascii="Arial Unicode MS" w:eastAsia="Times New Roman" w:hAnsi="Arial Unicode MS"/>
      <w:sz w:val="23"/>
      <w:szCs w:val="23"/>
      <w:lang w:val="en-GB"/>
    </w:rPr>
  </w:style>
  <w:style w:type="paragraph" w:customStyle="1" w:styleId="pbody">
    <w:name w:val="pbody"/>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plainlinksneverexpand">
    <w:name w:val="plainlinksneverexpand"/>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
    <w:name w:val="urlexpans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1">
    <w:name w:val="urlexpansion1"/>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Heading51">
    <w:name w:val="Heading 51"/>
    <w:basedOn w:val="Normal"/>
    <w:rsid w:val="005B15F1"/>
    <w:pPr>
      <w:spacing w:before="100" w:beforeAutospacing="1" w:after="100" w:afterAutospacing="1"/>
      <w:outlineLvl w:val="5"/>
    </w:pPr>
    <w:rPr>
      <w:rFonts w:ascii="Arial Unicode MS" w:eastAsia="Times New Roman" w:hAnsi="Arial Unicode MS"/>
      <w:b/>
      <w:bCs/>
      <w:vanish/>
      <w:sz w:val="20"/>
      <w:szCs w:val="20"/>
      <w:lang w:val="en-GB"/>
    </w:rPr>
  </w:style>
  <w:style w:type="paragraph" w:customStyle="1" w:styleId="pbody1">
    <w:name w:val="pbody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1">
    <w:name w:val="Normal (Web)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2">
    <w:name w:val="Normal (Web)2"/>
    <w:basedOn w:val="Normal"/>
    <w:rsid w:val="005B15F1"/>
    <w:pPr>
      <w:spacing w:before="100" w:beforeAutospacing="1" w:after="100" w:afterAutospacing="1"/>
    </w:pPr>
    <w:rPr>
      <w:rFonts w:ascii="Arial Unicode MS" w:eastAsia="Times New Roman" w:hAnsi="Arial Unicode MS"/>
      <w:sz w:val="24"/>
      <w:szCs w:val="24"/>
      <w:lang w:val="en-GB"/>
    </w:rPr>
  </w:style>
  <w:style w:type="character" w:customStyle="1" w:styleId="texhtml">
    <w:name w:val="texhtml"/>
    <w:rsid w:val="005B15F1"/>
  </w:style>
  <w:style w:type="paragraph" w:customStyle="1" w:styleId="isd82">
    <w:name w:val="isd82"/>
    <w:basedOn w:val="Normal"/>
    <w:rsid w:val="005B15F1"/>
    <w:pPr>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5B15F1"/>
    <w:rPr>
      <w:rFonts w:ascii="Arial" w:hAnsi="Arial" w:cs="Arial"/>
      <w:color w:val="000000"/>
      <w:spacing w:val="-4"/>
      <w:kern w:val="28"/>
      <w:sz w:val="22"/>
      <w:lang w:val="en-US" w:eastAsia="en-US" w:bidi="ar-SA"/>
    </w:rPr>
  </w:style>
  <w:style w:type="character" w:customStyle="1" w:styleId="TitleChar1">
    <w:name w:val="Title Char1"/>
    <w:aliases w:val="Title Char Char"/>
    <w:rsid w:val="005B15F1"/>
    <w:rPr>
      <w:rFonts w:ascii="Arial Black" w:hAnsi="Arial Black" w:cs="Arial"/>
      <w:color w:val="000000"/>
      <w:spacing w:val="-30"/>
      <w:kern w:val="28"/>
      <w:sz w:val="40"/>
      <w:lang w:val="en-US" w:eastAsia="en-US" w:bidi="ar-SA"/>
    </w:rPr>
  </w:style>
  <w:style w:type="character" w:customStyle="1" w:styleId="unicode1">
    <w:name w:val="unicode1"/>
    <w:rsid w:val="005B15F1"/>
    <w:rPr>
      <w:rFonts w:ascii="inherit" w:hAnsi="inherit" w:hint="default"/>
    </w:rPr>
  </w:style>
  <w:style w:type="character" w:customStyle="1" w:styleId="chaptbodybold1">
    <w:name w:val="chapt_body_bold1"/>
    <w:rsid w:val="005B15F1"/>
    <w:rPr>
      <w:b/>
      <w:bCs/>
    </w:rPr>
  </w:style>
  <w:style w:type="character" w:customStyle="1" w:styleId="BodyTextChar1CharChar">
    <w:name w:val="Body Text Char1 Char Char"/>
    <w:rsid w:val="005B15F1"/>
    <w:rPr>
      <w:rFonts w:ascii="Arial" w:hAnsi="Arial" w:cs="Arial"/>
      <w:color w:val="000000"/>
      <w:spacing w:val="-5"/>
      <w:sz w:val="24"/>
      <w:lang w:val="en-US" w:eastAsia="en-US" w:bidi="ar-SA"/>
    </w:rPr>
  </w:style>
  <w:style w:type="table" w:styleId="TableColumns1">
    <w:name w:val="Table Columns 1"/>
    <w:basedOn w:val="TableNormal"/>
    <w:semiHidden/>
    <w:rsid w:val="005B15F1"/>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3652D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A91527"/>
    <w:rPr>
      <w:rFonts w:ascii="Tahoma" w:hAnsi="Tahoma" w:cs="Tahoma"/>
      <w:sz w:val="16"/>
      <w:szCs w:val="16"/>
    </w:rPr>
  </w:style>
  <w:style w:type="character" w:customStyle="1" w:styleId="BalloonTextChar">
    <w:name w:val="Balloon Text Char"/>
    <w:link w:val="BalloonText"/>
    <w:uiPriority w:val="99"/>
    <w:semiHidden/>
    <w:rsid w:val="00A91527"/>
    <w:rPr>
      <w:rFonts w:ascii="Tahoma" w:hAnsi="Tahoma" w:cs="Tahoma"/>
      <w:sz w:val="16"/>
      <w:szCs w:val="16"/>
      <w:lang w:eastAsia="en-US"/>
    </w:rPr>
  </w:style>
  <w:style w:type="character" w:customStyle="1" w:styleId="apple-converted-space">
    <w:name w:val="apple-converted-space"/>
    <w:rsid w:val="002B16A5"/>
  </w:style>
  <w:style w:type="paragraph" w:styleId="IntenseQuote">
    <w:name w:val="Intense Quote"/>
    <w:basedOn w:val="Normal"/>
    <w:next w:val="Normal"/>
    <w:link w:val="IntenseQuoteChar"/>
    <w:uiPriority w:val="30"/>
    <w:qFormat/>
    <w:rsid w:val="00A707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70710"/>
    <w:rPr>
      <w:b/>
      <w:bCs/>
      <w:i/>
      <w:iCs/>
      <w:color w:val="4F81BD"/>
      <w:sz w:val="22"/>
      <w:szCs w:val="22"/>
      <w:lang w:eastAsia="en-US"/>
    </w:rPr>
  </w:style>
  <w:style w:type="table" w:styleId="MediumList2-Accent3">
    <w:name w:val="Medium List 2 Accent 3"/>
    <w:basedOn w:val="TableNormal"/>
    <w:uiPriority w:val="66"/>
    <w:rsid w:val="005C3A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C3A5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83B"/>
    <w:pPr>
      <w:ind w:left="720"/>
      <w:contextualSpacing/>
    </w:pPr>
    <w:rPr>
      <w:rFonts w:ascii="Times New Roman" w:hAnsi="Times New Roman"/>
      <w:sz w:val="24"/>
      <w:szCs w:val="24"/>
    </w:rPr>
  </w:style>
  <w:style w:type="table" w:styleId="LightGrid-Accent3">
    <w:name w:val="Light Grid Accent 3"/>
    <w:basedOn w:val="TableNormal"/>
    <w:uiPriority w:val="62"/>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ubtleEmphasis">
    <w:name w:val="Subtle Emphasis"/>
    <w:uiPriority w:val="19"/>
    <w:qFormat/>
    <w:rsid w:val="00C23125"/>
    <w:rPr>
      <w:rFonts w:ascii="Arial" w:eastAsia="Times New Roman" w:hAnsi="Arial" w:cs="Arial"/>
      <w:spacing w:val="-30"/>
      <w:kern w:val="28"/>
      <w:sz w:val="40"/>
      <w:szCs w:val="40"/>
    </w:rPr>
  </w:style>
  <w:style w:type="character" w:styleId="PlaceholderText">
    <w:name w:val="Placeholder Text"/>
    <w:basedOn w:val="DefaultParagraphFont"/>
    <w:uiPriority w:val="99"/>
    <w:semiHidden/>
    <w:rsid w:val="00670345"/>
    <w:rPr>
      <w:color w:val="808080"/>
    </w:rPr>
  </w:style>
  <w:style w:type="table" w:customStyle="1" w:styleId="TableGrid2">
    <w:name w:val="Table Grid2"/>
    <w:basedOn w:val="TableNormal"/>
    <w:next w:val="TableGrid"/>
    <w:uiPriority w:val="59"/>
    <w:rsid w:val="00622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SubtitleCover"/>
    <w:link w:val="Style3Char"/>
    <w:qFormat/>
    <w:rsid w:val="00FF53EE"/>
    <w:pPr>
      <w:spacing w:after="240" w:line="240" w:lineRule="auto"/>
      <w:ind w:left="1405" w:right="-94" w:hanging="570"/>
      <w:jc w:val="both"/>
    </w:pPr>
  </w:style>
  <w:style w:type="paragraph" w:customStyle="1" w:styleId="Style4">
    <w:name w:val="Style4"/>
    <w:basedOn w:val="Style3"/>
    <w:link w:val="Style4Char"/>
    <w:qFormat/>
    <w:rsid w:val="00FF53EE"/>
    <w:rPr>
      <w:rFonts w:ascii="Arial" w:hAnsi="Arial"/>
      <w:sz w:val="40"/>
    </w:rPr>
  </w:style>
  <w:style w:type="character" w:customStyle="1" w:styleId="Style3Char">
    <w:name w:val="Style3 Char"/>
    <w:basedOn w:val="SubtitleCoverChar"/>
    <w:link w:val="Style3"/>
    <w:rsid w:val="00FF53EE"/>
    <w:rPr>
      <w:rFonts w:ascii="Times New Roman" w:eastAsia="Times New Roman" w:hAnsi="Times New Roman"/>
      <w:spacing w:val="-30"/>
      <w:kern w:val="28"/>
      <w:sz w:val="48"/>
      <w:lang w:eastAsia="en-US"/>
    </w:rPr>
  </w:style>
  <w:style w:type="character" w:customStyle="1" w:styleId="Style4Char">
    <w:name w:val="Style4 Char"/>
    <w:basedOn w:val="Style3Char"/>
    <w:link w:val="Style4"/>
    <w:rsid w:val="00FF53EE"/>
    <w:rPr>
      <w:rFonts w:ascii="Arial" w:eastAsia="Times New Roman" w:hAnsi="Arial"/>
      <w:spacing w:val="-30"/>
      <w:kern w:val="28"/>
      <w:sz w:val="40"/>
      <w:lang w:eastAsia="en-US"/>
    </w:rPr>
  </w:style>
  <w:style w:type="paragraph" w:customStyle="1" w:styleId="Style5">
    <w:name w:val="Style5"/>
    <w:basedOn w:val="Style4"/>
    <w:link w:val="Style5Char"/>
    <w:qFormat/>
    <w:rsid w:val="00E03ECC"/>
  </w:style>
  <w:style w:type="character" w:customStyle="1" w:styleId="Style5Char">
    <w:name w:val="Style5 Char"/>
    <w:basedOn w:val="Style4Char"/>
    <w:link w:val="Style5"/>
    <w:rsid w:val="00E03ECC"/>
    <w:rPr>
      <w:rFonts w:ascii="Arial" w:eastAsia="Times New Roman" w:hAnsi="Arial"/>
      <w:spacing w:val="-30"/>
      <w:kern w:val="28"/>
      <w:sz w:val="40"/>
      <w:lang w:eastAsia="en-US"/>
    </w:rPr>
  </w:style>
  <w:style w:type="paragraph" w:customStyle="1" w:styleId="xl65">
    <w:name w:val="xl65"/>
    <w:basedOn w:val="Normal"/>
    <w:rsid w:val="00FF0CAE"/>
    <w:pPr>
      <w:spacing w:before="100" w:beforeAutospacing="1" w:after="100" w:afterAutospacing="1"/>
      <w:ind w:firstLineChars="500" w:firstLine="500"/>
      <w:textAlignment w:val="center"/>
    </w:pPr>
    <w:rPr>
      <w:rFonts w:ascii="Arial" w:eastAsia="Times New Roman" w:hAnsi="Arial" w:cs="Arial"/>
      <w:sz w:val="24"/>
      <w:szCs w:val="24"/>
      <w:lang w:val="en-US"/>
    </w:rPr>
  </w:style>
  <w:style w:type="paragraph" w:customStyle="1" w:styleId="xl66">
    <w:name w:val="xl66"/>
    <w:basedOn w:val="Normal"/>
    <w:rsid w:val="00FF0CAE"/>
    <w:pPr>
      <w:spacing w:before="100" w:beforeAutospacing="1" w:after="100" w:afterAutospacing="1"/>
    </w:pPr>
    <w:rPr>
      <w:rFonts w:ascii="Arial" w:eastAsia="Times New Roman" w:hAnsi="Arial" w:cs="Arial"/>
      <w:sz w:val="24"/>
      <w:szCs w:val="24"/>
      <w:lang w:val="en-US"/>
    </w:rPr>
  </w:style>
  <w:style w:type="paragraph" w:customStyle="1" w:styleId="xl67">
    <w:name w:val="xl67"/>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8">
    <w:name w:val="xl68"/>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9">
    <w:name w:val="xl69"/>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0">
    <w:name w:val="xl70"/>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1">
    <w:name w:val="xl71"/>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2">
    <w:name w:val="xl72"/>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3">
    <w:name w:val="xl73"/>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4">
    <w:name w:val="xl74"/>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5">
    <w:name w:val="xl75"/>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6">
    <w:name w:val="xl76"/>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7">
    <w:name w:val="xl7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8">
    <w:name w:val="xl7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9">
    <w:name w:val="xl79"/>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0">
    <w:name w:val="xl80"/>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1">
    <w:name w:val="xl81"/>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2">
    <w:name w:val="xl82"/>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3">
    <w:name w:val="xl83"/>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4">
    <w:name w:val="xl84"/>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5">
    <w:name w:val="xl85"/>
    <w:basedOn w:val="Normal"/>
    <w:rsid w:val="00FF0CA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6">
    <w:name w:val="xl86"/>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7">
    <w:name w:val="xl87"/>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8">
    <w:name w:val="xl8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9">
    <w:name w:val="xl89"/>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0">
    <w:name w:val="xl90"/>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1">
    <w:name w:val="xl91"/>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2">
    <w:name w:val="xl92"/>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3">
    <w:name w:val="xl93"/>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4">
    <w:name w:val="xl94"/>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5">
    <w:name w:val="xl95"/>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6">
    <w:name w:val="xl96"/>
    <w:basedOn w:val="Normal"/>
    <w:rsid w:val="00FF0CAE"/>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7">
    <w:name w:val="xl9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8">
    <w:name w:val="xl98"/>
    <w:basedOn w:val="Normal"/>
    <w:rsid w:val="00FF0CA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table" w:styleId="MediumShading1-Accent6">
    <w:name w:val="Medium Shading 1 Accent 6"/>
    <w:basedOn w:val="TableNormal"/>
    <w:uiPriority w:val="63"/>
    <w:rsid w:val="004F40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Style6">
    <w:name w:val="Style6"/>
    <w:basedOn w:val="Normal"/>
    <w:link w:val="Style6Char"/>
    <w:qFormat/>
    <w:rsid w:val="00C23125"/>
    <w:pPr>
      <w:keepNext/>
      <w:keepLines/>
      <w:numPr>
        <w:ilvl w:val="1"/>
        <w:numId w:val="5"/>
      </w:numPr>
      <w:pBdr>
        <w:top w:val="single" w:sz="6" w:space="24" w:color="auto"/>
      </w:pBdr>
      <w:spacing w:after="240" w:line="360" w:lineRule="auto"/>
      <w:ind w:left="851" w:right="-94" w:hanging="851"/>
      <w:jc w:val="both"/>
    </w:pPr>
  </w:style>
  <w:style w:type="character" w:customStyle="1" w:styleId="Style6Char">
    <w:name w:val="Style6 Char"/>
    <w:basedOn w:val="DefaultParagraphFont"/>
    <w:link w:val="Style6"/>
    <w:rsid w:val="00C23125"/>
    <w:rPr>
      <w:sz w:val="22"/>
      <w:szCs w:val="22"/>
      <w:lang w:eastAsia="en-US"/>
    </w:rPr>
  </w:style>
  <w:style w:type="paragraph" w:customStyle="1" w:styleId="Default">
    <w:name w:val="Default"/>
    <w:rsid w:val="00CA1D4B"/>
    <w:pPr>
      <w:autoSpaceDE w:val="0"/>
      <w:autoSpaceDN w:val="0"/>
      <w:adjustRightInd w:val="0"/>
    </w:pPr>
    <w:rPr>
      <w:rFonts w:ascii="Arial" w:hAnsi="Arial" w:cs="Arial"/>
      <w:color w:val="000000"/>
      <w:sz w:val="24"/>
      <w:szCs w:val="24"/>
      <w:lang w:val="en-US"/>
    </w:rPr>
  </w:style>
  <w:style w:type="table" w:customStyle="1" w:styleId="TableGrid3">
    <w:name w:val="Table Grid3"/>
    <w:basedOn w:val="TableNormal"/>
    <w:next w:val="TableGrid"/>
    <w:rsid w:val="00540A90"/>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C1"/>
    <w:rPr>
      <w:sz w:val="22"/>
      <w:szCs w:val="22"/>
      <w:lang w:eastAsia="en-US"/>
    </w:rPr>
  </w:style>
  <w:style w:type="paragraph" w:styleId="Heading1">
    <w:name w:val="heading 1"/>
    <w:basedOn w:val="Title"/>
    <w:next w:val="Normal"/>
    <w:link w:val="Heading1Char"/>
    <w:autoRedefine/>
    <w:uiPriority w:val="9"/>
    <w:qFormat/>
    <w:rsid w:val="00BF08B3"/>
    <w:pPr>
      <w:numPr>
        <w:numId w:val="6"/>
      </w:numPr>
      <w:ind w:left="851" w:hanging="851"/>
      <w:outlineLvl w:val="0"/>
    </w:pPr>
    <w:rPr>
      <w:rFonts w:ascii="Arial" w:hAnsi="Arial"/>
      <w:szCs w:val="32"/>
    </w:rPr>
  </w:style>
  <w:style w:type="paragraph" w:styleId="Heading2">
    <w:name w:val="heading 2"/>
    <w:basedOn w:val="Style6"/>
    <w:next w:val="Normal"/>
    <w:link w:val="Heading2Char"/>
    <w:uiPriority w:val="9"/>
    <w:unhideWhenUsed/>
    <w:qFormat/>
    <w:rsid w:val="00FE61BD"/>
    <w:pPr>
      <w:numPr>
        <w:numId w:val="6"/>
      </w:numPr>
      <w:outlineLvl w:val="1"/>
    </w:pPr>
    <w:rPr>
      <w:rFonts w:ascii="Arial" w:hAnsi="Arial"/>
      <w:b/>
      <w:sz w:val="32"/>
      <w:szCs w:val="32"/>
    </w:rPr>
  </w:style>
  <w:style w:type="paragraph" w:styleId="Heading3">
    <w:name w:val="heading 3"/>
    <w:basedOn w:val="Normal"/>
    <w:next w:val="Normal"/>
    <w:link w:val="Heading3Char"/>
    <w:uiPriority w:val="9"/>
    <w:unhideWhenUsed/>
    <w:qFormat/>
    <w:rsid w:val="00FE61BD"/>
    <w:pPr>
      <w:numPr>
        <w:ilvl w:val="2"/>
        <w:numId w:val="6"/>
      </w:numPr>
      <w:spacing w:after="240" w:line="360" w:lineRule="auto"/>
      <w:jc w:val="both"/>
      <w:outlineLvl w:val="2"/>
    </w:pPr>
    <w:rPr>
      <w:rFonts w:ascii="Arial" w:hAnsi="Arial" w:cs="Arial"/>
      <w:b/>
    </w:rPr>
  </w:style>
  <w:style w:type="paragraph" w:styleId="Heading4">
    <w:name w:val="heading 4"/>
    <w:basedOn w:val="Heading3"/>
    <w:next w:val="BodyText"/>
    <w:link w:val="Heading4Char"/>
    <w:qFormat/>
    <w:rsid w:val="00747139"/>
    <w:pPr>
      <w:numPr>
        <w:ilvl w:val="3"/>
      </w:numPr>
      <w:ind w:left="851" w:hanging="851"/>
      <w:outlineLvl w:val="3"/>
    </w:pPr>
  </w:style>
  <w:style w:type="paragraph" w:styleId="Heading5">
    <w:name w:val="heading 5"/>
    <w:basedOn w:val="Heading4"/>
    <w:next w:val="BodyText"/>
    <w:link w:val="Heading5Char"/>
    <w:qFormat/>
    <w:rsid w:val="00FE61BD"/>
    <w:pPr>
      <w:outlineLvl w:val="4"/>
    </w:pPr>
  </w:style>
  <w:style w:type="paragraph" w:styleId="Heading6">
    <w:name w:val="heading 6"/>
    <w:basedOn w:val="Normal"/>
    <w:next w:val="BodyText"/>
    <w:link w:val="Heading6Char"/>
    <w:qFormat/>
    <w:rsid w:val="00D54AA5"/>
    <w:pPr>
      <w:keepNext/>
      <w:keepLines/>
      <w:tabs>
        <w:tab w:val="num" w:pos="1152"/>
      </w:tabs>
      <w:spacing w:before="14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D54AA5"/>
    <w:pPr>
      <w:keepNext/>
      <w:keepLines/>
      <w:tabs>
        <w:tab w:val="num" w:pos="1296"/>
      </w:tabs>
      <w:spacing w:before="14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D54AA5"/>
    <w:pPr>
      <w:keepNext/>
      <w:keepLines/>
      <w:tabs>
        <w:tab w:val="num" w:pos="1440"/>
      </w:tabs>
      <w:spacing w:before="14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D54AA5"/>
    <w:pPr>
      <w:keepNext/>
      <w:keepLines/>
      <w:tabs>
        <w:tab w:val="num" w:pos="1584"/>
      </w:tabs>
      <w:spacing w:before="14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56"/>
    <w:pPr>
      <w:tabs>
        <w:tab w:val="center" w:pos="4513"/>
        <w:tab w:val="right" w:pos="9026"/>
      </w:tabs>
    </w:pPr>
  </w:style>
  <w:style w:type="character" w:customStyle="1" w:styleId="HeaderChar">
    <w:name w:val="Header Char"/>
    <w:link w:val="Header"/>
    <w:uiPriority w:val="99"/>
    <w:rsid w:val="000C6056"/>
    <w:rPr>
      <w:sz w:val="22"/>
      <w:szCs w:val="22"/>
      <w:lang w:eastAsia="en-US"/>
    </w:rPr>
  </w:style>
  <w:style w:type="paragraph" w:styleId="Footer">
    <w:name w:val="footer"/>
    <w:basedOn w:val="Normal"/>
    <w:link w:val="FooterChar"/>
    <w:uiPriority w:val="99"/>
    <w:unhideWhenUsed/>
    <w:rsid w:val="000C6056"/>
    <w:pPr>
      <w:tabs>
        <w:tab w:val="center" w:pos="4513"/>
        <w:tab w:val="right" w:pos="9026"/>
      </w:tabs>
    </w:pPr>
  </w:style>
  <w:style w:type="character" w:customStyle="1" w:styleId="FooterChar">
    <w:name w:val="Footer Char"/>
    <w:link w:val="Footer"/>
    <w:uiPriority w:val="99"/>
    <w:rsid w:val="000C6056"/>
    <w:rPr>
      <w:sz w:val="22"/>
      <w:szCs w:val="22"/>
      <w:lang w:eastAsia="en-US"/>
    </w:rPr>
  </w:style>
  <w:style w:type="paragraph" w:customStyle="1" w:styleId="ChapterSubtitleChar">
    <w:name w:val="Chapter Subtitle Char"/>
    <w:basedOn w:val="Subtitle"/>
    <w:link w:val="ChapterSubtitleCharChar"/>
    <w:rsid w:val="00021CFD"/>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ChapterSubtitleCharChar">
    <w:name w:val="Chapter Subtitle Char Char"/>
    <w:link w:val="ChapterSubtitleChar"/>
    <w:rsid w:val="00021CFD"/>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021CFD"/>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21CFD"/>
    <w:rPr>
      <w:rFonts w:ascii="Cambria" w:eastAsia="Times New Roman" w:hAnsi="Cambria" w:cs="Times New Roman"/>
      <w:sz w:val="24"/>
      <w:szCs w:val="24"/>
      <w:lang w:eastAsia="en-US"/>
    </w:rPr>
  </w:style>
  <w:style w:type="paragraph" w:customStyle="1" w:styleId="SubtitleCover">
    <w:name w:val="Subtitle Cover"/>
    <w:basedOn w:val="Normal"/>
    <w:next w:val="BodyText"/>
    <w:link w:val="SubtitleCoverChar"/>
    <w:rsid w:val="00021CFD"/>
    <w:pPr>
      <w:keepNext/>
      <w:keepLines/>
      <w:pBdr>
        <w:top w:val="single" w:sz="6" w:space="24" w:color="auto"/>
      </w:pBdr>
      <w:spacing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021CFD"/>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021CFD"/>
    <w:pPr>
      <w:spacing w:after="120"/>
    </w:pPr>
  </w:style>
  <w:style w:type="character" w:customStyle="1" w:styleId="BodyTextChar">
    <w:name w:val="Body Text Char"/>
    <w:aliases w:val="Body Text Char1 Char1"/>
    <w:link w:val="BodyText"/>
    <w:rsid w:val="00021CFD"/>
    <w:rPr>
      <w:sz w:val="22"/>
      <w:szCs w:val="22"/>
      <w:lang w:eastAsia="en-US"/>
    </w:rPr>
  </w:style>
  <w:style w:type="character" w:customStyle="1" w:styleId="Heading1Char">
    <w:name w:val="Heading 1 Char"/>
    <w:link w:val="Heading1"/>
    <w:uiPriority w:val="9"/>
    <w:rsid w:val="00BF08B3"/>
    <w:rPr>
      <w:rFonts w:ascii="Arial" w:eastAsia="Times New Roman" w:hAnsi="Arial" w:cs="Arial"/>
      <w:b/>
      <w:bCs/>
      <w:color w:val="000000"/>
      <w:spacing w:val="-16"/>
      <w:kern w:val="28"/>
      <w:sz w:val="32"/>
      <w:szCs w:val="32"/>
      <w:lang w:val="en-US" w:eastAsia="en-US"/>
    </w:rPr>
  </w:style>
  <w:style w:type="character" w:customStyle="1" w:styleId="Heading2Char">
    <w:name w:val="Heading 2 Char"/>
    <w:link w:val="Heading2"/>
    <w:uiPriority w:val="9"/>
    <w:rsid w:val="00FE61BD"/>
    <w:rPr>
      <w:rFonts w:ascii="Arial" w:hAnsi="Arial"/>
      <w:b/>
      <w:sz w:val="32"/>
      <w:szCs w:val="32"/>
      <w:lang w:eastAsia="en-US"/>
    </w:rPr>
  </w:style>
  <w:style w:type="character" w:customStyle="1" w:styleId="Heading3Char">
    <w:name w:val="Heading 3 Char"/>
    <w:link w:val="Heading3"/>
    <w:uiPriority w:val="9"/>
    <w:rsid w:val="00FE61BD"/>
    <w:rPr>
      <w:rFonts w:ascii="Arial" w:hAnsi="Arial" w:cs="Arial"/>
      <w:b/>
      <w:sz w:val="22"/>
      <w:szCs w:val="22"/>
      <w:lang w:eastAsia="en-US"/>
    </w:rPr>
  </w:style>
  <w:style w:type="paragraph" w:styleId="TOC1">
    <w:name w:val="toc 1"/>
    <w:basedOn w:val="Normal"/>
    <w:next w:val="Normal"/>
    <w:autoRedefine/>
    <w:uiPriority w:val="39"/>
    <w:unhideWhenUsed/>
    <w:rsid w:val="001B5A4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B5A42"/>
    <w:pPr>
      <w:ind w:left="220"/>
    </w:pPr>
    <w:rPr>
      <w:rFonts w:asciiTheme="minorHAnsi" w:hAnsiTheme="minorHAnsi"/>
      <w:smallCaps/>
      <w:sz w:val="20"/>
      <w:szCs w:val="20"/>
    </w:rPr>
  </w:style>
  <w:style w:type="paragraph" w:styleId="TOC3">
    <w:name w:val="toc 3"/>
    <w:basedOn w:val="Normal"/>
    <w:next w:val="Normal"/>
    <w:autoRedefine/>
    <w:uiPriority w:val="39"/>
    <w:unhideWhenUsed/>
    <w:rsid w:val="001B5A42"/>
    <w:pPr>
      <w:ind w:left="440"/>
    </w:pPr>
    <w:rPr>
      <w:rFonts w:asciiTheme="minorHAnsi" w:hAnsiTheme="minorHAnsi"/>
      <w:i/>
      <w:iCs/>
      <w:sz w:val="20"/>
      <w:szCs w:val="20"/>
    </w:rPr>
  </w:style>
  <w:style w:type="paragraph" w:styleId="TOC4">
    <w:name w:val="toc 4"/>
    <w:basedOn w:val="Normal"/>
    <w:next w:val="Normal"/>
    <w:autoRedefine/>
    <w:uiPriority w:val="39"/>
    <w:unhideWhenUsed/>
    <w:rsid w:val="001B5A42"/>
    <w:pPr>
      <w:ind w:left="660"/>
    </w:pPr>
    <w:rPr>
      <w:rFonts w:asciiTheme="minorHAnsi" w:hAnsiTheme="minorHAnsi"/>
      <w:sz w:val="18"/>
      <w:szCs w:val="18"/>
    </w:rPr>
  </w:style>
  <w:style w:type="paragraph" w:styleId="TOC5">
    <w:name w:val="toc 5"/>
    <w:basedOn w:val="Normal"/>
    <w:next w:val="Normal"/>
    <w:autoRedefine/>
    <w:uiPriority w:val="39"/>
    <w:unhideWhenUsed/>
    <w:rsid w:val="001B5A42"/>
    <w:pPr>
      <w:ind w:left="880"/>
    </w:pPr>
    <w:rPr>
      <w:rFonts w:asciiTheme="minorHAnsi" w:hAnsiTheme="minorHAnsi"/>
      <w:sz w:val="18"/>
      <w:szCs w:val="18"/>
    </w:rPr>
  </w:style>
  <w:style w:type="paragraph" w:styleId="TOC6">
    <w:name w:val="toc 6"/>
    <w:basedOn w:val="Normal"/>
    <w:next w:val="Normal"/>
    <w:autoRedefine/>
    <w:uiPriority w:val="39"/>
    <w:unhideWhenUsed/>
    <w:rsid w:val="001B5A42"/>
    <w:pPr>
      <w:ind w:left="1100"/>
    </w:pPr>
    <w:rPr>
      <w:rFonts w:asciiTheme="minorHAnsi" w:hAnsiTheme="minorHAnsi"/>
      <w:sz w:val="18"/>
      <w:szCs w:val="18"/>
    </w:rPr>
  </w:style>
  <w:style w:type="paragraph" w:styleId="TOC7">
    <w:name w:val="toc 7"/>
    <w:basedOn w:val="Normal"/>
    <w:next w:val="Normal"/>
    <w:autoRedefine/>
    <w:uiPriority w:val="39"/>
    <w:unhideWhenUsed/>
    <w:rsid w:val="001B5A42"/>
    <w:pPr>
      <w:ind w:left="1320"/>
    </w:pPr>
    <w:rPr>
      <w:rFonts w:asciiTheme="minorHAnsi" w:hAnsiTheme="minorHAnsi"/>
      <w:sz w:val="18"/>
      <w:szCs w:val="18"/>
    </w:rPr>
  </w:style>
  <w:style w:type="paragraph" w:styleId="TOC8">
    <w:name w:val="toc 8"/>
    <w:basedOn w:val="Normal"/>
    <w:next w:val="Normal"/>
    <w:autoRedefine/>
    <w:uiPriority w:val="39"/>
    <w:unhideWhenUsed/>
    <w:rsid w:val="001B5A42"/>
    <w:pPr>
      <w:ind w:left="1540"/>
    </w:pPr>
    <w:rPr>
      <w:rFonts w:asciiTheme="minorHAnsi" w:hAnsiTheme="minorHAnsi"/>
      <w:sz w:val="18"/>
      <w:szCs w:val="18"/>
    </w:rPr>
  </w:style>
  <w:style w:type="paragraph" w:styleId="TOC9">
    <w:name w:val="toc 9"/>
    <w:basedOn w:val="Normal"/>
    <w:next w:val="Normal"/>
    <w:autoRedefine/>
    <w:uiPriority w:val="39"/>
    <w:unhideWhenUsed/>
    <w:rsid w:val="001B5A42"/>
    <w:pPr>
      <w:ind w:left="1760"/>
    </w:pPr>
    <w:rPr>
      <w:rFonts w:asciiTheme="minorHAnsi" w:hAnsiTheme="minorHAnsi"/>
      <w:sz w:val="18"/>
      <w:szCs w:val="18"/>
    </w:rPr>
  </w:style>
  <w:style w:type="character" w:styleId="Hyperlink">
    <w:name w:val="Hyperlink"/>
    <w:uiPriority w:val="99"/>
    <w:unhideWhenUsed/>
    <w:rsid w:val="001B5A42"/>
    <w:rPr>
      <w:color w:val="0000FF"/>
      <w:u w:val="single"/>
    </w:rPr>
  </w:style>
  <w:style w:type="character" w:customStyle="1" w:styleId="Heading4Char">
    <w:name w:val="Heading 4 Char"/>
    <w:link w:val="Heading4"/>
    <w:rsid w:val="00747139"/>
    <w:rPr>
      <w:rFonts w:ascii="Arial" w:hAnsi="Arial" w:cs="Arial"/>
      <w:b/>
      <w:sz w:val="22"/>
      <w:szCs w:val="22"/>
      <w:lang w:eastAsia="en-US"/>
    </w:rPr>
  </w:style>
  <w:style w:type="character" w:customStyle="1" w:styleId="Heading5Char">
    <w:name w:val="Heading 5 Char"/>
    <w:link w:val="Heading5"/>
    <w:rsid w:val="00FE61BD"/>
    <w:rPr>
      <w:rFonts w:ascii="Arial" w:hAnsi="Arial" w:cs="Arial"/>
      <w:b/>
      <w:sz w:val="22"/>
      <w:szCs w:val="22"/>
      <w:lang w:eastAsia="en-US"/>
    </w:rPr>
  </w:style>
  <w:style w:type="character" w:customStyle="1" w:styleId="Heading6Char">
    <w:name w:val="Heading 6 Char"/>
    <w:link w:val="Heading6"/>
    <w:rsid w:val="00D54AA5"/>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D54AA5"/>
    <w:rPr>
      <w:rFonts w:ascii="Arial" w:eastAsia="Times New Roman" w:hAnsi="Arial" w:cs="Arial"/>
      <w:color w:val="000000"/>
      <w:spacing w:val="-4"/>
      <w:kern w:val="28"/>
      <w:lang w:val="en-US" w:eastAsia="en-US"/>
    </w:rPr>
  </w:style>
  <w:style w:type="character" w:customStyle="1" w:styleId="Heading8Char">
    <w:name w:val="Heading 8 Char"/>
    <w:link w:val="Heading8"/>
    <w:rsid w:val="00D54AA5"/>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D54AA5"/>
    <w:rPr>
      <w:rFonts w:ascii="Arial" w:eastAsia="Times New Roman" w:hAnsi="Arial" w:cs="Arial"/>
      <w:color w:val="000000"/>
      <w:spacing w:val="-4"/>
      <w:kern w:val="28"/>
      <w:sz w:val="18"/>
      <w:lang w:val="en-US" w:eastAsia="en-US"/>
    </w:rPr>
  </w:style>
  <w:style w:type="paragraph" w:customStyle="1" w:styleId="BlockQuotation">
    <w:name w:val="Block Quotation"/>
    <w:basedOn w:val="Normal"/>
    <w:rsid w:val="00D54AA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D54AA5"/>
    <w:pPr>
      <w:spacing w:after="120"/>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D54AA5"/>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D54AA5"/>
    <w:rPr>
      <w:rFonts w:ascii="Arial" w:eastAsia="Times New Roman" w:hAnsi="Arial" w:cs="Arial"/>
      <w:color w:val="000000"/>
      <w:spacing w:val="-5"/>
      <w:sz w:val="24"/>
      <w:lang w:val="en-US" w:eastAsia="en-US"/>
    </w:rPr>
  </w:style>
  <w:style w:type="paragraph" w:styleId="BodyText3">
    <w:name w:val="Body Text 3"/>
    <w:basedOn w:val="Normal"/>
    <w:link w:val="BodyText3Char"/>
    <w:rsid w:val="00D54AA5"/>
    <w:pPr>
      <w:spacing w:after="120"/>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D54AA5"/>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D54AA5"/>
    <w:pPr>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D54AA5"/>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D54AA5"/>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D54AA5"/>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D54AA5"/>
    <w:pPr>
      <w:ind w:firstLine="210"/>
    </w:pPr>
  </w:style>
  <w:style w:type="character" w:customStyle="1" w:styleId="BodyTextFirstIndent2Char">
    <w:name w:val="Body Text First Indent 2 Char"/>
    <w:basedOn w:val="BodyTextIndentChar"/>
    <w:link w:val="BodyTextFirstIndent2"/>
    <w:rsid w:val="00D54AA5"/>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D54AA5"/>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D54AA5"/>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D54AA5"/>
    <w:pPr>
      <w:spacing w:after="120"/>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D54AA5"/>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D54AA5"/>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D54AA5"/>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
    <w:next w:val="Subtitle"/>
    <w:link w:val="TitleChar"/>
    <w:qFormat/>
    <w:rsid w:val="004F1EC1"/>
    <w:pPr>
      <w:spacing w:before="0" w:after="240" w:line="240" w:lineRule="auto"/>
      <w:jc w:val="both"/>
    </w:pPr>
  </w:style>
  <w:style w:type="character" w:customStyle="1" w:styleId="TitleChar">
    <w:name w:val="Title Char"/>
    <w:link w:val="Title"/>
    <w:rsid w:val="004F1EC1"/>
    <w:rPr>
      <w:rFonts w:ascii="Arial Black" w:eastAsia="Times New Roman" w:hAnsi="Arial Black" w:cs="Arial"/>
      <w:b/>
      <w:bCs/>
      <w:color w:val="000000"/>
      <w:spacing w:val="-16"/>
      <w:kern w:val="28"/>
      <w:sz w:val="32"/>
      <w:szCs w:val="24"/>
      <w:lang w:val="en-US" w:eastAsia="en-US"/>
    </w:rPr>
  </w:style>
  <w:style w:type="paragraph" w:customStyle="1" w:styleId="HeadingBaseChar">
    <w:name w:val="Heading Base Char"/>
    <w:basedOn w:val="Normal"/>
    <w:next w:val="BodyText"/>
    <w:semiHidden/>
    <w:rsid w:val="00D54AA5"/>
    <w:pPr>
      <w:keepNext/>
      <w:keepLines/>
      <w:spacing w:before="14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D54AA5"/>
    <w:pPr>
      <w:spacing w:before="12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D54AA5"/>
    <w:pPr>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D54AA5"/>
    <w:rPr>
      <w:rFonts w:ascii="Arial" w:eastAsia="Times New Roman" w:hAnsi="Arial" w:cs="Arial"/>
      <w:color w:val="000000"/>
      <w:spacing w:val="-5"/>
      <w:sz w:val="24"/>
      <w:lang w:val="en-US" w:eastAsia="en-US"/>
    </w:rPr>
  </w:style>
  <w:style w:type="character" w:styleId="CommentReference">
    <w:name w:val="annotation reference"/>
    <w:semiHidden/>
    <w:rsid w:val="00D54AA5"/>
    <w:rPr>
      <w:rFonts w:ascii="Arial" w:hAnsi="Arial"/>
      <w:sz w:val="16"/>
    </w:rPr>
  </w:style>
  <w:style w:type="paragraph" w:styleId="CommentText">
    <w:name w:val="annotation text"/>
    <w:basedOn w:val="Normal"/>
    <w:link w:val="CommentTextChar"/>
    <w:uiPriority w:val="99"/>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D54AA5"/>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D54AA5"/>
    <w:pPr>
      <w:keepNext/>
      <w:keepLines/>
      <w:spacing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D54AA5"/>
    <w:pPr>
      <w:ind w:left="1080"/>
    </w:pPr>
    <w:rPr>
      <w:rFonts w:ascii="Arial" w:eastAsia="Times New Roman" w:hAnsi="Arial" w:cs="Arial"/>
      <w:color w:val="000000"/>
      <w:spacing w:val="-5"/>
      <w:sz w:val="24"/>
      <w:szCs w:val="20"/>
      <w:lang w:val="en-US"/>
    </w:rPr>
  </w:style>
  <w:style w:type="character" w:customStyle="1" w:styleId="DateChar">
    <w:name w:val="Date Char"/>
    <w:link w:val="Date"/>
    <w:rsid w:val="00D54AA5"/>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D54AA5"/>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D54AA5"/>
    <w:pPr>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D54AA5"/>
    <w:rPr>
      <w:rFonts w:ascii="Arial" w:eastAsia="Times New Roman" w:hAnsi="Arial" w:cs="Arial"/>
      <w:color w:val="000000"/>
      <w:spacing w:val="-5"/>
      <w:sz w:val="24"/>
      <w:lang w:val="en-US" w:eastAsia="en-US"/>
    </w:rPr>
  </w:style>
  <w:style w:type="character" w:styleId="Emphasis">
    <w:name w:val="Emphasis"/>
    <w:qFormat/>
    <w:rsid w:val="00D54AA5"/>
    <w:rPr>
      <w:rFonts w:ascii="Arial Black" w:hAnsi="Arial Black"/>
      <w:spacing w:val="-4"/>
      <w:sz w:val="18"/>
    </w:rPr>
  </w:style>
  <w:style w:type="character" w:styleId="EndnoteReference">
    <w:name w:val="endnote reference"/>
    <w:semiHidden/>
    <w:rsid w:val="00D54AA5"/>
    <w:rPr>
      <w:vertAlign w:val="superscript"/>
    </w:rPr>
  </w:style>
  <w:style w:type="paragraph" w:styleId="EndnoteText">
    <w:name w:val="endnote text"/>
    <w:basedOn w:val="Normal"/>
    <w:link w:val="EndnoteTextChar"/>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D54AA5"/>
    <w:rPr>
      <w:rFonts w:ascii="Arial" w:eastAsia="Times New Roman" w:hAnsi="Arial" w:cs="Arial"/>
      <w:color w:val="000000"/>
      <w:spacing w:val="-5"/>
      <w:sz w:val="16"/>
      <w:lang w:val="en-US" w:eastAsia="en-US"/>
    </w:rPr>
  </w:style>
  <w:style w:type="paragraph" w:styleId="EnvelopeAddress">
    <w:name w:val="envelope address"/>
    <w:basedOn w:val="Normal"/>
    <w:rsid w:val="00D54AA5"/>
    <w:pPr>
      <w:framePr w:w="7920" w:h="1980" w:hRule="exact" w:hSpace="180" w:wrap="auto" w:hAnchor="page" w:xAlign="center" w:yAlign="bottom"/>
      <w:ind w:left="2880"/>
    </w:pPr>
    <w:rPr>
      <w:rFonts w:ascii="Arial" w:eastAsia="Times New Roman" w:hAnsi="Arial" w:cs="Arial"/>
      <w:color w:val="000000"/>
      <w:spacing w:val="-5"/>
      <w:sz w:val="24"/>
      <w:szCs w:val="20"/>
      <w:lang w:val="en-US"/>
    </w:rPr>
  </w:style>
  <w:style w:type="paragraph" w:styleId="EnvelopeReturn">
    <w:name w:val="envelope return"/>
    <w:basedOn w:val="Normal"/>
    <w:rsid w:val="00D54AA5"/>
    <w:pPr>
      <w:ind w:left="1080"/>
    </w:pPr>
    <w:rPr>
      <w:rFonts w:ascii="Arial" w:eastAsia="Times New Roman" w:hAnsi="Arial" w:cs="Arial"/>
      <w:color w:val="000000"/>
      <w:spacing w:val="-5"/>
      <w:sz w:val="20"/>
      <w:szCs w:val="20"/>
      <w:lang w:val="en-US"/>
    </w:rPr>
  </w:style>
  <w:style w:type="character" w:styleId="FollowedHyperlink">
    <w:name w:val="FollowedHyperlink"/>
    <w:uiPriority w:val="99"/>
    <w:rsid w:val="00D54AA5"/>
    <w:rPr>
      <w:color w:val="339966"/>
      <w:u w:val="single"/>
    </w:rPr>
  </w:style>
  <w:style w:type="paragraph" w:customStyle="1" w:styleId="FooterEven">
    <w:name w:val="Footer Even"/>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D54AA5"/>
    <w:rPr>
      <w:vertAlign w:val="superscript"/>
    </w:rPr>
  </w:style>
  <w:style w:type="paragraph" w:styleId="FootnoteText">
    <w:name w:val="footnote text"/>
    <w:basedOn w:val="FootnoteBase"/>
    <w:link w:val="FootnoteTextChar"/>
    <w:semiHidden/>
    <w:rsid w:val="00D54AA5"/>
  </w:style>
  <w:style w:type="character" w:customStyle="1" w:styleId="FootnoteTextChar">
    <w:name w:val="Footnote Text Char"/>
    <w:link w:val="FootnoteText"/>
    <w:semiHidden/>
    <w:rsid w:val="00D54AA5"/>
    <w:rPr>
      <w:rFonts w:ascii="Arial" w:eastAsia="Times New Roman" w:hAnsi="Arial" w:cs="Arial"/>
      <w:color w:val="000000"/>
      <w:spacing w:val="-5"/>
      <w:sz w:val="16"/>
      <w:lang w:val="en-US" w:eastAsia="en-US"/>
    </w:rPr>
  </w:style>
  <w:style w:type="paragraph" w:customStyle="1" w:styleId="HeaderBase">
    <w:name w:val="Header Base"/>
    <w:basedOn w:val="Normal"/>
    <w:semiHidden/>
    <w:rsid w:val="00D54AA5"/>
    <w:pPr>
      <w:keepLines/>
      <w:tabs>
        <w:tab w:val="center" w:pos="4320"/>
        <w:tab w:val="right" w:pos="8640"/>
      </w:tabs>
      <w:spacing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D54AA5"/>
    <w:pPr>
      <w:keepLines/>
      <w:pBdr>
        <w:top w:val="single" w:sz="6" w:space="2" w:color="auto"/>
      </w:pBdr>
      <w:tabs>
        <w:tab w:val="clear" w:pos="4513"/>
        <w:tab w:val="clear" w:pos="9026"/>
        <w:tab w:val="center" w:pos="4320"/>
        <w:tab w:val="right" w:pos="8640"/>
      </w:tabs>
      <w:spacing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D54AA5"/>
  </w:style>
  <w:style w:type="paragraph" w:styleId="HTMLAddress">
    <w:name w:val="HTML Address"/>
    <w:basedOn w:val="Normal"/>
    <w:link w:val="HTMLAddressChar"/>
    <w:rsid w:val="00D54AA5"/>
    <w:pPr>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D54AA5"/>
    <w:rPr>
      <w:rFonts w:ascii="Arial" w:eastAsia="Times New Roman" w:hAnsi="Arial" w:cs="Arial"/>
      <w:i/>
      <w:iCs/>
      <w:color w:val="000000"/>
      <w:spacing w:val="-5"/>
      <w:sz w:val="24"/>
      <w:lang w:val="en-US" w:eastAsia="en-US"/>
    </w:rPr>
  </w:style>
  <w:style w:type="character" w:styleId="HTMLCite">
    <w:name w:val="HTML Cite"/>
    <w:rsid w:val="00D54AA5"/>
    <w:rPr>
      <w:i/>
      <w:iCs/>
    </w:rPr>
  </w:style>
  <w:style w:type="character" w:styleId="HTMLCode">
    <w:name w:val="HTML Code"/>
    <w:rsid w:val="00D54AA5"/>
    <w:rPr>
      <w:rFonts w:ascii="Courier New" w:hAnsi="Courier New" w:cs="Courier New"/>
      <w:sz w:val="20"/>
      <w:szCs w:val="20"/>
    </w:rPr>
  </w:style>
  <w:style w:type="character" w:styleId="HTMLDefinition">
    <w:name w:val="HTML Definition"/>
    <w:rsid w:val="00D54AA5"/>
    <w:rPr>
      <w:i/>
      <w:iCs/>
    </w:rPr>
  </w:style>
  <w:style w:type="character" w:styleId="HTMLKeyboard">
    <w:name w:val="HTML Keyboard"/>
    <w:rsid w:val="00D54AA5"/>
    <w:rPr>
      <w:rFonts w:ascii="Courier New" w:hAnsi="Courier New" w:cs="Courier New"/>
      <w:sz w:val="20"/>
      <w:szCs w:val="20"/>
    </w:rPr>
  </w:style>
  <w:style w:type="paragraph" w:styleId="HTMLPreformatted">
    <w:name w:val="HTML Preformatted"/>
    <w:basedOn w:val="Normal"/>
    <w:link w:val="HTMLPreformattedChar"/>
    <w:rsid w:val="00D54AA5"/>
    <w:pPr>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D54AA5"/>
    <w:rPr>
      <w:rFonts w:ascii="Courier New" w:eastAsia="Times New Roman" w:hAnsi="Courier New" w:cs="Courier New"/>
      <w:color w:val="000000"/>
      <w:spacing w:val="-5"/>
      <w:lang w:val="en-US" w:eastAsia="en-US"/>
    </w:rPr>
  </w:style>
  <w:style w:type="character" w:styleId="HTMLSample">
    <w:name w:val="HTML Sample"/>
    <w:rsid w:val="00D54AA5"/>
    <w:rPr>
      <w:rFonts w:ascii="Courier New" w:hAnsi="Courier New" w:cs="Courier New"/>
    </w:rPr>
  </w:style>
  <w:style w:type="character" w:styleId="HTMLTypewriter">
    <w:name w:val="HTML Typewriter"/>
    <w:rsid w:val="00D54AA5"/>
    <w:rPr>
      <w:rFonts w:ascii="Courier New" w:hAnsi="Courier New" w:cs="Courier New"/>
      <w:sz w:val="20"/>
      <w:szCs w:val="20"/>
    </w:rPr>
  </w:style>
  <w:style w:type="character" w:styleId="HTMLVariable">
    <w:name w:val="HTML Variable"/>
    <w:rsid w:val="00D54AA5"/>
    <w:rPr>
      <w:i/>
      <w:iCs/>
    </w:rPr>
  </w:style>
  <w:style w:type="paragraph" w:styleId="Index1">
    <w:name w:val="index 1"/>
    <w:basedOn w:val="Normal"/>
    <w:autoRedefine/>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D54AA5"/>
    <w:pPr>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D54AA5"/>
    <w:pPr>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D54AA5"/>
    <w:pPr>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D54AA5"/>
    <w:pPr>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D54AA5"/>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D54AA5"/>
    <w:rPr>
      <w:rFonts w:ascii="Arial Black" w:hAnsi="Arial Black"/>
      <w:spacing w:val="-4"/>
      <w:sz w:val="18"/>
    </w:rPr>
  </w:style>
  <w:style w:type="character" w:styleId="LineNumber">
    <w:name w:val="line number"/>
    <w:rsid w:val="00D54AA5"/>
    <w:rPr>
      <w:sz w:val="18"/>
    </w:rPr>
  </w:style>
  <w:style w:type="paragraph" w:styleId="List">
    <w:name w:val="List"/>
    <w:basedOn w:val="BodyText"/>
    <w:rsid w:val="00D54AA5"/>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D54AA5"/>
    <w:pPr>
      <w:ind w:left="1800"/>
    </w:pPr>
  </w:style>
  <w:style w:type="paragraph" w:styleId="List3">
    <w:name w:val="List 3"/>
    <w:basedOn w:val="List"/>
    <w:rsid w:val="00D54AA5"/>
    <w:pPr>
      <w:ind w:left="2160"/>
    </w:pPr>
  </w:style>
  <w:style w:type="paragraph" w:styleId="List4">
    <w:name w:val="List 4"/>
    <w:basedOn w:val="List"/>
    <w:rsid w:val="00D54AA5"/>
    <w:pPr>
      <w:ind w:left="2520"/>
    </w:pPr>
  </w:style>
  <w:style w:type="paragraph" w:styleId="List5">
    <w:name w:val="List 5"/>
    <w:basedOn w:val="List"/>
    <w:rsid w:val="00D54AA5"/>
    <w:pPr>
      <w:ind w:left="2880"/>
    </w:pPr>
  </w:style>
  <w:style w:type="paragraph" w:styleId="ListBullet">
    <w:name w:val="List Bullet"/>
    <w:basedOn w:val="List"/>
    <w:rsid w:val="00D54AA5"/>
    <w:pPr>
      <w:numPr>
        <w:numId w:val="2"/>
      </w:numPr>
    </w:pPr>
  </w:style>
  <w:style w:type="paragraph" w:styleId="ListBullet2">
    <w:name w:val="List Bullet 2"/>
    <w:basedOn w:val="ListBullet"/>
    <w:autoRedefine/>
    <w:rsid w:val="00D54AA5"/>
    <w:pPr>
      <w:numPr>
        <w:numId w:val="0"/>
      </w:numPr>
    </w:pPr>
  </w:style>
  <w:style w:type="paragraph" w:styleId="ListBullet3">
    <w:name w:val="List Bullet 3"/>
    <w:basedOn w:val="ListBullet"/>
    <w:autoRedefine/>
    <w:rsid w:val="00D54AA5"/>
    <w:pPr>
      <w:numPr>
        <w:numId w:val="0"/>
      </w:numPr>
    </w:pPr>
  </w:style>
  <w:style w:type="paragraph" w:styleId="ListBullet4">
    <w:name w:val="List Bullet 4"/>
    <w:basedOn w:val="ListBullet"/>
    <w:autoRedefine/>
    <w:rsid w:val="00D54AA5"/>
    <w:pPr>
      <w:numPr>
        <w:numId w:val="0"/>
      </w:numPr>
    </w:pPr>
  </w:style>
  <w:style w:type="paragraph" w:styleId="ListBullet5">
    <w:name w:val="List Bullet 5"/>
    <w:basedOn w:val="ListBullet"/>
    <w:autoRedefine/>
    <w:rsid w:val="00D54AA5"/>
    <w:pPr>
      <w:numPr>
        <w:numId w:val="0"/>
      </w:numPr>
    </w:pPr>
  </w:style>
  <w:style w:type="paragraph" w:styleId="ListContinue">
    <w:name w:val="List Continue"/>
    <w:basedOn w:val="List"/>
    <w:rsid w:val="00D54AA5"/>
    <w:pPr>
      <w:ind w:firstLine="0"/>
    </w:pPr>
  </w:style>
  <w:style w:type="paragraph" w:styleId="ListContinue2">
    <w:name w:val="List Continue 2"/>
    <w:basedOn w:val="ListContinue"/>
    <w:rsid w:val="00D54AA5"/>
    <w:pPr>
      <w:ind w:left="2160"/>
    </w:pPr>
  </w:style>
  <w:style w:type="paragraph" w:styleId="ListContinue3">
    <w:name w:val="List Continue 3"/>
    <w:basedOn w:val="ListContinue"/>
    <w:rsid w:val="00D54AA5"/>
    <w:pPr>
      <w:ind w:left="2520"/>
    </w:pPr>
  </w:style>
  <w:style w:type="paragraph" w:styleId="ListContinue4">
    <w:name w:val="List Continue 4"/>
    <w:basedOn w:val="ListContinue"/>
    <w:rsid w:val="00D54AA5"/>
    <w:pPr>
      <w:ind w:left="2880"/>
    </w:pPr>
  </w:style>
  <w:style w:type="paragraph" w:styleId="ListContinue5">
    <w:name w:val="List Continue 5"/>
    <w:basedOn w:val="ListContinue"/>
    <w:rsid w:val="00D54AA5"/>
    <w:pPr>
      <w:ind w:left="3240"/>
    </w:pPr>
  </w:style>
  <w:style w:type="paragraph" w:styleId="ListNumber">
    <w:name w:val="List Number"/>
    <w:basedOn w:val="List"/>
    <w:rsid w:val="00D54AA5"/>
    <w:pPr>
      <w:numPr>
        <w:numId w:val="3"/>
      </w:numPr>
    </w:pPr>
  </w:style>
  <w:style w:type="paragraph" w:styleId="ListNumber2">
    <w:name w:val="List Number 2"/>
    <w:basedOn w:val="ListNumber"/>
    <w:rsid w:val="00D54AA5"/>
    <w:pPr>
      <w:numPr>
        <w:numId w:val="0"/>
      </w:numPr>
    </w:pPr>
  </w:style>
  <w:style w:type="paragraph" w:styleId="ListNumber3">
    <w:name w:val="List Number 3"/>
    <w:basedOn w:val="ListNumber"/>
    <w:rsid w:val="00D54AA5"/>
    <w:pPr>
      <w:numPr>
        <w:numId w:val="0"/>
      </w:numPr>
    </w:pPr>
  </w:style>
  <w:style w:type="paragraph" w:styleId="ListNumber4">
    <w:name w:val="List Number 4"/>
    <w:basedOn w:val="ListNumber"/>
    <w:rsid w:val="00D54AA5"/>
    <w:pPr>
      <w:numPr>
        <w:numId w:val="0"/>
      </w:numPr>
    </w:pPr>
  </w:style>
  <w:style w:type="paragraph" w:styleId="ListNumber5">
    <w:name w:val="List Number 5"/>
    <w:basedOn w:val="ListNumber"/>
    <w:rsid w:val="00D54AA5"/>
    <w:pPr>
      <w:numPr>
        <w:numId w:val="0"/>
      </w:numPr>
    </w:pPr>
  </w:style>
  <w:style w:type="paragraph" w:styleId="MessageHeader">
    <w:name w:val="Message Header"/>
    <w:basedOn w:val="BodyText"/>
    <w:link w:val="MessageHeaderChar"/>
    <w:rsid w:val="00D54AA5"/>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D54AA5"/>
    <w:rPr>
      <w:rFonts w:ascii="Arial" w:eastAsia="Times New Roman" w:hAnsi="Arial" w:cs="Arial"/>
      <w:color w:val="000000"/>
      <w:sz w:val="22"/>
      <w:lang w:val="en-US" w:eastAsia="en-US"/>
    </w:rPr>
  </w:style>
  <w:style w:type="paragraph" w:styleId="NormalWeb">
    <w:name w:val="Normal (Web)"/>
    <w:basedOn w:val="Normal"/>
    <w:uiPriority w:val="99"/>
    <w:rsid w:val="00D54AA5"/>
    <w:rPr>
      <w:rFonts w:ascii="Times New Roman" w:eastAsia="Times New Roman" w:hAnsi="Times New Roman"/>
      <w:sz w:val="24"/>
      <w:szCs w:val="20"/>
    </w:rPr>
  </w:style>
  <w:style w:type="paragraph" w:styleId="NormalIndent">
    <w:name w:val="Normal Indent"/>
    <w:basedOn w:val="Normal"/>
    <w:rsid w:val="00D54AA5"/>
    <w:pPr>
      <w:ind w:left="1440"/>
    </w:pPr>
    <w:rPr>
      <w:rFonts w:ascii="Times New Roman" w:eastAsia="Times New Roman" w:hAnsi="Times New Roman"/>
      <w:sz w:val="24"/>
      <w:szCs w:val="20"/>
    </w:rPr>
  </w:style>
  <w:style w:type="paragraph" w:styleId="NoteHeading">
    <w:name w:val="Note Heading"/>
    <w:basedOn w:val="Normal"/>
    <w:next w:val="Normal"/>
    <w:link w:val="NoteHeadingChar"/>
    <w:rsid w:val="00D54AA5"/>
    <w:rPr>
      <w:rFonts w:ascii="Times New Roman" w:eastAsia="Times New Roman" w:hAnsi="Times New Roman"/>
      <w:sz w:val="24"/>
      <w:szCs w:val="20"/>
    </w:rPr>
  </w:style>
  <w:style w:type="character" w:customStyle="1" w:styleId="NoteHeadingChar">
    <w:name w:val="Note Heading Char"/>
    <w:link w:val="NoteHeading"/>
    <w:rsid w:val="00D54AA5"/>
    <w:rPr>
      <w:rFonts w:ascii="Times New Roman" w:eastAsia="Times New Roman" w:hAnsi="Times New Roman"/>
      <w:sz w:val="24"/>
      <w:lang w:eastAsia="en-US"/>
    </w:rPr>
  </w:style>
  <w:style w:type="character" w:styleId="PageNumber">
    <w:name w:val="page number"/>
    <w:rsid w:val="00D54AA5"/>
    <w:rPr>
      <w:rFonts w:ascii="Arial Black" w:hAnsi="Arial Black"/>
      <w:spacing w:val="-10"/>
      <w:sz w:val="18"/>
    </w:rPr>
  </w:style>
  <w:style w:type="paragraph" w:customStyle="1" w:styleId="PartLabel">
    <w:name w:val="Part Label"/>
    <w:basedOn w:val="Normal"/>
    <w:semiHidden/>
    <w:rsid w:val="00D54AA5"/>
    <w:pPr>
      <w:shd w:val="solid" w:color="auto" w:fill="auto"/>
      <w:spacing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D54AA5"/>
    <w:pPr>
      <w:keepNext/>
      <w:spacing w:before="360" w:after="120"/>
    </w:pPr>
    <w:rPr>
      <w:rFonts w:ascii="Times New Roman" w:eastAsia="Times New Roman" w:hAnsi="Times New Roman"/>
      <w:i/>
      <w:kern w:val="28"/>
      <w:sz w:val="26"/>
      <w:szCs w:val="20"/>
    </w:rPr>
  </w:style>
  <w:style w:type="paragraph" w:customStyle="1" w:styleId="PartTitle">
    <w:name w:val="Part Title"/>
    <w:basedOn w:val="Normal"/>
    <w:rsid w:val="00D54AA5"/>
    <w:pPr>
      <w:shd w:val="solid" w:color="auto" w:fill="auto"/>
      <w:spacing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D54AA5"/>
    <w:pPr>
      <w:keepNext/>
    </w:pPr>
    <w:rPr>
      <w:rFonts w:ascii="Times New Roman" w:eastAsia="Times New Roman" w:hAnsi="Times New Roman"/>
      <w:sz w:val="24"/>
      <w:szCs w:val="20"/>
    </w:rPr>
  </w:style>
  <w:style w:type="paragraph" w:styleId="PlainText">
    <w:name w:val="Plain Text"/>
    <w:basedOn w:val="Normal"/>
    <w:link w:val="PlainTextChar"/>
    <w:rsid w:val="00D54AA5"/>
    <w:rPr>
      <w:rFonts w:ascii="Courier New" w:eastAsia="Times New Roman" w:hAnsi="Courier New" w:cs="Courier New"/>
      <w:sz w:val="20"/>
      <w:szCs w:val="20"/>
    </w:rPr>
  </w:style>
  <w:style w:type="character" w:customStyle="1" w:styleId="PlainTextChar">
    <w:name w:val="Plain Text Char"/>
    <w:link w:val="PlainText"/>
    <w:rsid w:val="00D54AA5"/>
    <w:rPr>
      <w:rFonts w:ascii="Courier New" w:eastAsia="Times New Roman" w:hAnsi="Courier New" w:cs="Courier New"/>
      <w:lang w:eastAsia="en-US"/>
    </w:rPr>
  </w:style>
  <w:style w:type="paragraph" w:customStyle="1" w:styleId="ReturnAddress">
    <w:name w:val="Return Address"/>
    <w:basedOn w:val="Normal"/>
    <w:semiHidden/>
    <w:rsid w:val="00D54AA5"/>
    <w:pPr>
      <w:keepLines/>
      <w:framePr w:w="5160" w:h="840" w:wrap="notBeside" w:vAnchor="page" w:hAnchor="page" w:x="6121" w:y="915" w:anchorLock="1"/>
      <w:tabs>
        <w:tab w:val="left" w:pos="2160"/>
      </w:tabs>
      <w:spacing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D54AA5"/>
    <w:rPr>
      <w:rFonts w:ascii="Times New Roman" w:eastAsia="Times New Roman" w:hAnsi="Times New Roman"/>
      <w:sz w:val="24"/>
      <w:szCs w:val="20"/>
    </w:rPr>
  </w:style>
  <w:style w:type="character" w:customStyle="1" w:styleId="SalutationChar">
    <w:name w:val="Salutation Char"/>
    <w:link w:val="Salutation"/>
    <w:rsid w:val="00D54AA5"/>
    <w:rPr>
      <w:rFonts w:ascii="Times New Roman" w:eastAsia="Times New Roman" w:hAnsi="Times New Roman"/>
      <w:sz w:val="24"/>
      <w:lang w:eastAsia="en-US"/>
    </w:rPr>
  </w:style>
  <w:style w:type="paragraph" w:customStyle="1" w:styleId="SectionHeading">
    <w:name w:val="Section Heading"/>
    <w:basedOn w:val="Heading1"/>
    <w:rsid w:val="00D54AA5"/>
    <w:pPr>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rPr>
  </w:style>
  <w:style w:type="paragraph" w:customStyle="1" w:styleId="SectionLabel">
    <w:name w:val="Section Label"/>
    <w:basedOn w:val="HeadingBaseChar"/>
    <w:next w:val="BodyText"/>
    <w:semiHidden/>
    <w:rsid w:val="00D54AA5"/>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D54AA5"/>
    <w:pPr>
      <w:ind w:left="4252"/>
    </w:pPr>
    <w:rPr>
      <w:rFonts w:ascii="Times New Roman" w:eastAsia="Times New Roman" w:hAnsi="Times New Roman"/>
      <w:sz w:val="24"/>
      <w:szCs w:val="20"/>
    </w:rPr>
  </w:style>
  <w:style w:type="character" w:customStyle="1" w:styleId="SignatureChar">
    <w:name w:val="Signature Char"/>
    <w:link w:val="Signature"/>
    <w:rsid w:val="00D54AA5"/>
    <w:rPr>
      <w:rFonts w:ascii="Times New Roman" w:eastAsia="Times New Roman" w:hAnsi="Times New Roman"/>
      <w:sz w:val="24"/>
      <w:lang w:eastAsia="en-US"/>
    </w:rPr>
  </w:style>
  <w:style w:type="character" w:customStyle="1" w:styleId="Slogan">
    <w:name w:val="Slogan"/>
    <w:semiHidden/>
    <w:rsid w:val="00D54AA5"/>
    <w:rPr>
      <w:i/>
      <w:spacing w:val="-6"/>
      <w:sz w:val="24"/>
    </w:rPr>
  </w:style>
  <w:style w:type="character" w:styleId="Strong">
    <w:name w:val="Strong"/>
    <w:qFormat/>
    <w:rsid w:val="00D54AA5"/>
    <w:rPr>
      <w:b/>
      <w:bCs/>
    </w:rPr>
  </w:style>
  <w:style w:type="paragraph" w:customStyle="1" w:styleId="Style1">
    <w:name w:val="Style1"/>
    <w:basedOn w:val="BodyText"/>
    <w:next w:val="Block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D54AA5"/>
    <w:rPr>
      <w:b/>
      <w:vertAlign w:val="superscript"/>
    </w:rPr>
  </w:style>
  <w:style w:type="paragraph" w:customStyle="1" w:styleId="TableHeader">
    <w:name w:val="Table Header"/>
    <w:basedOn w:val="Normal"/>
    <w:semiHidden/>
    <w:rsid w:val="00D54AA5"/>
    <w:pPr>
      <w:spacing w:before="60"/>
      <w:jc w:val="center"/>
    </w:pPr>
    <w:rPr>
      <w:rFonts w:ascii="Arial Black" w:eastAsia="Times New Roman" w:hAnsi="Arial Black"/>
      <w:sz w:val="16"/>
      <w:szCs w:val="20"/>
    </w:rPr>
  </w:style>
  <w:style w:type="paragraph" w:styleId="TableofAuthorities">
    <w:name w:val="table of authorities"/>
    <w:basedOn w:val="Normal"/>
    <w:semiHidden/>
    <w:rsid w:val="00D54AA5"/>
    <w:pPr>
      <w:tabs>
        <w:tab w:val="right" w:leader="dot" w:pos="7560"/>
      </w:tabs>
      <w:ind w:left="1440" w:hanging="360"/>
    </w:pPr>
    <w:rPr>
      <w:rFonts w:ascii="Times New Roman" w:eastAsia="Times New Roman" w:hAnsi="Times New Roman"/>
      <w:sz w:val="24"/>
      <w:szCs w:val="20"/>
    </w:rPr>
  </w:style>
  <w:style w:type="paragraph" w:styleId="TableofFigures">
    <w:name w:val="table of figures"/>
    <w:basedOn w:val="Normal"/>
    <w:semiHidden/>
    <w:rsid w:val="00D54AA5"/>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D54AA5"/>
    <w:pPr>
      <w:spacing w:before="60"/>
    </w:pPr>
    <w:rPr>
      <w:rFonts w:ascii="Times New Roman" w:eastAsia="Times New Roman" w:hAnsi="Times New Roman"/>
      <w:sz w:val="16"/>
      <w:szCs w:val="20"/>
    </w:rPr>
  </w:style>
  <w:style w:type="paragraph" w:customStyle="1" w:styleId="TitleCover">
    <w:name w:val="Title Cover"/>
    <w:basedOn w:val="HeadingBaseChar"/>
    <w:next w:val="Normal"/>
    <w:rsid w:val="00D54AA5"/>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D54AA5"/>
    <w:pPr>
      <w:keepNext/>
      <w:spacing w:line="480" w:lineRule="atLeast"/>
    </w:pPr>
    <w:rPr>
      <w:rFonts w:ascii="Arial Black" w:eastAsia="Times New Roman" w:hAnsi="Arial Black"/>
      <w:b/>
      <w:spacing w:val="-10"/>
      <w:kern w:val="28"/>
      <w:sz w:val="24"/>
      <w:szCs w:val="20"/>
    </w:rPr>
  </w:style>
  <w:style w:type="paragraph" w:customStyle="1" w:styleId="TOCBase">
    <w:name w:val="TOC Base"/>
    <w:basedOn w:val="Normal"/>
    <w:rsid w:val="00D54AA5"/>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D54AA5"/>
    <w:rPr>
      <w:rFonts w:ascii="Arial" w:hAnsi="Arial" w:cs="Arial"/>
      <w:color w:val="000000"/>
      <w:spacing w:val="-4"/>
      <w:kern w:val="28"/>
      <w:sz w:val="22"/>
      <w:lang w:val="en-US" w:eastAsia="en-US" w:bidi="ar-SA"/>
    </w:rPr>
  </w:style>
  <w:style w:type="character" w:customStyle="1" w:styleId="TitleCharCharChar">
    <w:name w:val="Title Char Char Char"/>
    <w:rsid w:val="00D54AA5"/>
    <w:rPr>
      <w:rFonts w:ascii="Arial Black" w:hAnsi="Arial Black" w:cs="Arial"/>
      <w:color w:val="000000"/>
      <w:spacing w:val="-30"/>
      <w:kern w:val="28"/>
      <w:sz w:val="40"/>
      <w:lang w:val="en-US" w:eastAsia="en-US" w:bidi="ar-SA"/>
    </w:rPr>
  </w:style>
  <w:style w:type="character" w:customStyle="1" w:styleId="SubtitleCharCharChar">
    <w:name w:val="Subtitle Char Char Char"/>
    <w:rsid w:val="00D54AA5"/>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D54AA5"/>
    <w:pPr>
      <w:keepNext/>
      <w:keepLines/>
      <w:spacing w:before="140" w:line="220" w:lineRule="atLeast"/>
    </w:pPr>
    <w:rPr>
      <w:rFonts w:ascii="Times New Roman" w:eastAsia="Times New Roman" w:hAnsi="Times New Roman"/>
      <w:spacing w:val="-4"/>
      <w:kern w:val="28"/>
      <w:szCs w:val="20"/>
    </w:rPr>
  </w:style>
  <w:style w:type="paragraph" w:customStyle="1" w:styleId="Level1">
    <w:name w:val="Level 1"/>
    <w:rsid w:val="00D54AA5"/>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D54AA5"/>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D54AA5"/>
    <w:pPr>
      <w:jc w:val="both"/>
    </w:pPr>
    <w:rPr>
      <w:rFonts w:ascii="Arial Black" w:eastAsia="Times New Roman" w:hAnsi="Arial Black"/>
      <w:spacing w:val="-5"/>
      <w:sz w:val="24"/>
      <w:szCs w:val="20"/>
      <w:lang w:val="en-US"/>
    </w:rPr>
  </w:style>
  <w:style w:type="character" w:customStyle="1" w:styleId="BodyTextCharChar">
    <w:name w:val="Body Text Char Char"/>
    <w:rsid w:val="00D54AA5"/>
    <w:rPr>
      <w:rFonts w:ascii="Arial" w:hAnsi="Arial"/>
      <w:spacing w:val="-5"/>
      <w:lang w:val="en-US" w:eastAsia="en-US" w:bidi="ar-SA"/>
    </w:rPr>
  </w:style>
  <w:style w:type="character" w:customStyle="1" w:styleId="FigureHeaderChar">
    <w:name w:val="Figure Header Char"/>
    <w:rsid w:val="00D54AA5"/>
    <w:rPr>
      <w:rFonts w:ascii="Arial Black" w:hAnsi="Arial Black"/>
      <w:spacing w:val="-5"/>
      <w:sz w:val="24"/>
      <w:lang w:val="en-US" w:eastAsia="en-US" w:bidi="ar-SA"/>
    </w:rPr>
  </w:style>
  <w:style w:type="character" w:customStyle="1" w:styleId="text1">
    <w:name w:val="text1"/>
    <w:rsid w:val="00D54AA5"/>
  </w:style>
  <w:style w:type="paragraph" w:customStyle="1" w:styleId="1AutoList1">
    <w:name w:val="1AutoList1"/>
    <w:rsid w:val="00D54AA5"/>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D54AA5"/>
    <w:rPr>
      <w:rFonts w:ascii="Arial Black" w:hAnsi="Arial Black" w:cs="Arial"/>
      <w:b/>
      <w:color w:val="000000"/>
      <w:spacing w:val="-48"/>
      <w:kern w:val="28"/>
      <w:sz w:val="64"/>
      <w:lang w:val="en-US" w:eastAsia="en-US" w:bidi="ar-SA"/>
    </w:rPr>
  </w:style>
  <w:style w:type="character" w:customStyle="1" w:styleId="desci1">
    <w:name w:val="desci1"/>
    <w:rsid w:val="00D54AA5"/>
    <w:rPr>
      <w:rFonts w:ascii="Tahoma" w:hAnsi="Tahoma" w:cs="Tahoma" w:hint="default"/>
      <w:i/>
      <w:iCs/>
      <w:color w:val="000000"/>
      <w:sz w:val="16"/>
      <w:szCs w:val="16"/>
    </w:rPr>
  </w:style>
  <w:style w:type="character" w:customStyle="1" w:styleId="SubtitleCoverCharChar">
    <w:name w:val="Subtitle Cover Char Char"/>
    <w:rsid w:val="00D54AA5"/>
    <w:rPr>
      <w:spacing w:val="-30"/>
      <w:kern w:val="28"/>
      <w:sz w:val="48"/>
      <w:lang w:val="en-ZA" w:eastAsia="en-US" w:bidi="ar-SA"/>
    </w:rPr>
  </w:style>
  <w:style w:type="paragraph" w:customStyle="1" w:styleId="Style2Char">
    <w:name w:val="Style2 Char"/>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D54AA5"/>
  </w:style>
  <w:style w:type="character" w:customStyle="1" w:styleId="Heading5CharCharChar">
    <w:name w:val="Heading 5 Char Char Char"/>
    <w:rsid w:val="00D54AA5"/>
    <w:rPr>
      <w:rFonts w:ascii="Arial" w:hAnsi="Arial" w:cs="Arial"/>
      <w:color w:val="000099"/>
      <w:spacing w:val="-4"/>
      <w:kern w:val="28"/>
      <w:lang w:val="en-US" w:eastAsia="en-US" w:bidi="ar-SA"/>
    </w:rPr>
  </w:style>
  <w:style w:type="paragraph" w:customStyle="1" w:styleId="Style2">
    <w:name w:val="Style2"/>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D54AA5"/>
    <w:pPr>
      <w:spacing w:before="100" w:beforeAutospacing="1" w:after="100" w:afterAutospacing="1"/>
    </w:pPr>
    <w:rPr>
      <w:rFonts w:ascii="Arial" w:eastAsia="Times New Roman" w:hAnsi="Arial" w:cs="Arial"/>
      <w:sz w:val="24"/>
      <w:szCs w:val="24"/>
      <w:lang w:val="en-GB"/>
    </w:rPr>
  </w:style>
  <w:style w:type="paragraph" w:customStyle="1" w:styleId="f">
    <w:name w:val="f"/>
    <w:basedOn w:val="Normal"/>
    <w:rsid w:val="00D54AA5"/>
    <w:pPr>
      <w:spacing w:before="100" w:beforeAutospacing="1" w:after="100" w:afterAutospacing="1"/>
    </w:pPr>
    <w:rPr>
      <w:rFonts w:ascii="Arial Unicode MS" w:eastAsia="Times New Roman" w:hAnsi="Arial Unicode MS"/>
      <w:color w:val="6F6F6F"/>
      <w:sz w:val="24"/>
      <w:szCs w:val="24"/>
      <w:lang w:val="en-GB"/>
    </w:rPr>
  </w:style>
  <w:style w:type="paragraph" w:customStyle="1" w:styleId="w">
    <w:name w:val="w"/>
    <w:basedOn w:val="Normal"/>
    <w:rsid w:val="00D54AA5"/>
    <w:pPr>
      <w:spacing w:before="100" w:beforeAutospacing="1" w:after="100" w:afterAutospacing="1"/>
    </w:pPr>
    <w:rPr>
      <w:rFonts w:ascii="Arial Unicode MS" w:eastAsia="Times New Roman" w:hAnsi="Arial Unicode MS"/>
      <w:color w:val="0000CC"/>
      <w:sz w:val="24"/>
      <w:szCs w:val="24"/>
      <w:lang w:val="en-GB"/>
    </w:rPr>
  </w:style>
  <w:style w:type="paragraph" w:customStyle="1" w:styleId="t">
    <w:name w:val="t"/>
    <w:basedOn w:val="Normal"/>
    <w:rsid w:val="00D54AA5"/>
    <w:pPr>
      <w:shd w:val="clear" w:color="auto" w:fill="E5ECF9"/>
      <w:spacing w:before="100" w:beforeAutospacing="1" w:after="100" w:afterAutospacing="1"/>
    </w:pPr>
    <w:rPr>
      <w:rFonts w:ascii="Arial Unicode MS" w:eastAsia="Times New Roman" w:hAnsi="Arial Unicode MS"/>
      <w:color w:val="000000"/>
      <w:sz w:val="24"/>
      <w:szCs w:val="24"/>
      <w:lang w:val="en-GB"/>
    </w:rPr>
  </w:style>
  <w:style w:type="paragraph" w:customStyle="1" w:styleId="k">
    <w:name w:val="k"/>
    <w:basedOn w:val="Normal"/>
    <w:rsid w:val="00D54AA5"/>
    <w:pPr>
      <w:shd w:val="clear" w:color="auto" w:fill="3366CC"/>
      <w:spacing w:before="100" w:beforeAutospacing="1" w:after="100" w:afterAutospacing="1"/>
    </w:pPr>
    <w:rPr>
      <w:rFonts w:ascii="Arial Unicode MS" w:eastAsia="Times New Roman" w:hAnsi="Arial Unicode MS"/>
      <w:sz w:val="24"/>
      <w:szCs w:val="24"/>
      <w:lang w:val="en-GB"/>
    </w:rPr>
  </w:style>
  <w:style w:type="paragraph" w:customStyle="1" w:styleId="j">
    <w:name w:val="j"/>
    <w:basedOn w:val="Normal"/>
    <w:rsid w:val="00D54AA5"/>
    <w:pPr>
      <w:spacing w:before="100" w:beforeAutospacing="1" w:after="100" w:afterAutospacing="1"/>
    </w:pPr>
    <w:rPr>
      <w:rFonts w:ascii="Arial Unicode MS" w:eastAsia="Times New Roman" w:hAnsi="Arial Unicode MS"/>
      <w:sz w:val="24"/>
      <w:szCs w:val="24"/>
      <w:lang w:val="en-GB"/>
    </w:rPr>
  </w:style>
  <w:style w:type="paragraph" w:customStyle="1" w:styleId="h">
    <w:name w:val="h"/>
    <w:basedOn w:val="Normal"/>
    <w:rsid w:val="00D54AA5"/>
    <w:pPr>
      <w:spacing w:before="100" w:beforeAutospacing="1" w:after="100" w:afterAutospacing="1"/>
    </w:pPr>
    <w:rPr>
      <w:rFonts w:ascii="Arial Unicode MS" w:eastAsia="Times New Roman" w:hAnsi="Arial Unicode MS"/>
      <w:color w:val="3366CC"/>
      <w:sz w:val="24"/>
      <w:szCs w:val="24"/>
      <w:lang w:val="en-GB"/>
    </w:rPr>
  </w:style>
  <w:style w:type="paragraph" w:customStyle="1" w:styleId="z">
    <w:name w:val="z"/>
    <w:basedOn w:val="Normal"/>
    <w:rsid w:val="00D54AA5"/>
    <w:pPr>
      <w:spacing w:before="100" w:beforeAutospacing="1" w:after="100" w:afterAutospacing="1"/>
    </w:pPr>
    <w:rPr>
      <w:rFonts w:ascii="Arial Unicode MS" w:eastAsia="Times New Roman" w:hAnsi="Arial Unicode MS"/>
      <w:vanish/>
      <w:sz w:val="24"/>
      <w:szCs w:val="24"/>
      <w:lang w:val="en-GB"/>
    </w:rPr>
  </w:style>
  <w:style w:type="paragraph" w:customStyle="1" w:styleId="sem">
    <w:name w:val="sem"/>
    <w:basedOn w:val="Normal"/>
    <w:rsid w:val="00D54AA5"/>
    <w:rPr>
      <w:rFonts w:ascii="Arial Unicode MS" w:eastAsia="Times New Roman" w:hAnsi="Arial Unicode MS"/>
      <w:sz w:val="24"/>
      <w:szCs w:val="24"/>
      <w:lang w:val="en-GB"/>
    </w:rPr>
  </w:style>
  <w:style w:type="paragraph" w:customStyle="1" w:styleId="e">
    <w:name w:val="e"/>
    <w:basedOn w:val="Normal"/>
    <w:rsid w:val="00D54AA5"/>
    <w:pPr>
      <w:spacing w:before="180" w:after="180"/>
    </w:pPr>
    <w:rPr>
      <w:rFonts w:ascii="Arial Unicode MS" w:eastAsia="Times New Roman" w:hAnsi="Arial Unicode MS"/>
      <w:sz w:val="24"/>
      <w:szCs w:val="24"/>
      <w:lang w:val="en-GB"/>
    </w:rPr>
  </w:style>
  <w:style w:type="paragraph" w:customStyle="1" w:styleId="g">
    <w:name w:val="g"/>
    <w:basedOn w:val="Normal"/>
    <w:rsid w:val="00D54AA5"/>
    <w:pPr>
      <w:spacing w:before="240" w:after="240"/>
    </w:pPr>
    <w:rPr>
      <w:rFonts w:ascii="Arial Unicode MS" w:eastAsia="Times New Roman" w:hAnsi="Arial Unicode MS"/>
      <w:sz w:val="24"/>
      <w:szCs w:val="24"/>
      <w:lang w:val="en-GB"/>
    </w:rPr>
  </w:style>
  <w:style w:type="paragraph" w:customStyle="1" w:styleId="sm">
    <w:name w:val="sm"/>
    <w:basedOn w:val="Normal"/>
    <w:rsid w:val="00D54AA5"/>
    <w:pPr>
      <w:ind w:left="600"/>
    </w:pPr>
    <w:rPr>
      <w:rFonts w:ascii="Arial Unicode MS" w:eastAsia="Times New Roman" w:hAnsi="Arial Unicode MS"/>
      <w:sz w:val="24"/>
      <w:szCs w:val="24"/>
      <w:lang w:val="en-GB"/>
    </w:rPr>
  </w:style>
  <w:style w:type="paragraph" w:customStyle="1" w:styleId="i">
    <w:name w:val="i"/>
    <w:basedOn w:val="Normal"/>
    <w:rsid w:val="00D54AA5"/>
    <w:pPr>
      <w:spacing w:before="100" w:beforeAutospacing="1" w:after="100" w:afterAutospacing="1"/>
    </w:pPr>
    <w:rPr>
      <w:rFonts w:ascii="Arial Unicode MS" w:eastAsia="Times New Roman" w:hAnsi="Arial Unicode MS"/>
      <w:sz w:val="24"/>
      <w:szCs w:val="24"/>
      <w:lang w:val="en-GB"/>
    </w:rPr>
  </w:style>
  <w:style w:type="character" w:customStyle="1" w:styleId="Hyperlink1">
    <w:name w:val="Hyperlink1"/>
    <w:rsid w:val="00D54AA5"/>
    <w:rPr>
      <w:rFonts w:ascii="Arial" w:hAnsi="Arial" w:cs="Arial" w:hint="default"/>
      <w:color w:val="0000CC"/>
      <w:u w:val="single"/>
    </w:rPr>
  </w:style>
  <w:style w:type="character" w:customStyle="1" w:styleId="Hyperlink2">
    <w:name w:val="Hyperlink2"/>
    <w:rsid w:val="00D54AA5"/>
    <w:rPr>
      <w:rFonts w:ascii="Arial" w:hAnsi="Arial" w:cs="Arial" w:hint="default"/>
      <w:color w:val="000000"/>
      <w:u w:val="single"/>
    </w:rPr>
  </w:style>
  <w:style w:type="character" w:customStyle="1" w:styleId="FollowedHyperlink1">
    <w:name w:val="FollowedHyperlink1"/>
    <w:rsid w:val="00D54AA5"/>
    <w:rPr>
      <w:rFonts w:ascii="Arial" w:hAnsi="Arial" w:cs="Arial" w:hint="default"/>
      <w:color w:val="000000"/>
      <w:u w:val="single"/>
    </w:rPr>
  </w:style>
  <w:style w:type="paragraph" w:customStyle="1" w:styleId="i1">
    <w:name w:val="i1"/>
    <w:basedOn w:val="Normal"/>
    <w:rsid w:val="00D54AA5"/>
    <w:pPr>
      <w:spacing w:before="100" w:beforeAutospacing="1" w:after="100" w:afterAutospacing="1"/>
    </w:pPr>
    <w:rPr>
      <w:rFonts w:ascii="Arial Unicode MS" w:eastAsia="Times New Roman" w:hAnsi="Arial Unicode MS"/>
      <w:b/>
      <w:bCs/>
      <w:sz w:val="20"/>
      <w:szCs w:val="20"/>
      <w:lang w:val="en-GB"/>
    </w:rPr>
  </w:style>
  <w:style w:type="table" w:styleId="TableGrid">
    <w:name w:val="Table Grid"/>
    <w:basedOn w:val="TableNormal"/>
    <w:uiPriority w:val="59"/>
    <w:rsid w:val="00D5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D54AA5"/>
    <w:rPr>
      <w:rFonts w:ascii="Arial" w:hAnsi="Arial" w:cs="Arial"/>
      <w:color w:val="000000"/>
      <w:spacing w:val="-5"/>
      <w:sz w:val="24"/>
      <w:lang w:val="en-US" w:eastAsia="en-US" w:bidi="ar-SA"/>
    </w:rPr>
  </w:style>
  <w:style w:type="character" w:customStyle="1" w:styleId="a">
    <w:name w:val="a"/>
    <w:rsid w:val="00D54AA5"/>
  </w:style>
  <w:style w:type="numbering" w:styleId="111111">
    <w:name w:val="Outline List 2"/>
    <w:basedOn w:val="NoList"/>
    <w:semiHidden/>
    <w:rsid w:val="00D54AA5"/>
    <w:pPr>
      <w:numPr>
        <w:numId w:val="4"/>
      </w:numPr>
    </w:pPr>
  </w:style>
  <w:style w:type="paragraph" w:customStyle="1" w:styleId="ChapterSubtitle">
    <w:name w:val="Chapter Subtitle"/>
    <w:basedOn w:val="Subtitle"/>
    <w:rsid w:val="00877217"/>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mw-headline">
    <w:name w:val="mw-headline"/>
    <w:rsid w:val="00EC6613"/>
  </w:style>
  <w:style w:type="table" w:styleId="MediumShading1-Accent3">
    <w:name w:val="Medium Shading 1 Accent 3"/>
    <w:basedOn w:val="TableNormal"/>
    <w:uiPriority w:val="63"/>
    <w:rsid w:val="00050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05035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5B15F1"/>
  </w:style>
  <w:style w:type="character" w:customStyle="1" w:styleId="tocnumber">
    <w:name w:val="tocnumber"/>
    <w:rsid w:val="005B15F1"/>
  </w:style>
  <w:style w:type="character" w:customStyle="1" w:styleId="toctext">
    <w:name w:val="toctext"/>
    <w:rsid w:val="005B15F1"/>
  </w:style>
  <w:style w:type="character" w:customStyle="1" w:styleId="editsection">
    <w:name w:val="editsection"/>
    <w:rsid w:val="005B15F1"/>
  </w:style>
  <w:style w:type="paragraph" w:customStyle="1" w:styleId="error">
    <w:name w:val="error"/>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references-small">
    <w:name w:val="references-small"/>
    <w:basedOn w:val="Normal"/>
    <w:rsid w:val="005B15F1"/>
    <w:pPr>
      <w:spacing w:before="100" w:beforeAutospacing="1" w:after="100" w:afterAutospacing="1"/>
    </w:pPr>
    <w:rPr>
      <w:rFonts w:ascii="Arial Unicode MS" w:eastAsia="Times New Roman" w:hAnsi="Arial Unicode MS"/>
      <w:lang w:val="en-GB"/>
    </w:rPr>
  </w:style>
  <w:style w:type="paragraph" w:customStyle="1" w:styleId="references-2column">
    <w:name w:val="references-2column"/>
    <w:basedOn w:val="Normal"/>
    <w:rsid w:val="005B15F1"/>
    <w:pPr>
      <w:spacing w:before="100" w:beforeAutospacing="1" w:after="100" w:afterAutospacing="1"/>
    </w:pPr>
    <w:rPr>
      <w:rFonts w:ascii="Arial Unicode MS" w:eastAsia="Times New Roman" w:hAnsi="Arial Unicode MS"/>
      <w:lang w:val="en-GB"/>
    </w:rPr>
  </w:style>
  <w:style w:type="paragraph" w:customStyle="1" w:styleId="infobox">
    <w:name w:val="info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ind w:left="240"/>
    </w:pPr>
    <w:rPr>
      <w:rFonts w:ascii="Arial Unicode MS" w:eastAsia="Times New Roman" w:hAnsi="Arial Unicode MS"/>
      <w:color w:val="000000"/>
      <w:sz w:val="24"/>
      <w:szCs w:val="24"/>
      <w:lang w:val="en-GB"/>
    </w:rPr>
  </w:style>
  <w:style w:type="paragraph" w:customStyle="1" w:styleId="notice">
    <w:name w:val="notice"/>
    <w:basedOn w:val="Normal"/>
    <w:rsid w:val="005B15F1"/>
    <w:pPr>
      <w:spacing w:before="240" w:after="240"/>
      <w:ind w:left="240" w:right="240"/>
    </w:pPr>
    <w:rPr>
      <w:rFonts w:ascii="Arial Unicode MS" w:eastAsia="Times New Roman" w:hAnsi="Arial Unicode MS"/>
      <w:sz w:val="24"/>
      <w:szCs w:val="24"/>
      <w:lang w:val="en-GB"/>
    </w:rPr>
  </w:style>
  <w:style w:type="paragraph" w:customStyle="1" w:styleId="talk-notice">
    <w:name w:val="talk-notice"/>
    <w:basedOn w:val="Normal"/>
    <w:rsid w:val="005B15F1"/>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pPr>
    <w:rPr>
      <w:rFonts w:ascii="Arial Unicode MS" w:eastAsia="Times New Roman" w:hAnsi="Arial Unicode MS"/>
      <w:sz w:val="24"/>
      <w:szCs w:val="24"/>
      <w:lang w:val="en-GB"/>
    </w:rPr>
  </w:style>
  <w:style w:type="paragraph" w:customStyle="1" w:styleId="metadata-label">
    <w:name w:val="meta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persondata-label">
    <w:name w:val="person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allpagesredirect">
    <w:name w:val="allpagesredirect"/>
    <w:basedOn w:val="Normal"/>
    <w:rsid w:val="005B15F1"/>
    <w:pPr>
      <w:spacing w:before="100" w:beforeAutospacing="1" w:after="100" w:afterAutospacing="1"/>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seadandbc">
    <w:name w:val="use_ad_and_bc"/>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usebceandce">
    <w:name w:val="use_bce_and_ce"/>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messagebox">
    <w:name w:val="message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after="240"/>
    </w:pPr>
    <w:rPr>
      <w:rFonts w:ascii="Arial Unicode MS" w:eastAsia="Times New Roman" w:hAnsi="Arial Unicode MS"/>
      <w:sz w:val="24"/>
      <w:szCs w:val="24"/>
      <w:lang w:val="en-GB"/>
    </w:rPr>
  </w:style>
  <w:style w:type="paragraph" w:customStyle="1" w:styleId="ipa">
    <w:name w:val="ipa"/>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unicode">
    <w:name w:val="unicode"/>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latinx">
    <w:name w:val="latinx"/>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polytonic">
    <w:name w:val="polytonic"/>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mufi">
    <w:name w:val="mufi"/>
    <w:basedOn w:val="Normal"/>
    <w:rsid w:val="005B15F1"/>
    <w:pPr>
      <w:spacing w:before="100" w:beforeAutospacing="1" w:after="100" w:afterAutospacing="1"/>
    </w:pPr>
    <w:rPr>
      <w:rFonts w:ascii="ALPHA-Demo" w:eastAsia="Times New Roman" w:hAnsi="ALPHA-Demo"/>
      <w:sz w:val="24"/>
      <w:szCs w:val="24"/>
      <w:lang w:val="en-GB"/>
    </w:rPr>
  </w:style>
  <w:style w:type="paragraph" w:customStyle="1" w:styleId="hiddenstructure">
    <w:name w:val="hiddenstructure"/>
    <w:basedOn w:val="Normal"/>
    <w:rsid w:val="005B15F1"/>
    <w:pPr>
      <w:shd w:val="clear" w:color="auto" w:fill="00FF00"/>
      <w:spacing w:before="100" w:beforeAutospacing="1" w:after="100" w:afterAutospacing="1"/>
    </w:pPr>
    <w:rPr>
      <w:rFonts w:ascii="Arial Unicode MS" w:eastAsia="Times New Roman" w:hAnsi="Arial Unicode MS"/>
      <w:color w:val="FF0000"/>
      <w:sz w:val="24"/>
      <w:szCs w:val="24"/>
      <w:lang w:val="en-GB"/>
    </w:rPr>
  </w:style>
  <w:style w:type="paragraph" w:customStyle="1" w:styleId="diffchange">
    <w:name w:val="diffchange"/>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toccolours">
    <w:name w:val="toccolours"/>
    <w:basedOn w:val="Normal"/>
    <w:rsid w:val="005B15F1"/>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pPr>
    <w:rPr>
      <w:rFonts w:ascii="Arial Unicode MS" w:eastAsia="Times New Roman" w:hAnsi="Arial Unicode MS"/>
      <w:sz w:val="23"/>
      <w:szCs w:val="23"/>
      <w:lang w:val="en-GB"/>
    </w:rPr>
  </w:style>
  <w:style w:type="paragraph" w:customStyle="1" w:styleId="pbody">
    <w:name w:val="pbody"/>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plainlinksneverexpand">
    <w:name w:val="plainlinksneverexpand"/>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
    <w:name w:val="urlexpans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1">
    <w:name w:val="urlexpansion1"/>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Heading51">
    <w:name w:val="Heading 51"/>
    <w:basedOn w:val="Normal"/>
    <w:rsid w:val="005B15F1"/>
    <w:pPr>
      <w:spacing w:before="100" w:beforeAutospacing="1" w:after="100" w:afterAutospacing="1"/>
      <w:outlineLvl w:val="5"/>
    </w:pPr>
    <w:rPr>
      <w:rFonts w:ascii="Arial Unicode MS" w:eastAsia="Times New Roman" w:hAnsi="Arial Unicode MS"/>
      <w:b/>
      <w:bCs/>
      <w:vanish/>
      <w:sz w:val="20"/>
      <w:szCs w:val="20"/>
      <w:lang w:val="en-GB"/>
    </w:rPr>
  </w:style>
  <w:style w:type="paragraph" w:customStyle="1" w:styleId="pbody1">
    <w:name w:val="pbody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1">
    <w:name w:val="Normal (Web)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2">
    <w:name w:val="Normal (Web)2"/>
    <w:basedOn w:val="Normal"/>
    <w:rsid w:val="005B15F1"/>
    <w:pPr>
      <w:spacing w:before="100" w:beforeAutospacing="1" w:after="100" w:afterAutospacing="1"/>
    </w:pPr>
    <w:rPr>
      <w:rFonts w:ascii="Arial Unicode MS" w:eastAsia="Times New Roman" w:hAnsi="Arial Unicode MS"/>
      <w:sz w:val="24"/>
      <w:szCs w:val="24"/>
      <w:lang w:val="en-GB"/>
    </w:rPr>
  </w:style>
  <w:style w:type="character" w:customStyle="1" w:styleId="texhtml">
    <w:name w:val="texhtml"/>
    <w:rsid w:val="005B15F1"/>
  </w:style>
  <w:style w:type="paragraph" w:customStyle="1" w:styleId="isd82">
    <w:name w:val="isd82"/>
    <w:basedOn w:val="Normal"/>
    <w:rsid w:val="005B15F1"/>
    <w:pPr>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5B15F1"/>
    <w:rPr>
      <w:rFonts w:ascii="Arial" w:hAnsi="Arial" w:cs="Arial"/>
      <w:color w:val="000000"/>
      <w:spacing w:val="-4"/>
      <w:kern w:val="28"/>
      <w:sz w:val="22"/>
      <w:lang w:val="en-US" w:eastAsia="en-US" w:bidi="ar-SA"/>
    </w:rPr>
  </w:style>
  <w:style w:type="character" w:customStyle="1" w:styleId="TitleChar1">
    <w:name w:val="Title Char1"/>
    <w:aliases w:val="Title Char Char"/>
    <w:rsid w:val="005B15F1"/>
    <w:rPr>
      <w:rFonts w:ascii="Arial Black" w:hAnsi="Arial Black" w:cs="Arial"/>
      <w:color w:val="000000"/>
      <w:spacing w:val="-30"/>
      <w:kern w:val="28"/>
      <w:sz w:val="40"/>
      <w:lang w:val="en-US" w:eastAsia="en-US" w:bidi="ar-SA"/>
    </w:rPr>
  </w:style>
  <w:style w:type="character" w:customStyle="1" w:styleId="unicode1">
    <w:name w:val="unicode1"/>
    <w:rsid w:val="005B15F1"/>
    <w:rPr>
      <w:rFonts w:ascii="inherit" w:hAnsi="inherit" w:hint="default"/>
    </w:rPr>
  </w:style>
  <w:style w:type="character" w:customStyle="1" w:styleId="chaptbodybold1">
    <w:name w:val="chapt_body_bold1"/>
    <w:rsid w:val="005B15F1"/>
    <w:rPr>
      <w:b/>
      <w:bCs/>
    </w:rPr>
  </w:style>
  <w:style w:type="character" w:customStyle="1" w:styleId="BodyTextChar1CharChar">
    <w:name w:val="Body Text Char1 Char Char"/>
    <w:rsid w:val="005B15F1"/>
    <w:rPr>
      <w:rFonts w:ascii="Arial" w:hAnsi="Arial" w:cs="Arial"/>
      <w:color w:val="000000"/>
      <w:spacing w:val="-5"/>
      <w:sz w:val="24"/>
      <w:lang w:val="en-US" w:eastAsia="en-US" w:bidi="ar-SA"/>
    </w:rPr>
  </w:style>
  <w:style w:type="table" w:styleId="TableColumns1">
    <w:name w:val="Table Columns 1"/>
    <w:basedOn w:val="TableNormal"/>
    <w:semiHidden/>
    <w:rsid w:val="005B15F1"/>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3652D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A91527"/>
    <w:rPr>
      <w:rFonts w:ascii="Tahoma" w:hAnsi="Tahoma" w:cs="Tahoma"/>
      <w:sz w:val="16"/>
      <w:szCs w:val="16"/>
    </w:rPr>
  </w:style>
  <w:style w:type="character" w:customStyle="1" w:styleId="BalloonTextChar">
    <w:name w:val="Balloon Text Char"/>
    <w:link w:val="BalloonText"/>
    <w:uiPriority w:val="99"/>
    <w:semiHidden/>
    <w:rsid w:val="00A91527"/>
    <w:rPr>
      <w:rFonts w:ascii="Tahoma" w:hAnsi="Tahoma" w:cs="Tahoma"/>
      <w:sz w:val="16"/>
      <w:szCs w:val="16"/>
      <w:lang w:eastAsia="en-US"/>
    </w:rPr>
  </w:style>
  <w:style w:type="character" w:customStyle="1" w:styleId="apple-converted-space">
    <w:name w:val="apple-converted-space"/>
    <w:rsid w:val="002B16A5"/>
  </w:style>
  <w:style w:type="paragraph" w:styleId="IntenseQuote">
    <w:name w:val="Intense Quote"/>
    <w:basedOn w:val="Normal"/>
    <w:next w:val="Normal"/>
    <w:link w:val="IntenseQuoteChar"/>
    <w:uiPriority w:val="30"/>
    <w:qFormat/>
    <w:rsid w:val="00A707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70710"/>
    <w:rPr>
      <w:b/>
      <w:bCs/>
      <w:i/>
      <w:iCs/>
      <w:color w:val="4F81BD"/>
      <w:sz w:val="22"/>
      <w:szCs w:val="22"/>
      <w:lang w:eastAsia="en-US"/>
    </w:rPr>
  </w:style>
  <w:style w:type="table" w:styleId="MediumList2-Accent3">
    <w:name w:val="Medium List 2 Accent 3"/>
    <w:basedOn w:val="TableNormal"/>
    <w:uiPriority w:val="66"/>
    <w:rsid w:val="005C3A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C3A5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83B"/>
    <w:pPr>
      <w:ind w:left="720"/>
      <w:contextualSpacing/>
    </w:pPr>
    <w:rPr>
      <w:rFonts w:ascii="Times New Roman" w:hAnsi="Times New Roman"/>
      <w:sz w:val="24"/>
      <w:szCs w:val="24"/>
    </w:rPr>
  </w:style>
  <w:style w:type="table" w:styleId="LightGrid-Accent3">
    <w:name w:val="Light Grid Accent 3"/>
    <w:basedOn w:val="TableNormal"/>
    <w:uiPriority w:val="62"/>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ubtleEmphasis">
    <w:name w:val="Subtle Emphasis"/>
    <w:uiPriority w:val="19"/>
    <w:qFormat/>
    <w:rsid w:val="00C23125"/>
    <w:rPr>
      <w:rFonts w:ascii="Arial" w:eastAsia="Times New Roman" w:hAnsi="Arial" w:cs="Arial"/>
      <w:spacing w:val="-30"/>
      <w:kern w:val="28"/>
      <w:sz w:val="40"/>
      <w:szCs w:val="40"/>
    </w:rPr>
  </w:style>
  <w:style w:type="character" w:styleId="PlaceholderText">
    <w:name w:val="Placeholder Text"/>
    <w:basedOn w:val="DefaultParagraphFont"/>
    <w:uiPriority w:val="99"/>
    <w:semiHidden/>
    <w:rsid w:val="00670345"/>
    <w:rPr>
      <w:color w:val="808080"/>
    </w:rPr>
  </w:style>
  <w:style w:type="table" w:customStyle="1" w:styleId="TableGrid2">
    <w:name w:val="Table Grid2"/>
    <w:basedOn w:val="TableNormal"/>
    <w:next w:val="TableGrid"/>
    <w:uiPriority w:val="59"/>
    <w:rsid w:val="00622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SubtitleCover"/>
    <w:link w:val="Style3Char"/>
    <w:qFormat/>
    <w:rsid w:val="00FF53EE"/>
    <w:pPr>
      <w:spacing w:after="240" w:line="240" w:lineRule="auto"/>
      <w:ind w:left="1405" w:right="-94" w:hanging="570"/>
      <w:jc w:val="both"/>
    </w:pPr>
  </w:style>
  <w:style w:type="paragraph" w:customStyle="1" w:styleId="Style4">
    <w:name w:val="Style4"/>
    <w:basedOn w:val="Style3"/>
    <w:link w:val="Style4Char"/>
    <w:qFormat/>
    <w:rsid w:val="00FF53EE"/>
    <w:rPr>
      <w:rFonts w:ascii="Arial" w:hAnsi="Arial"/>
      <w:sz w:val="40"/>
    </w:rPr>
  </w:style>
  <w:style w:type="character" w:customStyle="1" w:styleId="Style3Char">
    <w:name w:val="Style3 Char"/>
    <w:basedOn w:val="SubtitleCoverChar"/>
    <w:link w:val="Style3"/>
    <w:rsid w:val="00FF53EE"/>
    <w:rPr>
      <w:rFonts w:ascii="Times New Roman" w:eastAsia="Times New Roman" w:hAnsi="Times New Roman"/>
      <w:spacing w:val="-30"/>
      <w:kern w:val="28"/>
      <w:sz w:val="48"/>
      <w:lang w:eastAsia="en-US"/>
    </w:rPr>
  </w:style>
  <w:style w:type="character" w:customStyle="1" w:styleId="Style4Char">
    <w:name w:val="Style4 Char"/>
    <w:basedOn w:val="Style3Char"/>
    <w:link w:val="Style4"/>
    <w:rsid w:val="00FF53EE"/>
    <w:rPr>
      <w:rFonts w:ascii="Arial" w:eastAsia="Times New Roman" w:hAnsi="Arial"/>
      <w:spacing w:val="-30"/>
      <w:kern w:val="28"/>
      <w:sz w:val="40"/>
      <w:lang w:eastAsia="en-US"/>
    </w:rPr>
  </w:style>
  <w:style w:type="paragraph" w:customStyle="1" w:styleId="Style5">
    <w:name w:val="Style5"/>
    <w:basedOn w:val="Style4"/>
    <w:link w:val="Style5Char"/>
    <w:qFormat/>
    <w:rsid w:val="00E03ECC"/>
  </w:style>
  <w:style w:type="character" w:customStyle="1" w:styleId="Style5Char">
    <w:name w:val="Style5 Char"/>
    <w:basedOn w:val="Style4Char"/>
    <w:link w:val="Style5"/>
    <w:rsid w:val="00E03ECC"/>
    <w:rPr>
      <w:rFonts w:ascii="Arial" w:eastAsia="Times New Roman" w:hAnsi="Arial"/>
      <w:spacing w:val="-30"/>
      <w:kern w:val="28"/>
      <w:sz w:val="40"/>
      <w:lang w:eastAsia="en-US"/>
    </w:rPr>
  </w:style>
  <w:style w:type="paragraph" w:customStyle="1" w:styleId="xl65">
    <w:name w:val="xl65"/>
    <w:basedOn w:val="Normal"/>
    <w:rsid w:val="00FF0CAE"/>
    <w:pPr>
      <w:spacing w:before="100" w:beforeAutospacing="1" w:after="100" w:afterAutospacing="1"/>
      <w:ind w:firstLineChars="500" w:firstLine="500"/>
      <w:textAlignment w:val="center"/>
    </w:pPr>
    <w:rPr>
      <w:rFonts w:ascii="Arial" w:eastAsia="Times New Roman" w:hAnsi="Arial" w:cs="Arial"/>
      <w:sz w:val="24"/>
      <w:szCs w:val="24"/>
      <w:lang w:val="en-US"/>
    </w:rPr>
  </w:style>
  <w:style w:type="paragraph" w:customStyle="1" w:styleId="xl66">
    <w:name w:val="xl66"/>
    <w:basedOn w:val="Normal"/>
    <w:rsid w:val="00FF0CAE"/>
    <w:pPr>
      <w:spacing w:before="100" w:beforeAutospacing="1" w:after="100" w:afterAutospacing="1"/>
    </w:pPr>
    <w:rPr>
      <w:rFonts w:ascii="Arial" w:eastAsia="Times New Roman" w:hAnsi="Arial" w:cs="Arial"/>
      <w:sz w:val="24"/>
      <w:szCs w:val="24"/>
      <w:lang w:val="en-US"/>
    </w:rPr>
  </w:style>
  <w:style w:type="paragraph" w:customStyle="1" w:styleId="xl67">
    <w:name w:val="xl67"/>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8">
    <w:name w:val="xl68"/>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9">
    <w:name w:val="xl69"/>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0">
    <w:name w:val="xl70"/>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1">
    <w:name w:val="xl71"/>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2">
    <w:name w:val="xl72"/>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3">
    <w:name w:val="xl73"/>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4">
    <w:name w:val="xl74"/>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5">
    <w:name w:val="xl75"/>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6">
    <w:name w:val="xl76"/>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7">
    <w:name w:val="xl7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8">
    <w:name w:val="xl7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9">
    <w:name w:val="xl79"/>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0">
    <w:name w:val="xl80"/>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1">
    <w:name w:val="xl81"/>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2">
    <w:name w:val="xl82"/>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3">
    <w:name w:val="xl83"/>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4">
    <w:name w:val="xl84"/>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5">
    <w:name w:val="xl85"/>
    <w:basedOn w:val="Normal"/>
    <w:rsid w:val="00FF0CA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6">
    <w:name w:val="xl86"/>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7">
    <w:name w:val="xl87"/>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8">
    <w:name w:val="xl8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9">
    <w:name w:val="xl89"/>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0">
    <w:name w:val="xl90"/>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1">
    <w:name w:val="xl91"/>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2">
    <w:name w:val="xl92"/>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3">
    <w:name w:val="xl93"/>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4">
    <w:name w:val="xl94"/>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5">
    <w:name w:val="xl95"/>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6">
    <w:name w:val="xl96"/>
    <w:basedOn w:val="Normal"/>
    <w:rsid w:val="00FF0CAE"/>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7">
    <w:name w:val="xl9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8">
    <w:name w:val="xl98"/>
    <w:basedOn w:val="Normal"/>
    <w:rsid w:val="00FF0CA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table" w:styleId="MediumShading1-Accent6">
    <w:name w:val="Medium Shading 1 Accent 6"/>
    <w:basedOn w:val="TableNormal"/>
    <w:uiPriority w:val="63"/>
    <w:rsid w:val="004F40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Style6">
    <w:name w:val="Style6"/>
    <w:basedOn w:val="Normal"/>
    <w:link w:val="Style6Char"/>
    <w:qFormat/>
    <w:rsid w:val="00C23125"/>
    <w:pPr>
      <w:keepNext/>
      <w:keepLines/>
      <w:numPr>
        <w:ilvl w:val="1"/>
        <w:numId w:val="5"/>
      </w:numPr>
      <w:pBdr>
        <w:top w:val="single" w:sz="6" w:space="24" w:color="auto"/>
      </w:pBdr>
      <w:spacing w:after="240" w:line="360" w:lineRule="auto"/>
      <w:ind w:left="851" w:right="-94" w:hanging="851"/>
      <w:jc w:val="both"/>
    </w:pPr>
  </w:style>
  <w:style w:type="character" w:customStyle="1" w:styleId="Style6Char">
    <w:name w:val="Style6 Char"/>
    <w:basedOn w:val="DefaultParagraphFont"/>
    <w:link w:val="Style6"/>
    <w:rsid w:val="00C23125"/>
    <w:rPr>
      <w:sz w:val="22"/>
      <w:szCs w:val="22"/>
      <w:lang w:eastAsia="en-US"/>
    </w:rPr>
  </w:style>
  <w:style w:type="paragraph" w:customStyle="1" w:styleId="Default">
    <w:name w:val="Default"/>
    <w:rsid w:val="00CA1D4B"/>
    <w:pPr>
      <w:autoSpaceDE w:val="0"/>
      <w:autoSpaceDN w:val="0"/>
      <w:adjustRightInd w:val="0"/>
    </w:pPr>
    <w:rPr>
      <w:rFonts w:ascii="Arial" w:hAnsi="Arial" w:cs="Arial"/>
      <w:color w:val="000000"/>
      <w:sz w:val="24"/>
      <w:szCs w:val="24"/>
      <w:lang w:val="en-US"/>
    </w:rPr>
  </w:style>
  <w:style w:type="table" w:customStyle="1" w:styleId="TableGrid3">
    <w:name w:val="Table Grid3"/>
    <w:basedOn w:val="TableNormal"/>
    <w:next w:val="TableGrid"/>
    <w:rsid w:val="00540A90"/>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497">
      <w:bodyDiv w:val="1"/>
      <w:marLeft w:val="0"/>
      <w:marRight w:val="0"/>
      <w:marTop w:val="0"/>
      <w:marBottom w:val="0"/>
      <w:divBdr>
        <w:top w:val="none" w:sz="0" w:space="0" w:color="auto"/>
        <w:left w:val="none" w:sz="0" w:space="0" w:color="auto"/>
        <w:bottom w:val="none" w:sz="0" w:space="0" w:color="auto"/>
        <w:right w:val="none" w:sz="0" w:space="0" w:color="auto"/>
      </w:divBdr>
    </w:div>
    <w:div w:id="210576233">
      <w:bodyDiv w:val="1"/>
      <w:marLeft w:val="0"/>
      <w:marRight w:val="0"/>
      <w:marTop w:val="0"/>
      <w:marBottom w:val="0"/>
      <w:divBdr>
        <w:top w:val="none" w:sz="0" w:space="0" w:color="auto"/>
        <w:left w:val="none" w:sz="0" w:space="0" w:color="auto"/>
        <w:bottom w:val="none" w:sz="0" w:space="0" w:color="auto"/>
        <w:right w:val="none" w:sz="0" w:space="0" w:color="auto"/>
      </w:divBdr>
    </w:div>
    <w:div w:id="210582299">
      <w:bodyDiv w:val="1"/>
      <w:marLeft w:val="0"/>
      <w:marRight w:val="0"/>
      <w:marTop w:val="0"/>
      <w:marBottom w:val="0"/>
      <w:divBdr>
        <w:top w:val="none" w:sz="0" w:space="0" w:color="auto"/>
        <w:left w:val="none" w:sz="0" w:space="0" w:color="auto"/>
        <w:bottom w:val="none" w:sz="0" w:space="0" w:color="auto"/>
        <w:right w:val="none" w:sz="0" w:space="0" w:color="auto"/>
      </w:divBdr>
    </w:div>
    <w:div w:id="366638771">
      <w:bodyDiv w:val="1"/>
      <w:marLeft w:val="0"/>
      <w:marRight w:val="0"/>
      <w:marTop w:val="0"/>
      <w:marBottom w:val="0"/>
      <w:divBdr>
        <w:top w:val="none" w:sz="0" w:space="0" w:color="auto"/>
        <w:left w:val="none" w:sz="0" w:space="0" w:color="auto"/>
        <w:bottom w:val="none" w:sz="0" w:space="0" w:color="auto"/>
        <w:right w:val="none" w:sz="0" w:space="0" w:color="auto"/>
      </w:divBdr>
    </w:div>
    <w:div w:id="416825850">
      <w:bodyDiv w:val="1"/>
      <w:marLeft w:val="0"/>
      <w:marRight w:val="0"/>
      <w:marTop w:val="0"/>
      <w:marBottom w:val="0"/>
      <w:divBdr>
        <w:top w:val="none" w:sz="0" w:space="0" w:color="auto"/>
        <w:left w:val="none" w:sz="0" w:space="0" w:color="auto"/>
        <w:bottom w:val="none" w:sz="0" w:space="0" w:color="auto"/>
        <w:right w:val="none" w:sz="0" w:space="0" w:color="auto"/>
      </w:divBdr>
    </w:div>
    <w:div w:id="716973791">
      <w:bodyDiv w:val="1"/>
      <w:marLeft w:val="0"/>
      <w:marRight w:val="0"/>
      <w:marTop w:val="0"/>
      <w:marBottom w:val="0"/>
      <w:divBdr>
        <w:top w:val="none" w:sz="0" w:space="0" w:color="auto"/>
        <w:left w:val="none" w:sz="0" w:space="0" w:color="auto"/>
        <w:bottom w:val="none" w:sz="0" w:space="0" w:color="auto"/>
        <w:right w:val="none" w:sz="0" w:space="0" w:color="auto"/>
      </w:divBdr>
    </w:div>
    <w:div w:id="735783241">
      <w:bodyDiv w:val="1"/>
      <w:marLeft w:val="0"/>
      <w:marRight w:val="0"/>
      <w:marTop w:val="0"/>
      <w:marBottom w:val="0"/>
      <w:divBdr>
        <w:top w:val="none" w:sz="0" w:space="0" w:color="auto"/>
        <w:left w:val="none" w:sz="0" w:space="0" w:color="auto"/>
        <w:bottom w:val="none" w:sz="0" w:space="0" w:color="auto"/>
        <w:right w:val="none" w:sz="0" w:space="0" w:color="auto"/>
      </w:divBdr>
    </w:div>
    <w:div w:id="755443543">
      <w:bodyDiv w:val="1"/>
      <w:marLeft w:val="0"/>
      <w:marRight w:val="0"/>
      <w:marTop w:val="0"/>
      <w:marBottom w:val="0"/>
      <w:divBdr>
        <w:top w:val="none" w:sz="0" w:space="0" w:color="auto"/>
        <w:left w:val="none" w:sz="0" w:space="0" w:color="auto"/>
        <w:bottom w:val="none" w:sz="0" w:space="0" w:color="auto"/>
        <w:right w:val="none" w:sz="0" w:space="0" w:color="auto"/>
      </w:divBdr>
    </w:div>
    <w:div w:id="845553991">
      <w:bodyDiv w:val="1"/>
      <w:marLeft w:val="0"/>
      <w:marRight w:val="0"/>
      <w:marTop w:val="0"/>
      <w:marBottom w:val="0"/>
      <w:divBdr>
        <w:top w:val="none" w:sz="0" w:space="0" w:color="auto"/>
        <w:left w:val="none" w:sz="0" w:space="0" w:color="auto"/>
        <w:bottom w:val="none" w:sz="0" w:space="0" w:color="auto"/>
        <w:right w:val="none" w:sz="0" w:space="0" w:color="auto"/>
      </w:divBdr>
      <w:divsChild>
        <w:div w:id="239682646">
          <w:marLeft w:val="547"/>
          <w:marRight w:val="0"/>
          <w:marTop w:val="0"/>
          <w:marBottom w:val="0"/>
          <w:divBdr>
            <w:top w:val="none" w:sz="0" w:space="0" w:color="auto"/>
            <w:left w:val="none" w:sz="0" w:space="0" w:color="auto"/>
            <w:bottom w:val="none" w:sz="0" w:space="0" w:color="auto"/>
            <w:right w:val="none" w:sz="0" w:space="0" w:color="auto"/>
          </w:divBdr>
        </w:div>
      </w:divsChild>
    </w:div>
    <w:div w:id="876428688">
      <w:bodyDiv w:val="1"/>
      <w:marLeft w:val="0"/>
      <w:marRight w:val="0"/>
      <w:marTop w:val="0"/>
      <w:marBottom w:val="0"/>
      <w:divBdr>
        <w:top w:val="none" w:sz="0" w:space="0" w:color="auto"/>
        <w:left w:val="none" w:sz="0" w:space="0" w:color="auto"/>
        <w:bottom w:val="none" w:sz="0" w:space="0" w:color="auto"/>
        <w:right w:val="none" w:sz="0" w:space="0" w:color="auto"/>
      </w:divBdr>
    </w:div>
    <w:div w:id="895434174">
      <w:bodyDiv w:val="1"/>
      <w:marLeft w:val="0"/>
      <w:marRight w:val="0"/>
      <w:marTop w:val="0"/>
      <w:marBottom w:val="0"/>
      <w:divBdr>
        <w:top w:val="none" w:sz="0" w:space="0" w:color="auto"/>
        <w:left w:val="none" w:sz="0" w:space="0" w:color="auto"/>
        <w:bottom w:val="none" w:sz="0" w:space="0" w:color="auto"/>
        <w:right w:val="none" w:sz="0" w:space="0" w:color="auto"/>
      </w:divBdr>
    </w:div>
    <w:div w:id="931936426">
      <w:bodyDiv w:val="1"/>
      <w:marLeft w:val="0"/>
      <w:marRight w:val="0"/>
      <w:marTop w:val="0"/>
      <w:marBottom w:val="0"/>
      <w:divBdr>
        <w:top w:val="none" w:sz="0" w:space="0" w:color="auto"/>
        <w:left w:val="none" w:sz="0" w:space="0" w:color="auto"/>
        <w:bottom w:val="none" w:sz="0" w:space="0" w:color="auto"/>
        <w:right w:val="none" w:sz="0" w:space="0" w:color="auto"/>
      </w:divBdr>
    </w:div>
    <w:div w:id="961765468">
      <w:bodyDiv w:val="1"/>
      <w:marLeft w:val="0"/>
      <w:marRight w:val="0"/>
      <w:marTop w:val="0"/>
      <w:marBottom w:val="0"/>
      <w:divBdr>
        <w:top w:val="none" w:sz="0" w:space="0" w:color="auto"/>
        <w:left w:val="none" w:sz="0" w:space="0" w:color="auto"/>
        <w:bottom w:val="none" w:sz="0" w:space="0" w:color="auto"/>
        <w:right w:val="none" w:sz="0" w:space="0" w:color="auto"/>
      </w:divBdr>
    </w:div>
    <w:div w:id="1106969417">
      <w:bodyDiv w:val="1"/>
      <w:marLeft w:val="0"/>
      <w:marRight w:val="0"/>
      <w:marTop w:val="0"/>
      <w:marBottom w:val="0"/>
      <w:divBdr>
        <w:top w:val="none" w:sz="0" w:space="0" w:color="auto"/>
        <w:left w:val="none" w:sz="0" w:space="0" w:color="auto"/>
        <w:bottom w:val="none" w:sz="0" w:space="0" w:color="auto"/>
        <w:right w:val="none" w:sz="0" w:space="0" w:color="auto"/>
      </w:divBdr>
    </w:div>
    <w:div w:id="1133449741">
      <w:bodyDiv w:val="1"/>
      <w:marLeft w:val="0"/>
      <w:marRight w:val="0"/>
      <w:marTop w:val="0"/>
      <w:marBottom w:val="0"/>
      <w:divBdr>
        <w:top w:val="none" w:sz="0" w:space="0" w:color="auto"/>
        <w:left w:val="none" w:sz="0" w:space="0" w:color="auto"/>
        <w:bottom w:val="none" w:sz="0" w:space="0" w:color="auto"/>
        <w:right w:val="none" w:sz="0" w:space="0" w:color="auto"/>
      </w:divBdr>
    </w:div>
    <w:div w:id="1277785797">
      <w:bodyDiv w:val="1"/>
      <w:marLeft w:val="0"/>
      <w:marRight w:val="0"/>
      <w:marTop w:val="0"/>
      <w:marBottom w:val="0"/>
      <w:divBdr>
        <w:top w:val="none" w:sz="0" w:space="0" w:color="auto"/>
        <w:left w:val="none" w:sz="0" w:space="0" w:color="auto"/>
        <w:bottom w:val="none" w:sz="0" w:space="0" w:color="auto"/>
        <w:right w:val="none" w:sz="0" w:space="0" w:color="auto"/>
      </w:divBdr>
    </w:div>
    <w:div w:id="1298679778">
      <w:bodyDiv w:val="1"/>
      <w:marLeft w:val="0"/>
      <w:marRight w:val="0"/>
      <w:marTop w:val="0"/>
      <w:marBottom w:val="0"/>
      <w:divBdr>
        <w:top w:val="none" w:sz="0" w:space="0" w:color="auto"/>
        <w:left w:val="none" w:sz="0" w:space="0" w:color="auto"/>
        <w:bottom w:val="none" w:sz="0" w:space="0" w:color="auto"/>
        <w:right w:val="none" w:sz="0" w:space="0" w:color="auto"/>
      </w:divBdr>
    </w:div>
    <w:div w:id="1353533403">
      <w:bodyDiv w:val="1"/>
      <w:marLeft w:val="0"/>
      <w:marRight w:val="0"/>
      <w:marTop w:val="0"/>
      <w:marBottom w:val="0"/>
      <w:divBdr>
        <w:top w:val="none" w:sz="0" w:space="0" w:color="auto"/>
        <w:left w:val="none" w:sz="0" w:space="0" w:color="auto"/>
        <w:bottom w:val="none" w:sz="0" w:space="0" w:color="auto"/>
        <w:right w:val="none" w:sz="0" w:space="0" w:color="auto"/>
      </w:divBdr>
    </w:div>
    <w:div w:id="1591625000">
      <w:bodyDiv w:val="1"/>
      <w:marLeft w:val="0"/>
      <w:marRight w:val="0"/>
      <w:marTop w:val="0"/>
      <w:marBottom w:val="0"/>
      <w:divBdr>
        <w:top w:val="none" w:sz="0" w:space="0" w:color="auto"/>
        <w:left w:val="none" w:sz="0" w:space="0" w:color="auto"/>
        <w:bottom w:val="none" w:sz="0" w:space="0" w:color="auto"/>
        <w:right w:val="none" w:sz="0" w:space="0" w:color="auto"/>
      </w:divBdr>
    </w:div>
    <w:div w:id="18936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3F3D944B9D242BC2B2B737E9F12DD" ma:contentTypeVersion="0" ma:contentTypeDescription="Create a new document." ma:contentTypeScope="" ma:versionID="ed1326efab41682ffb28ddec26180793">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7F347-E8CD-456D-9A3B-30A4A26CAC71}"/>
</file>

<file path=customXml/itemProps2.xml><?xml version="1.0" encoding="utf-8"?>
<ds:datastoreItem xmlns:ds="http://schemas.openxmlformats.org/officeDocument/2006/customXml" ds:itemID="{D843923B-1A1B-492B-9964-B5BDC12D086B}"/>
</file>

<file path=customXml/itemProps3.xml><?xml version="1.0" encoding="utf-8"?>
<ds:datastoreItem xmlns:ds="http://schemas.openxmlformats.org/officeDocument/2006/customXml" ds:itemID="{622A75C4-867E-402D-9CDB-EB75EECD34B9}"/>
</file>

<file path=customXml/itemProps4.xml><?xml version="1.0" encoding="utf-8"?>
<ds:datastoreItem xmlns:ds="http://schemas.openxmlformats.org/officeDocument/2006/customXml" ds:itemID="{A93538D3-79BC-4B01-81BC-6352990A8CF4}"/>
</file>

<file path=docProps/app.xml><?xml version="1.0" encoding="utf-8"?>
<Properties xmlns="http://schemas.openxmlformats.org/officeDocument/2006/extended-properties" xmlns:vt="http://schemas.openxmlformats.org/officeDocument/2006/docPropsVTypes">
  <Template>Normal.dotm</Template>
  <TotalTime>856</TotalTime>
  <Pages>58</Pages>
  <Words>8361</Words>
  <Characters>47659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55909</CharactersWithSpaces>
  <SharedDoc>false</SharedDoc>
  <HLinks>
    <vt:vector size="912" baseType="variant">
      <vt:variant>
        <vt:i4>196675</vt:i4>
      </vt:variant>
      <vt:variant>
        <vt:i4>795</vt:i4>
      </vt:variant>
      <vt:variant>
        <vt:i4>0</vt:i4>
      </vt:variant>
      <vt:variant>
        <vt:i4>5</vt:i4>
      </vt:variant>
      <vt:variant>
        <vt:lpwstr>http://en.wikipedia.org/wiki/Opportunism</vt:lpwstr>
      </vt:variant>
      <vt:variant>
        <vt:lpwstr/>
      </vt:variant>
      <vt:variant>
        <vt:i4>458839</vt:i4>
      </vt:variant>
      <vt:variant>
        <vt:i4>792</vt:i4>
      </vt:variant>
      <vt:variant>
        <vt:i4>0</vt:i4>
      </vt:variant>
      <vt:variant>
        <vt:i4>5</vt:i4>
      </vt:variant>
      <vt:variant>
        <vt:lpwstr>http://en.wikipedia.org/wiki/Payments</vt:lpwstr>
      </vt:variant>
      <vt:variant>
        <vt:lpwstr/>
      </vt:variant>
      <vt:variant>
        <vt:i4>1179717</vt:i4>
      </vt:variant>
      <vt:variant>
        <vt:i4>789</vt:i4>
      </vt:variant>
      <vt:variant>
        <vt:i4>0</vt:i4>
      </vt:variant>
      <vt:variant>
        <vt:i4>5</vt:i4>
      </vt:variant>
      <vt:variant>
        <vt:lpwstr>http://en.wikipedia.org/wiki/Services</vt:lpwstr>
      </vt:variant>
      <vt:variant>
        <vt:lpwstr/>
      </vt:variant>
      <vt:variant>
        <vt:i4>2031691</vt:i4>
      </vt:variant>
      <vt:variant>
        <vt:i4>786</vt:i4>
      </vt:variant>
      <vt:variant>
        <vt:i4>0</vt:i4>
      </vt:variant>
      <vt:variant>
        <vt:i4>5</vt:i4>
      </vt:variant>
      <vt:variant>
        <vt:lpwstr>http://en.wikipedia.org/wiki/Exchange</vt:lpwstr>
      </vt:variant>
      <vt:variant>
        <vt:lpwstr/>
      </vt:variant>
      <vt:variant>
        <vt:i4>196687</vt:i4>
      </vt:variant>
      <vt:variant>
        <vt:i4>783</vt:i4>
      </vt:variant>
      <vt:variant>
        <vt:i4>0</vt:i4>
      </vt:variant>
      <vt:variant>
        <vt:i4>5</vt:i4>
      </vt:variant>
      <vt:variant>
        <vt:lpwstr>http://en.wikipedia.org/wiki/Contract</vt:lpwstr>
      </vt:variant>
      <vt:variant>
        <vt:lpwstr/>
      </vt:variant>
      <vt:variant>
        <vt:i4>1441919</vt:i4>
      </vt:variant>
      <vt:variant>
        <vt:i4>780</vt:i4>
      </vt:variant>
      <vt:variant>
        <vt:i4>0</vt:i4>
      </vt:variant>
      <vt:variant>
        <vt:i4>5</vt:i4>
      </vt:variant>
      <vt:variant>
        <vt:lpwstr>http://en.wikipedia.org/wiki/Contracting_out</vt:lpwstr>
      </vt:variant>
      <vt:variant>
        <vt:lpwstr/>
      </vt:variant>
      <vt:variant>
        <vt:i4>2097213</vt:i4>
      </vt:variant>
      <vt:variant>
        <vt:i4>774</vt:i4>
      </vt:variant>
      <vt:variant>
        <vt:i4>0</vt:i4>
      </vt:variant>
      <vt:variant>
        <vt:i4>5</vt:i4>
      </vt:variant>
      <vt:variant>
        <vt:lpwstr>http://www.capegateway.gov.za/eng/</vt:lpwstr>
      </vt:variant>
      <vt:variant>
        <vt:lpwstr/>
      </vt:variant>
      <vt:variant>
        <vt:i4>6357055</vt:i4>
      </vt:variant>
      <vt:variant>
        <vt:i4>771</vt:i4>
      </vt:variant>
      <vt:variant>
        <vt:i4>0</vt:i4>
      </vt:variant>
      <vt:variant>
        <vt:i4>5</vt:i4>
      </vt:variant>
      <vt:variant>
        <vt:lpwstr>http://www.capegateway.gov.za/</vt:lpwstr>
      </vt:variant>
      <vt:variant>
        <vt:lpwstr/>
      </vt:variant>
      <vt:variant>
        <vt:i4>7012411</vt:i4>
      </vt:variant>
      <vt:variant>
        <vt:i4>768</vt:i4>
      </vt:variant>
      <vt:variant>
        <vt:i4>0</vt:i4>
      </vt:variant>
      <vt:variant>
        <vt:i4>5</vt:i4>
      </vt:variant>
      <vt:variant>
        <vt:lpwstr>http://en.wikipedia.org/wiki/Motivation</vt:lpwstr>
      </vt:variant>
      <vt:variant>
        <vt:lpwstr/>
      </vt:variant>
      <vt:variant>
        <vt:i4>7143470</vt:i4>
      </vt:variant>
      <vt:variant>
        <vt:i4>765</vt:i4>
      </vt:variant>
      <vt:variant>
        <vt:i4>0</vt:i4>
      </vt:variant>
      <vt:variant>
        <vt:i4>5</vt:i4>
      </vt:variant>
      <vt:variant>
        <vt:lpwstr>http://en.wikipedia.org/wiki/Leadership</vt:lpwstr>
      </vt:variant>
      <vt:variant>
        <vt:lpwstr/>
      </vt:variant>
      <vt:variant>
        <vt:i4>6488102</vt:i4>
      </vt:variant>
      <vt:variant>
        <vt:i4>762</vt:i4>
      </vt:variant>
      <vt:variant>
        <vt:i4>0</vt:i4>
      </vt:variant>
      <vt:variant>
        <vt:i4>5</vt:i4>
      </vt:variant>
      <vt:variant>
        <vt:lpwstr>http://en.wikipedia.org/wiki/Discipline</vt:lpwstr>
      </vt:variant>
      <vt:variant>
        <vt:lpwstr/>
      </vt:variant>
      <vt:variant>
        <vt:i4>3997783</vt:i4>
      </vt:variant>
      <vt:variant>
        <vt:i4>750</vt:i4>
      </vt:variant>
      <vt:variant>
        <vt:i4>0</vt:i4>
      </vt:variant>
      <vt:variant>
        <vt:i4>5</vt:i4>
      </vt:variant>
      <vt:variant>
        <vt:lpwstr>http://en.wikipedia.org/wiki/Indirect_tax</vt:lpwstr>
      </vt:variant>
      <vt:variant>
        <vt:lpwstr/>
      </vt:variant>
      <vt:variant>
        <vt:i4>8323087</vt:i4>
      </vt:variant>
      <vt:variant>
        <vt:i4>747</vt:i4>
      </vt:variant>
      <vt:variant>
        <vt:i4>0</vt:i4>
      </vt:variant>
      <vt:variant>
        <vt:i4>5</vt:i4>
      </vt:variant>
      <vt:variant>
        <vt:lpwstr>http://en.wikipedia.org/wiki/Sales_tax</vt:lpwstr>
      </vt:variant>
      <vt:variant>
        <vt:lpwstr/>
      </vt:variant>
      <vt:variant>
        <vt:i4>65663</vt:i4>
      </vt:variant>
      <vt:variant>
        <vt:i4>744</vt:i4>
      </vt:variant>
      <vt:variant>
        <vt:i4>0</vt:i4>
      </vt:variant>
      <vt:variant>
        <vt:i4>5</vt:i4>
      </vt:variant>
      <vt:variant>
        <vt:lpwstr>http://en.wikipedia.org/wiki/Value_added</vt:lpwstr>
      </vt:variant>
      <vt:variant>
        <vt:lpwstr/>
      </vt:variant>
      <vt:variant>
        <vt:i4>1835105</vt:i4>
      </vt:variant>
      <vt:variant>
        <vt:i4>741</vt:i4>
      </vt:variant>
      <vt:variant>
        <vt:i4>0</vt:i4>
      </vt:variant>
      <vt:variant>
        <vt:i4>5</vt:i4>
      </vt:variant>
      <vt:variant>
        <vt:lpwstr>http://en.wikipedia.org/wiki/Consumption_tax</vt:lpwstr>
      </vt:variant>
      <vt:variant>
        <vt:lpwstr/>
      </vt:variant>
      <vt:variant>
        <vt:i4>7864372</vt:i4>
      </vt:variant>
      <vt:variant>
        <vt:i4>738</vt:i4>
      </vt:variant>
      <vt:variant>
        <vt:i4>0</vt:i4>
      </vt:variant>
      <vt:variant>
        <vt:i4>5</vt:i4>
      </vt:variant>
      <vt:variant>
        <vt:lpwstr>http://en.wikipedia.org/wiki/Income</vt:lpwstr>
      </vt:variant>
      <vt:variant>
        <vt:lpwstr/>
      </vt:variant>
      <vt:variant>
        <vt:i4>1245268</vt:i4>
      </vt:variant>
      <vt:variant>
        <vt:i4>735</vt:i4>
      </vt:variant>
      <vt:variant>
        <vt:i4>0</vt:i4>
      </vt:variant>
      <vt:variant>
        <vt:i4>5</vt:i4>
      </vt:variant>
      <vt:variant>
        <vt:lpwstr>http://en.wikipedia.org/wiki/Tax</vt:lpwstr>
      </vt:variant>
      <vt:variant>
        <vt:lpwstr/>
      </vt:variant>
      <vt:variant>
        <vt:i4>2097213</vt:i4>
      </vt:variant>
      <vt:variant>
        <vt:i4>729</vt:i4>
      </vt:variant>
      <vt:variant>
        <vt:i4>0</vt:i4>
      </vt:variant>
      <vt:variant>
        <vt:i4>5</vt:i4>
      </vt:variant>
      <vt:variant>
        <vt:lpwstr>http://www.capegateway.gov.za/eng/</vt:lpwstr>
      </vt:variant>
      <vt:variant>
        <vt:lpwstr/>
      </vt:variant>
      <vt:variant>
        <vt:i4>6357055</vt:i4>
      </vt:variant>
      <vt:variant>
        <vt:i4>726</vt:i4>
      </vt:variant>
      <vt:variant>
        <vt:i4>0</vt:i4>
      </vt:variant>
      <vt:variant>
        <vt:i4>5</vt:i4>
      </vt:variant>
      <vt:variant>
        <vt:lpwstr>http://www.capegateway.gov.za/</vt:lpwstr>
      </vt:variant>
      <vt:variant>
        <vt:lpwstr/>
      </vt:variant>
      <vt:variant>
        <vt:i4>3997783</vt:i4>
      </vt:variant>
      <vt:variant>
        <vt:i4>723</vt:i4>
      </vt:variant>
      <vt:variant>
        <vt:i4>0</vt:i4>
      </vt:variant>
      <vt:variant>
        <vt:i4>5</vt:i4>
      </vt:variant>
      <vt:variant>
        <vt:lpwstr>http://en.wikipedia.org/wiki/Indirect_tax</vt:lpwstr>
      </vt:variant>
      <vt:variant>
        <vt:lpwstr/>
      </vt:variant>
      <vt:variant>
        <vt:i4>8323087</vt:i4>
      </vt:variant>
      <vt:variant>
        <vt:i4>720</vt:i4>
      </vt:variant>
      <vt:variant>
        <vt:i4>0</vt:i4>
      </vt:variant>
      <vt:variant>
        <vt:i4>5</vt:i4>
      </vt:variant>
      <vt:variant>
        <vt:lpwstr>http://en.wikipedia.org/wiki/Sales_tax</vt:lpwstr>
      </vt:variant>
      <vt:variant>
        <vt:lpwstr/>
      </vt:variant>
      <vt:variant>
        <vt:i4>65663</vt:i4>
      </vt:variant>
      <vt:variant>
        <vt:i4>717</vt:i4>
      </vt:variant>
      <vt:variant>
        <vt:i4>0</vt:i4>
      </vt:variant>
      <vt:variant>
        <vt:i4>5</vt:i4>
      </vt:variant>
      <vt:variant>
        <vt:lpwstr>http://en.wikipedia.org/wiki/Value_added</vt:lpwstr>
      </vt:variant>
      <vt:variant>
        <vt:lpwstr/>
      </vt:variant>
      <vt:variant>
        <vt:i4>1835105</vt:i4>
      </vt:variant>
      <vt:variant>
        <vt:i4>714</vt:i4>
      </vt:variant>
      <vt:variant>
        <vt:i4>0</vt:i4>
      </vt:variant>
      <vt:variant>
        <vt:i4>5</vt:i4>
      </vt:variant>
      <vt:variant>
        <vt:lpwstr>http://en.wikipedia.org/wiki/Consumption_tax</vt:lpwstr>
      </vt:variant>
      <vt:variant>
        <vt:lpwstr/>
      </vt:variant>
      <vt:variant>
        <vt:i4>7864372</vt:i4>
      </vt:variant>
      <vt:variant>
        <vt:i4>711</vt:i4>
      </vt:variant>
      <vt:variant>
        <vt:i4>0</vt:i4>
      </vt:variant>
      <vt:variant>
        <vt:i4>5</vt:i4>
      </vt:variant>
      <vt:variant>
        <vt:lpwstr>http://en.wikipedia.org/wiki/Income</vt:lpwstr>
      </vt:variant>
      <vt:variant>
        <vt:lpwstr/>
      </vt:variant>
      <vt:variant>
        <vt:i4>1245268</vt:i4>
      </vt:variant>
      <vt:variant>
        <vt:i4>708</vt:i4>
      </vt:variant>
      <vt:variant>
        <vt:i4>0</vt:i4>
      </vt:variant>
      <vt:variant>
        <vt:i4>5</vt:i4>
      </vt:variant>
      <vt:variant>
        <vt:lpwstr>http://en.wikipedia.org/wiki/Tax</vt:lpwstr>
      </vt:variant>
      <vt:variant>
        <vt:lpwstr/>
      </vt:variant>
      <vt:variant>
        <vt:i4>4718596</vt:i4>
      </vt:variant>
      <vt:variant>
        <vt:i4>702</vt:i4>
      </vt:variant>
      <vt:variant>
        <vt:i4>0</vt:i4>
      </vt:variant>
      <vt:variant>
        <vt:i4>5</vt:i4>
      </vt:variant>
      <vt:variant>
        <vt:lpwstr>http://en.wikipedia.org/wiki/Human_resource_management</vt:lpwstr>
      </vt:variant>
      <vt:variant>
        <vt:lpwstr/>
      </vt:variant>
      <vt:variant>
        <vt:i4>7012411</vt:i4>
      </vt:variant>
      <vt:variant>
        <vt:i4>699</vt:i4>
      </vt:variant>
      <vt:variant>
        <vt:i4>0</vt:i4>
      </vt:variant>
      <vt:variant>
        <vt:i4>5</vt:i4>
      </vt:variant>
      <vt:variant>
        <vt:lpwstr>http://en.wikipedia.org/wiki/Motivation</vt:lpwstr>
      </vt:variant>
      <vt:variant>
        <vt:lpwstr/>
      </vt:variant>
      <vt:variant>
        <vt:i4>2818121</vt:i4>
      </vt:variant>
      <vt:variant>
        <vt:i4>696</vt:i4>
      </vt:variant>
      <vt:variant>
        <vt:i4>0</vt:i4>
      </vt:variant>
      <vt:variant>
        <vt:i4>5</vt:i4>
      </vt:variant>
      <vt:variant>
        <vt:lpwstr>http://en.wikipedia.org/wiki/Self_control</vt:lpwstr>
      </vt:variant>
      <vt:variant>
        <vt:lpwstr/>
      </vt:variant>
      <vt:variant>
        <vt:i4>7405626</vt:i4>
      </vt:variant>
      <vt:variant>
        <vt:i4>693</vt:i4>
      </vt:variant>
      <vt:variant>
        <vt:i4>0</vt:i4>
      </vt:variant>
      <vt:variant>
        <vt:i4>5</vt:i4>
      </vt:variant>
      <vt:variant>
        <vt:lpwstr>http://en.wikipedia.org/wiki/Willpower</vt:lpwstr>
      </vt:variant>
      <vt:variant>
        <vt:lpwstr/>
      </vt:variant>
      <vt:variant>
        <vt:i4>655433</vt:i4>
      </vt:variant>
      <vt:variant>
        <vt:i4>690</vt:i4>
      </vt:variant>
      <vt:variant>
        <vt:i4>0</vt:i4>
      </vt:variant>
      <vt:variant>
        <vt:i4>5</vt:i4>
      </vt:variant>
      <vt:variant>
        <vt:lpwstr>http://en.wikipedia.org/wiki/Micromanagement</vt:lpwstr>
      </vt:variant>
      <vt:variant>
        <vt:lpwstr/>
      </vt:variant>
      <vt:variant>
        <vt:i4>6422582</vt:i4>
      </vt:variant>
      <vt:variant>
        <vt:i4>687</vt:i4>
      </vt:variant>
      <vt:variant>
        <vt:i4>0</vt:i4>
      </vt:variant>
      <vt:variant>
        <vt:i4>5</vt:i4>
      </vt:variant>
      <vt:variant>
        <vt:lpwstr>http://en.wikipedia.org/wiki/Abdication</vt:lpwstr>
      </vt:variant>
      <vt:variant>
        <vt:lpwstr/>
      </vt:variant>
      <vt:variant>
        <vt:i4>7471140</vt:i4>
      </vt:variant>
      <vt:variant>
        <vt:i4>684</vt:i4>
      </vt:variant>
      <vt:variant>
        <vt:i4>0</vt:i4>
      </vt:variant>
      <vt:variant>
        <vt:i4>5</vt:i4>
      </vt:variant>
      <vt:variant>
        <vt:lpwstr>http://en.wikipedia.org/wiki/Death</vt:lpwstr>
      </vt:variant>
      <vt:variant>
        <vt:lpwstr/>
      </vt:variant>
      <vt:variant>
        <vt:i4>1572946</vt:i4>
      </vt:variant>
      <vt:variant>
        <vt:i4>681</vt:i4>
      </vt:variant>
      <vt:variant>
        <vt:i4>0</vt:i4>
      </vt:variant>
      <vt:variant>
        <vt:i4>5</vt:i4>
      </vt:variant>
      <vt:variant>
        <vt:lpwstr>http://en.wikipedia.org/wiki/Morality</vt:lpwstr>
      </vt:variant>
      <vt:variant>
        <vt:lpwstr/>
      </vt:variant>
      <vt:variant>
        <vt:i4>786498</vt:i4>
      </vt:variant>
      <vt:variant>
        <vt:i4>678</vt:i4>
      </vt:variant>
      <vt:variant>
        <vt:i4>0</vt:i4>
      </vt:variant>
      <vt:variant>
        <vt:i4>5</vt:i4>
      </vt:variant>
      <vt:variant>
        <vt:lpwstr>http://en.wikipedia.org/wiki/Altruism</vt:lpwstr>
      </vt:variant>
      <vt:variant>
        <vt:lpwstr/>
      </vt:variant>
      <vt:variant>
        <vt:i4>8323120</vt:i4>
      </vt:variant>
      <vt:variant>
        <vt:i4>675</vt:i4>
      </vt:variant>
      <vt:variant>
        <vt:i4>0</vt:i4>
      </vt:variant>
      <vt:variant>
        <vt:i4>5</vt:i4>
      </vt:variant>
      <vt:variant>
        <vt:lpwstr>http://en.wikipedia.org/wiki/Ideal</vt:lpwstr>
      </vt:variant>
      <vt:variant>
        <vt:lpwstr/>
      </vt:variant>
      <vt:variant>
        <vt:i4>6160489</vt:i4>
      </vt:variant>
      <vt:variant>
        <vt:i4>672</vt:i4>
      </vt:variant>
      <vt:variant>
        <vt:i4>0</vt:i4>
      </vt:variant>
      <vt:variant>
        <vt:i4>5</vt:i4>
      </vt:variant>
      <vt:variant>
        <vt:lpwstr>http://en.wikipedia.org/wiki/Objective_(goal)</vt:lpwstr>
      </vt:variant>
      <vt:variant>
        <vt:lpwstr/>
      </vt:variant>
      <vt:variant>
        <vt:i4>7077944</vt:i4>
      </vt:variant>
      <vt:variant>
        <vt:i4>669</vt:i4>
      </vt:variant>
      <vt:variant>
        <vt:i4>0</vt:i4>
      </vt:variant>
      <vt:variant>
        <vt:i4>5</vt:i4>
      </vt:variant>
      <vt:variant>
        <vt:lpwstr>http://en.wikipedia.org/wiki/Hobby</vt:lpwstr>
      </vt:variant>
      <vt:variant>
        <vt:lpwstr/>
      </vt:variant>
      <vt:variant>
        <vt:i4>5111838</vt:i4>
      </vt:variant>
      <vt:variant>
        <vt:i4>666</vt:i4>
      </vt:variant>
      <vt:variant>
        <vt:i4>0</vt:i4>
      </vt:variant>
      <vt:variant>
        <vt:i4>5</vt:i4>
      </vt:variant>
      <vt:variant>
        <vt:lpwstr>http://en.wikipedia.org/wiki/Leadership</vt:lpwstr>
      </vt:variant>
      <vt:variant>
        <vt:lpwstr>cite_note-0#cite_note-0</vt:lpwstr>
      </vt:variant>
      <vt:variant>
        <vt:i4>3473483</vt:i4>
      </vt:variant>
      <vt:variant>
        <vt:i4>663</vt:i4>
      </vt:variant>
      <vt:variant>
        <vt:i4>0</vt:i4>
      </vt:variant>
      <vt:variant>
        <vt:i4>5</vt:i4>
      </vt:variant>
      <vt:variant>
        <vt:lpwstr>http://en.wikipedia.org/wiki/Social_influence</vt:lpwstr>
      </vt:variant>
      <vt:variant>
        <vt:lpwstr/>
      </vt:variant>
      <vt:variant>
        <vt:i4>1310778</vt:i4>
      </vt:variant>
      <vt:variant>
        <vt:i4>638</vt:i4>
      </vt:variant>
      <vt:variant>
        <vt:i4>0</vt:i4>
      </vt:variant>
      <vt:variant>
        <vt:i4>5</vt:i4>
      </vt:variant>
      <vt:variant>
        <vt:lpwstr/>
      </vt:variant>
      <vt:variant>
        <vt:lpwstr>_Toc467394020</vt:lpwstr>
      </vt:variant>
      <vt:variant>
        <vt:i4>1507386</vt:i4>
      </vt:variant>
      <vt:variant>
        <vt:i4>632</vt:i4>
      </vt:variant>
      <vt:variant>
        <vt:i4>0</vt:i4>
      </vt:variant>
      <vt:variant>
        <vt:i4>5</vt:i4>
      </vt:variant>
      <vt:variant>
        <vt:lpwstr/>
      </vt:variant>
      <vt:variant>
        <vt:lpwstr>_Toc467394019</vt:lpwstr>
      </vt:variant>
      <vt:variant>
        <vt:i4>1507386</vt:i4>
      </vt:variant>
      <vt:variant>
        <vt:i4>626</vt:i4>
      </vt:variant>
      <vt:variant>
        <vt:i4>0</vt:i4>
      </vt:variant>
      <vt:variant>
        <vt:i4>5</vt:i4>
      </vt:variant>
      <vt:variant>
        <vt:lpwstr/>
      </vt:variant>
      <vt:variant>
        <vt:lpwstr>_Toc467394018</vt:lpwstr>
      </vt:variant>
      <vt:variant>
        <vt:i4>1507386</vt:i4>
      </vt:variant>
      <vt:variant>
        <vt:i4>620</vt:i4>
      </vt:variant>
      <vt:variant>
        <vt:i4>0</vt:i4>
      </vt:variant>
      <vt:variant>
        <vt:i4>5</vt:i4>
      </vt:variant>
      <vt:variant>
        <vt:lpwstr/>
      </vt:variant>
      <vt:variant>
        <vt:lpwstr>_Toc467394017</vt:lpwstr>
      </vt:variant>
      <vt:variant>
        <vt:i4>1507386</vt:i4>
      </vt:variant>
      <vt:variant>
        <vt:i4>614</vt:i4>
      </vt:variant>
      <vt:variant>
        <vt:i4>0</vt:i4>
      </vt:variant>
      <vt:variant>
        <vt:i4>5</vt:i4>
      </vt:variant>
      <vt:variant>
        <vt:lpwstr/>
      </vt:variant>
      <vt:variant>
        <vt:lpwstr>_Toc467394016</vt:lpwstr>
      </vt:variant>
      <vt:variant>
        <vt:i4>1507386</vt:i4>
      </vt:variant>
      <vt:variant>
        <vt:i4>608</vt:i4>
      </vt:variant>
      <vt:variant>
        <vt:i4>0</vt:i4>
      </vt:variant>
      <vt:variant>
        <vt:i4>5</vt:i4>
      </vt:variant>
      <vt:variant>
        <vt:lpwstr/>
      </vt:variant>
      <vt:variant>
        <vt:lpwstr>_Toc467394015</vt:lpwstr>
      </vt:variant>
      <vt:variant>
        <vt:i4>1507386</vt:i4>
      </vt:variant>
      <vt:variant>
        <vt:i4>602</vt:i4>
      </vt:variant>
      <vt:variant>
        <vt:i4>0</vt:i4>
      </vt:variant>
      <vt:variant>
        <vt:i4>5</vt:i4>
      </vt:variant>
      <vt:variant>
        <vt:lpwstr/>
      </vt:variant>
      <vt:variant>
        <vt:lpwstr>_Toc467394014</vt:lpwstr>
      </vt:variant>
      <vt:variant>
        <vt:i4>1507386</vt:i4>
      </vt:variant>
      <vt:variant>
        <vt:i4>596</vt:i4>
      </vt:variant>
      <vt:variant>
        <vt:i4>0</vt:i4>
      </vt:variant>
      <vt:variant>
        <vt:i4>5</vt:i4>
      </vt:variant>
      <vt:variant>
        <vt:lpwstr/>
      </vt:variant>
      <vt:variant>
        <vt:lpwstr>_Toc467394013</vt:lpwstr>
      </vt:variant>
      <vt:variant>
        <vt:i4>1507386</vt:i4>
      </vt:variant>
      <vt:variant>
        <vt:i4>590</vt:i4>
      </vt:variant>
      <vt:variant>
        <vt:i4>0</vt:i4>
      </vt:variant>
      <vt:variant>
        <vt:i4>5</vt:i4>
      </vt:variant>
      <vt:variant>
        <vt:lpwstr/>
      </vt:variant>
      <vt:variant>
        <vt:lpwstr>_Toc467394012</vt:lpwstr>
      </vt:variant>
      <vt:variant>
        <vt:i4>1507386</vt:i4>
      </vt:variant>
      <vt:variant>
        <vt:i4>584</vt:i4>
      </vt:variant>
      <vt:variant>
        <vt:i4>0</vt:i4>
      </vt:variant>
      <vt:variant>
        <vt:i4>5</vt:i4>
      </vt:variant>
      <vt:variant>
        <vt:lpwstr/>
      </vt:variant>
      <vt:variant>
        <vt:lpwstr>_Toc467394011</vt:lpwstr>
      </vt:variant>
      <vt:variant>
        <vt:i4>1507386</vt:i4>
      </vt:variant>
      <vt:variant>
        <vt:i4>578</vt:i4>
      </vt:variant>
      <vt:variant>
        <vt:i4>0</vt:i4>
      </vt:variant>
      <vt:variant>
        <vt:i4>5</vt:i4>
      </vt:variant>
      <vt:variant>
        <vt:lpwstr/>
      </vt:variant>
      <vt:variant>
        <vt:lpwstr>_Toc467394010</vt:lpwstr>
      </vt:variant>
      <vt:variant>
        <vt:i4>1441850</vt:i4>
      </vt:variant>
      <vt:variant>
        <vt:i4>572</vt:i4>
      </vt:variant>
      <vt:variant>
        <vt:i4>0</vt:i4>
      </vt:variant>
      <vt:variant>
        <vt:i4>5</vt:i4>
      </vt:variant>
      <vt:variant>
        <vt:lpwstr/>
      </vt:variant>
      <vt:variant>
        <vt:lpwstr>_Toc467394009</vt:lpwstr>
      </vt:variant>
      <vt:variant>
        <vt:i4>1441850</vt:i4>
      </vt:variant>
      <vt:variant>
        <vt:i4>566</vt:i4>
      </vt:variant>
      <vt:variant>
        <vt:i4>0</vt:i4>
      </vt:variant>
      <vt:variant>
        <vt:i4>5</vt:i4>
      </vt:variant>
      <vt:variant>
        <vt:lpwstr/>
      </vt:variant>
      <vt:variant>
        <vt:lpwstr>_Toc467394008</vt:lpwstr>
      </vt:variant>
      <vt:variant>
        <vt:i4>1441850</vt:i4>
      </vt:variant>
      <vt:variant>
        <vt:i4>560</vt:i4>
      </vt:variant>
      <vt:variant>
        <vt:i4>0</vt:i4>
      </vt:variant>
      <vt:variant>
        <vt:i4>5</vt:i4>
      </vt:variant>
      <vt:variant>
        <vt:lpwstr/>
      </vt:variant>
      <vt:variant>
        <vt:lpwstr>_Toc467394007</vt:lpwstr>
      </vt:variant>
      <vt:variant>
        <vt:i4>1441850</vt:i4>
      </vt:variant>
      <vt:variant>
        <vt:i4>554</vt:i4>
      </vt:variant>
      <vt:variant>
        <vt:i4>0</vt:i4>
      </vt:variant>
      <vt:variant>
        <vt:i4>5</vt:i4>
      </vt:variant>
      <vt:variant>
        <vt:lpwstr/>
      </vt:variant>
      <vt:variant>
        <vt:lpwstr>_Toc467394006</vt:lpwstr>
      </vt:variant>
      <vt:variant>
        <vt:i4>1441850</vt:i4>
      </vt:variant>
      <vt:variant>
        <vt:i4>548</vt:i4>
      </vt:variant>
      <vt:variant>
        <vt:i4>0</vt:i4>
      </vt:variant>
      <vt:variant>
        <vt:i4>5</vt:i4>
      </vt:variant>
      <vt:variant>
        <vt:lpwstr/>
      </vt:variant>
      <vt:variant>
        <vt:lpwstr>_Toc467394005</vt:lpwstr>
      </vt:variant>
      <vt:variant>
        <vt:i4>1441850</vt:i4>
      </vt:variant>
      <vt:variant>
        <vt:i4>542</vt:i4>
      </vt:variant>
      <vt:variant>
        <vt:i4>0</vt:i4>
      </vt:variant>
      <vt:variant>
        <vt:i4>5</vt:i4>
      </vt:variant>
      <vt:variant>
        <vt:lpwstr/>
      </vt:variant>
      <vt:variant>
        <vt:lpwstr>_Toc467394004</vt:lpwstr>
      </vt:variant>
      <vt:variant>
        <vt:i4>1441850</vt:i4>
      </vt:variant>
      <vt:variant>
        <vt:i4>536</vt:i4>
      </vt:variant>
      <vt:variant>
        <vt:i4>0</vt:i4>
      </vt:variant>
      <vt:variant>
        <vt:i4>5</vt:i4>
      </vt:variant>
      <vt:variant>
        <vt:lpwstr/>
      </vt:variant>
      <vt:variant>
        <vt:lpwstr>_Toc467394003</vt:lpwstr>
      </vt:variant>
      <vt:variant>
        <vt:i4>1441850</vt:i4>
      </vt:variant>
      <vt:variant>
        <vt:i4>530</vt:i4>
      </vt:variant>
      <vt:variant>
        <vt:i4>0</vt:i4>
      </vt:variant>
      <vt:variant>
        <vt:i4>5</vt:i4>
      </vt:variant>
      <vt:variant>
        <vt:lpwstr/>
      </vt:variant>
      <vt:variant>
        <vt:lpwstr>_Toc467394002</vt:lpwstr>
      </vt:variant>
      <vt:variant>
        <vt:i4>1441850</vt:i4>
      </vt:variant>
      <vt:variant>
        <vt:i4>524</vt:i4>
      </vt:variant>
      <vt:variant>
        <vt:i4>0</vt:i4>
      </vt:variant>
      <vt:variant>
        <vt:i4>5</vt:i4>
      </vt:variant>
      <vt:variant>
        <vt:lpwstr/>
      </vt:variant>
      <vt:variant>
        <vt:lpwstr>_Toc467394001</vt:lpwstr>
      </vt:variant>
      <vt:variant>
        <vt:i4>1441850</vt:i4>
      </vt:variant>
      <vt:variant>
        <vt:i4>518</vt:i4>
      </vt:variant>
      <vt:variant>
        <vt:i4>0</vt:i4>
      </vt:variant>
      <vt:variant>
        <vt:i4>5</vt:i4>
      </vt:variant>
      <vt:variant>
        <vt:lpwstr/>
      </vt:variant>
      <vt:variant>
        <vt:lpwstr>_Toc467394000</vt:lpwstr>
      </vt:variant>
      <vt:variant>
        <vt:i4>1572915</vt:i4>
      </vt:variant>
      <vt:variant>
        <vt:i4>512</vt:i4>
      </vt:variant>
      <vt:variant>
        <vt:i4>0</vt:i4>
      </vt:variant>
      <vt:variant>
        <vt:i4>5</vt:i4>
      </vt:variant>
      <vt:variant>
        <vt:lpwstr/>
      </vt:variant>
      <vt:variant>
        <vt:lpwstr>_Toc467393999</vt:lpwstr>
      </vt:variant>
      <vt:variant>
        <vt:i4>1572915</vt:i4>
      </vt:variant>
      <vt:variant>
        <vt:i4>506</vt:i4>
      </vt:variant>
      <vt:variant>
        <vt:i4>0</vt:i4>
      </vt:variant>
      <vt:variant>
        <vt:i4>5</vt:i4>
      </vt:variant>
      <vt:variant>
        <vt:lpwstr/>
      </vt:variant>
      <vt:variant>
        <vt:lpwstr>_Toc467393998</vt:lpwstr>
      </vt:variant>
      <vt:variant>
        <vt:i4>1572915</vt:i4>
      </vt:variant>
      <vt:variant>
        <vt:i4>500</vt:i4>
      </vt:variant>
      <vt:variant>
        <vt:i4>0</vt:i4>
      </vt:variant>
      <vt:variant>
        <vt:i4>5</vt:i4>
      </vt:variant>
      <vt:variant>
        <vt:lpwstr/>
      </vt:variant>
      <vt:variant>
        <vt:lpwstr>_Toc467393997</vt:lpwstr>
      </vt:variant>
      <vt:variant>
        <vt:i4>1572915</vt:i4>
      </vt:variant>
      <vt:variant>
        <vt:i4>494</vt:i4>
      </vt:variant>
      <vt:variant>
        <vt:i4>0</vt:i4>
      </vt:variant>
      <vt:variant>
        <vt:i4>5</vt:i4>
      </vt:variant>
      <vt:variant>
        <vt:lpwstr/>
      </vt:variant>
      <vt:variant>
        <vt:lpwstr>_Toc467393996</vt:lpwstr>
      </vt:variant>
      <vt:variant>
        <vt:i4>1572915</vt:i4>
      </vt:variant>
      <vt:variant>
        <vt:i4>488</vt:i4>
      </vt:variant>
      <vt:variant>
        <vt:i4>0</vt:i4>
      </vt:variant>
      <vt:variant>
        <vt:i4>5</vt:i4>
      </vt:variant>
      <vt:variant>
        <vt:lpwstr/>
      </vt:variant>
      <vt:variant>
        <vt:lpwstr>_Toc467393995</vt:lpwstr>
      </vt:variant>
      <vt:variant>
        <vt:i4>1572915</vt:i4>
      </vt:variant>
      <vt:variant>
        <vt:i4>482</vt:i4>
      </vt:variant>
      <vt:variant>
        <vt:i4>0</vt:i4>
      </vt:variant>
      <vt:variant>
        <vt:i4>5</vt:i4>
      </vt:variant>
      <vt:variant>
        <vt:lpwstr/>
      </vt:variant>
      <vt:variant>
        <vt:lpwstr>_Toc467393994</vt:lpwstr>
      </vt:variant>
      <vt:variant>
        <vt:i4>1572915</vt:i4>
      </vt:variant>
      <vt:variant>
        <vt:i4>476</vt:i4>
      </vt:variant>
      <vt:variant>
        <vt:i4>0</vt:i4>
      </vt:variant>
      <vt:variant>
        <vt:i4>5</vt:i4>
      </vt:variant>
      <vt:variant>
        <vt:lpwstr/>
      </vt:variant>
      <vt:variant>
        <vt:lpwstr>_Toc467393993</vt:lpwstr>
      </vt:variant>
      <vt:variant>
        <vt:i4>1572915</vt:i4>
      </vt:variant>
      <vt:variant>
        <vt:i4>470</vt:i4>
      </vt:variant>
      <vt:variant>
        <vt:i4>0</vt:i4>
      </vt:variant>
      <vt:variant>
        <vt:i4>5</vt:i4>
      </vt:variant>
      <vt:variant>
        <vt:lpwstr/>
      </vt:variant>
      <vt:variant>
        <vt:lpwstr>_Toc467393992</vt:lpwstr>
      </vt:variant>
      <vt:variant>
        <vt:i4>1572915</vt:i4>
      </vt:variant>
      <vt:variant>
        <vt:i4>464</vt:i4>
      </vt:variant>
      <vt:variant>
        <vt:i4>0</vt:i4>
      </vt:variant>
      <vt:variant>
        <vt:i4>5</vt:i4>
      </vt:variant>
      <vt:variant>
        <vt:lpwstr/>
      </vt:variant>
      <vt:variant>
        <vt:lpwstr>_Toc467393991</vt:lpwstr>
      </vt:variant>
      <vt:variant>
        <vt:i4>1572915</vt:i4>
      </vt:variant>
      <vt:variant>
        <vt:i4>458</vt:i4>
      </vt:variant>
      <vt:variant>
        <vt:i4>0</vt:i4>
      </vt:variant>
      <vt:variant>
        <vt:i4>5</vt:i4>
      </vt:variant>
      <vt:variant>
        <vt:lpwstr/>
      </vt:variant>
      <vt:variant>
        <vt:lpwstr>_Toc467393990</vt:lpwstr>
      </vt:variant>
      <vt:variant>
        <vt:i4>1638451</vt:i4>
      </vt:variant>
      <vt:variant>
        <vt:i4>452</vt:i4>
      </vt:variant>
      <vt:variant>
        <vt:i4>0</vt:i4>
      </vt:variant>
      <vt:variant>
        <vt:i4>5</vt:i4>
      </vt:variant>
      <vt:variant>
        <vt:lpwstr/>
      </vt:variant>
      <vt:variant>
        <vt:lpwstr>_Toc467393989</vt:lpwstr>
      </vt:variant>
      <vt:variant>
        <vt:i4>1638451</vt:i4>
      </vt:variant>
      <vt:variant>
        <vt:i4>446</vt:i4>
      </vt:variant>
      <vt:variant>
        <vt:i4>0</vt:i4>
      </vt:variant>
      <vt:variant>
        <vt:i4>5</vt:i4>
      </vt:variant>
      <vt:variant>
        <vt:lpwstr/>
      </vt:variant>
      <vt:variant>
        <vt:lpwstr>_Toc467393988</vt:lpwstr>
      </vt:variant>
      <vt:variant>
        <vt:i4>1638451</vt:i4>
      </vt:variant>
      <vt:variant>
        <vt:i4>440</vt:i4>
      </vt:variant>
      <vt:variant>
        <vt:i4>0</vt:i4>
      </vt:variant>
      <vt:variant>
        <vt:i4>5</vt:i4>
      </vt:variant>
      <vt:variant>
        <vt:lpwstr/>
      </vt:variant>
      <vt:variant>
        <vt:lpwstr>_Toc467393987</vt:lpwstr>
      </vt:variant>
      <vt:variant>
        <vt:i4>1638451</vt:i4>
      </vt:variant>
      <vt:variant>
        <vt:i4>434</vt:i4>
      </vt:variant>
      <vt:variant>
        <vt:i4>0</vt:i4>
      </vt:variant>
      <vt:variant>
        <vt:i4>5</vt:i4>
      </vt:variant>
      <vt:variant>
        <vt:lpwstr/>
      </vt:variant>
      <vt:variant>
        <vt:lpwstr>_Toc467393986</vt:lpwstr>
      </vt:variant>
      <vt:variant>
        <vt:i4>1638451</vt:i4>
      </vt:variant>
      <vt:variant>
        <vt:i4>428</vt:i4>
      </vt:variant>
      <vt:variant>
        <vt:i4>0</vt:i4>
      </vt:variant>
      <vt:variant>
        <vt:i4>5</vt:i4>
      </vt:variant>
      <vt:variant>
        <vt:lpwstr/>
      </vt:variant>
      <vt:variant>
        <vt:lpwstr>_Toc467393985</vt:lpwstr>
      </vt:variant>
      <vt:variant>
        <vt:i4>1638451</vt:i4>
      </vt:variant>
      <vt:variant>
        <vt:i4>422</vt:i4>
      </vt:variant>
      <vt:variant>
        <vt:i4>0</vt:i4>
      </vt:variant>
      <vt:variant>
        <vt:i4>5</vt:i4>
      </vt:variant>
      <vt:variant>
        <vt:lpwstr/>
      </vt:variant>
      <vt:variant>
        <vt:lpwstr>_Toc467393984</vt:lpwstr>
      </vt:variant>
      <vt:variant>
        <vt:i4>1638451</vt:i4>
      </vt:variant>
      <vt:variant>
        <vt:i4>416</vt:i4>
      </vt:variant>
      <vt:variant>
        <vt:i4>0</vt:i4>
      </vt:variant>
      <vt:variant>
        <vt:i4>5</vt:i4>
      </vt:variant>
      <vt:variant>
        <vt:lpwstr/>
      </vt:variant>
      <vt:variant>
        <vt:lpwstr>_Toc467393983</vt:lpwstr>
      </vt:variant>
      <vt:variant>
        <vt:i4>1638451</vt:i4>
      </vt:variant>
      <vt:variant>
        <vt:i4>410</vt:i4>
      </vt:variant>
      <vt:variant>
        <vt:i4>0</vt:i4>
      </vt:variant>
      <vt:variant>
        <vt:i4>5</vt:i4>
      </vt:variant>
      <vt:variant>
        <vt:lpwstr/>
      </vt:variant>
      <vt:variant>
        <vt:lpwstr>_Toc467393982</vt:lpwstr>
      </vt:variant>
      <vt:variant>
        <vt:i4>1638451</vt:i4>
      </vt:variant>
      <vt:variant>
        <vt:i4>404</vt:i4>
      </vt:variant>
      <vt:variant>
        <vt:i4>0</vt:i4>
      </vt:variant>
      <vt:variant>
        <vt:i4>5</vt:i4>
      </vt:variant>
      <vt:variant>
        <vt:lpwstr/>
      </vt:variant>
      <vt:variant>
        <vt:lpwstr>_Toc467393981</vt:lpwstr>
      </vt:variant>
      <vt:variant>
        <vt:i4>1638451</vt:i4>
      </vt:variant>
      <vt:variant>
        <vt:i4>398</vt:i4>
      </vt:variant>
      <vt:variant>
        <vt:i4>0</vt:i4>
      </vt:variant>
      <vt:variant>
        <vt:i4>5</vt:i4>
      </vt:variant>
      <vt:variant>
        <vt:lpwstr/>
      </vt:variant>
      <vt:variant>
        <vt:lpwstr>_Toc467393980</vt:lpwstr>
      </vt:variant>
      <vt:variant>
        <vt:i4>1441843</vt:i4>
      </vt:variant>
      <vt:variant>
        <vt:i4>392</vt:i4>
      </vt:variant>
      <vt:variant>
        <vt:i4>0</vt:i4>
      </vt:variant>
      <vt:variant>
        <vt:i4>5</vt:i4>
      </vt:variant>
      <vt:variant>
        <vt:lpwstr/>
      </vt:variant>
      <vt:variant>
        <vt:lpwstr>_Toc467393979</vt:lpwstr>
      </vt:variant>
      <vt:variant>
        <vt:i4>1441843</vt:i4>
      </vt:variant>
      <vt:variant>
        <vt:i4>386</vt:i4>
      </vt:variant>
      <vt:variant>
        <vt:i4>0</vt:i4>
      </vt:variant>
      <vt:variant>
        <vt:i4>5</vt:i4>
      </vt:variant>
      <vt:variant>
        <vt:lpwstr/>
      </vt:variant>
      <vt:variant>
        <vt:lpwstr>_Toc467393978</vt:lpwstr>
      </vt:variant>
      <vt:variant>
        <vt:i4>1441843</vt:i4>
      </vt:variant>
      <vt:variant>
        <vt:i4>380</vt:i4>
      </vt:variant>
      <vt:variant>
        <vt:i4>0</vt:i4>
      </vt:variant>
      <vt:variant>
        <vt:i4>5</vt:i4>
      </vt:variant>
      <vt:variant>
        <vt:lpwstr/>
      </vt:variant>
      <vt:variant>
        <vt:lpwstr>_Toc467393977</vt:lpwstr>
      </vt:variant>
      <vt:variant>
        <vt:i4>1441843</vt:i4>
      </vt:variant>
      <vt:variant>
        <vt:i4>374</vt:i4>
      </vt:variant>
      <vt:variant>
        <vt:i4>0</vt:i4>
      </vt:variant>
      <vt:variant>
        <vt:i4>5</vt:i4>
      </vt:variant>
      <vt:variant>
        <vt:lpwstr/>
      </vt:variant>
      <vt:variant>
        <vt:lpwstr>_Toc467393976</vt:lpwstr>
      </vt:variant>
      <vt:variant>
        <vt:i4>1441843</vt:i4>
      </vt:variant>
      <vt:variant>
        <vt:i4>368</vt:i4>
      </vt:variant>
      <vt:variant>
        <vt:i4>0</vt:i4>
      </vt:variant>
      <vt:variant>
        <vt:i4>5</vt:i4>
      </vt:variant>
      <vt:variant>
        <vt:lpwstr/>
      </vt:variant>
      <vt:variant>
        <vt:lpwstr>_Toc467393975</vt:lpwstr>
      </vt:variant>
      <vt:variant>
        <vt:i4>1441843</vt:i4>
      </vt:variant>
      <vt:variant>
        <vt:i4>362</vt:i4>
      </vt:variant>
      <vt:variant>
        <vt:i4>0</vt:i4>
      </vt:variant>
      <vt:variant>
        <vt:i4>5</vt:i4>
      </vt:variant>
      <vt:variant>
        <vt:lpwstr/>
      </vt:variant>
      <vt:variant>
        <vt:lpwstr>_Toc467393974</vt:lpwstr>
      </vt:variant>
      <vt:variant>
        <vt:i4>1441843</vt:i4>
      </vt:variant>
      <vt:variant>
        <vt:i4>356</vt:i4>
      </vt:variant>
      <vt:variant>
        <vt:i4>0</vt:i4>
      </vt:variant>
      <vt:variant>
        <vt:i4>5</vt:i4>
      </vt:variant>
      <vt:variant>
        <vt:lpwstr/>
      </vt:variant>
      <vt:variant>
        <vt:lpwstr>_Toc467393973</vt:lpwstr>
      </vt:variant>
      <vt:variant>
        <vt:i4>1441843</vt:i4>
      </vt:variant>
      <vt:variant>
        <vt:i4>350</vt:i4>
      </vt:variant>
      <vt:variant>
        <vt:i4>0</vt:i4>
      </vt:variant>
      <vt:variant>
        <vt:i4>5</vt:i4>
      </vt:variant>
      <vt:variant>
        <vt:lpwstr/>
      </vt:variant>
      <vt:variant>
        <vt:lpwstr>_Toc467393972</vt:lpwstr>
      </vt:variant>
      <vt:variant>
        <vt:i4>1441843</vt:i4>
      </vt:variant>
      <vt:variant>
        <vt:i4>344</vt:i4>
      </vt:variant>
      <vt:variant>
        <vt:i4>0</vt:i4>
      </vt:variant>
      <vt:variant>
        <vt:i4>5</vt:i4>
      </vt:variant>
      <vt:variant>
        <vt:lpwstr/>
      </vt:variant>
      <vt:variant>
        <vt:lpwstr>_Toc467393971</vt:lpwstr>
      </vt:variant>
      <vt:variant>
        <vt:i4>1441843</vt:i4>
      </vt:variant>
      <vt:variant>
        <vt:i4>338</vt:i4>
      </vt:variant>
      <vt:variant>
        <vt:i4>0</vt:i4>
      </vt:variant>
      <vt:variant>
        <vt:i4>5</vt:i4>
      </vt:variant>
      <vt:variant>
        <vt:lpwstr/>
      </vt:variant>
      <vt:variant>
        <vt:lpwstr>_Toc467393970</vt:lpwstr>
      </vt:variant>
      <vt:variant>
        <vt:i4>1507379</vt:i4>
      </vt:variant>
      <vt:variant>
        <vt:i4>332</vt:i4>
      </vt:variant>
      <vt:variant>
        <vt:i4>0</vt:i4>
      </vt:variant>
      <vt:variant>
        <vt:i4>5</vt:i4>
      </vt:variant>
      <vt:variant>
        <vt:lpwstr/>
      </vt:variant>
      <vt:variant>
        <vt:lpwstr>_Toc467393969</vt:lpwstr>
      </vt:variant>
      <vt:variant>
        <vt:i4>1507379</vt:i4>
      </vt:variant>
      <vt:variant>
        <vt:i4>326</vt:i4>
      </vt:variant>
      <vt:variant>
        <vt:i4>0</vt:i4>
      </vt:variant>
      <vt:variant>
        <vt:i4>5</vt:i4>
      </vt:variant>
      <vt:variant>
        <vt:lpwstr/>
      </vt:variant>
      <vt:variant>
        <vt:lpwstr>_Toc467393968</vt:lpwstr>
      </vt:variant>
      <vt:variant>
        <vt:i4>1507379</vt:i4>
      </vt:variant>
      <vt:variant>
        <vt:i4>320</vt:i4>
      </vt:variant>
      <vt:variant>
        <vt:i4>0</vt:i4>
      </vt:variant>
      <vt:variant>
        <vt:i4>5</vt:i4>
      </vt:variant>
      <vt:variant>
        <vt:lpwstr/>
      </vt:variant>
      <vt:variant>
        <vt:lpwstr>_Toc467393967</vt:lpwstr>
      </vt:variant>
      <vt:variant>
        <vt:i4>1507379</vt:i4>
      </vt:variant>
      <vt:variant>
        <vt:i4>314</vt:i4>
      </vt:variant>
      <vt:variant>
        <vt:i4>0</vt:i4>
      </vt:variant>
      <vt:variant>
        <vt:i4>5</vt:i4>
      </vt:variant>
      <vt:variant>
        <vt:lpwstr/>
      </vt:variant>
      <vt:variant>
        <vt:lpwstr>_Toc467393966</vt:lpwstr>
      </vt:variant>
      <vt:variant>
        <vt:i4>1507379</vt:i4>
      </vt:variant>
      <vt:variant>
        <vt:i4>308</vt:i4>
      </vt:variant>
      <vt:variant>
        <vt:i4>0</vt:i4>
      </vt:variant>
      <vt:variant>
        <vt:i4>5</vt:i4>
      </vt:variant>
      <vt:variant>
        <vt:lpwstr/>
      </vt:variant>
      <vt:variant>
        <vt:lpwstr>_Toc467393965</vt:lpwstr>
      </vt:variant>
      <vt:variant>
        <vt:i4>1507379</vt:i4>
      </vt:variant>
      <vt:variant>
        <vt:i4>302</vt:i4>
      </vt:variant>
      <vt:variant>
        <vt:i4>0</vt:i4>
      </vt:variant>
      <vt:variant>
        <vt:i4>5</vt:i4>
      </vt:variant>
      <vt:variant>
        <vt:lpwstr/>
      </vt:variant>
      <vt:variant>
        <vt:lpwstr>_Toc467393964</vt:lpwstr>
      </vt:variant>
      <vt:variant>
        <vt:i4>1507379</vt:i4>
      </vt:variant>
      <vt:variant>
        <vt:i4>296</vt:i4>
      </vt:variant>
      <vt:variant>
        <vt:i4>0</vt:i4>
      </vt:variant>
      <vt:variant>
        <vt:i4>5</vt:i4>
      </vt:variant>
      <vt:variant>
        <vt:lpwstr/>
      </vt:variant>
      <vt:variant>
        <vt:lpwstr>_Toc467393963</vt:lpwstr>
      </vt:variant>
      <vt:variant>
        <vt:i4>1507379</vt:i4>
      </vt:variant>
      <vt:variant>
        <vt:i4>290</vt:i4>
      </vt:variant>
      <vt:variant>
        <vt:i4>0</vt:i4>
      </vt:variant>
      <vt:variant>
        <vt:i4>5</vt:i4>
      </vt:variant>
      <vt:variant>
        <vt:lpwstr/>
      </vt:variant>
      <vt:variant>
        <vt:lpwstr>_Toc467393962</vt:lpwstr>
      </vt:variant>
      <vt:variant>
        <vt:i4>1507379</vt:i4>
      </vt:variant>
      <vt:variant>
        <vt:i4>284</vt:i4>
      </vt:variant>
      <vt:variant>
        <vt:i4>0</vt:i4>
      </vt:variant>
      <vt:variant>
        <vt:i4>5</vt:i4>
      </vt:variant>
      <vt:variant>
        <vt:lpwstr/>
      </vt:variant>
      <vt:variant>
        <vt:lpwstr>_Toc467393961</vt:lpwstr>
      </vt:variant>
      <vt:variant>
        <vt:i4>1507379</vt:i4>
      </vt:variant>
      <vt:variant>
        <vt:i4>278</vt:i4>
      </vt:variant>
      <vt:variant>
        <vt:i4>0</vt:i4>
      </vt:variant>
      <vt:variant>
        <vt:i4>5</vt:i4>
      </vt:variant>
      <vt:variant>
        <vt:lpwstr/>
      </vt:variant>
      <vt:variant>
        <vt:lpwstr>_Toc467393960</vt:lpwstr>
      </vt:variant>
      <vt:variant>
        <vt:i4>1310771</vt:i4>
      </vt:variant>
      <vt:variant>
        <vt:i4>272</vt:i4>
      </vt:variant>
      <vt:variant>
        <vt:i4>0</vt:i4>
      </vt:variant>
      <vt:variant>
        <vt:i4>5</vt:i4>
      </vt:variant>
      <vt:variant>
        <vt:lpwstr/>
      </vt:variant>
      <vt:variant>
        <vt:lpwstr>_Toc467393959</vt:lpwstr>
      </vt:variant>
      <vt:variant>
        <vt:i4>1310771</vt:i4>
      </vt:variant>
      <vt:variant>
        <vt:i4>266</vt:i4>
      </vt:variant>
      <vt:variant>
        <vt:i4>0</vt:i4>
      </vt:variant>
      <vt:variant>
        <vt:i4>5</vt:i4>
      </vt:variant>
      <vt:variant>
        <vt:lpwstr/>
      </vt:variant>
      <vt:variant>
        <vt:lpwstr>_Toc467393958</vt:lpwstr>
      </vt:variant>
      <vt:variant>
        <vt:i4>1310771</vt:i4>
      </vt:variant>
      <vt:variant>
        <vt:i4>260</vt:i4>
      </vt:variant>
      <vt:variant>
        <vt:i4>0</vt:i4>
      </vt:variant>
      <vt:variant>
        <vt:i4>5</vt:i4>
      </vt:variant>
      <vt:variant>
        <vt:lpwstr/>
      </vt:variant>
      <vt:variant>
        <vt:lpwstr>_Toc467393957</vt:lpwstr>
      </vt:variant>
      <vt:variant>
        <vt:i4>1310771</vt:i4>
      </vt:variant>
      <vt:variant>
        <vt:i4>254</vt:i4>
      </vt:variant>
      <vt:variant>
        <vt:i4>0</vt:i4>
      </vt:variant>
      <vt:variant>
        <vt:i4>5</vt:i4>
      </vt:variant>
      <vt:variant>
        <vt:lpwstr/>
      </vt:variant>
      <vt:variant>
        <vt:lpwstr>_Toc467393956</vt:lpwstr>
      </vt:variant>
      <vt:variant>
        <vt:i4>1310771</vt:i4>
      </vt:variant>
      <vt:variant>
        <vt:i4>248</vt:i4>
      </vt:variant>
      <vt:variant>
        <vt:i4>0</vt:i4>
      </vt:variant>
      <vt:variant>
        <vt:i4>5</vt:i4>
      </vt:variant>
      <vt:variant>
        <vt:lpwstr/>
      </vt:variant>
      <vt:variant>
        <vt:lpwstr>_Toc467393955</vt:lpwstr>
      </vt:variant>
      <vt:variant>
        <vt:i4>1310771</vt:i4>
      </vt:variant>
      <vt:variant>
        <vt:i4>242</vt:i4>
      </vt:variant>
      <vt:variant>
        <vt:i4>0</vt:i4>
      </vt:variant>
      <vt:variant>
        <vt:i4>5</vt:i4>
      </vt:variant>
      <vt:variant>
        <vt:lpwstr/>
      </vt:variant>
      <vt:variant>
        <vt:lpwstr>_Toc467393954</vt:lpwstr>
      </vt:variant>
      <vt:variant>
        <vt:i4>1310771</vt:i4>
      </vt:variant>
      <vt:variant>
        <vt:i4>236</vt:i4>
      </vt:variant>
      <vt:variant>
        <vt:i4>0</vt:i4>
      </vt:variant>
      <vt:variant>
        <vt:i4>5</vt:i4>
      </vt:variant>
      <vt:variant>
        <vt:lpwstr/>
      </vt:variant>
      <vt:variant>
        <vt:lpwstr>_Toc467393953</vt:lpwstr>
      </vt:variant>
      <vt:variant>
        <vt:i4>1310771</vt:i4>
      </vt:variant>
      <vt:variant>
        <vt:i4>230</vt:i4>
      </vt:variant>
      <vt:variant>
        <vt:i4>0</vt:i4>
      </vt:variant>
      <vt:variant>
        <vt:i4>5</vt:i4>
      </vt:variant>
      <vt:variant>
        <vt:lpwstr/>
      </vt:variant>
      <vt:variant>
        <vt:lpwstr>_Toc467393952</vt:lpwstr>
      </vt:variant>
      <vt:variant>
        <vt:i4>1310771</vt:i4>
      </vt:variant>
      <vt:variant>
        <vt:i4>224</vt:i4>
      </vt:variant>
      <vt:variant>
        <vt:i4>0</vt:i4>
      </vt:variant>
      <vt:variant>
        <vt:i4>5</vt:i4>
      </vt:variant>
      <vt:variant>
        <vt:lpwstr/>
      </vt:variant>
      <vt:variant>
        <vt:lpwstr>_Toc467393951</vt:lpwstr>
      </vt:variant>
      <vt:variant>
        <vt:i4>1310771</vt:i4>
      </vt:variant>
      <vt:variant>
        <vt:i4>218</vt:i4>
      </vt:variant>
      <vt:variant>
        <vt:i4>0</vt:i4>
      </vt:variant>
      <vt:variant>
        <vt:i4>5</vt:i4>
      </vt:variant>
      <vt:variant>
        <vt:lpwstr/>
      </vt:variant>
      <vt:variant>
        <vt:lpwstr>_Toc467393950</vt:lpwstr>
      </vt:variant>
      <vt:variant>
        <vt:i4>1376307</vt:i4>
      </vt:variant>
      <vt:variant>
        <vt:i4>212</vt:i4>
      </vt:variant>
      <vt:variant>
        <vt:i4>0</vt:i4>
      </vt:variant>
      <vt:variant>
        <vt:i4>5</vt:i4>
      </vt:variant>
      <vt:variant>
        <vt:lpwstr/>
      </vt:variant>
      <vt:variant>
        <vt:lpwstr>_Toc467393949</vt:lpwstr>
      </vt:variant>
      <vt:variant>
        <vt:i4>1376307</vt:i4>
      </vt:variant>
      <vt:variant>
        <vt:i4>206</vt:i4>
      </vt:variant>
      <vt:variant>
        <vt:i4>0</vt:i4>
      </vt:variant>
      <vt:variant>
        <vt:i4>5</vt:i4>
      </vt:variant>
      <vt:variant>
        <vt:lpwstr/>
      </vt:variant>
      <vt:variant>
        <vt:lpwstr>_Toc467393948</vt:lpwstr>
      </vt:variant>
      <vt:variant>
        <vt:i4>1376307</vt:i4>
      </vt:variant>
      <vt:variant>
        <vt:i4>200</vt:i4>
      </vt:variant>
      <vt:variant>
        <vt:i4>0</vt:i4>
      </vt:variant>
      <vt:variant>
        <vt:i4>5</vt:i4>
      </vt:variant>
      <vt:variant>
        <vt:lpwstr/>
      </vt:variant>
      <vt:variant>
        <vt:lpwstr>_Toc467393947</vt:lpwstr>
      </vt:variant>
      <vt:variant>
        <vt:i4>1376307</vt:i4>
      </vt:variant>
      <vt:variant>
        <vt:i4>194</vt:i4>
      </vt:variant>
      <vt:variant>
        <vt:i4>0</vt:i4>
      </vt:variant>
      <vt:variant>
        <vt:i4>5</vt:i4>
      </vt:variant>
      <vt:variant>
        <vt:lpwstr/>
      </vt:variant>
      <vt:variant>
        <vt:lpwstr>_Toc467393946</vt:lpwstr>
      </vt:variant>
      <vt:variant>
        <vt:i4>1376307</vt:i4>
      </vt:variant>
      <vt:variant>
        <vt:i4>188</vt:i4>
      </vt:variant>
      <vt:variant>
        <vt:i4>0</vt:i4>
      </vt:variant>
      <vt:variant>
        <vt:i4>5</vt:i4>
      </vt:variant>
      <vt:variant>
        <vt:lpwstr/>
      </vt:variant>
      <vt:variant>
        <vt:lpwstr>_Toc467393945</vt:lpwstr>
      </vt:variant>
      <vt:variant>
        <vt:i4>1376307</vt:i4>
      </vt:variant>
      <vt:variant>
        <vt:i4>182</vt:i4>
      </vt:variant>
      <vt:variant>
        <vt:i4>0</vt:i4>
      </vt:variant>
      <vt:variant>
        <vt:i4>5</vt:i4>
      </vt:variant>
      <vt:variant>
        <vt:lpwstr/>
      </vt:variant>
      <vt:variant>
        <vt:lpwstr>_Toc467393944</vt:lpwstr>
      </vt:variant>
      <vt:variant>
        <vt:i4>1376307</vt:i4>
      </vt:variant>
      <vt:variant>
        <vt:i4>176</vt:i4>
      </vt:variant>
      <vt:variant>
        <vt:i4>0</vt:i4>
      </vt:variant>
      <vt:variant>
        <vt:i4>5</vt:i4>
      </vt:variant>
      <vt:variant>
        <vt:lpwstr/>
      </vt:variant>
      <vt:variant>
        <vt:lpwstr>_Toc467393943</vt:lpwstr>
      </vt:variant>
      <vt:variant>
        <vt:i4>1376307</vt:i4>
      </vt:variant>
      <vt:variant>
        <vt:i4>170</vt:i4>
      </vt:variant>
      <vt:variant>
        <vt:i4>0</vt:i4>
      </vt:variant>
      <vt:variant>
        <vt:i4>5</vt:i4>
      </vt:variant>
      <vt:variant>
        <vt:lpwstr/>
      </vt:variant>
      <vt:variant>
        <vt:lpwstr>_Toc467393942</vt:lpwstr>
      </vt:variant>
      <vt:variant>
        <vt:i4>1376307</vt:i4>
      </vt:variant>
      <vt:variant>
        <vt:i4>164</vt:i4>
      </vt:variant>
      <vt:variant>
        <vt:i4>0</vt:i4>
      </vt:variant>
      <vt:variant>
        <vt:i4>5</vt:i4>
      </vt:variant>
      <vt:variant>
        <vt:lpwstr/>
      </vt:variant>
      <vt:variant>
        <vt:lpwstr>_Toc467393941</vt:lpwstr>
      </vt:variant>
      <vt:variant>
        <vt:i4>1376307</vt:i4>
      </vt:variant>
      <vt:variant>
        <vt:i4>158</vt:i4>
      </vt:variant>
      <vt:variant>
        <vt:i4>0</vt:i4>
      </vt:variant>
      <vt:variant>
        <vt:i4>5</vt:i4>
      </vt:variant>
      <vt:variant>
        <vt:lpwstr/>
      </vt:variant>
      <vt:variant>
        <vt:lpwstr>_Toc467393940</vt:lpwstr>
      </vt:variant>
      <vt:variant>
        <vt:i4>1179699</vt:i4>
      </vt:variant>
      <vt:variant>
        <vt:i4>152</vt:i4>
      </vt:variant>
      <vt:variant>
        <vt:i4>0</vt:i4>
      </vt:variant>
      <vt:variant>
        <vt:i4>5</vt:i4>
      </vt:variant>
      <vt:variant>
        <vt:lpwstr/>
      </vt:variant>
      <vt:variant>
        <vt:lpwstr>_Toc467393939</vt:lpwstr>
      </vt:variant>
      <vt:variant>
        <vt:i4>1179699</vt:i4>
      </vt:variant>
      <vt:variant>
        <vt:i4>146</vt:i4>
      </vt:variant>
      <vt:variant>
        <vt:i4>0</vt:i4>
      </vt:variant>
      <vt:variant>
        <vt:i4>5</vt:i4>
      </vt:variant>
      <vt:variant>
        <vt:lpwstr/>
      </vt:variant>
      <vt:variant>
        <vt:lpwstr>_Toc467393938</vt:lpwstr>
      </vt:variant>
      <vt:variant>
        <vt:i4>1179699</vt:i4>
      </vt:variant>
      <vt:variant>
        <vt:i4>140</vt:i4>
      </vt:variant>
      <vt:variant>
        <vt:i4>0</vt:i4>
      </vt:variant>
      <vt:variant>
        <vt:i4>5</vt:i4>
      </vt:variant>
      <vt:variant>
        <vt:lpwstr/>
      </vt:variant>
      <vt:variant>
        <vt:lpwstr>_Toc467393937</vt:lpwstr>
      </vt:variant>
      <vt:variant>
        <vt:i4>1179699</vt:i4>
      </vt:variant>
      <vt:variant>
        <vt:i4>134</vt:i4>
      </vt:variant>
      <vt:variant>
        <vt:i4>0</vt:i4>
      </vt:variant>
      <vt:variant>
        <vt:i4>5</vt:i4>
      </vt:variant>
      <vt:variant>
        <vt:lpwstr/>
      </vt:variant>
      <vt:variant>
        <vt:lpwstr>_Toc467393936</vt:lpwstr>
      </vt:variant>
      <vt:variant>
        <vt:i4>1179699</vt:i4>
      </vt:variant>
      <vt:variant>
        <vt:i4>128</vt:i4>
      </vt:variant>
      <vt:variant>
        <vt:i4>0</vt:i4>
      </vt:variant>
      <vt:variant>
        <vt:i4>5</vt:i4>
      </vt:variant>
      <vt:variant>
        <vt:lpwstr/>
      </vt:variant>
      <vt:variant>
        <vt:lpwstr>_Toc467393935</vt:lpwstr>
      </vt:variant>
      <vt:variant>
        <vt:i4>1179699</vt:i4>
      </vt:variant>
      <vt:variant>
        <vt:i4>122</vt:i4>
      </vt:variant>
      <vt:variant>
        <vt:i4>0</vt:i4>
      </vt:variant>
      <vt:variant>
        <vt:i4>5</vt:i4>
      </vt:variant>
      <vt:variant>
        <vt:lpwstr/>
      </vt:variant>
      <vt:variant>
        <vt:lpwstr>_Toc467393934</vt:lpwstr>
      </vt:variant>
      <vt:variant>
        <vt:i4>1179699</vt:i4>
      </vt:variant>
      <vt:variant>
        <vt:i4>116</vt:i4>
      </vt:variant>
      <vt:variant>
        <vt:i4>0</vt:i4>
      </vt:variant>
      <vt:variant>
        <vt:i4>5</vt:i4>
      </vt:variant>
      <vt:variant>
        <vt:lpwstr/>
      </vt:variant>
      <vt:variant>
        <vt:lpwstr>_Toc467393933</vt:lpwstr>
      </vt:variant>
      <vt:variant>
        <vt:i4>1179699</vt:i4>
      </vt:variant>
      <vt:variant>
        <vt:i4>110</vt:i4>
      </vt:variant>
      <vt:variant>
        <vt:i4>0</vt:i4>
      </vt:variant>
      <vt:variant>
        <vt:i4>5</vt:i4>
      </vt:variant>
      <vt:variant>
        <vt:lpwstr/>
      </vt:variant>
      <vt:variant>
        <vt:lpwstr>_Toc467393932</vt:lpwstr>
      </vt:variant>
      <vt:variant>
        <vt:i4>1179699</vt:i4>
      </vt:variant>
      <vt:variant>
        <vt:i4>104</vt:i4>
      </vt:variant>
      <vt:variant>
        <vt:i4>0</vt:i4>
      </vt:variant>
      <vt:variant>
        <vt:i4>5</vt:i4>
      </vt:variant>
      <vt:variant>
        <vt:lpwstr/>
      </vt:variant>
      <vt:variant>
        <vt:lpwstr>_Toc467393931</vt:lpwstr>
      </vt:variant>
      <vt:variant>
        <vt:i4>1179699</vt:i4>
      </vt:variant>
      <vt:variant>
        <vt:i4>98</vt:i4>
      </vt:variant>
      <vt:variant>
        <vt:i4>0</vt:i4>
      </vt:variant>
      <vt:variant>
        <vt:i4>5</vt:i4>
      </vt:variant>
      <vt:variant>
        <vt:lpwstr/>
      </vt:variant>
      <vt:variant>
        <vt:lpwstr>_Toc467393930</vt:lpwstr>
      </vt:variant>
      <vt:variant>
        <vt:i4>1245235</vt:i4>
      </vt:variant>
      <vt:variant>
        <vt:i4>92</vt:i4>
      </vt:variant>
      <vt:variant>
        <vt:i4>0</vt:i4>
      </vt:variant>
      <vt:variant>
        <vt:i4>5</vt:i4>
      </vt:variant>
      <vt:variant>
        <vt:lpwstr/>
      </vt:variant>
      <vt:variant>
        <vt:lpwstr>_Toc467393929</vt:lpwstr>
      </vt:variant>
      <vt:variant>
        <vt:i4>1245235</vt:i4>
      </vt:variant>
      <vt:variant>
        <vt:i4>86</vt:i4>
      </vt:variant>
      <vt:variant>
        <vt:i4>0</vt:i4>
      </vt:variant>
      <vt:variant>
        <vt:i4>5</vt:i4>
      </vt:variant>
      <vt:variant>
        <vt:lpwstr/>
      </vt:variant>
      <vt:variant>
        <vt:lpwstr>_Toc467393928</vt:lpwstr>
      </vt:variant>
      <vt:variant>
        <vt:i4>1245235</vt:i4>
      </vt:variant>
      <vt:variant>
        <vt:i4>80</vt:i4>
      </vt:variant>
      <vt:variant>
        <vt:i4>0</vt:i4>
      </vt:variant>
      <vt:variant>
        <vt:i4>5</vt:i4>
      </vt:variant>
      <vt:variant>
        <vt:lpwstr/>
      </vt:variant>
      <vt:variant>
        <vt:lpwstr>_Toc467393927</vt:lpwstr>
      </vt:variant>
      <vt:variant>
        <vt:i4>1245235</vt:i4>
      </vt:variant>
      <vt:variant>
        <vt:i4>74</vt:i4>
      </vt:variant>
      <vt:variant>
        <vt:i4>0</vt:i4>
      </vt:variant>
      <vt:variant>
        <vt:i4>5</vt:i4>
      </vt:variant>
      <vt:variant>
        <vt:lpwstr/>
      </vt:variant>
      <vt:variant>
        <vt:lpwstr>_Toc467393926</vt:lpwstr>
      </vt:variant>
      <vt:variant>
        <vt:i4>1245235</vt:i4>
      </vt:variant>
      <vt:variant>
        <vt:i4>68</vt:i4>
      </vt:variant>
      <vt:variant>
        <vt:i4>0</vt:i4>
      </vt:variant>
      <vt:variant>
        <vt:i4>5</vt:i4>
      </vt:variant>
      <vt:variant>
        <vt:lpwstr/>
      </vt:variant>
      <vt:variant>
        <vt:lpwstr>_Toc467393925</vt:lpwstr>
      </vt:variant>
      <vt:variant>
        <vt:i4>1245235</vt:i4>
      </vt:variant>
      <vt:variant>
        <vt:i4>62</vt:i4>
      </vt:variant>
      <vt:variant>
        <vt:i4>0</vt:i4>
      </vt:variant>
      <vt:variant>
        <vt:i4>5</vt:i4>
      </vt:variant>
      <vt:variant>
        <vt:lpwstr/>
      </vt:variant>
      <vt:variant>
        <vt:lpwstr>_Toc467393924</vt:lpwstr>
      </vt:variant>
      <vt:variant>
        <vt:i4>1245235</vt:i4>
      </vt:variant>
      <vt:variant>
        <vt:i4>56</vt:i4>
      </vt:variant>
      <vt:variant>
        <vt:i4>0</vt:i4>
      </vt:variant>
      <vt:variant>
        <vt:i4>5</vt:i4>
      </vt:variant>
      <vt:variant>
        <vt:lpwstr/>
      </vt:variant>
      <vt:variant>
        <vt:lpwstr>_Toc467393923</vt:lpwstr>
      </vt:variant>
      <vt:variant>
        <vt:i4>1245235</vt:i4>
      </vt:variant>
      <vt:variant>
        <vt:i4>50</vt:i4>
      </vt:variant>
      <vt:variant>
        <vt:i4>0</vt:i4>
      </vt:variant>
      <vt:variant>
        <vt:i4>5</vt:i4>
      </vt:variant>
      <vt:variant>
        <vt:lpwstr/>
      </vt:variant>
      <vt:variant>
        <vt:lpwstr>_Toc467393922</vt:lpwstr>
      </vt:variant>
      <vt:variant>
        <vt:i4>1245235</vt:i4>
      </vt:variant>
      <vt:variant>
        <vt:i4>44</vt:i4>
      </vt:variant>
      <vt:variant>
        <vt:i4>0</vt:i4>
      </vt:variant>
      <vt:variant>
        <vt:i4>5</vt:i4>
      </vt:variant>
      <vt:variant>
        <vt:lpwstr/>
      </vt:variant>
      <vt:variant>
        <vt:lpwstr>_Toc467393921</vt:lpwstr>
      </vt:variant>
      <vt:variant>
        <vt:i4>1245235</vt:i4>
      </vt:variant>
      <vt:variant>
        <vt:i4>38</vt:i4>
      </vt:variant>
      <vt:variant>
        <vt:i4>0</vt:i4>
      </vt:variant>
      <vt:variant>
        <vt:i4>5</vt:i4>
      </vt:variant>
      <vt:variant>
        <vt:lpwstr/>
      </vt:variant>
      <vt:variant>
        <vt:lpwstr>_Toc467393920</vt:lpwstr>
      </vt:variant>
      <vt:variant>
        <vt:i4>1048627</vt:i4>
      </vt:variant>
      <vt:variant>
        <vt:i4>32</vt:i4>
      </vt:variant>
      <vt:variant>
        <vt:i4>0</vt:i4>
      </vt:variant>
      <vt:variant>
        <vt:i4>5</vt:i4>
      </vt:variant>
      <vt:variant>
        <vt:lpwstr/>
      </vt:variant>
      <vt:variant>
        <vt:lpwstr>_Toc467393919</vt:lpwstr>
      </vt:variant>
      <vt:variant>
        <vt:i4>1048627</vt:i4>
      </vt:variant>
      <vt:variant>
        <vt:i4>26</vt:i4>
      </vt:variant>
      <vt:variant>
        <vt:i4>0</vt:i4>
      </vt:variant>
      <vt:variant>
        <vt:i4>5</vt:i4>
      </vt:variant>
      <vt:variant>
        <vt:lpwstr/>
      </vt:variant>
      <vt:variant>
        <vt:lpwstr>_Toc467393918</vt:lpwstr>
      </vt:variant>
      <vt:variant>
        <vt:i4>1048627</vt:i4>
      </vt:variant>
      <vt:variant>
        <vt:i4>20</vt:i4>
      </vt:variant>
      <vt:variant>
        <vt:i4>0</vt:i4>
      </vt:variant>
      <vt:variant>
        <vt:i4>5</vt:i4>
      </vt:variant>
      <vt:variant>
        <vt:lpwstr/>
      </vt:variant>
      <vt:variant>
        <vt:lpwstr>_Toc467393917</vt:lpwstr>
      </vt:variant>
      <vt:variant>
        <vt:i4>1048627</vt:i4>
      </vt:variant>
      <vt:variant>
        <vt:i4>14</vt:i4>
      </vt:variant>
      <vt:variant>
        <vt:i4>0</vt:i4>
      </vt:variant>
      <vt:variant>
        <vt:i4>5</vt:i4>
      </vt:variant>
      <vt:variant>
        <vt:lpwstr/>
      </vt:variant>
      <vt:variant>
        <vt:lpwstr>_Toc467393916</vt:lpwstr>
      </vt:variant>
      <vt:variant>
        <vt:i4>1048627</vt:i4>
      </vt:variant>
      <vt:variant>
        <vt:i4>8</vt:i4>
      </vt:variant>
      <vt:variant>
        <vt:i4>0</vt:i4>
      </vt:variant>
      <vt:variant>
        <vt:i4>5</vt:i4>
      </vt:variant>
      <vt:variant>
        <vt:lpwstr/>
      </vt:variant>
      <vt:variant>
        <vt:lpwstr>_Toc467393915</vt:lpwstr>
      </vt:variant>
      <vt:variant>
        <vt:i4>1048627</vt:i4>
      </vt:variant>
      <vt:variant>
        <vt:i4>2</vt:i4>
      </vt:variant>
      <vt:variant>
        <vt:i4>0</vt:i4>
      </vt:variant>
      <vt:variant>
        <vt:i4>5</vt:i4>
      </vt:variant>
      <vt:variant>
        <vt:lpwstr/>
      </vt:variant>
      <vt:variant>
        <vt:lpwstr>_Toc467393914</vt:lpwstr>
      </vt:variant>
      <vt:variant>
        <vt:i4>3670050</vt:i4>
      </vt:variant>
      <vt:variant>
        <vt:i4>14</vt:i4>
      </vt:variant>
      <vt:variant>
        <vt:i4>0</vt:i4>
      </vt:variant>
      <vt:variant>
        <vt:i4>5</vt:i4>
      </vt:variant>
      <vt:variant>
        <vt:lpwstr>http://www.sasa.org.za/</vt:lpwstr>
      </vt:variant>
      <vt:variant>
        <vt:lpwstr/>
      </vt:variant>
      <vt:variant>
        <vt:i4>3670050</vt:i4>
      </vt:variant>
      <vt:variant>
        <vt:i4>0</vt:i4>
      </vt:variant>
      <vt:variant>
        <vt:i4>0</vt:i4>
      </vt:variant>
      <vt:variant>
        <vt:i4>5</vt:i4>
      </vt:variant>
      <vt:variant>
        <vt:lpwstr>http://www.sasa.org.za/</vt:lpwstr>
      </vt:variant>
      <vt:variant>
        <vt:lpwstr/>
      </vt:variant>
      <vt:variant>
        <vt:i4>1835054</vt:i4>
      </vt:variant>
      <vt:variant>
        <vt:i4>-1</vt:i4>
      </vt:variant>
      <vt:variant>
        <vt:i4>1466</vt:i4>
      </vt:variant>
      <vt:variant>
        <vt:i4>1</vt:i4>
      </vt:variant>
      <vt:variant>
        <vt:lpwstr>http://fasa.symphonysoftware.co.za/fDetail/images_Franchises/69.jpg</vt:lpwstr>
      </vt:variant>
      <vt:variant>
        <vt:lpwstr/>
      </vt:variant>
      <vt:variant>
        <vt:i4>1704060</vt:i4>
      </vt:variant>
      <vt:variant>
        <vt:i4>-1</vt:i4>
      </vt:variant>
      <vt:variant>
        <vt:i4>1464</vt:i4>
      </vt:variant>
      <vt:variant>
        <vt:i4>4</vt:i4>
      </vt:variant>
      <vt:variant>
        <vt:lpwstr>https://www.givengain.com/cgi-bin/giga.cgi?cmd=cause_dir_cause&amp;cause_id=1056</vt:lpwstr>
      </vt:variant>
      <vt:variant>
        <vt:lpwstr/>
      </vt:variant>
      <vt:variant>
        <vt:i4>3932188</vt:i4>
      </vt:variant>
      <vt:variant>
        <vt:i4>-1</vt:i4>
      </vt:variant>
      <vt:variant>
        <vt:i4>1464</vt:i4>
      </vt:variant>
      <vt:variant>
        <vt:i4>1</vt:i4>
      </vt:variant>
      <vt:variant>
        <vt:lpwstr>https://www.givengain.com/unique/cansa/images/cansa_logo.gif</vt:lpwstr>
      </vt:variant>
      <vt:variant>
        <vt:lpwstr/>
      </vt:variant>
      <vt:variant>
        <vt:i4>5373966</vt:i4>
      </vt:variant>
      <vt:variant>
        <vt:i4>-1</vt:i4>
      </vt:variant>
      <vt:variant>
        <vt:i4>1465</vt:i4>
      </vt:variant>
      <vt:variant>
        <vt:i4>1</vt:i4>
      </vt:variant>
      <vt:variant>
        <vt:lpwstr>http://www.foodgardensfoundation.org.za/images/food_template_01.gif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Merida Roets</dc:creator>
  <cp:lastModifiedBy>User</cp:lastModifiedBy>
  <cp:revision>31</cp:revision>
  <cp:lastPrinted>2019-04-02T08:55:00Z</cp:lastPrinted>
  <dcterms:created xsi:type="dcterms:W3CDTF">2019-03-20T08:31:00Z</dcterms:created>
  <dcterms:modified xsi:type="dcterms:W3CDTF">2019-04-18T07:42:00Z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0x010100D883F3D944B9D242BC2B2B737E9F12DD</vt:lpwstr>
  </property>
</Properties>
</file>