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642" w:rsidRDefault="000F4EF4" w:rsidP="00BB1C84">
      <w:pPr>
        <w:spacing w:after="0" w:line="240" w:lineRule="auto"/>
        <w:ind w:left="-567"/>
        <w:jc w:val="center"/>
        <w:rPr>
          <w:rFonts w:ascii="Arial" w:hAnsi="Arial" w:cs="Arial"/>
          <w:b/>
        </w:rPr>
      </w:pPr>
      <w:r>
        <w:rPr>
          <w:rFonts w:ascii="Arial" w:hAnsi="Arial" w:cs="Arial"/>
          <w:b/>
          <w:noProof/>
          <w:u w:val="single"/>
          <w:lang w:val="en-US"/>
        </w:rPr>
        <w:drawing>
          <wp:anchor distT="0" distB="0" distL="114300" distR="114300" simplePos="0" relativeHeight="251664384" behindDoc="0" locked="0" layoutInCell="1" allowOverlap="1" wp14:anchorId="7D839A39" wp14:editId="3CC07A96">
            <wp:simplePos x="0" y="0"/>
            <wp:positionH relativeFrom="column">
              <wp:posOffset>-563880</wp:posOffset>
            </wp:positionH>
            <wp:positionV relativeFrom="paragraph">
              <wp:posOffset>-42545</wp:posOffset>
            </wp:positionV>
            <wp:extent cx="6839585" cy="9404985"/>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NQF 3 Sugar Processing Machine Operator Qualification guide.jpg"/>
                    <pic:cNvPicPr/>
                  </pic:nvPicPr>
                  <pic:blipFill>
                    <a:blip r:embed="rId9">
                      <a:extLst>
                        <a:ext uri="{28A0092B-C50C-407E-A947-70E740481C1C}">
                          <a14:useLocalDpi xmlns:a14="http://schemas.microsoft.com/office/drawing/2010/main" val="0"/>
                        </a:ext>
                      </a:extLst>
                    </a:blip>
                    <a:stretch>
                      <a:fillRect/>
                    </a:stretch>
                  </pic:blipFill>
                  <pic:spPr>
                    <a:xfrm>
                      <a:off x="0" y="0"/>
                      <a:ext cx="6839585" cy="9404985"/>
                    </a:xfrm>
                    <a:prstGeom prst="rect">
                      <a:avLst/>
                    </a:prstGeom>
                  </pic:spPr>
                </pic:pic>
              </a:graphicData>
            </a:graphic>
            <wp14:sizeRelH relativeFrom="page">
              <wp14:pctWidth>0</wp14:pctWidth>
            </wp14:sizeRelH>
            <wp14:sizeRelV relativeFrom="page">
              <wp14:pctHeight>0</wp14:pctHeight>
            </wp14:sizeRelV>
          </wp:anchor>
        </w:drawing>
      </w:r>
      <w:r w:rsidR="00A02F65" w:rsidRPr="00A02F65">
        <w:rPr>
          <w:rFonts w:ascii="Times New Roman" w:eastAsia="Times New Roman" w:hAnsi="Times New Roman"/>
          <w:noProof/>
          <w:sz w:val="24"/>
          <w:szCs w:val="24"/>
          <w:lang w:val="en-US"/>
        </w:rPr>
        <mc:AlternateContent>
          <mc:Choice Requires="wps">
            <w:drawing>
              <wp:anchor distT="0" distB="0" distL="114300" distR="114300" simplePos="0" relativeHeight="251666432" behindDoc="0" locked="0" layoutInCell="1" allowOverlap="1" wp14:anchorId="4368CCCF" wp14:editId="2685FE90">
                <wp:simplePos x="0" y="0"/>
                <wp:positionH relativeFrom="column">
                  <wp:posOffset>-558800</wp:posOffset>
                </wp:positionH>
                <wp:positionV relativeFrom="paragraph">
                  <wp:posOffset>-728345</wp:posOffset>
                </wp:positionV>
                <wp:extent cx="6838950" cy="1143000"/>
                <wp:effectExtent l="0" t="0" r="0" b="3810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143000"/>
                        </a:xfrm>
                        <a:prstGeom prst="rect">
                          <a:avLst/>
                        </a:prstGeom>
                        <a:gradFill rotWithShape="1">
                          <a:gsLst>
                            <a:gs pos="0">
                              <a:srgbClr val="85A385"/>
                            </a:gs>
                            <a:gs pos="100000">
                              <a:srgbClr val="85A385">
                                <a:gamma/>
                                <a:tint val="20000"/>
                                <a:invGamma/>
                              </a:srgbClr>
                            </a:gs>
                          </a:gsLst>
                          <a:lin ang="2700000" scaled="1"/>
                        </a:gradFill>
                        <a:ln>
                          <a:noFill/>
                        </a:ln>
                        <a:effectLst>
                          <a:outerShdw dist="20000" dir="5400000" rotWithShape="0">
                            <a:srgbClr val="000000">
                              <a:alpha val="37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E0AB2" w:rsidRPr="00C65BF6" w:rsidRDefault="003E0AB2" w:rsidP="006754EE">
                            <w:pPr>
                              <w:widowControl w:val="0"/>
                              <w:spacing w:after="0" w:line="240" w:lineRule="auto"/>
                              <w:jc w:val="center"/>
                              <w:rPr>
                                <w:rFonts w:ascii="Arial" w:hAnsi="Arial" w:cs="Arial"/>
                                <w:b/>
                                <w:bCs/>
                                <w:sz w:val="40"/>
                                <w:szCs w:val="40"/>
                              </w:rPr>
                            </w:pPr>
                            <w:r w:rsidRPr="00C65BF6">
                              <w:rPr>
                                <w:rFonts w:ascii="Arial" w:hAnsi="Arial" w:cs="Arial"/>
                                <w:b/>
                                <w:bCs/>
                                <w:sz w:val="40"/>
                                <w:szCs w:val="40"/>
                              </w:rPr>
                              <w:t>KNOWLEDGE</w:t>
                            </w:r>
                            <w:r>
                              <w:rPr>
                                <w:rFonts w:ascii="Arial" w:hAnsi="Arial" w:cs="Arial"/>
                                <w:b/>
                                <w:bCs/>
                                <w:sz w:val="40"/>
                                <w:szCs w:val="40"/>
                              </w:rPr>
                              <w:t xml:space="preserve"> COMPONENT: FACILITATOR FORMATIVE AND SUMMATIVE ASSESSMENT TOOLS AND MODEL ANSWERS: KNOWLEDGE MODULE 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4pt;margin-top:-57.35pt;width:538.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" fillcolor="#85a385" stroked="f">
                <v:fill color2="#e7ede7" rotate="t" angle="45" focus="100%" type="gradient"/>
                <v:shadow on="t" color="black" opacity="24903f" origin=",.5" offset="0,.55556mm"/>
                <v:textbox>
                  <w:txbxContent>
                    <w:p w:rsidR="003E0AB2" w:rsidRPr="00C65BF6" w:rsidRDefault="003E0AB2" w:rsidP="006754EE">
                      <w:pPr>
                        <w:widowControl w:val="0"/>
                        <w:spacing w:after="0" w:line="240" w:lineRule="auto"/>
                        <w:jc w:val="center"/>
                        <w:rPr>
                          <w:rFonts w:ascii="Arial" w:hAnsi="Arial" w:cs="Arial"/>
                          <w:b/>
                          <w:bCs/>
                          <w:sz w:val="40"/>
                          <w:szCs w:val="40"/>
                        </w:rPr>
                      </w:pPr>
                      <w:r w:rsidRPr="00C65BF6">
                        <w:rPr>
                          <w:rFonts w:ascii="Arial" w:hAnsi="Arial" w:cs="Arial"/>
                          <w:b/>
                          <w:bCs/>
                          <w:sz w:val="40"/>
                          <w:szCs w:val="40"/>
                        </w:rPr>
                        <w:t>KNOWLEDGE</w:t>
                      </w:r>
                      <w:r>
                        <w:rPr>
                          <w:rFonts w:ascii="Arial" w:hAnsi="Arial" w:cs="Arial"/>
                          <w:b/>
                          <w:bCs/>
                          <w:sz w:val="40"/>
                          <w:szCs w:val="40"/>
                        </w:rPr>
                        <w:t xml:space="preserve"> COMPONENT: FACILITATOR FORMATIVE AND SUMMATIVE ASSESSMENT TOOLS AND MODEL ANSWERS: KNOWLEDGE MODULE 3</w:t>
                      </w:r>
                    </w:p>
                  </w:txbxContent>
                </v:textbox>
              </v:shape>
            </w:pict>
          </mc:Fallback>
        </mc:AlternateContent>
      </w:r>
      <w:r w:rsidR="00231402">
        <w:br w:type="page"/>
      </w:r>
      <w:r w:rsidR="00565124">
        <w:rPr>
          <w:noProof/>
          <w:lang w:val="en-US"/>
        </w:rPr>
        <w:lastRenderedPageBreak/>
        <mc:AlternateContent>
          <mc:Choice Requires="wps">
            <w:drawing>
              <wp:anchor distT="0" distB="0" distL="114300" distR="114300" simplePos="0" relativeHeight="12" behindDoc="0" locked="0" layoutInCell="1" allowOverlap="1" wp14:anchorId="4E9D4FE7" wp14:editId="040F3B8B">
                <wp:simplePos x="0" y="0"/>
                <wp:positionH relativeFrom="margin">
                  <wp:posOffset>1000125</wp:posOffset>
                </wp:positionH>
                <wp:positionV relativeFrom="margin">
                  <wp:posOffset>2078355</wp:posOffset>
                </wp:positionV>
                <wp:extent cx="4419600" cy="5105400"/>
                <wp:effectExtent l="0" t="0" r="19050" b="19050"/>
                <wp:wrapSquare wrapText="bothSides"/>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5105400"/>
                        </a:xfrm>
                        <a:prstGeom prst="rect">
                          <a:avLst/>
                        </a:prstGeom>
                        <a:solidFill>
                          <a:srgbClr val="FFFFFF"/>
                        </a:solidFill>
                        <a:ln w="9525">
                          <a:solidFill>
                            <a:srgbClr val="000000"/>
                          </a:solidFill>
                          <a:miter lim="800000"/>
                          <a:headEnd/>
                          <a:tailEnd/>
                        </a:ln>
                      </wps:spPr>
                      <wps:txbx>
                        <w:txbxContent>
                          <w:p w:rsidR="003E0AB2" w:rsidRPr="0048531A" w:rsidRDefault="003E0AB2" w:rsidP="00AA49FB">
                            <w:pPr>
                              <w:spacing w:line="240" w:lineRule="auto"/>
                              <w:jc w:val="center"/>
                              <w:rPr>
                                <w:b/>
                                <w:sz w:val="52"/>
                                <w:szCs w:val="52"/>
                              </w:rPr>
                            </w:pPr>
                            <w:r w:rsidRPr="0048531A">
                              <w:rPr>
                                <w:b/>
                                <w:sz w:val="52"/>
                                <w:szCs w:val="52"/>
                              </w:rPr>
                              <w:t>Occupational Certificate: Sugar Processing Machine Operator</w:t>
                            </w:r>
                          </w:p>
                          <w:p w:rsidR="003E0AB2" w:rsidRDefault="003E0AB2" w:rsidP="00AA49FB">
                            <w:pPr>
                              <w:spacing w:line="240" w:lineRule="auto"/>
                              <w:jc w:val="center"/>
                              <w:rPr>
                                <w:b/>
                                <w:sz w:val="52"/>
                                <w:szCs w:val="52"/>
                              </w:rPr>
                            </w:pPr>
                          </w:p>
                          <w:p w:rsidR="003E0AB2" w:rsidRPr="0048531A" w:rsidRDefault="003E0AB2" w:rsidP="00AA49FB">
                            <w:pPr>
                              <w:spacing w:line="240" w:lineRule="auto"/>
                              <w:jc w:val="center"/>
                              <w:rPr>
                                <w:b/>
                                <w:sz w:val="52"/>
                                <w:szCs w:val="52"/>
                              </w:rPr>
                            </w:pPr>
                          </w:p>
                          <w:p w:rsidR="003E0AB2" w:rsidRDefault="003E0AB2" w:rsidP="00AA49FB">
                            <w:pPr>
                              <w:spacing w:line="240" w:lineRule="auto"/>
                              <w:jc w:val="center"/>
                              <w:rPr>
                                <w:b/>
                                <w:sz w:val="52"/>
                                <w:szCs w:val="52"/>
                              </w:rPr>
                            </w:pPr>
                            <w:r w:rsidRPr="0048531A">
                              <w:rPr>
                                <w:b/>
                                <w:sz w:val="52"/>
                                <w:szCs w:val="52"/>
                              </w:rPr>
                              <w:t>KNOWLED</w:t>
                            </w:r>
                            <w:r>
                              <w:rPr>
                                <w:b/>
                                <w:sz w:val="52"/>
                                <w:szCs w:val="52"/>
                              </w:rPr>
                              <w:t>GE COMPONENT: FACILITATOR FORMATIVE AND SUMMATIVE ASSESSMENT TOOLS AND MODEL ANSWERS KNOWLEDGE MODULE 3</w:t>
                            </w:r>
                            <w:r w:rsidRPr="0048531A">
                              <w:rPr>
                                <w:b/>
                                <w:sz w:val="52"/>
                                <w:szCs w:val="52"/>
                              </w:rPr>
                              <w:t xml:space="preserve">: </w:t>
                            </w:r>
                          </w:p>
                          <w:p w:rsidR="003E0AB2" w:rsidRPr="0048531A" w:rsidRDefault="003E0AB2" w:rsidP="00AA49FB">
                            <w:pPr>
                              <w:spacing w:line="240" w:lineRule="auto"/>
                              <w:jc w:val="center"/>
                              <w:rPr>
                                <w:b/>
                                <w:sz w:val="52"/>
                                <w:szCs w:val="52"/>
                              </w:rPr>
                            </w:pPr>
                            <w:r>
                              <w:rPr>
                                <w:b/>
                                <w:sz w:val="52"/>
                                <w:szCs w:val="52"/>
                              </w:rPr>
                              <w:t>BASIC BUSINESS STUDIES</w:t>
                            </w:r>
                          </w:p>
                          <w:p w:rsidR="003E0AB2" w:rsidRDefault="003E0AB2" w:rsidP="00AA49FB">
                            <w:pPr>
                              <w:spacing w:line="240" w:lineRule="auto"/>
                              <w:jc w:val="center"/>
                              <w:rPr>
                                <w:b/>
                                <w:sz w:val="52"/>
                                <w:szCs w:val="52"/>
                              </w:rPr>
                            </w:pPr>
                          </w:p>
                          <w:p w:rsidR="003E0AB2" w:rsidRPr="0048531A" w:rsidRDefault="003E0AB2" w:rsidP="00AA49FB">
                            <w:pPr>
                              <w:spacing w:line="240" w:lineRule="auto"/>
                              <w:jc w:val="center"/>
                              <w:rPr>
                                <w:b/>
                                <w:sz w:val="52"/>
                                <w:szCs w:val="52"/>
                              </w:rPr>
                            </w:pPr>
                          </w:p>
                          <w:p w:rsidR="003E0AB2" w:rsidRPr="0048531A" w:rsidRDefault="003E0AB2" w:rsidP="00AA49FB">
                            <w:pPr>
                              <w:spacing w:line="240" w:lineRule="auto"/>
                              <w:jc w:val="center"/>
                              <w:rPr>
                                <w:b/>
                                <w:sz w:val="52"/>
                                <w:szCs w:val="52"/>
                              </w:rPr>
                            </w:pPr>
                            <w:r>
                              <w:rPr>
                                <w:b/>
                                <w:sz w:val="52"/>
                                <w:szCs w:val="52"/>
                              </w:rPr>
                              <w:t>BASIC BUSINESS STUDIES</w:t>
                            </w:r>
                          </w:p>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8.75pt;margin-top:163.65pt;width:348pt;height:402pt;z-index: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">
                <v:textbox inset="6.75pt,3.75pt,6.75pt,3.75pt">
                  <w:txbxContent>
                    <w:p w:rsidR="003E0AB2" w:rsidRPr="0048531A" w:rsidRDefault="003E0AB2" w:rsidP="00AA49FB">
                      <w:pPr>
                        <w:spacing w:line="240" w:lineRule="auto"/>
                        <w:jc w:val="center"/>
                        <w:rPr>
                          <w:b/>
                          <w:sz w:val="52"/>
                          <w:szCs w:val="52"/>
                        </w:rPr>
                      </w:pPr>
                      <w:r w:rsidRPr="0048531A">
                        <w:rPr>
                          <w:b/>
                          <w:sz w:val="52"/>
                          <w:szCs w:val="52"/>
                        </w:rPr>
                        <w:t>Occupational Certificate: Sugar Processing Machine Operator</w:t>
                      </w:r>
                    </w:p>
                    <w:p w:rsidR="003E0AB2" w:rsidRDefault="003E0AB2" w:rsidP="00AA49FB">
                      <w:pPr>
                        <w:spacing w:line="240" w:lineRule="auto"/>
                        <w:jc w:val="center"/>
                        <w:rPr>
                          <w:b/>
                          <w:sz w:val="52"/>
                          <w:szCs w:val="52"/>
                        </w:rPr>
                      </w:pPr>
                    </w:p>
                    <w:p w:rsidR="003E0AB2" w:rsidRPr="0048531A" w:rsidRDefault="003E0AB2" w:rsidP="00AA49FB">
                      <w:pPr>
                        <w:spacing w:line="240" w:lineRule="auto"/>
                        <w:jc w:val="center"/>
                        <w:rPr>
                          <w:b/>
                          <w:sz w:val="52"/>
                          <w:szCs w:val="52"/>
                        </w:rPr>
                      </w:pPr>
                    </w:p>
                    <w:p w:rsidR="003E0AB2" w:rsidRDefault="003E0AB2" w:rsidP="00AA49FB">
                      <w:pPr>
                        <w:spacing w:line="240" w:lineRule="auto"/>
                        <w:jc w:val="center"/>
                        <w:rPr>
                          <w:b/>
                          <w:sz w:val="52"/>
                          <w:szCs w:val="52"/>
                        </w:rPr>
                      </w:pPr>
                      <w:r w:rsidRPr="0048531A">
                        <w:rPr>
                          <w:b/>
                          <w:sz w:val="52"/>
                          <w:szCs w:val="52"/>
                        </w:rPr>
                        <w:t>KNOWLED</w:t>
                      </w:r>
                      <w:r>
                        <w:rPr>
                          <w:b/>
                          <w:sz w:val="52"/>
                          <w:szCs w:val="52"/>
                        </w:rPr>
                        <w:t>GE COMPONENT: FACILITATOR FORMATIVE AND SUMMATIVE ASSESSMENT TOOLS AND MODEL ANSWERS KNOWLEDGE MODULE 3</w:t>
                      </w:r>
                      <w:r w:rsidRPr="0048531A">
                        <w:rPr>
                          <w:b/>
                          <w:sz w:val="52"/>
                          <w:szCs w:val="52"/>
                        </w:rPr>
                        <w:t xml:space="preserve">: </w:t>
                      </w:r>
                    </w:p>
                    <w:p w:rsidR="003E0AB2" w:rsidRPr="0048531A" w:rsidRDefault="003E0AB2" w:rsidP="00AA49FB">
                      <w:pPr>
                        <w:spacing w:line="240" w:lineRule="auto"/>
                        <w:jc w:val="center"/>
                        <w:rPr>
                          <w:b/>
                          <w:sz w:val="52"/>
                          <w:szCs w:val="52"/>
                        </w:rPr>
                      </w:pPr>
                      <w:r>
                        <w:rPr>
                          <w:b/>
                          <w:sz w:val="52"/>
                          <w:szCs w:val="52"/>
                        </w:rPr>
                        <w:t>BASIC BUSINESS STUDIES</w:t>
                      </w:r>
                    </w:p>
                    <w:p w:rsidR="003E0AB2" w:rsidRDefault="003E0AB2" w:rsidP="00AA49FB">
                      <w:pPr>
                        <w:spacing w:line="240" w:lineRule="auto"/>
                        <w:jc w:val="center"/>
                        <w:rPr>
                          <w:b/>
                          <w:sz w:val="52"/>
                          <w:szCs w:val="52"/>
                        </w:rPr>
                      </w:pPr>
                    </w:p>
                    <w:p w:rsidR="003E0AB2" w:rsidRPr="0048531A" w:rsidRDefault="003E0AB2" w:rsidP="00AA49FB">
                      <w:pPr>
                        <w:spacing w:line="240" w:lineRule="auto"/>
                        <w:jc w:val="center"/>
                        <w:rPr>
                          <w:b/>
                          <w:sz w:val="52"/>
                          <w:szCs w:val="52"/>
                        </w:rPr>
                      </w:pPr>
                    </w:p>
                    <w:p w:rsidR="003E0AB2" w:rsidRPr="0048531A" w:rsidRDefault="003E0AB2" w:rsidP="00AA49FB">
                      <w:pPr>
                        <w:spacing w:line="240" w:lineRule="auto"/>
                        <w:jc w:val="center"/>
                        <w:rPr>
                          <w:b/>
                          <w:sz w:val="52"/>
                          <w:szCs w:val="52"/>
                        </w:rPr>
                      </w:pPr>
                      <w:r>
                        <w:rPr>
                          <w:b/>
                          <w:sz w:val="52"/>
                          <w:szCs w:val="52"/>
                        </w:rPr>
                        <w:t>BASIC BUSINESS STUDIES</w:t>
                      </w:r>
                    </w:p>
                  </w:txbxContent>
                </v:textbox>
                <w10:wrap type="square" anchorx="margin" anchory="margin"/>
              </v:shape>
            </w:pict>
          </mc:Fallback>
        </mc:AlternateContent>
      </w:r>
      <w:r w:rsidR="00231402">
        <w:rPr>
          <w:rFonts w:ascii="Arial" w:hAnsi="Arial" w:cs="Arial"/>
          <w:b/>
        </w:rPr>
        <w:br w:type="page"/>
      </w:r>
      <w:r w:rsidR="00BB1C84">
        <w:rPr>
          <w:b/>
          <w:sz w:val="56"/>
          <w:szCs w:val="56"/>
        </w:rPr>
        <w:lastRenderedPageBreak/>
        <w:t xml:space="preserve">KNOWLEDGE COMPONENT: </w:t>
      </w:r>
      <w:r w:rsidR="00334FA3">
        <w:rPr>
          <w:b/>
          <w:sz w:val="56"/>
          <w:szCs w:val="56"/>
        </w:rPr>
        <w:t>FACILITATOR FORMATIVE AND SUMMATIVE ASSESSMENT TOOLS AND MODEL ANSWERS</w:t>
      </w:r>
      <w:r w:rsidR="003E0AB2">
        <w:rPr>
          <w:b/>
          <w:sz w:val="56"/>
          <w:szCs w:val="56"/>
        </w:rPr>
        <w:t>:</w:t>
      </w:r>
      <w:r w:rsidR="00334FA3">
        <w:rPr>
          <w:b/>
          <w:sz w:val="56"/>
          <w:szCs w:val="56"/>
        </w:rPr>
        <w:t xml:space="preserve"> KNOWLEDGE MODULE 3</w:t>
      </w:r>
      <w:r w:rsidR="00FB0642">
        <w:rPr>
          <w:b/>
          <w:sz w:val="56"/>
          <w:szCs w:val="56"/>
        </w:rPr>
        <w:t>:</w:t>
      </w:r>
      <w:r w:rsidR="003E0AB2">
        <w:rPr>
          <w:b/>
          <w:sz w:val="56"/>
          <w:szCs w:val="56"/>
        </w:rPr>
        <w:t xml:space="preserve"> </w:t>
      </w:r>
      <w:r w:rsidR="004B7A65">
        <w:rPr>
          <w:b/>
          <w:sz w:val="56"/>
          <w:szCs w:val="56"/>
        </w:rPr>
        <w:t>BASIC BUSINESS STUDIES</w:t>
      </w:r>
    </w:p>
    <w:p w:rsidR="00231402" w:rsidRDefault="003A51F0" w:rsidP="00BB1C84">
      <w:pPr>
        <w:spacing w:after="0" w:line="240" w:lineRule="auto"/>
        <w:jc w:val="center"/>
        <w:rPr>
          <w:rFonts w:ascii="Arial" w:hAnsi="Arial" w:cs="Arial"/>
          <w:b/>
        </w:rPr>
      </w:pPr>
      <w:r>
        <w:rPr>
          <w:b/>
          <w:noProof/>
          <w:sz w:val="52"/>
          <w:szCs w:val="52"/>
          <w:lang w:val="en-US"/>
        </w:rPr>
        <w:drawing>
          <wp:inline distT="0" distB="0" distL="0" distR="0" wp14:anchorId="0A085BF3" wp14:editId="7DBC29FA">
            <wp:extent cx="4210807" cy="2895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022" cy="2897123"/>
                    </a:xfrm>
                    <a:prstGeom prst="rect">
                      <a:avLst/>
                    </a:prstGeom>
                    <a:noFill/>
                  </pic:spPr>
                </pic:pic>
              </a:graphicData>
            </a:graphic>
          </wp:inline>
        </w:drawing>
      </w:r>
    </w:p>
    <w:p w:rsidR="00231402" w:rsidRPr="00FB0642" w:rsidRDefault="00BB1C84" w:rsidP="00FB0642">
      <w:pPr>
        <w:spacing w:after="0" w:line="240" w:lineRule="auto"/>
        <w:jc w:val="center"/>
        <w:rPr>
          <w:rFonts w:ascii="Arial" w:hAnsi="Arial" w:cs="Arial"/>
          <w:b/>
          <w:sz w:val="52"/>
          <w:szCs w:val="52"/>
        </w:rPr>
      </w:pPr>
      <w:r>
        <w:rPr>
          <w:b/>
          <w:sz w:val="52"/>
          <w:szCs w:val="52"/>
        </w:rPr>
        <w:t>OCCUPATIONAL CERTIFIC</w:t>
      </w:r>
      <w:r w:rsidR="003A51F0">
        <w:rPr>
          <w:b/>
          <w:sz w:val="52"/>
          <w:szCs w:val="52"/>
        </w:rPr>
        <w:t>ATE: SUGAR PROCESSING MACHINE OPERATOR</w:t>
      </w:r>
    </w:p>
    <w:p w:rsidR="004E79F7" w:rsidRDefault="004E79F7" w:rsidP="003E0AB2">
      <w:pPr>
        <w:spacing w:after="0" w:line="240" w:lineRule="auto"/>
        <w:jc w:val="center"/>
        <w:rPr>
          <w:rFonts w:ascii="Arial" w:hAnsi="Arial" w:cs="Arial"/>
          <w:b/>
          <w:sz w:val="52"/>
          <w:szCs w:val="52"/>
        </w:rPr>
      </w:pPr>
    </w:p>
    <w:p w:rsidR="004E79F7" w:rsidRPr="003F6F66" w:rsidRDefault="004E79F7" w:rsidP="003E0AB2">
      <w:pPr>
        <w:spacing w:after="0" w:line="240" w:lineRule="auto"/>
        <w:jc w:val="center"/>
        <w:rPr>
          <w:rFonts w:ascii="Arial" w:hAnsi="Arial" w:cs="Arial"/>
          <w:b/>
          <w:sz w:val="28"/>
          <w:szCs w:val="28"/>
        </w:rPr>
      </w:pPr>
      <w:r w:rsidRPr="003F6F66">
        <w:rPr>
          <w:rFonts w:ascii="Arial" w:hAnsi="Arial" w:cs="Arial"/>
          <w:b/>
          <w:sz w:val="28"/>
          <w:szCs w:val="28"/>
        </w:rPr>
        <w:t>©</w:t>
      </w:r>
      <w:r>
        <w:rPr>
          <w:rFonts w:ascii="Arial" w:hAnsi="Arial" w:cs="Arial"/>
          <w:b/>
          <w:sz w:val="28"/>
          <w:szCs w:val="28"/>
        </w:rPr>
        <w:t>Copyright AgriSETA</w:t>
      </w:r>
    </w:p>
    <w:p w:rsidR="004E79F7" w:rsidRPr="003F6F66" w:rsidRDefault="004E79F7" w:rsidP="003E0AB2">
      <w:pPr>
        <w:spacing w:after="0" w:line="240" w:lineRule="auto"/>
        <w:jc w:val="center"/>
        <w:rPr>
          <w:rFonts w:ascii="Arial" w:hAnsi="Arial" w:cs="Arial"/>
          <w:b/>
          <w:sz w:val="28"/>
          <w:szCs w:val="28"/>
        </w:rPr>
      </w:pPr>
      <w:r w:rsidRPr="003F6F66">
        <w:rPr>
          <w:rFonts w:ascii="Arial" w:hAnsi="Arial" w:cs="Arial"/>
          <w:b/>
          <w:sz w:val="28"/>
          <w:szCs w:val="28"/>
        </w:rPr>
        <w:t xml:space="preserve">Telephone: +27 </w:t>
      </w:r>
      <w:r>
        <w:rPr>
          <w:rFonts w:ascii="Arial" w:hAnsi="Arial" w:cs="Arial"/>
          <w:b/>
          <w:sz w:val="28"/>
          <w:szCs w:val="28"/>
        </w:rPr>
        <w:t>12 301 5600</w:t>
      </w:r>
    </w:p>
    <w:p w:rsidR="004E79F7" w:rsidRDefault="004E79F7" w:rsidP="004E79F7">
      <w:pPr>
        <w:jc w:val="center"/>
        <w:rPr>
          <w:rFonts w:ascii="Arial" w:hAnsi="Arial" w:cs="Arial"/>
          <w:b/>
        </w:rPr>
      </w:pPr>
      <w:r>
        <w:rPr>
          <w:rFonts w:ascii="Arial" w:hAnsi="Arial" w:cs="Arial"/>
          <w:b/>
        </w:rPr>
        <w:t xml:space="preserve">   </w:t>
      </w:r>
      <w:r>
        <w:rPr>
          <w:rFonts w:ascii="Arial" w:hAnsi="Arial" w:cs="Arial"/>
          <w:b/>
          <w:noProof/>
          <w:lang w:val="en-US"/>
        </w:rPr>
        <w:drawing>
          <wp:inline distT="0" distB="0" distL="0" distR="0" wp14:anchorId="61E1F1A1" wp14:editId="33FF8B4D">
            <wp:extent cx="2254244" cy="1235760"/>
            <wp:effectExtent l="133350" t="114300" r="146685" b="1739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1">
                      <a:extLst>
                        <a:ext uri="{28A0092B-C50C-407E-A947-70E740481C1C}">
                          <a14:useLocalDpi xmlns:a14="http://schemas.microsoft.com/office/drawing/2010/main" val="0"/>
                        </a:ext>
                      </a:extLst>
                    </a:blip>
                    <a:stretch>
                      <a:fillRect/>
                    </a:stretch>
                  </pic:blipFill>
                  <pic:spPr>
                    <a:xfrm>
                      <a:off x="0" y="0"/>
                      <a:ext cx="2254244" cy="123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Default="004E79F7" w:rsidP="004E79F7">
      <w:pPr>
        <w:spacing w:after="240" w:line="360" w:lineRule="auto"/>
        <w:jc w:val="both"/>
        <w:rPr>
          <w:rFonts w:ascii="Arial" w:hAnsi="Arial" w:cs="Arial"/>
          <w:b/>
        </w:rPr>
      </w:pPr>
    </w:p>
    <w:p w:rsidR="004E79F7" w:rsidRPr="003F6F66" w:rsidRDefault="004E79F7" w:rsidP="004E79F7">
      <w:pPr>
        <w:spacing w:after="120"/>
        <w:jc w:val="center"/>
        <w:rPr>
          <w:rFonts w:ascii="Arial" w:hAnsi="Arial" w:cs="Arial"/>
        </w:rPr>
      </w:pPr>
      <w:r>
        <w:rPr>
          <w:rFonts w:ascii="Arial" w:hAnsi="Arial" w:cs="Arial"/>
        </w:rPr>
        <w:t>AgriSETA</w:t>
      </w:r>
      <w:r w:rsidRPr="003F6F66">
        <w:rPr>
          <w:rFonts w:ascii="Arial" w:hAnsi="Arial" w:cs="Arial"/>
        </w:rPr>
        <w:t xml:space="preserve"> holds the copyright to its publications and Web pages</w:t>
      </w:r>
      <w:r>
        <w:rPr>
          <w:rFonts w:ascii="Arial" w:hAnsi="Arial" w:cs="Arial"/>
        </w:rPr>
        <w:t>.  Proper citation is requested.</w:t>
      </w:r>
    </w:p>
    <w:p w:rsidR="004E79F7" w:rsidRPr="003F6F66" w:rsidRDefault="004E79F7" w:rsidP="004E79F7">
      <w:pPr>
        <w:pStyle w:val="Header"/>
        <w:spacing w:after="120"/>
        <w:jc w:val="both"/>
        <w:rPr>
          <w:rFonts w:ascii="Arial" w:hAnsi="Arial" w:cs="Arial"/>
        </w:rPr>
      </w:pPr>
    </w:p>
    <w:p w:rsidR="002A0795" w:rsidRDefault="00231402" w:rsidP="00AB20A4">
      <w:pPr>
        <w:spacing w:after="240" w:line="360" w:lineRule="auto"/>
        <w:jc w:val="both"/>
        <w:rPr>
          <w:rFonts w:ascii="Arial" w:hAnsi="Arial" w:cs="Arial"/>
          <w:b/>
          <w:sz w:val="32"/>
          <w:szCs w:val="32"/>
        </w:rPr>
      </w:pPr>
      <w:r>
        <w:rPr>
          <w:rFonts w:ascii="Arial" w:hAnsi="Arial" w:cs="Arial"/>
          <w:b/>
          <w:sz w:val="32"/>
          <w:szCs w:val="32"/>
        </w:rPr>
        <w:br w:type="page"/>
      </w:r>
    </w:p>
    <w:p w:rsidR="00AB20A4" w:rsidRPr="00AB20A4" w:rsidRDefault="00AB20A4" w:rsidP="00AB20A4">
      <w:pPr>
        <w:spacing w:after="240" w:line="360" w:lineRule="auto"/>
        <w:jc w:val="both"/>
        <w:rPr>
          <w:rFonts w:ascii="Arial" w:hAnsi="Arial" w:cs="Arial"/>
          <w:b/>
          <w:sz w:val="32"/>
          <w:szCs w:val="32"/>
        </w:rPr>
      </w:pPr>
      <w:r>
        <w:rPr>
          <w:rFonts w:ascii="Arial" w:hAnsi="Arial" w:cs="Arial"/>
          <w:b/>
          <w:sz w:val="32"/>
          <w:szCs w:val="32"/>
        </w:rPr>
        <w:lastRenderedPageBreak/>
        <w:t>TABLE O</w:t>
      </w:r>
      <w:bookmarkStart w:id="0" w:name="_GoBack"/>
      <w:bookmarkEnd w:id="0"/>
      <w:r>
        <w:rPr>
          <w:rFonts w:ascii="Arial" w:hAnsi="Arial" w:cs="Arial"/>
          <w:b/>
          <w:sz w:val="32"/>
          <w:szCs w:val="32"/>
        </w:rPr>
        <w:t>F CONTENTS</w:t>
      </w:r>
    </w:p>
    <w:bookmarkStart w:id="1" w:name="_Toc468625802"/>
    <w:bookmarkStart w:id="2" w:name="_Toc464730905"/>
    <w:bookmarkStart w:id="3" w:name="_Toc469395257"/>
    <w:p w:rsidR="0036688A" w:rsidRPr="0036688A" w:rsidRDefault="00DC0753">
      <w:pPr>
        <w:pStyle w:val="TOC1"/>
        <w:tabs>
          <w:tab w:val="left" w:pos="440"/>
          <w:tab w:val="right" w:leader="dot" w:pos="9016"/>
        </w:tabs>
        <w:rPr>
          <w:rFonts w:eastAsiaTheme="minorEastAsia" w:cstheme="minorBidi"/>
          <w:b w:val="0"/>
          <w:bCs w:val="0"/>
          <w:caps w:val="0"/>
          <w:noProof/>
          <w:sz w:val="24"/>
          <w:szCs w:val="24"/>
          <w:lang w:val="en-US"/>
        </w:rPr>
      </w:pPr>
      <w:r w:rsidRPr="0036688A">
        <w:rPr>
          <w:rFonts w:cs="Arial"/>
          <w:bCs w:val="0"/>
          <w:smallCaps/>
          <w:color w:val="FF0000"/>
          <w:sz w:val="24"/>
          <w:szCs w:val="24"/>
        </w:rPr>
        <w:fldChar w:fldCharType="begin"/>
      </w:r>
      <w:r w:rsidRPr="0036688A">
        <w:rPr>
          <w:rFonts w:cs="Arial"/>
          <w:bCs w:val="0"/>
          <w:smallCaps/>
          <w:color w:val="FF0000"/>
          <w:sz w:val="24"/>
          <w:szCs w:val="24"/>
        </w:rPr>
        <w:instrText xml:space="preserve"> TOC \h \z \t "Subtitle,2,Title,1" </w:instrText>
      </w:r>
      <w:r w:rsidRPr="0036688A">
        <w:rPr>
          <w:rFonts w:cs="Arial"/>
          <w:bCs w:val="0"/>
          <w:smallCaps/>
          <w:color w:val="FF0000"/>
          <w:sz w:val="24"/>
          <w:szCs w:val="24"/>
        </w:rPr>
        <w:fldChar w:fldCharType="separate"/>
      </w:r>
      <w:hyperlink w:anchor="_Toc16587764" w:history="1">
        <w:r w:rsidR="0036688A" w:rsidRPr="0036688A">
          <w:rPr>
            <w:rStyle w:val="Hyperlink"/>
            <w:noProof/>
            <w:sz w:val="24"/>
            <w:szCs w:val="24"/>
          </w:rPr>
          <w:t>1.</w:t>
        </w:r>
        <w:r w:rsidR="0036688A" w:rsidRPr="0036688A">
          <w:rPr>
            <w:rFonts w:eastAsiaTheme="minorEastAsia" w:cstheme="minorBidi"/>
            <w:b w:val="0"/>
            <w:bCs w:val="0"/>
            <w:caps w:val="0"/>
            <w:noProof/>
            <w:sz w:val="24"/>
            <w:szCs w:val="24"/>
            <w:lang w:val="en-US"/>
          </w:rPr>
          <w:tab/>
        </w:r>
        <w:r w:rsidR="0036688A" w:rsidRPr="0036688A">
          <w:rPr>
            <w:rStyle w:val="Hyperlink"/>
            <w:noProof/>
            <w:sz w:val="24"/>
            <w:szCs w:val="24"/>
          </w:rPr>
          <w:t>INTRODUCTION TO THE FACILITATOR ASSESSMENT TOOLKIT OF THE OCCUPATIONAL CERTIFICATE SUGAR PROCESSING MACHINE OPERATOR</w:t>
        </w:r>
        <w:r w:rsidR="0036688A" w:rsidRPr="0036688A">
          <w:rPr>
            <w:noProof/>
            <w:webHidden/>
            <w:sz w:val="24"/>
            <w:szCs w:val="24"/>
          </w:rPr>
          <w:tab/>
        </w:r>
        <w:r w:rsidR="0036688A" w:rsidRPr="0036688A">
          <w:rPr>
            <w:noProof/>
            <w:webHidden/>
            <w:sz w:val="24"/>
            <w:szCs w:val="24"/>
          </w:rPr>
          <w:fldChar w:fldCharType="begin"/>
        </w:r>
        <w:r w:rsidR="0036688A" w:rsidRPr="0036688A">
          <w:rPr>
            <w:noProof/>
            <w:webHidden/>
            <w:sz w:val="24"/>
            <w:szCs w:val="24"/>
          </w:rPr>
          <w:instrText xml:space="preserve"> PAGEREF _Toc16587764 \h </w:instrText>
        </w:r>
        <w:r w:rsidR="0036688A" w:rsidRPr="0036688A">
          <w:rPr>
            <w:noProof/>
            <w:webHidden/>
            <w:sz w:val="24"/>
            <w:szCs w:val="24"/>
          </w:rPr>
        </w:r>
        <w:r w:rsidR="0036688A" w:rsidRPr="0036688A">
          <w:rPr>
            <w:noProof/>
            <w:webHidden/>
            <w:sz w:val="24"/>
            <w:szCs w:val="24"/>
          </w:rPr>
          <w:fldChar w:fldCharType="separate"/>
        </w:r>
        <w:r w:rsidR="0036688A" w:rsidRPr="0036688A">
          <w:rPr>
            <w:noProof/>
            <w:webHidden/>
            <w:sz w:val="24"/>
            <w:szCs w:val="24"/>
          </w:rPr>
          <w:t>6</w:t>
        </w:r>
        <w:r w:rsidR="0036688A" w:rsidRPr="0036688A">
          <w:rPr>
            <w:noProof/>
            <w:webHidden/>
            <w:sz w:val="24"/>
            <w:szCs w:val="24"/>
          </w:rPr>
          <w:fldChar w:fldCharType="end"/>
        </w:r>
      </w:hyperlink>
    </w:p>
    <w:p w:rsidR="0036688A" w:rsidRPr="0036688A" w:rsidRDefault="0036688A">
      <w:pPr>
        <w:pStyle w:val="TOC1"/>
        <w:tabs>
          <w:tab w:val="left" w:pos="440"/>
          <w:tab w:val="right" w:leader="dot" w:pos="9016"/>
        </w:tabs>
        <w:rPr>
          <w:rFonts w:eastAsiaTheme="minorEastAsia" w:cstheme="minorBidi"/>
          <w:b w:val="0"/>
          <w:bCs w:val="0"/>
          <w:caps w:val="0"/>
          <w:noProof/>
          <w:sz w:val="24"/>
          <w:szCs w:val="24"/>
          <w:lang w:val="en-US"/>
        </w:rPr>
      </w:pPr>
      <w:hyperlink w:anchor="_Toc16587765" w:history="1">
        <w:r w:rsidRPr="0036688A">
          <w:rPr>
            <w:rStyle w:val="Hyperlink"/>
            <w:noProof/>
            <w:sz w:val="24"/>
            <w:szCs w:val="24"/>
          </w:rPr>
          <w:t>2.</w:t>
        </w:r>
        <w:r w:rsidRPr="0036688A">
          <w:rPr>
            <w:rFonts w:eastAsiaTheme="minorEastAsia" w:cstheme="minorBidi"/>
            <w:b w:val="0"/>
            <w:bCs w:val="0"/>
            <w:caps w:val="0"/>
            <w:noProof/>
            <w:sz w:val="24"/>
            <w:szCs w:val="24"/>
            <w:lang w:val="en-US"/>
          </w:rPr>
          <w:tab/>
        </w:r>
        <w:r w:rsidRPr="0036688A">
          <w:rPr>
            <w:rStyle w:val="Hyperlink"/>
            <w:noProof/>
            <w:sz w:val="24"/>
            <w:szCs w:val="24"/>
          </w:rPr>
          <w:t>KNOWLEDGE MODULE 3: BASIC BUSINESS STUDIES</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_Toc16587765 \h </w:instrText>
        </w:r>
        <w:r w:rsidRPr="0036688A">
          <w:rPr>
            <w:noProof/>
            <w:webHidden/>
            <w:sz w:val="24"/>
            <w:szCs w:val="24"/>
          </w:rPr>
        </w:r>
        <w:r w:rsidRPr="0036688A">
          <w:rPr>
            <w:noProof/>
            <w:webHidden/>
            <w:sz w:val="24"/>
            <w:szCs w:val="24"/>
          </w:rPr>
          <w:fldChar w:fldCharType="separate"/>
        </w:r>
        <w:r w:rsidRPr="0036688A">
          <w:rPr>
            <w:noProof/>
            <w:webHidden/>
            <w:sz w:val="24"/>
            <w:szCs w:val="24"/>
          </w:rPr>
          <w:t>7</w:t>
        </w:r>
        <w:r w:rsidRPr="0036688A">
          <w:rPr>
            <w:noProof/>
            <w:webHidden/>
            <w:sz w:val="24"/>
            <w:szCs w:val="24"/>
          </w:rPr>
          <w:fldChar w:fldCharType="end"/>
        </w:r>
      </w:hyperlink>
    </w:p>
    <w:p w:rsidR="0036688A" w:rsidRPr="0036688A" w:rsidRDefault="0036688A">
      <w:pPr>
        <w:pStyle w:val="TOC2"/>
        <w:tabs>
          <w:tab w:val="left" w:pos="880"/>
          <w:tab w:val="right" w:leader="dot" w:pos="9016"/>
        </w:tabs>
        <w:rPr>
          <w:rFonts w:eastAsiaTheme="minorEastAsia" w:cstheme="minorBidi"/>
          <w:smallCaps w:val="0"/>
          <w:noProof/>
          <w:sz w:val="24"/>
          <w:szCs w:val="24"/>
          <w:lang w:val="en-US"/>
        </w:rPr>
      </w:pPr>
      <w:hyperlink w:anchor="_Toc16587766" w:history="1">
        <w:r w:rsidRPr="0036688A">
          <w:rPr>
            <w:rStyle w:val="Hyperlink"/>
            <w:noProof/>
            <w:sz w:val="24"/>
            <w:szCs w:val="24"/>
          </w:rPr>
          <w:t>2.1</w:t>
        </w:r>
        <w:r w:rsidRPr="0036688A">
          <w:rPr>
            <w:rFonts w:eastAsiaTheme="minorEastAsia" w:cstheme="minorBidi"/>
            <w:smallCaps w:val="0"/>
            <w:noProof/>
            <w:sz w:val="24"/>
            <w:szCs w:val="24"/>
            <w:lang w:val="en-US"/>
          </w:rPr>
          <w:tab/>
        </w:r>
        <w:r w:rsidRPr="0036688A">
          <w:rPr>
            <w:rStyle w:val="Hyperlink"/>
            <w:noProof/>
            <w:sz w:val="24"/>
            <w:szCs w:val="24"/>
          </w:rPr>
          <w:t>Knowledge Topic 1: The productive work environment (40%)</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_Toc16587766 \h </w:instrText>
        </w:r>
        <w:r w:rsidRPr="0036688A">
          <w:rPr>
            <w:noProof/>
            <w:webHidden/>
            <w:sz w:val="24"/>
            <w:szCs w:val="24"/>
          </w:rPr>
        </w:r>
        <w:r w:rsidRPr="0036688A">
          <w:rPr>
            <w:noProof/>
            <w:webHidden/>
            <w:sz w:val="24"/>
            <w:szCs w:val="24"/>
          </w:rPr>
          <w:fldChar w:fldCharType="separate"/>
        </w:r>
        <w:r w:rsidRPr="0036688A">
          <w:rPr>
            <w:noProof/>
            <w:webHidden/>
            <w:sz w:val="24"/>
            <w:szCs w:val="24"/>
          </w:rPr>
          <w:t>8</w:t>
        </w:r>
        <w:r w:rsidRPr="0036688A">
          <w:rPr>
            <w:noProof/>
            <w:webHidden/>
            <w:sz w:val="24"/>
            <w:szCs w:val="24"/>
          </w:rPr>
          <w:fldChar w:fldCharType="end"/>
        </w:r>
      </w:hyperlink>
    </w:p>
    <w:p w:rsidR="0036688A" w:rsidRPr="0036688A" w:rsidRDefault="0036688A">
      <w:pPr>
        <w:pStyle w:val="TOC2"/>
        <w:tabs>
          <w:tab w:val="left" w:pos="880"/>
          <w:tab w:val="right" w:leader="dot" w:pos="9016"/>
        </w:tabs>
        <w:rPr>
          <w:rFonts w:eastAsiaTheme="minorEastAsia" w:cstheme="minorBidi"/>
          <w:smallCaps w:val="0"/>
          <w:noProof/>
          <w:sz w:val="24"/>
          <w:szCs w:val="24"/>
          <w:lang w:val="en-US"/>
        </w:rPr>
      </w:pPr>
      <w:hyperlink w:anchor="_Toc16587767" w:history="1">
        <w:r w:rsidRPr="0036688A">
          <w:rPr>
            <w:rStyle w:val="Hyperlink"/>
            <w:noProof/>
            <w:sz w:val="24"/>
            <w:szCs w:val="24"/>
          </w:rPr>
          <w:t>2.2</w:t>
        </w:r>
        <w:r w:rsidRPr="0036688A">
          <w:rPr>
            <w:rFonts w:eastAsiaTheme="minorEastAsia" w:cstheme="minorBidi"/>
            <w:smallCaps w:val="0"/>
            <w:noProof/>
            <w:sz w:val="24"/>
            <w:szCs w:val="24"/>
            <w:lang w:val="en-US"/>
          </w:rPr>
          <w:tab/>
        </w:r>
        <w:r w:rsidRPr="0036688A">
          <w:rPr>
            <w:rStyle w:val="Hyperlink"/>
            <w:noProof/>
            <w:sz w:val="24"/>
            <w:szCs w:val="24"/>
          </w:rPr>
          <w:t>Knowledge Topic 2: Productivity and productivity improvement (20%)</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_Toc16587767 \h </w:instrText>
        </w:r>
        <w:r w:rsidRPr="0036688A">
          <w:rPr>
            <w:noProof/>
            <w:webHidden/>
            <w:sz w:val="24"/>
            <w:szCs w:val="24"/>
          </w:rPr>
        </w:r>
        <w:r w:rsidRPr="0036688A">
          <w:rPr>
            <w:noProof/>
            <w:webHidden/>
            <w:sz w:val="24"/>
            <w:szCs w:val="24"/>
          </w:rPr>
          <w:fldChar w:fldCharType="separate"/>
        </w:r>
        <w:r w:rsidRPr="0036688A">
          <w:rPr>
            <w:noProof/>
            <w:webHidden/>
            <w:sz w:val="24"/>
            <w:szCs w:val="24"/>
          </w:rPr>
          <w:t>26</w:t>
        </w:r>
        <w:r w:rsidRPr="0036688A">
          <w:rPr>
            <w:noProof/>
            <w:webHidden/>
            <w:sz w:val="24"/>
            <w:szCs w:val="24"/>
          </w:rPr>
          <w:fldChar w:fldCharType="end"/>
        </w:r>
      </w:hyperlink>
    </w:p>
    <w:p w:rsidR="0036688A" w:rsidRPr="0036688A" w:rsidRDefault="0036688A">
      <w:pPr>
        <w:pStyle w:val="TOC2"/>
        <w:tabs>
          <w:tab w:val="left" w:pos="880"/>
          <w:tab w:val="right" w:leader="dot" w:pos="9016"/>
        </w:tabs>
        <w:rPr>
          <w:rFonts w:eastAsiaTheme="minorEastAsia" w:cstheme="minorBidi"/>
          <w:smallCaps w:val="0"/>
          <w:noProof/>
          <w:sz w:val="24"/>
          <w:szCs w:val="24"/>
          <w:lang w:val="en-US"/>
        </w:rPr>
      </w:pPr>
      <w:hyperlink w:anchor="_Toc16587768" w:history="1">
        <w:r w:rsidRPr="0036688A">
          <w:rPr>
            <w:rStyle w:val="Hyperlink"/>
            <w:noProof/>
            <w:sz w:val="24"/>
            <w:szCs w:val="24"/>
          </w:rPr>
          <w:t>2.3</w:t>
        </w:r>
        <w:r w:rsidRPr="0036688A">
          <w:rPr>
            <w:rFonts w:eastAsiaTheme="minorEastAsia" w:cstheme="minorBidi"/>
            <w:smallCaps w:val="0"/>
            <w:noProof/>
            <w:sz w:val="24"/>
            <w:szCs w:val="24"/>
            <w:lang w:val="en-US"/>
          </w:rPr>
          <w:tab/>
        </w:r>
        <w:r w:rsidRPr="0036688A">
          <w:rPr>
            <w:rStyle w:val="Hyperlink"/>
            <w:noProof/>
            <w:sz w:val="24"/>
            <w:szCs w:val="24"/>
          </w:rPr>
          <w:t>Knowledge Topic 3: The myths of the money tree (40%)</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_Toc16587768 \h </w:instrText>
        </w:r>
        <w:r w:rsidRPr="0036688A">
          <w:rPr>
            <w:noProof/>
            <w:webHidden/>
            <w:sz w:val="24"/>
            <w:szCs w:val="24"/>
          </w:rPr>
        </w:r>
        <w:r w:rsidRPr="0036688A">
          <w:rPr>
            <w:noProof/>
            <w:webHidden/>
            <w:sz w:val="24"/>
            <w:szCs w:val="24"/>
          </w:rPr>
          <w:fldChar w:fldCharType="separate"/>
        </w:r>
        <w:r w:rsidRPr="0036688A">
          <w:rPr>
            <w:noProof/>
            <w:webHidden/>
            <w:sz w:val="24"/>
            <w:szCs w:val="24"/>
          </w:rPr>
          <w:t>34</w:t>
        </w:r>
        <w:r w:rsidRPr="0036688A">
          <w:rPr>
            <w:noProof/>
            <w:webHidden/>
            <w:sz w:val="24"/>
            <w:szCs w:val="24"/>
          </w:rPr>
          <w:fldChar w:fldCharType="end"/>
        </w:r>
      </w:hyperlink>
    </w:p>
    <w:p w:rsidR="0036688A" w:rsidRPr="0036688A" w:rsidRDefault="0036688A">
      <w:pPr>
        <w:pStyle w:val="TOC1"/>
        <w:tabs>
          <w:tab w:val="left" w:pos="440"/>
          <w:tab w:val="right" w:leader="dot" w:pos="9016"/>
        </w:tabs>
        <w:rPr>
          <w:rFonts w:eastAsiaTheme="minorEastAsia" w:cstheme="minorBidi"/>
          <w:b w:val="0"/>
          <w:bCs w:val="0"/>
          <w:caps w:val="0"/>
          <w:noProof/>
          <w:sz w:val="24"/>
          <w:szCs w:val="24"/>
          <w:lang w:val="en-US"/>
        </w:rPr>
      </w:pPr>
      <w:hyperlink w:anchor="_Toc16587769" w:history="1">
        <w:r w:rsidRPr="0036688A">
          <w:rPr>
            <w:rStyle w:val="Hyperlink"/>
            <w:noProof/>
            <w:sz w:val="24"/>
            <w:szCs w:val="24"/>
          </w:rPr>
          <w:t>3.</w:t>
        </w:r>
        <w:r w:rsidRPr="0036688A">
          <w:rPr>
            <w:rFonts w:eastAsiaTheme="minorEastAsia" w:cstheme="minorBidi"/>
            <w:b w:val="0"/>
            <w:bCs w:val="0"/>
            <w:caps w:val="0"/>
            <w:noProof/>
            <w:sz w:val="24"/>
            <w:szCs w:val="24"/>
            <w:lang w:val="en-US"/>
          </w:rPr>
          <w:tab/>
        </w:r>
        <w:r w:rsidRPr="0036688A">
          <w:rPr>
            <w:rStyle w:val="Hyperlink"/>
            <w:noProof/>
            <w:sz w:val="24"/>
            <w:szCs w:val="24"/>
          </w:rPr>
          <w:t>CONCLUSION OF KNOWLEDGE MODULE 3: BASIC BUSINESS STUDIES</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_Toc16587769 \h </w:instrText>
        </w:r>
        <w:r w:rsidRPr="0036688A">
          <w:rPr>
            <w:noProof/>
            <w:webHidden/>
            <w:sz w:val="24"/>
            <w:szCs w:val="24"/>
          </w:rPr>
        </w:r>
        <w:r w:rsidRPr="0036688A">
          <w:rPr>
            <w:noProof/>
            <w:webHidden/>
            <w:sz w:val="24"/>
            <w:szCs w:val="24"/>
          </w:rPr>
          <w:fldChar w:fldCharType="separate"/>
        </w:r>
        <w:r w:rsidRPr="0036688A">
          <w:rPr>
            <w:noProof/>
            <w:webHidden/>
            <w:sz w:val="24"/>
            <w:szCs w:val="24"/>
          </w:rPr>
          <w:t>43</w:t>
        </w:r>
        <w:r w:rsidRPr="0036688A">
          <w:rPr>
            <w:noProof/>
            <w:webHidden/>
            <w:sz w:val="24"/>
            <w:szCs w:val="24"/>
          </w:rPr>
          <w:fldChar w:fldCharType="end"/>
        </w:r>
      </w:hyperlink>
    </w:p>
    <w:p w:rsidR="0036688A" w:rsidRPr="0036688A" w:rsidRDefault="0036688A">
      <w:pPr>
        <w:pStyle w:val="TOC1"/>
        <w:tabs>
          <w:tab w:val="left" w:pos="440"/>
          <w:tab w:val="right" w:leader="dot" w:pos="9016"/>
        </w:tabs>
        <w:rPr>
          <w:rFonts w:eastAsiaTheme="minorEastAsia" w:cstheme="minorBidi"/>
          <w:b w:val="0"/>
          <w:bCs w:val="0"/>
          <w:caps w:val="0"/>
          <w:noProof/>
          <w:sz w:val="24"/>
          <w:szCs w:val="24"/>
          <w:lang w:val="en-US"/>
        </w:rPr>
      </w:pPr>
      <w:hyperlink w:anchor="_Toc16587770" w:history="1">
        <w:r w:rsidRPr="0036688A">
          <w:rPr>
            <w:rStyle w:val="Hyperlink"/>
            <w:noProof/>
            <w:sz w:val="24"/>
            <w:szCs w:val="24"/>
          </w:rPr>
          <w:t>4.</w:t>
        </w:r>
        <w:r w:rsidRPr="0036688A">
          <w:rPr>
            <w:rFonts w:eastAsiaTheme="minorEastAsia" w:cstheme="minorBidi"/>
            <w:b w:val="0"/>
            <w:bCs w:val="0"/>
            <w:caps w:val="0"/>
            <w:noProof/>
            <w:sz w:val="24"/>
            <w:szCs w:val="24"/>
            <w:lang w:val="en-US"/>
          </w:rPr>
          <w:tab/>
        </w:r>
        <w:r w:rsidRPr="0036688A">
          <w:rPr>
            <w:rStyle w:val="Hyperlink"/>
            <w:noProof/>
            <w:sz w:val="24"/>
            <w:szCs w:val="24"/>
          </w:rPr>
          <w:t>WRITTEN ASSESSMENT</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_Toc16587770 \h </w:instrText>
        </w:r>
        <w:r w:rsidRPr="0036688A">
          <w:rPr>
            <w:noProof/>
            <w:webHidden/>
            <w:sz w:val="24"/>
            <w:szCs w:val="24"/>
          </w:rPr>
        </w:r>
        <w:r w:rsidRPr="0036688A">
          <w:rPr>
            <w:noProof/>
            <w:webHidden/>
            <w:sz w:val="24"/>
            <w:szCs w:val="24"/>
          </w:rPr>
          <w:fldChar w:fldCharType="separate"/>
        </w:r>
        <w:r w:rsidRPr="0036688A">
          <w:rPr>
            <w:noProof/>
            <w:webHidden/>
            <w:sz w:val="24"/>
            <w:szCs w:val="24"/>
          </w:rPr>
          <w:t>44</w:t>
        </w:r>
        <w:r w:rsidRPr="0036688A">
          <w:rPr>
            <w:noProof/>
            <w:webHidden/>
            <w:sz w:val="24"/>
            <w:szCs w:val="24"/>
          </w:rPr>
          <w:fldChar w:fldCharType="end"/>
        </w:r>
      </w:hyperlink>
    </w:p>
    <w:p w:rsidR="0036688A" w:rsidRPr="0036688A" w:rsidRDefault="0036688A">
      <w:pPr>
        <w:pStyle w:val="TOC1"/>
        <w:tabs>
          <w:tab w:val="left" w:pos="440"/>
          <w:tab w:val="right" w:leader="dot" w:pos="9016"/>
        </w:tabs>
        <w:rPr>
          <w:rFonts w:eastAsiaTheme="minorEastAsia" w:cstheme="minorBidi"/>
          <w:b w:val="0"/>
          <w:bCs w:val="0"/>
          <w:caps w:val="0"/>
          <w:noProof/>
          <w:sz w:val="24"/>
          <w:szCs w:val="24"/>
          <w:lang w:val="en-US"/>
        </w:rPr>
      </w:pPr>
      <w:hyperlink w:anchor="_Toc16587771" w:history="1">
        <w:r w:rsidRPr="0036688A">
          <w:rPr>
            <w:rStyle w:val="Hyperlink"/>
            <w:noProof/>
            <w:sz w:val="24"/>
            <w:szCs w:val="24"/>
          </w:rPr>
          <w:t>5.</w:t>
        </w:r>
        <w:r w:rsidRPr="0036688A">
          <w:rPr>
            <w:rFonts w:eastAsiaTheme="minorEastAsia" w:cstheme="minorBidi"/>
            <w:b w:val="0"/>
            <w:bCs w:val="0"/>
            <w:caps w:val="0"/>
            <w:noProof/>
            <w:sz w:val="24"/>
            <w:szCs w:val="24"/>
            <w:lang w:val="en-US"/>
          </w:rPr>
          <w:tab/>
        </w:r>
        <w:r w:rsidRPr="0036688A">
          <w:rPr>
            <w:rStyle w:val="Hyperlink"/>
            <w:noProof/>
            <w:sz w:val="24"/>
            <w:szCs w:val="24"/>
          </w:rPr>
          <w:t>FINAL MARKS</w:t>
        </w:r>
        <w:r w:rsidRPr="0036688A">
          <w:rPr>
            <w:noProof/>
            <w:webHidden/>
            <w:sz w:val="24"/>
            <w:szCs w:val="24"/>
          </w:rPr>
          <w:tab/>
        </w:r>
        <w:r w:rsidRPr="0036688A">
          <w:rPr>
            <w:noProof/>
            <w:webHidden/>
            <w:sz w:val="24"/>
            <w:szCs w:val="24"/>
          </w:rPr>
          <w:fldChar w:fldCharType="begin"/>
        </w:r>
        <w:r w:rsidRPr="0036688A">
          <w:rPr>
            <w:noProof/>
            <w:webHidden/>
            <w:sz w:val="24"/>
            <w:szCs w:val="24"/>
          </w:rPr>
          <w:instrText xml:space="preserve"> PAGEREF _Toc16587771 \h </w:instrText>
        </w:r>
        <w:r w:rsidRPr="0036688A">
          <w:rPr>
            <w:noProof/>
            <w:webHidden/>
            <w:sz w:val="24"/>
            <w:szCs w:val="24"/>
          </w:rPr>
        </w:r>
        <w:r w:rsidRPr="0036688A">
          <w:rPr>
            <w:noProof/>
            <w:webHidden/>
            <w:sz w:val="24"/>
            <w:szCs w:val="24"/>
          </w:rPr>
          <w:fldChar w:fldCharType="separate"/>
        </w:r>
        <w:r w:rsidRPr="0036688A">
          <w:rPr>
            <w:noProof/>
            <w:webHidden/>
            <w:sz w:val="24"/>
            <w:szCs w:val="24"/>
          </w:rPr>
          <w:t>51</w:t>
        </w:r>
        <w:r w:rsidRPr="0036688A">
          <w:rPr>
            <w:noProof/>
            <w:webHidden/>
            <w:sz w:val="24"/>
            <w:szCs w:val="24"/>
          </w:rPr>
          <w:fldChar w:fldCharType="end"/>
        </w:r>
      </w:hyperlink>
    </w:p>
    <w:p w:rsidR="00F412B2" w:rsidRDefault="00DC0753" w:rsidP="003E0AB2">
      <w:pPr>
        <w:pStyle w:val="ChapterSubtitleChar"/>
      </w:pPr>
      <w:r w:rsidRPr="0036688A">
        <w:rPr>
          <w:rFonts w:asciiTheme="minorHAnsi" w:eastAsia="Calibri" w:hAnsiTheme="minorHAnsi"/>
          <w:smallCaps/>
          <w:color w:val="FF0000"/>
          <w:spacing w:val="0"/>
          <w:kern w:val="0"/>
          <w:sz w:val="24"/>
          <w:szCs w:val="24"/>
          <w:lang w:val="en-ZA"/>
        </w:rPr>
        <w:fldChar w:fldCharType="end"/>
      </w:r>
      <w:r w:rsidR="00F412B2">
        <w:br w:type="page"/>
      </w:r>
    </w:p>
    <w:p w:rsidR="004A238C" w:rsidRPr="00DC0753" w:rsidRDefault="00EC536C" w:rsidP="003E0AB2">
      <w:pPr>
        <w:pStyle w:val="Title"/>
      </w:pPr>
      <w:bookmarkStart w:id="4" w:name="_Toc16587764"/>
      <w:r w:rsidRPr="00DC0753">
        <w:lastRenderedPageBreak/>
        <w:t>INTRODUCTION TO TH</w:t>
      </w:r>
      <w:bookmarkEnd w:id="1"/>
      <w:bookmarkEnd w:id="2"/>
      <w:r w:rsidR="00A64451">
        <w:t>E FACILITATOR ASSESSMENT TOOLKIT OF THE OCCUPATIONAL CERTIFICATE SUGAR PROCESSING MACHINE OPERATOR</w:t>
      </w:r>
      <w:bookmarkEnd w:id="4"/>
    </w:p>
    <w:bookmarkEnd w:id="3"/>
    <w:p w:rsidR="00334FA3" w:rsidRPr="00EC0BD1" w:rsidRDefault="00334FA3" w:rsidP="003E0AB2">
      <w:pPr>
        <w:spacing w:after="240" w:line="360" w:lineRule="auto"/>
        <w:jc w:val="both"/>
        <w:rPr>
          <w:rFonts w:ascii="Arial" w:hAnsi="Arial" w:cs="Arial"/>
        </w:rPr>
      </w:pPr>
      <w:r w:rsidRPr="00EC0BD1">
        <w:rPr>
          <w:rFonts w:ascii="Arial" w:hAnsi="Arial" w:cs="Arial"/>
        </w:rPr>
        <w:t>Dear Facilitator</w:t>
      </w:r>
    </w:p>
    <w:p w:rsidR="00334FA3" w:rsidRPr="00EC0BD1" w:rsidRDefault="00334FA3" w:rsidP="003E0AB2">
      <w:pPr>
        <w:spacing w:after="240" w:line="360" w:lineRule="auto"/>
        <w:jc w:val="both"/>
        <w:rPr>
          <w:rFonts w:ascii="Arial" w:hAnsi="Arial" w:cs="Arial"/>
        </w:rPr>
      </w:pPr>
      <w:r w:rsidRPr="00EC0BD1">
        <w:rPr>
          <w:rFonts w:ascii="Arial" w:hAnsi="Arial" w:cs="Arial"/>
        </w:rPr>
        <w:t>This Toolkit has been created to assist you to assess the Formative Learning Activities o</w:t>
      </w:r>
      <w:r>
        <w:rPr>
          <w:rFonts w:ascii="Arial" w:hAnsi="Arial" w:cs="Arial"/>
        </w:rPr>
        <w:t>f learners undertaking the NQF 3</w:t>
      </w:r>
      <w:r w:rsidRPr="00EC0BD1">
        <w:rPr>
          <w:rFonts w:ascii="Arial" w:hAnsi="Arial" w:cs="Arial"/>
        </w:rPr>
        <w:t xml:space="preserve"> Occupational Certifica</w:t>
      </w:r>
      <w:r>
        <w:rPr>
          <w:rFonts w:ascii="Arial" w:hAnsi="Arial" w:cs="Arial"/>
        </w:rPr>
        <w:t xml:space="preserve">te: Sugar Processing Machine Operator </w:t>
      </w:r>
      <w:r w:rsidRPr="00EC0BD1">
        <w:rPr>
          <w:rFonts w:ascii="Arial" w:hAnsi="Arial" w:cs="Arial"/>
        </w:rPr>
        <w:t>Qualification.</w:t>
      </w:r>
    </w:p>
    <w:p w:rsidR="00334FA3" w:rsidRPr="00EC0BD1" w:rsidRDefault="00334FA3" w:rsidP="003E0AB2">
      <w:pPr>
        <w:spacing w:after="240" w:line="360" w:lineRule="auto"/>
        <w:jc w:val="both"/>
        <w:rPr>
          <w:rFonts w:ascii="Arial" w:hAnsi="Arial" w:cs="Arial"/>
        </w:rPr>
      </w:pPr>
      <w:r w:rsidRPr="00EC0BD1">
        <w:rPr>
          <w:rFonts w:ascii="Arial" w:hAnsi="Arial" w:cs="Arial"/>
        </w:rPr>
        <w:t xml:space="preserve">During the programme, Learners must be directed to their Learning and Activities Guide to complete Learning Activities associated with each module of the Knowledge Component. </w:t>
      </w:r>
    </w:p>
    <w:p w:rsidR="00334FA3" w:rsidRPr="00EC0BD1" w:rsidRDefault="00334FA3" w:rsidP="003E0AB2">
      <w:pPr>
        <w:spacing w:after="240" w:line="360" w:lineRule="auto"/>
        <w:jc w:val="both"/>
        <w:rPr>
          <w:rFonts w:ascii="Arial" w:hAnsi="Arial" w:cs="Arial"/>
        </w:rPr>
      </w:pPr>
      <w:r w:rsidRPr="00EC0BD1">
        <w:rPr>
          <w:rFonts w:ascii="Arial" w:hAnsi="Arial" w:cs="Arial"/>
        </w:rPr>
        <w:t>The time allocated to the Learning Activities is provided in the Facilitator’s Implementation Guide, this Facilitator Assessment Toolkit and Model Answers and the Learning and Activities Guide.</w:t>
      </w:r>
    </w:p>
    <w:p w:rsidR="00334FA3" w:rsidRDefault="00334FA3" w:rsidP="003E0AB2">
      <w:pPr>
        <w:spacing w:after="240" w:line="360" w:lineRule="auto"/>
        <w:jc w:val="both"/>
        <w:rPr>
          <w:rFonts w:ascii="Arial" w:hAnsi="Arial" w:cs="Arial"/>
        </w:rPr>
      </w:pPr>
      <w:r w:rsidRPr="00EC0BD1">
        <w:rPr>
          <w:rFonts w:ascii="Arial" w:hAnsi="Arial" w:cs="Arial"/>
        </w:rPr>
        <w:t>The marks allocated to each Learning Activity are provided in this Facilitator Assessment Toolkit and Model Answers and the Learning and Activities Guide.</w:t>
      </w:r>
    </w:p>
    <w:p w:rsidR="00334FA3" w:rsidRPr="00EC0BD1" w:rsidRDefault="00334FA3" w:rsidP="003E0AB2">
      <w:pPr>
        <w:spacing w:after="240" w:line="360" w:lineRule="auto"/>
        <w:jc w:val="both"/>
        <w:rPr>
          <w:rFonts w:ascii="Arial" w:hAnsi="Arial" w:cs="Arial"/>
          <w:b/>
        </w:rPr>
      </w:pPr>
      <w:r w:rsidRPr="00EC0BD1">
        <w:rPr>
          <w:rFonts w:ascii="Arial" w:hAnsi="Arial" w:cs="Arial"/>
          <w:b/>
        </w:rPr>
        <w:t>Instructions to be given to Learners</w:t>
      </w:r>
    </w:p>
    <w:p w:rsidR="00334FA3" w:rsidRPr="00EC0BD1" w:rsidRDefault="00334FA3" w:rsidP="003E0AB2">
      <w:pPr>
        <w:numPr>
          <w:ilvl w:val="0"/>
          <w:numId w:val="19"/>
        </w:numPr>
        <w:spacing w:after="240" w:line="360" w:lineRule="auto"/>
        <w:jc w:val="both"/>
        <w:rPr>
          <w:rFonts w:ascii="Arial" w:hAnsi="Arial" w:cs="Arial"/>
        </w:rPr>
      </w:pPr>
      <w:r w:rsidRPr="00EC0BD1">
        <w:rPr>
          <w:rFonts w:ascii="Arial" w:hAnsi="Arial" w:cs="Arial"/>
        </w:rPr>
        <w:t>They must work individually to present the results of each Learning Activity in each of the Learning and Activities Guides (Workbooks).</w:t>
      </w:r>
    </w:p>
    <w:p w:rsidR="00334FA3" w:rsidRPr="00EC0BD1" w:rsidRDefault="00334FA3" w:rsidP="0032438F">
      <w:pPr>
        <w:numPr>
          <w:ilvl w:val="0"/>
          <w:numId w:val="19"/>
        </w:numPr>
        <w:spacing w:after="240" w:line="360" w:lineRule="auto"/>
        <w:jc w:val="both"/>
        <w:rPr>
          <w:rFonts w:ascii="Arial" w:hAnsi="Arial" w:cs="Arial"/>
        </w:rPr>
      </w:pPr>
      <w:r w:rsidRPr="00EC0BD1">
        <w:rPr>
          <w:rFonts w:ascii="Arial" w:hAnsi="Arial" w:cs="Arial"/>
        </w:rPr>
        <w:t>They must complete all the sections.</w:t>
      </w:r>
    </w:p>
    <w:p w:rsidR="00334FA3" w:rsidRPr="00EC0BD1" w:rsidRDefault="00334FA3" w:rsidP="0032438F">
      <w:pPr>
        <w:numPr>
          <w:ilvl w:val="0"/>
          <w:numId w:val="19"/>
        </w:numPr>
        <w:spacing w:after="240" w:line="360" w:lineRule="auto"/>
        <w:jc w:val="both"/>
        <w:rPr>
          <w:rFonts w:ascii="Arial" w:hAnsi="Arial" w:cs="Arial"/>
        </w:rPr>
      </w:pPr>
      <w:r w:rsidRPr="00EC0BD1">
        <w:rPr>
          <w:rFonts w:ascii="Arial" w:hAnsi="Arial" w:cs="Arial"/>
        </w:rPr>
        <w:t>They must use a black pen and ensure that they complete the questions in their own handwriting.</w:t>
      </w:r>
    </w:p>
    <w:p w:rsidR="00334FA3" w:rsidRPr="00EC0BD1" w:rsidRDefault="00334FA3" w:rsidP="0032438F">
      <w:pPr>
        <w:numPr>
          <w:ilvl w:val="0"/>
          <w:numId w:val="19"/>
        </w:numPr>
        <w:spacing w:after="240" w:line="360" w:lineRule="auto"/>
        <w:jc w:val="both"/>
        <w:rPr>
          <w:rFonts w:ascii="Arial" w:hAnsi="Arial" w:cs="Arial"/>
        </w:rPr>
      </w:pPr>
      <w:r w:rsidRPr="00EC0BD1">
        <w:rPr>
          <w:rFonts w:ascii="Arial" w:hAnsi="Arial" w:cs="Arial"/>
        </w:rPr>
        <w:t>The time provided to complete each activity is shown.</w:t>
      </w:r>
    </w:p>
    <w:p w:rsidR="00334FA3" w:rsidRPr="00EC0BD1" w:rsidRDefault="00334FA3" w:rsidP="0032438F">
      <w:pPr>
        <w:numPr>
          <w:ilvl w:val="0"/>
          <w:numId w:val="19"/>
        </w:numPr>
        <w:spacing w:after="240" w:line="360" w:lineRule="auto"/>
        <w:jc w:val="both"/>
        <w:rPr>
          <w:rFonts w:ascii="Arial" w:hAnsi="Arial" w:cs="Arial"/>
        </w:rPr>
      </w:pPr>
      <w:r w:rsidRPr="00EC0BD1">
        <w:rPr>
          <w:rFonts w:ascii="Arial" w:hAnsi="Arial" w:cs="Arial"/>
        </w:rPr>
        <w:t>The marks they will attain for each learning activity are shown in brackets.</w:t>
      </w:r>
    </w:p>
    <w:p w:rsidR="00334FA3" w:rsidRPr="00EC0BD1" w:rsidRDefault="00334FA3" w:rsidP="00334FA3">
      <w:pPr>
        <w:spacing w:after="240" w:line="360" w:lineRule="auto"/>
        <w:jc w:val="both"/>
        <w:rPr>
          <w:rFonts w:ascii="Arial" w:hAnsi="Arial" w:cs="Arial"/>
        </w:rPr>
      </w:pPr>
    </w:p>
    <w:p w:rsidR="00835B0D" w:rsidRPr="003E0AB2" w:rsidRDefault="007E6155" w:rsidP="003E0AB2">
      <w:pPr>
        <w:pStyle w:val="Title"/>
      </w:pPr>
      <w:r>
        <w:br w:type="page"/>
      </w:r>
      <w:bookmarkStart w:id="5" w:name="_Toc16587765"/>
      <w:r w:rsidR="00334FA3" w:rsidRPr="003E0AB2">
        <w:lastRenderedPageBreak/>
        <w:t>KNOWLEDGE MODULE 3: BASIC BUSINESS STUDIES</w:t>
      </w:r>
      <w:bookmarkEnd w:id="5"/>
    </w:p>
    <w:p w:rsidR="00A64451" w:rsidRDefault="00A64451" w:rsidP="00A64451">
      <w:pPr>
        <w:spacing w:after="240" w:line="360" w:lineRule="auto"/>
        <w:jc w:val="both"/>
        <w:rPr>
          <w:rFonts w:ascii="Arial" w:hAnsi="Arial" w:cs="Arial"/>
          <w:b/>
        </w:rPr>
      </w:pPr>
      <w:r>
        <w:rPr>
          <w:rFonts w:ascii="Arial" w:hAnsi="Arial" w:cs="Arial"/>
          <w:b/>
        </w:rPr>
        <w:t>NQF LEVEL:</w:t>
      </w:r>
      <w:r>
        <w:rPr>
          <w:rFonts w:ascii="Arial" w:hAnsi="Arial" w:cs="Arial"/>
          <w:b/>
        </w:rPr>
        <w:tab/>
        <w:t>2</w:t>
      </w:r>
    </w:p>
    <w:p w:rsidR="00A64451" w:rsidRPr="006731FF" w:rsidRDefault="00A64451" w:rsidP="00A64451">
      <w:pPr>
        <w:spacing w:after="240" w:line="360" w:lineRule="auto"/>
        <w:jc w:val="both"/>
        <w:rPr>
          <w:rFonts w:ascii="Arial" w:hAnsi="Arial" w:cs="Arial"/>
          <w:b/>
        </w:rPr>
      </w:pPr>
      <w:r>
        <w:rPr>
          <w:rFonts w:ascii="Arial" w:hAnsi="Arial" w:cs="Arial"/>
          <w:b/>
        </w:rPr>
        <w:t>CREDITS:</w:t>
      </w:r>
      <w:r>
        <w:rPr>
          <w:rFonts w:ascii="Arial" w:hAnsi="Arial" w:cs="Arial"/>
          <w:b/>
        </w:rPr>
        <w:tab/>
        <w:t>4</w:t>
      </w:r>
    </w:p>
    <w:p w:rsidR="00A64451" w:rsidRPr="006731FF" w:rsidRDefault="00A64451" w:rsidP="00A64451">
      <w:pPr>
        <w:spacing w:after="240" w:line="360" w:lineRule="auto"/>
        <w:jc w:val="both"/>
        <w:rPr>
          <w:rFonts w:ascii="Arial" w:hAnsi="Arial" w:cs="Arial"/>
          <w:b/>
        </w:rPr>
      </w:pPr>
      <w:r w:rsidRPr="006731FF">
        <w:rPr>
          <w:rFonts w:ascii="Arial" w:hAnsi="Arial" w:cs="Arial"/>
          <w:b/>
          <w:noProof/>
          <w:lang w:val="en-US"/>
        </w:rPr>
        <mc:AlternateContent>
          <mc:Choice Requires="wps">
            <w:drawing>
              <wp:inline distT="0" distB="0" distL="0" distR="0" wp14:anchorId="0F074BB8" wp14:editId="25F08000">
                <wp:extent cx="5908674" cy="832484"/>
                <wp:effectExtent l="57150" t="38100" r="73660" b="1016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4" cy="832484"/>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3E0AB2" w:rsidRPr="00DC35DF" w:rsidRDefault="003E0AB2" w:rsidP="00A64451">
                            <w:pPr>
                              <w:ind w:left="142"/>
                              <w:rPr>
                                <w:rFonts w:ascii="Arial" w:hAnsi="Arial" w:cs="Arial"/>
                                <w:b/>
                                <w:sz w:val="24"/>
                                <w:szCs w:val="24"/>
                              </w:rPr>
                            </w:pPr>
                            <w:r w:rsidRPr="00DC35DF">
                              <w:rPr>
                                <w:rFonts w:ascii="Arial" w:hAnsi="Arial" w:cs="Arial"/>
                                <w:b/>
                                <w:sz w:val="24"/>
                                <w:szCs w:val="24"/>
                              </w:rPr>
                              <w:t xml:space="preserve">PURPOSE OF THE KNOWLEDGE MODULE: </w:t>
                            </w:r>
                            <w:r>
                              <w:rPr>
                                <w:rFonts w:ascii="Arial" w:hAnsi="Arial" w:cs="Arial"/>
                                <w:b/>
                                <w:sz w:val="24"/>
                                <w:szCs w:val="24"/>
                              </w:rPr>
                              <w:t>The main focus of the learning in this knowledge module is to build an understanding of basic business practices and insight into business dynamics.</w:t>
                            </w:r>
                          </w:p>
                        </w:txbxContent>
                      </wps:txbx>
                      <wps:bodyPr rot="0" vert="horz" wrap="square" lIns="91440" tIns="45720" rIns="91440" bIns="45720" anchor="t" anchorCtr="0">
                        <a:spAutoFit/>
                      </wps:bodyPr>
                    </wps:wsp>
                  </a:graphicData>
                </a:graphic>
              </wp:inline>
            </w:drawing>
          </mc:Choice>
          <mc:Fallback>
            <w:pict>
              <v:shape id="Text Box 2" o:spid="_x0000_s1028" type="#_x0000_t202" style="width:465.25pt;height:6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" fillcolor="#fbcaa2 [1625]" strokecolor="#f68c36 [3049]">
                <v:fill color2="#fdefe3 [505]" rotate="t" angle="180" colors="0 #ffbe86;22938f #ffd0aa;1 #ffebdb" focus="100%" type="gradient"/>
                <v:shadow on="t" color="black" opacity="24903f" origin=",.5" offset="0,.55556mm"/>
                <v:textbox style="mso-fit-shape-to-text:t">
                  <w:txbxContent>
                    <w:p w:rsidR="003E0AB2" w:rsidRPr="00DC35DF" w:rsidRDefault="003E0AB2" w:rsidP="00A64451">
                      <w:pPr>
                        <w:ind w:left="142"/>
                        <w:rPr>
                          <w:rFonts w:ascii="Arial" w:hAnsi="Arial" w:cs="Arial"/>
                          <w:b/>
                          <w:sz w:val="24"/>
                          <w:szCs w:val="24"/>
                        </w:rPr>
                      </w:pPr>
                      <w:r w:rsidRPr="00DC35DF">
                        <w:rPr>
                          <w:rFonts w:ascii="Arial" w:hAnsi="Arial" w:cs="Arial"/>
                          <w:b/>
                          <w:sz w:val="24"/>
                          <w:szCs w:val="24"/>
                        </w:rPr>
                        <w:t xml:space="preserve">PURPOSE OF THE KNOWLEDGE MODULE: </w:t>
                      </w:r>
                      <w:r>
                        <w:rPr>
                          <w:rFonts w:ascii="Arial" w:hAnsi="Arial" w:cs="Arial"/>
                          <w:b/>
                          <w:sz w:val="24"/>
                          <w:szCs w:val="24"/>
                        </w:rPr>
                        <w:t>The main focus of the learning in this knowledge module is to build an understanding of basic business practices and insight into business dynamics.</w:t>
                      </w:r>
                    </w:p>
                  </w:txbxContent>
                </v:textbox>
                <w10:anchorlock/>
              </v:shape>
            </w:pict>
          </mc:Fallback>
        </mc:AlternateContent>
      </w:r>
    </w:p>
    <w:p w:rsidR="00A64451" w:rsidRPr="006731FF" w:rsidRDefault="00A64451" w:rsidP="00A64451">
      <w:pPr>
        <w:spacing w:after="240" w:line="360" w:lineRule="auto"/>
        <w:jc w:val="both"/>
        <w:rPr>
          <w:rFonts w:ascii="Arial" w:hAnsi="Arial" w:cs="Arial"/>
          <w:lang w:val="en-US"/>
        </w:rPr>
      </w:pPr>
      <w:r w:rsidRPr="006731FF">
        <w:rPr>
          <w:rFonts w:ascii="Arial" w:hAnsi="Arial" w:cs="Arial"/>
          <w:lang w:val="en-US"/>
        </w:rPr>
        <w:t>The learning will enable learners to demonstrate an understanding of:</w:t>
      </w:r>
    </w:p>
    <w:p w:rsidR="00A64451" w:rsidRPr="006731FF" w:rsidRDefault="00A64451" w:rsidP="0032438F">
      <w:pPr>
        <w:pStyle w:val="ListParagraph"/>
        <w:numPr>
          <w:ilvl w:val="0"/>
          <w:numId w:val="5"/>
        </w:numPr>
        <w:spacing w:after="240" w:line="360" w:lineRule="auto"/>
        <w:contextualSpacing w:val="0"/>
        <w:jc w:val="both"/>
        <w:rPr>
          <w:rFonts w:ascii="Arial" w:hAnsi="Arial" w:cs="Arial"/>
          <w:sz w:val="22"/>
          <w:szCs w:val="22"/>
          <w:lang w:val="en-US"/>
        </w:rPr>
      </w:pPr>
      <w:r>
        <w:rPr>
          <w:rFonts w:ascii="Arial" w:hAnsi="Arial" w:cs="Arial"/>
          <w:sz w:val="22"/>
          <w:szCs w:val="22"/>
          <w:lang w:val="en-US"/>
        </w:rPr>
        <w:t>KM-03</w:t>
      </w:r>
      <w:r w:rsidRPr="006731FF">
        <w:rPr>
          <w:rFonts w:ascii="Arial" w:hAnsi="Arial" w:cs="Arial"/>
          <w:sz w:val="22"/>
          <w:szCs w:val="22"/>
          <w:lang w:val="en-US"/>
        </w:rPr>
        <w:t>-KT01:</w:t>
      </w:r>
      <w:r>
        <w:rPr>
          <w:rFonts w:ascii="Arial" w:hAnsi="Arial" w:cs="Arial"/>
          <w:sz w:val="22"/>
          <w:szCs w:val="22"/>
          <w:lang w:val="en-US"/>
        </w:rPr>
        <w:t xml:space="preserve"> The productive work environment (40%)</w:t>
      </w:r>
    </w:p>
    <w:p w:rsidR="00A64451" w:rsidRPr="006731FF" w:rsidRDefault="00A64451" w:rsidP="0032438F">
      <w:pPr>
        <w:pStyle w:val="ListParagraph"/>
        <w:numPr>
          <w:ilvl w:val="0"/>
          <w:numId w:val="5"/>
        </w:numPr>
        <w:spacing w:after="240" w:line="360" w:lineRule="auto"/>
        <w:contextualSpacing w:val="0"/>
        <w:jc w:val="both"/>
        <w:rPr>
          <w:rFonts w:ascii="Arial" w:hAnsi="Arial" w:cs="Arial"/>
          <w:sz w:val="22"/>
          <w:szCs w:val="22"/>
          <w:lang w:val="en-US"/>
        </w:rPr>
      </w:pPr>
      <w:r>
        <w:rPr>
          <w:rFonts w:ascii="Arial" w:hAnsi="Arial" w:cs="Arial"/>
          <w:sz w:val="22"/>
          <w:szCs w:val="22"/>
          <w:lang w:val="en-US"/>
        </w:rPr>
        <w:t>KM-03</w:t>
      </w:r>
      <w:r w:rsidRPr="006731FF">
        <w:rPr>
          <w:rFonts w:ascii="Arial" w:hAnsi="Arial" w:cs="Arial"/>
          <w:sz w:val="22"/>
          <w:szCs w:val="22"/>
          <w:lang w:val="en-US"/>
        </w:rPr>
        <w:t>-</w:t>
      </w:r>
      <w:r>
        <w:rPr>
          <w:rFonts w:ascii="Arial" w:hAnsi="Arial" w:cs="Arial"/>
          <w:sz w:val="22"/>
          <w:szCs w:val="22"/>
          <w:lang w:val="en-US"/>
        </w:rPr>
        <w:t>KT02: Productivity and productivity improvement (20%)</w:t>
      </w:r>
    </w:p>
    <w:p w:rsidR="00A64451" w:rsidRDefault="00A64451" w:rsidP="0032438F">
      <w:pPr>
        <w:pStyle w:val="ListParagraph"/>
        <w:numPr>
          <w:ilvl w:val="0"/>
          <w:numId w:val="5"/>
        </w:numPr>
        <w:spacing w:after="240" w:line="360" w:lineRule="auto"/>
        <w:contextualSpacing w:val="0"/>
        <w:jc w:val="both"/>
        <w:rPr>
          <w:rFonts w:ascii="Arial" w:hAnsi="Arial" w:cs="Arial"/>
          <w:sz w:val="22"/>
          <w:szCs w:val="22"/>
          <w:lang w:val="en-US"/>
        </w:rPr>
      </w:pPr>
      <w:r>
        <w:rPr>
          <w:rFonts w:ascii="Arial" w:hAnsi="Arial" w:cs="Arial"/>
          <w:sz w:val="22"/>
          <w:szCs w:val="22"/>
          <w:lang w:val="en-US"/>
        </w:rPr>
        <w:t>KM-03</w:t>
      </w:r>
      <w:r w:rsidRPr="006731FF">
        <w:rPr>
          <w:rFonts w:ascii="Arial" w:hAnsi="Arial" w:cs="Arial"/>
          <w:sz w:val="22"/>
          <w:szCs w:val="22"/>
          <w:lang w:val="en-US"/>
        </w:rPr>
        <w:t xml:space="preserve">-KT03: </w:t>
      </w:r>
      <w:r>
        <w:rPr>
          <w:rFonts w:ascii="Arial" w:hAnsi="Arial" w:cs="Arial"/>
          <w:sz w:val="22"/>
          <w:szCs w:val="22"/>
          <w:lang w:val="en-US"/>
        </w:rPr>
        <w:t>The myths of the money tree (40%)</w:t>
      </w:r>
    </w:p>
    <w:p w:rsidR="00A64451" w:rsidRDefault="00A64451">
      <w:pPr>
        <w:spacing w:after="0" w:line="240" w:lineRule="auto"/>
      </w:pPr>
      <w:r>
        <w:br w:type="page"/>
      </w:r>
    </w:p>
    <w:p w:rsidR="00F412B2" w:rsidRPr="003E0AB2" w:rsidRDefault="003E0AB2" w:rsidP="003E0AB2">
      <w:pPr>
        <w:pStyle w:val="Subtitle"/>
      </w:pPr>
      <w:bookmarkStart w:id="6" w:name="_Toc505333914"/>
      <w:bookmarkStart w:id="7" w:name="_Toc506211900"/>
      <w:bookmarkStart w:id="8" w:name="_Toc467353070"/>
      <w:bookmarkStart w:id="9" w:name="_Toc468625816"/>
      <w:bookmarkStart w:id="10" w:name="_Toc16587766"/>
      <w:r w:rsidRPr="003E0AB2">
        <w:lastRenderedPageBreak/>
        <w:t>2</w:t>
      </w:r>
      <w:r w:rsidR="006731FF" w:rsidRPr="003E0AB2">
        <w:t>.1</w:t>
      </w:r>
      <w:r w:rsidR="006731FF" w:rsidRPr="003E0AB2">
        <w:tab/>
        <w:t xml:space="preserve">Knowledge Topic 1: </w:t>
      </w:r>
      <w:bookmarkEnd w:id="6"/>
      <w:bookmarkEnd w:id="7"/>
      <w:r w:rsidR="00642187" w:rsidRPr="003E0AB2">
        <w:t xml:space="preserve">The </w:t>
      </w:r>
      <w:r w:rsidR="00BB2FD5" w:rsidRPr="003E0AB2">
        <w:t>productive work environment (40%)</w:t>
      </w:r>
      <w:bookmarkEnd w:id="10"/>
    </w:p>
    <w:p w:rsidR="00F412B2" w:rsidRPr="00DC0753" w:rsidRDefault="00F412B2" w:rsidP="00340936">
      <w:pPr>
        <w:spacing w:after="240" w:line="360" w:lineRule="auto"/>
        <w:jc w:val="both"/>
        <w:rPr>
          <w:rFonts w:ascii="Arial" w:hAnsi="Arial" w:cs="Arial"/>
          <w:lang w:val="en-US"/>
        </w:rPr>
      </w:pPr>
      <w:r w:rsidRPr="00DC0753">
        <w:rPr>
          <w:rFonts w:ascii="Arial" w:hAnsi="Arial" w:cs="Arial"/>
          <w:lang w:val="en-US"/>
        </w:rPr>
        <w:t>Topic elements to be covered include:</w:t>
      </w:r>
    </w:p>
    <w:p w:rsidR="00F412B2" w:rsidRPr="00DC0753" w:rsidRDefault="00F412B2" w:rsidP="0032438F">
      <w:pPr>
        <w:pStyle w:val="ListParagraph"/>
        <w:numPr>
          <w:ilvl w:val="0"/>
          <w:numId w:val="6"/>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KT0101 </w:t>
      </w:r>
      <w:r w:rsidR="00BB2FD5">
        <w:rPr>
          <w:rFonts w:ascii="Arial" w:hAnsi="Arial" w:cs="Arial"/>
          <w:sz w:val="22"/>
          <w:szCs w:val="22"/>
          <w:lang w:val="en-US"/>
        </w:rPr>
        <w:t>Overview of basic conditions of employment</w:t>
      </w:r>
    </w:p>
    <w:p w:rsidR="00F412B2" w:rsidRDefault="00F412B2" w:rsidP="0032438F">
      <w:pPr>
        <w:pStyle w:val="ListParagraph"/>
        <w:numPr>
          <w:ilvl w:val="0"/>
          <w:numId w:val="6"/>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KT0102 </w:t>
      </w:r>
      <w:r w:rsidR="00BB2FD5">
        <w:rPr>
          <w:rFonts w:ascii="Arial" w:hAnsi="Arial" w:cs="Arial"/>
          <w:sz w:val="22"/>
          <w:szCs w:val="22"/>
          <w:lang w:val="en-US"/>
        </w:rPr>
        <w:t>Disciplinary codes and procedures</w:t>
      </w:r>
    </w:p>
    <w:p w:rsidR="00AA49FB" w:rsidRPr="00DC0753" w:rsidRDefault="00AA49FB" w:rsidP="0032438F">
      <w:pPr>
        <w:pStyle w:val="ListParagraph"/>
        <w:numPr>
          <w:ilvl w:val="0"/>
          <w:numId w:val="6"/>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KT0103</w:t>
      </w:r>
      <w:r w:rsidRPr="00DC0753">
        <w:rPr>
          <w:rFonts w:ascii="Arial" w:hAnsi="Arial" w:cs="Arial"/>
          <w:sz w:val="22"/>
          <w:szCs w:val="22"/>
          <w:lang w:val="en-US"/>
        </w:rPr>
        <w:t xml:space="preserve"> </w:t>
      </w:r>
      <w:r w:rsidR="006C3E25">
        <w:rPr>
          <w:rFonts w:ascii="Arial" w:hAnsi="Arial" w:cs="Arial"/>
          <w:sz w:val="22"/>
          <w:szCs w:val="22"/>
          <w:lang w:val="en-US"/>
        </w:rPr>
        <w:t>Introduction to workplace conflict and grievances</w:t>
      </w:r>
    </w:p>
    <w:p w:rsidR="00AA49FB" w:rsidRDefault="00AA49FB" w:rsidP="0032438F">
      <w:pPr>
        <w:pStyle w:val="ListParagraph"/>
        <w:numPr>
          <w:ilvl w:val="0"/>
          <w:numId w:val="6"/>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KT0104</w:t>
      </w:r>
      <w:r w:rsidRPr="00DC0753">
        <w:rPr>
          <w:rFonts w:ascii="Arial" w:hAnsi="Arial" w:cs="Arial"/>
          <w:sz w:val="22"/>
          <w:szCs w:val="22"/>
          <w:lang w:val="en-US"/>
        </w:rPr>
        <w:t xml:space="preserve"> </w:t>
      </w:r>
      <w:r w:rsidR="006C3E25">
        <w:rPr>
          <w:rFonts w:ascii="Arial" w:hAnsi="Arial" w:cs="Arial"/>
          <w:sz w:val="22"/>
          <w:szCs w:val="22"/>
          <w:lang w:val="en-US"/>
        </w:rPr>
        <w:t>Teamwork</w:t>
      </w:r>
    </w:p>
    <w:p w:rsidR="006C3E25" w:rsidRDefault="006C3E25" w:rsidP="0032438F">
      <w:pPr>
        <w:pStyle w:val="ListParagraph"/>
        <w:numPr>
          <w:ilvl w:val="0"/>
          <w:numId w:val="6"/>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KT0105 Interpersonal and people relations</w:t>
      </w:r>
    </w:p>
    <w:p w:rsidR="006C3E25" w:rsidRDefault="006C3E25" w:rsidP="0032438F">
      <w:pPr>
        <w:pStyle w:val="ListParagraph"/>
        <w:numPr>
          <w:ilvl w:val="0"/>
          <w:numId w:val="6"/>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KT0106 Timekeeping and self-management</w:t>
      </w:r>
    </w:p>
    <w:p w:rsidR="006C3E25" w:rsidRDefault="006C3E25" w:rsidP="0032438F">
      <w:pPr>
        <w:pStyle w:val="ListParagraph"/>
        <w:numPr>
          <w:ilvl w:val="0"/>
          <w:numId w:val="6"/>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KT0107 Basic data recording and capturing  </w:t>
      </w:r>
    </w:p>
    <w:p w:rsidR="00F412B2" w:rsidRPr="00DC0753" w:rsidRDefault="00F412B2" w:rsidP="00340936">
      <w:pPr>
        <w:spacing w:after="240" w:line="360" w:lineRule="auto"/>
        <w:jc w:val="both"/>
        <w:rPr>
          <w:rFonts w:ascii="Arial" w:hAnsi="Arial" w:cs="Arial"/>
          <w:lang w:val="en-US"/>
        </w:rPr>
      </w:pPr>
      <w:r w:rsidRPr="00DC0753">
        <w:rPr>
          <w:rFonts w:ascii="Arial" w:hAnsi="Arial" w:cs="Arial"/>
          <w:lang w:val="en-US"/>
        </w:rPr>
        <w:t>Internal Assessment Criteria and Weight</w:t>
      </w:r>
    </w:p>
    <w:p w:rsidR="00F412B2" w:rsidRDefault="00F412B2" w:rsidP="0032438F">
      <w:pPr>
        <w:pStyle w:val="ListParagraph"/>
        <w:numPr>
          <w:ilvl w:val="0"/>
          <w:numId w:val="7"/>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IAC0101 </w:t>
      </w:r>
      <w:r w:rsidR="006C3E25">
        <w:rPr>
          <w:rFonts w:ascii="Arial" w:hAnsi="Arial" w:cs="Arial"/>
          <w:sz w:val="22"/>
          <w:szCs w:val="22"/>
          <w:lang w:val="en-US"/>
        </w:rPr>
        <w:t>The key areas covered by basic conditions of employment can be listed</w:t>
      </w:r>
    </w:p>
    <w:p w:rsidR="00734C1B" w:rsidRDefault="00E01941" w:rsidP="0032438F">
      <w:pPr>
        <w:pStyle w:val="ListParagraph"/>
        <w:numPr>
          <w:ilvl w:val="0"/>
          <w:numId w:val="7"/>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IAC0102 </w:t>
      </w:r>
      <w:r w:rsidR="006C3E25">
        <w:rPr>
          <w:rFonts w:ascii="Arial" w:hAnsi="Arial" w:cs="Arial"/>
          <w:sz w:val="22"/>
          <w:szCs w:val="22"/>
          <w:lang w:val="en-US"/>
        </w:rPr>
        <w:t>Measures to address or respond to problems and conflict that commonly arise in the workplace can be explained</w:t>
      </w:r>
    </w:p>
    <w:p w:rsidR="00DD09B4" w:rsidRPr="00DC0753" w:rsidRDefault="006C3E25" w:rsidP="0032438F">
      <w:pPr>
        <w:pStyle w:val="ListParagraph"/>
        <w:numPr>
          <w:ilvl w:val="0"/>
          <w:numId w:val="7"/>
        </w:numPr>
        <w:spacing w:after="240" w:line="360" w:lineRule="auto"/>
        <w:contextualSpacing w:val="0"/>
        <w:jc w:val="both"/>
        <w:rPr>
          <w:rFonts w:ascii="Arial" w:hAnsi="Arial" w:cs="Arial"/>
          <w:sz w:val="22"/>
          <w:szCs w:val="22"/>
          <w:lang w:val="en-US"/>
        </w:rPr>
      </w:pPr>
      <w:r>
        <w:rPr>
          <w:rFonts w:ascii="Arial" w:hAnsi="Arial" w:cs="Arial"/>
          <w:sz w:val="22"/>
          <w:szCs w:val="22"/>
          <w:lang w:val="en-US"/>
        </w:rPr>
        <w:t>IAC0103 The importance of teamwork can be explained</w:t>
      </w:r>
    </w:p>
    <w:p w:rsidR="00DC35DF" w:rsidRDefault="00AA49FB" w:rsidP="0032438F">
      <w:pPr>
        <w:pStyle w:val="ListParagraph"/>
        <w:numPr>
          <w:ilvl w:val="0"/>
          <w:numId w:val="7"/>
        </w:numPr>
        <w:spacing w:after="240" w:line="360" w:lineRule="auto"/>
        <w:contextualSpacing w:val="0"/>
        <w:jc w:val="both"/>
        <w:rPr>
          <w:rFonts w:ascii="Arial" w:hAnsi="Arial" w:cs="Arial"/>
          <w:sz w:val="22"/>
          <w:szCs w:val="22"/>
          <w:lang w:val="en-US"/>
        </w:rPr>
      </w:pPr>
      <w:r w:rsidRPr="00DC0753">
        <w:rPr>
          <w:rFonts w:ascii="Arial" w:hAnsi="Arial" w:cs="Arial"/>
          <w:sz w:val="22"/>
          <w:szCs w:val="22"/>
          <w:lang w:val="en-US"/>
        </w:rPr>
        <w:t xml:space="preserve"> </w:t>
      </w:r>
      <w:r w:rsidR="006C3E25">
        <w:rPr>
          <w:rFonts w:ascii="Arial" w:hAnsi="Arial" w:cs="Arial"/>
          <w:sz w:val="22"/>
          <w:szCs w:val="22"/>
          <w:lang w:val="en-US"/>
        </w:rPr>
        <w:t>(Weight 4</w:t>
      </w:r>
      <w:r>
        <w:rPr>
          <w:rFonts w:ascii="Arial" w:hAnsi="Arial" w:cs="Arial"/>
          <w:sz w:val="22"/>
          <w:szCs w:val="22"/>
          <w:lang w:val="en-US"/>
        </w:rPr>
        <w:t>0</w:t>
      </w:r>
      <w:r w:rsidR="00F412B2" w:rsidRPr="00DC0753">
        <w:rPr>
          <w:rFonts w:ascii="Arial" w:hAnsi="Arial" w:cs="Arial"/>
          <w:sz w:val="22"/>
          <w:szCs w:val="22"/>
          <w:lang w:val="en-US"/>
        </w:rPr>
        <w:t>%)</w:t>
      </w:r>
      <w:bookmarkEnd w:id="8"/>
      <w:bookmarkEnd w:id="9"/>
    </w:p>
    <w:p w:rsidR="006754EE" w:rsidRDefault="006754EE">
      <w:pPr>
        <w:spacing w:after="0" w:line="240" w:lineRule="auto"/>
        <w:rPr>
          <w:rFonts w:ascii="Arial" w:hAnsi="Arial" w:cs="Arial"/>
          <w:b/>
        </w:rPr>
      </w:pPr>
      <w:r>
        <w:rPr>
          <w:rFonts w:ascii="Arial" w:hAnsi="Arial" w:cs="Arial"/>
          <w:b/>
        </w:rPr>
        <w:br w:type="page"/>
      </w:r>
    </w:p>
    <w:p w:rsidR="004355FB" w:rsidRPr="00043A8C" w:rsidRDefault="004355FB" w:rsidP="00340936">
      <w:pPr>
        <w:spacing w:after="240" w:line="360" w:lineRule="auto"/>
        <w:jc w:val="both"/>
        <w:rPr>
          <w:rFonts w:ascii="Arial" w:hAnsi="Arial" w:cs="Arial"/>
          <w:b/>
        </w:rPr>
      </w:pPr>
      <w:r w:rsidRPr="00043A8C">
        <w:rPr>
          <w:rFonts w:ascii="Arial" w:hAnsi="Arial" w:cs="Arial"/>
          <w:b/>
        </w:rPr>
        <w:lastRenderedPageBreak/>
        <w:t xml:space="preserve">Learning activity 1.1: Individual Learning activity: </w:t>
      </w:r>
      <w:r w:rsidR="00F7069B">
        <w:rPr>
          <w:rFonts w:ascii="Arial" w:hAnsi="Arial" w:cs="Arial"/>
          <w:b/>
        </w:rPr>
        <w:t>30 minute</w:t>
      </w:r>
      <w:r w:rsidR="003E0AB2">
        <w:rPr>
          <w:rFonts w:ascii="Arial" w:hAnsi="Arial" w:cs="Arial"/>
          <w:b/>
        </w:rPr>
        <w:t>s</w:t>
      </w:r>
      <w:r w:rsidRPr="00043A8C">
        <w:rPr>
          <w:rFonts w:ascii="Arial" w:hAnsi="Arial" w:cs="Arial"/>
          <w:b/>
        </w:rPr>
        <w:t xml:space="preserve"> (</w:t>
      </w:r>
      <w:r w:rsidR="00F7069B">
        <w:rPr>
          <w:rFonts w:ascii="Arial" w:hAnsi="Arial" w:cs="Arial"/>
          <w:b/>
        </w:rPr>
        <w:t xml:space="preserve">20 </w:t>
      </w:r>
      <w:r w:rsidR="00F7069B" w:rsidRPr="00043A8C">
        <w:rPr>
          <w:rFonts w:ascii="Arial" w:hAnsi="Arial" w:cs="Arial"/>
          <w:b/>
        </w:rPr>
        <w:t>marks</w:t>
      </w:r>
      <w:r w:rsidRPr="00043A8C">
        <w:rPr>
          <w:rFonts w:ascii="Arial" w:hAnsi="Arial" w:cs="Arial"/>
          <w:b/>
        </w:rPr>
        <w:t>)</w:t>
      </w:r>
    </w:p>
    <w:p w:rsidR="004355FB" w:rsidRPr="00043A8C" w:rsidRDefault="004355FB" w:rsidP="00340936">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497FF7BA" wp14:editId="4D4F72B0">
            <wp:extent cx="1009650" cy="762000"/>
            <wp:effectExtent l="0" t="0" r="0" b="0"/>
            <wp:docPr id="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7BEFABCA" wp14:editId="349E6D21">
            <wp:extent cx="1009650" cy="762000"/>
            <wp:effectExtent l="0" t="0" r="0" b="0"/>
            <wp:docPr id="4"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CCD517F" wp14:editId="2BBC4C0E">
            <wp:extent cx="1009650" cy="762000"/>
            <wp:effectExtent l="0" t="0" r="0" b="0"/>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71BE8388" wp14:editId="34C8FF6E">
            <wp:extent cx="1009650" cy="762000"/>
            <wp:effectExtent l="0" t="0" r="0" b="0"/>
            <wp:docPr id="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1DFBDE94" wp14:editId="62968F68">
            <wp:extent cx="1009650" cy="762000"/>
            <wp:effectExtent l="0" t="0" r="0" b="0"/>
            <wp:docPr id="8"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45087919" wp14:editId="711A98A2">
            <wp:extent cx="1009650" cy="762000"/>
            <wp:effectExtent l="0" t="0" r="0" b="0"/>
            <wp:docPr id="18"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4355FB" w:rsidRPr="00043A8C" w:rsidRDefault="004355FB" w:rsidP="00340936">
      <w:pPr>
        <w:spacing w:after="240" w:line="360" w:lineRule="auto"/>
        <w:jc w:val="both"/>
        <w:rPr>
          <w:rFonts w:ascii="Arial" w:hAnsi="Arial" w:cs="Arial"/>
        </w:rPr>
      </w:pPr>
      <w:r w:rsidRPr="00043A8C">
        <w:rPr>
          <w:rFonts w:ascii="Arial" w:hAnsi="Arial" w:cs="Arial"/>
          <w:b/>
        </w:rPr>
        <w:t xml:space="preserve">Learning Objective: </w:t>
      </w:r>
      <w:r w:rsidR="00340F75">
        <w:rPr>
          <w:rFonts w:ascii="Arial" w:hAnsi="Arial" w:cs="Arial"/>
        </w:rPr>
        <w:t>The key areas covered by basic conditions of employment can be listed</w:t>
      </w:r>
      <w:r w:rsidR="006754EE">
        <w:rPr>
          <w:rFonts w:ascii="Arial" w:hAnsi="Arial" w:cs="Arial"/>
        </w:rPr>
        <w:t>.</w:t>
      </w:r>
    </w:p>
    <w:p w:rsidR="004355FB" w:rsidRDefault="004355FB" w:rsidP="00340936">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Pr>
          <w:rFonts w:ascii="Arial" w:hAnsi="Arial" w:cs="Arial"/>
        </w:rPr>
        <w:t>Read each question carefully and write your answer in the space provided.</w:t>
      </w:r>
    </w:p>
    <w:p w:rsidR="004355FB" w:rsidRDefault="00C434BD" w:rsidP="0032438F">
      <w:pPr>
        <w:numPr>
          <w:ilvl w:val="0"/>
          <w:numId w:val="12"/>
        </w:numPr>
        <w:spacing w:after="240" w:line="360" w:lineRule="auto"/>
        <w:jc w:val="both"/>
        <w:rPr>
          <w:rFonts w:ascii="Arial" w:eastAsiaTheme="minorHAnsi" w:hAnsi="Arial" w:cs="Arial"/>
          <w:lang w:val="en-US"/>
        </w:rPr>
      </w:pPr>
      <w:r>
        <w:rPr>
          <w:rFonts w:ascii="Arial" w:eastAsiaTheme="minorHAnsi" w:hAnsi="Arial" w:cs="Arial"/>
          <w:lang w:val="en-US"/>
        </w:rPr>
        <w:t xml:space="preserve">Briefly describe </w:t>
      </w:r>
      <w:r w:rsidR="006754EE">
        <w:rPr>
          <w:rFonts w:ascii="Arial" w:eastAsiaTheme="minorHAnsi" w:hAnsi="Arial" w:cs="Arial"/>
          <w:lang w:val="en-US"/>
        </w:rPr>
        <w:t>the Basic C</w:t>
      </w:r>
      <w:r>
        <w:rPr>
          <w:rFonts w:ascii="Arial" w:eastAsiaTheme="minorHAnsi" w:hAnsi="Arial" w:cs="Arial"/>
          <w:lang w:val="en-US"/>
        </w:rPr>
        <w:t>onditions of Employment Act in your own words</w:t>
      </w:r>
      <w:r w:rsidR="006754EE">
        <w:rPr>
          <w:rFonts w:ascii="Arial" w:eastAsiaTheme="minorHAnsi" w:hAnsi="Arial" w:cs="Arial"/>
          <w:lang w:val="en-US"/>
        </w:rPr>
        <w:t>.</w:t>
      </w:r>
      <w:r w:rsidR="002D4316">
        <w:rPr>
          <w:rFonts w:ascii="Arial" w:eastAsiaTheme="minorHAnsi" w:hAnsi="Arial" w:cs="Arial"/>
          <w:lang w:val="en-US"/>
        </w:rPr>
        <w:t>(4)</w:t>
      </w:r>
    </w:p>
    <w:tbl>
      <w:tblPr>
        <w:tblStyle w:val="TableGrid"/>
        <w:tblW w:w="0" w:type="auto"/>
        <w:tblLook w:val="04A0" w:firstRow="1" w:lastRow="0" w:firstColumn="1" w:lastColumn="0" w:noHBand="0" w:noVBand="1"/>
      </w:tblPr>
      <w:tblGrid>
        <w:gridCol w:w="9242"/>
      </w:tblGrid>
      <w:tr w:rsidR="009A28E7" w:rsidTr="009A28E7">
        <w:tc>
          <w:tcPr>
            <w:tcW w:w="9242" w:type="dxa"/>
            <w:vAlign w:val="center"/>
          </w:tcPr>
          <w:p w:rsidR="009A28E7" w:rsidRPr="00DE6727" w:rsidRDefault="002D4316" w:rsidP="00BF3E13">
            <w:pPr>
              <w:spacing w:after="0" w:line="240" w:lineRule="auto"/>
              <w:jc w:val="both"/>
              <w:rPr>
                <w:rFonts w:ascii="Arial" w:eastAsiaTheme="minorHAnsi" w:hAnsi="Arial" w:cs="Arial"/>
                <w:bCs/>
                <w:color w:val="000000" w:themeColor="text1"/>
                <w:lang w:val="en-US"/>
              </w:rPr>
            </w:pPr>
            <w:r w:rsidRPr="00A172FC">
              <w:rPr>
                <w:rFonts w:ascii="Arial" w:hAnsi="Arial" w:cs="Arial"/>
                <w:lang w:val="en-US"/>
              </w:rPr>
              <w:t>This Act gives effect to the right to fair labour practices</w:t>
            </w:r>
            <w:r>
              <w:rPr>
                <w:rFonts w:ascii="Arial" w:hAnsi="Arial" w:cs="Arial"/>
                <w:lang w:val="en-US"/>
              </w:rPr>
              <w:t xml:space="preserve">. The act </w:t>
            </w:r>
            <w:r w:rsidR="001D5B58">
              <w:rPr>
                <w:rFonts w:ascii="Arial" w:hAnsi="Arial" w:cs="Arial"/>
                <w:lang w:val="en-US"/>
              </w:rPr>
              <w:t>state the same of the following employment conditions:</w:t>
            </w:r>
            <w:bookmarkStart w:id="11" w:name="_Toc14697959"/>
            <w:r w:rsidR="001D5B58" w:rsidRPr="001D5B58">
              <w:rPr>
                <w:rFonts w:ascii="Arial" w:eastAsiaTheme="minorHAnsi" w:hAnsi="Arial" w:cs="Arial"/>
                <w:bCs/>
                <w:color w:val="000000" w:themeColor="text1"/>
                <w:lang w:val="en-US"/>
              </w:rPr>
              <w:t xml:space="preserve"> </w:t>
            </w:r>
            <w:r w:rsidR="001D5B58" w:rsidRPr="00DE6727">
              <w:rPr>
                <w:rFonts w:ascii="Arial" w:hAnsi="Arial" w:cs="Arial"/>
                <w:b/>
                <w:lang w:val="en-US"/>
              </w:rPr>
              <w:t>Vacation leave</w:t>
            </w:r>
            <w:bookmarkEnd w:id="11"/>
            <w:r w:rsidR="001D5B58" w:rsidRPr="00DE6727">
              <w:rPr>
                <w:rFonts w:ascii="Arial" w:hAnsi="Arial" w:cs="Arial"/>
                <w:b/>
                <w:lang w:val="en-US"/>
              </w:rPr>
              <w:t>,</w:t>
            </w:r>
            <w:bookmarkStart w:id="12" w:name="_Toc14697960"/>
            <w:r w:rsidR="001D5B58" w:rsidRPr="00DE6727">
              <w:rPr>
                <w:rFonts w:ascii="Arial" w:hAnsi="Arial" w:cs="Arial"/>
                <w:b/>
                <w:lang w:val="en-US"/>
              </w:rPr>
              <w:t xml:space="preserve"> </w:t>
            </w:r>
            <w:r w:rsidR="001D5B58" w:rsidRPr="001D5B58">
              <w:rPr>
                <w:rFonts w:ascii="Arial" w:eastAsiaTheme="minorHAnsi" w:hAnsi="Arial" w:cs="Arial"/>
                <w:b/>
                <w:color w:val="000000" w:themeColor="text1"/>
                <w:lang w:val="en-US"/>
              </w:rPr>
              <w:t>Sick leave</w:t>
            </w:r>
            <w:bookmarkEnd w:id="12"/>
            <w:r w:rsidR="001D5B58" w:rsidRPr="00DE6727">
              <w:rPr>
                <w:rFonts w:ascii="Arial" w:eastAsiaTheme="minorHAnsi" w:hAnsi="Arial" w:cs="Arial"/>
                <w:b/>
                <w:color w:val="000000" w:themeColor="text1"/>
                <w:lang w:val="en-US"/>
              </w:rPr>
              <w:t>,</w:t>
            </w:r>
            <w:bookmarkStart w:id="13" w:name="_Toc14697961"/>
            <w:r w:rsidR="001D5B58" w:rsidRPr="00DE6727">
              <w:rPr>
                <w:rFonts w:ascii="Arial" w:hAnsi="Arial" w:cs="Arial"/>
                <w:b/>
                <w:lang w:val="en-US"/>
              </w:rPr>
              <w:t xml:space="preserve"> </w:t>
            </w:r>
            <w:r w:rsidR="001D5B58" w:rsidRPr="001D5B58">
              <w:rPr>
                <w:rFonts w:ascii="Arial" w:eastAsiaTheme="minorHAnsi" w:hAnsi="Arial" w:cs="Arial"/>
                <w:b/>
                <w:color w:val="000000" w:themeColor="text1"/>
                <w:lang w:val="en-US"/>
              </w:rPr>
              <w:t>Annual leave</w:t>
            </w:r>
            <w:bookmarkEnd w:id="13"/>
            <w:r w:rsidR="001D5B58" w:rsidRPr="00DE6727">
              <w:rPr>
                <w:rFonts w:ascii="Arial" w:eastAsiaTheme="minorHAnsi" w:hAnsi="Arial" w:cs="Arial"/>
                <w:b/>
                <w:color w:val="000000" w:themeColor="text1"/>
                <w:lang w:val="en-US"/>
              </w:rPr>
              <w:t>,</w:t>
            </w:r>
            <w:bookmarkStart w:id="14" w:name="_Toc14697962"/>
            <w:r w:rsidR="001D5B58" w:rsidRPr="00DE6727">
              <w:rPr>
                <w:rFonts w:ascii="Arial" w:hAnsi="Arial" w:cs="Arial"/>
                <w:b/>
                <w:lang w:val="en-US"/>
              </w:rPr>
              <w:t xml:space="preserve"> </w:t>
            </w:r>
            <w:r w:rsidR="001D5B58" w:rsidRPr="001D5B58">
              <w:rPr>
                <w:rFonts w:ascii="Arial" w:eastAsiaTheme="minorHAnsi" w:hAnsi="Arial" w:cs="Arial"/>
                <w:b/>
                <w:color w:val="000000" w:themeColor="text1"/>
                <w:lang w:val="en-US"/>
              </w:rPr>
              <w:t>Maternity leave</w:t>
            </w:r>
            <w:bookmarkEnd w:id="14"/>
            <w:r w:rsidR="001D5B58" w:rsidRPr="00DE6727">
              <w:rPr>
                <w:rFonts w:ascii="Arial" w:eastAsiaTheme="minorHAnsi" w:hAnsi="Arial" w:cs="Arial"/>
                <w:b/>
                <w:color w:val="000000" w:themeColor="text1"/>
                <w:lang w:val="en-US"/>
              </w:rPr>
              <w:t>,</w:t>
            </w:r>
            <w:bookmarkStart w:id="15" w:name="_Toc14697963"/>
            <w:r w:rsidR="001D5B58" w:rsidRPr="00DE6727">
              <w:rPr>
                <w:rFonts w:ascii="Arial" w:hAnsi="Arial" w:cs="Arial"/>
                <w:b/>
                <w:lang w:val="en-US"/>
              </w:rPr>
              <w:t xml:space="preserve"> </w:t>
            </w:r>
            <w:r w:rsidR="001D5B58" w:rsidRPr="001D5B58">
              <w:rPr>
                <w:rFonts w:ascii="Arial" w:eastAsiaTheme="minorHAnsi" w:hAnsi="Arial" w:cs="Arial"/>
                <w:b/>
                <w:color w:val="000000" w:themeColor="text1"/>
                <w:lang w:val="en-US"/>
              </w:rPr>
              <w:t>Family responsibility leave</w:t>
            </w:r>
            <w:bookmarkEnd w:id="15"/>
            <w:r w:rsidR="001D5B58" w:rsidRPr="00DE6727">
              <w:rPr>
                <w:rFonts w:ascii="Arial" w:eastAsiaTheme="minorHAnsi" w:hAnsi="Arial" w:cs="Arial"/>
                <w:b/>
                <w:color w:val="000000" w:themeColor="text1"/>
                <w:lang w:val="en-US"/>
              </w:rPr>
              <w:t xml:space="preserve">, </w:t>
            </w:r>
            <w:bookmarkStart w:id="16" w:name="_Toc14697964"/>
            <w:r w:rsidR="001D5B58" w:rsidRPr="001D5B58">
              <w:rPr>
                <w:rFonts w:ascii="Arial" w:eastAsiaTheme="minorHAnsi" w:hAnsi="Arial" w:cs="Arial"/>
                <w:b/>
                <w:color w:val="000000" w:themeColor="text1"/>
                <w:lang w:val="en-US"/>
              </w:rPr>
              <w:t>Ordinary working hours</w:t>
            </w:r>
            <w:bookmarkEnd w:id="16"/>
            <w:r w:rsidR="001D5B58" w:rsidRPr="00DE6727">
              <w:rPr>
                <w:rFonts w:ascii="Arial" w:eastAsiaTheme="minorHAnsi" w:hAnsi="Arial" w:cs="Arial"/>
                <w:b/>
                <w:color w:val="000000" w:themeColor="text1"/>
                <w:lang w:val="en-US"/>
              </w:rPr>
              <w:t>,</w:t>
            </w:r>
            <w:bookmarkStart w:id="17" w:name="_Toc14697965"/>
            <w:r w:rsidR="001D5B58" w:rsidRPr="00DE6727">
              <w:rPr>
                <w:rFonts w:ascii="Arial" w:eastAsiaTheme="minorHAnsi" w:hAnsi="Arial" w:cs="Arial"/>
                <w:b/>
                <w:bCs/>
                <w:color w:val="000000" w:themeColor="text1"/>
                <w:lang w:val="en-US"/>
              </w:rPr>
              <w:t xml:space="preserve"> </w:t>
            </w:r>
            <w:r w:rsidR="001D5B58" w:rsidRPr="00DE6727">
              <w:rPr>
                <w:rFonts w:ascii="Arial" w:eastAsiaTheme="minorHAnsi" w:hAnsi="Arial" w:cs="Arial"/>
                <w:b/>
                <w:color w:val="000000" w:themeColor="text1"/>
                <w:lang w:val="en-US"/>
              </w:rPr>
              <w:t>Overtime</w:t>
            </w:r>
            <w:bookmarkEnd w:id="17"/>
            <w:r w:rsidR="001D5B58" w:rsidRPr="00DE6727">
              <w:rPr>
                <w:rFonts w:ascii="Arial" w:eastAsiaTheme="minorHAnsi" w:hAnsi="Arial" w:cs="Arial"/>
                <w:b/>
                <w:bCs/>
                <w:color w:val="000000" w:themeColor="text1"/>
                <w:lang w:val="en-US"/>
              </w:rPr>
              <w:t xml:space="preserve">, </w:t>
            </w:r>
            <w:bookmarkStart w:id="18" w:name="_Toc14697966"/>
            <w:r w:rsidR="001D5B58" w:rsidRPr="00DE6727">
              <w:rPr>
                <w:rFonts w:ascii="Arial" w:eastAsiaTheme="minorHAnsi" w:hAnsi="Arial" w:cs="Arial"/>
                <w:b/>
                <w:color w:val="000000" w:themeColor="text1"/>
                <w:lang w:val="en-US"/>
              </w:rPr>
              <w:t>Compressed working week</w:t>
            </w:r>
            <w:bookmarkEnd w:id="18"/>
            <w:r w:rsidR="001D5B58" w:rsidRPr="00DE6727">
              <w:rPr>
                <w:rFonts w:ascii="Arial" w:eastAsiaTheme="minorHAnsi" w:hAnsi="Arial" w:cs="Arial"/>
                <w:b/>
                <w:bCs/>
                <w:color w:val="000000" w:themeColor="text1"/>
                <w:lang w:val="en-US"/>
              </w:rPr>
              <w:t xml:space="preserve">, </w:t>
            </w:r>
            <w:bookmarkStart w:id="19" w:name="_Toc14697967"/>
            <w:r w:rsidR="001D5B58" w:rsidRPr="00DE6727">
              <w:rPr>
                <w:rFonts w:ascii="Arial" w:eastAsiaTheme="minorHAnsi" w:hAnsi="Arial" w:cs="Arial"/>
                <w:b/>
                <w:color w:val="000000" w:themeColor="text1"/>
                <w:lang w:val="en-US"/>
              </w:rPr>
              <w:t>Averaging of hours of work</w:t>
            </w:r>
            <w:bookmarkEnd w:id="19"/>
            <w:r w:rsidR="001D5B58" w:rsidRPr="00DE6727">
              <w:rPr>
                <w:rFonts w:ascii="Arial" w:eastAsiaTheme="minorHAnsi" w:hAnsi="Arial" w:cs="Arial"/>
                <w:b/>
                <w:bCs/>
                <w:color w:val="000000" w:themeColor="text1"/>
                <w:lang w:val="en-US"/>
              </w:rPr>
              <w:t xml:space="preserve">, </w:t>
            </w:r>
            <w:bookmarkStart w:id="20" w:name="_Toc14697968"/>
            <w:r w:rsidR="001D5B58" w:rsidRPr="00DE6727">
              <w:rPr>
                <w:rFonts w:ascii="Arial" w:eastAsiaTheme="minorHAnsi" w:hAnsi="Arial" w:cs="Arial"/>
                <w:b/>
                <w:color w:val="000000" w:themeColor="text1"/>
                <w:lang w:val="en-US"/>
              </w:rPr>
              <w:t>Meal intervals and rest periods</w:t>
            </w:r>
            <w:bookmarkEnd w:id="20"/>
            <w:r w:rsidR="001D5B58" w:rsidRPr="00DE6727">
              <w:rPr>
                <w:rFonts w:ascii="Arial" w:eastAsiaTheme="minorHAnsi" w:hAnsi="Arial" w:cs="Arial"/>
                <w:b/>
                <w:bCs/>
                <w:color w:val="000000" w:themeColor="text1"/>
                <w:lang w:val="en-US"/>
              </w:rPr>
              <w:t xml:space="preserve">, </w:t>
            </w:r>
            <w:bookmarkStart w:id="21" w:name="_Toc14697969"/>
            <w:r w:rsidR="001D5B58" w:rsidRPr="00DE6727">
              <w:rPr>
                <w:rFonts w:ascii="Arial" w:eastAsiaTheme="minorHAnsi" w:hAnsi="Arial" w:cs="Arial"/>
                <w:b/>
                <w:color w:val="000000" w:themeColor="text1"/>
                <w:lang w:val="en-US"/>
              </w:rPr>
              <w:t xml:space="preserve">Work on Sundays and public </w:t>
            </w:r>
            <w:bookmarkStart w:id="22" w:name="_Toc14697970"/>
            <w:bookmarkEnd w:id="21"/>
            <w:r w:rsidR="00DE6727" w:rsidRPr="00DE6727">
              <w:rPr>
                <w:rFonts w:ascii="Arial" w:eastAsiaTheme="minorHAnsi" w:hAnsi="Arial" w:cs="Arial"/>
                <w:b/>
                <w:color w:val="000000" w:themeColor="text1"/>
                <w:lang w:val="en-US"/>
              </w:rPr>
              <w:t>holidays</w:t>
            </w:r>
            <w:r w:rsidR="00DE6727" w:rsidRPr="00DE6727">
              <w:rPr>
                <w:rFonts w:ascii="Arial" w:hAnsi="Arial" w:cs="Arial"/>
                <w:b/>
                <w:lang w:val="en-US"/>
              </w:rPr>
              <w:t>,</w:t>
            </w:r>
            <w:r w:rsidR="00DE6727" w:rsidRPr="00DE6727">
              <w:rPr>
                <w:rFonts w:ascii="Arial" w:eastAsiaTheme="minorHAnsi" w:hAnsi="Arial" w:cs="Arial"/>
                <w:b/>
                <w:color w:val="000000" w:themeColor="text1"/>
                <w:lang w:val="en-US"/>
              </w:rPr>
              <w:t xml:space="preserve"> Night</w:t>
            </w:r>
            <w:r w:rsidR="001D5B58" w:rsidRPr="001D5B58">
              <w:rPr>
                <w:rFonts w:ascii="Arial" w:eastAsiaTheme="minorHAnsi" w:hAnsi="Arial" w:cs="Arial"/>
                <w:b/>
                <w:color w:val="000000" w:themeColor="text1"/>
                <w:lang w:val="en-US"/>
              </w:rPr>
              <w:t xml:space="preserve"> work</w:t>
            </w:r>
            <w:bookmarkEnd w:id="22"/>
            <w:r w:rsidR="001D5B58" w:rsidRPr="00DE6727">
              <w:rPr>
                <w:rFonts w:ascii="Arial" w:eastAsiaTheme="minorHAnsi" w:hAnsi="Arial" w:cs="Arial"/>
                <w:lang w:val="en-US"/>
              </w:rPr>
              <w:t xml:space="preserve"> </w:t>
            </w:r>
          </w:p>
        </w:tc>
      </w:tr>
    </w:tbl>
    <w:p w:rsidR="00C35533" w:rsidRDefault="00C35533" w:rsidP="00C35533">
      <w:pPr>
        <w:spacing w:after="240" w:line="360" w:lineRule="auto"/>
        <w:ind w:left="737"/>
        <w:jc w:val="both"/>
        <w:rPr>
          <w:rFonts w:ascii="Arial" w:eastAsiaTheme="minorHAnsi" w:hAnsi="Arial" w:cs="Arial"/>
          <w:lang w:val="en-US"/>
        </w:rPr>
      </w:pPr>
    </w:p>
    <w:p w:rsidR="004355FB" w:rsidRDefault="00204C64" w:rsidP="0032438F">
      <w:pPr>
        <w:numPr>
          <w:ilvl w:val="0"/>
          <w:numId w:val="12"/>
        </w:numPr>
        <w:spacing w:after="240" w:line="360" w:lineRule="auto"/>
        <w:jc w:val="both"/>
        <w:rPr>
          <w:rFonts w:ascii="Arial" w:eastAsiaTheme="minorHAnsi" w:hAnsi="Arial" w:cs="Arial"/>
          <w:lang w:val="en-US"/>
        </w:rPr>
      </w:pPr>
      <w:r>
        <w:rPr>
          <w:rFonts w:ascii="Arial" w:eastAsiaTheme="minorHAnsi" w:hAnsi="Arial" w:cs="Arial"/>
          <w:lang w:val="en-US"/>
        </w:rPr>
        <w:t>Name and describe eight (8</w:t>
      </w:r>
      <w:r w:rsidR="0083562D">
        <w:rPr>
          <w:rFonts w:ascii="Arial" w:eastAsiaTheme="minorHAnsi" w:hAnsi="Arial" w:cs="Arial"/>
          <w:lang w:val="en-US"/>
        </w:rPr>
        <w:t xml:space="preserve">) employment conditions as stated by </w:t>
      </w:r>
      <w:r w:rsidR="006754EE">
        <w:rPr>
          <w:rFonts w:ascii="Arial" w:eastAsiaTheme="minorHAnsi" w:hAnsi="Arial" w:cs="Arial"/>
          <w:lang w:val="en-US"/>
        </w:rPr>
        <w:t xml:space="preserve">the </w:t>
      </w:r>
      <w:r w:rsidR="0083562D">
        <w:rPr>
          <w:rFonts w:ascii="Arial" w:eastAsiaTheme="minorHAnsi" w:hAnsi="Arial" w:cs="Arial"/>
          <w:lang w:val="en-US"/>
        </w:rPr>
        <w:t>BCEA</w:t>
      </w:r>
      <w:r w:rsidR="006754EE">
        <w:rPr>
          <w:rFonts w:ascii="Arial" w:eastAsiaTheme="minorHAnsi" w:hAnsi="Arial" w:cs="Arial"/>
          <w:lang w:val="en-US"/>
        </w:rPr>
        <w:t>.</w:t>
      </w:r>
      <w:r w:rsidR="00F7069B">
        <w:rPr>
          <w:rFonts w:ascii="Arial" w:eastAsiaTheme="minorHAnsi" w:hAnsi="Arial" w:cs="Arial"/>
          <w:lang w:val="en-US"/>
        </w:rPr>
        <w:t>(16)</w:t>
      </w:r>
    </w:p>
    <w:tbl>
      <w:tblPr>
        <w:tblStyle w:val="TableGrid"/>
        <w:tblW w:w="0" w:type="auto"/>
        <w:tblLook w:val="04A0" w:firstRow="1" w:lastRow="0" w:firstColumn="1" w:lastColumn="0" w:noHBand="0" w:noVBand="1"/>
      </w:tblPr>
      <w:tblGrid>
        <w:gridCol w:w="9242"/>
      </w:tblGrid>
      <w:tr w:rsidR="009A28E7"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Vacation leave</w:t>
            </w:r>
          </w:p>
          <w:p w:rsidR="009A28E7" w:rsidRPr="00F7069B" w:rsidRDefault="00F7069B" w:rsidP="00BF3E13">
            <w:pPr>
              <w:spacing w:after="0" w:line="240" w:lineRule="auto"/>
              <w:jc w:val="both"/>
              <w:rPr>
                <w:rFonts w:ascii="Arial" w:hAnsi="Arial" w:cs="Arial"/>
              </w:rPr>
            </w:pPr>
            <w:r w:rsidRPr="00F7069B">
              <w:rPr>
                <w:rFonts w:ascii="Arial" w:hAnsi="Arial" w:cs="Arial"/>
              </w:rPr>
              <w:t>Vacation leave is, in terms of common law a, privilege.  This means that, as a matter of course, the employee is not entitled to any paid vacation leave.  Parties may agree at conclusion of the contract that the employer will grant the employee a certain number of days ‘vacation leave.  This leave may be taken only after completion of a certain prescribed period (e.g. a year’s service).</w:t>
            </w:r>
          </w:p>
        </w:tc>
      </w:tr>
      <w:tr w:rsidR="009A28E7"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Sick leave</w:t>
            </w:r>
          </w:p>
          <w:p w:rsidR="00F7069B" w:rsidRPr="00F7069B" w:rsidRDefault="00F7069B" w:rsidP="00BF3E13">
            <w:pPr>
              <w:spacing w:after="0" w:line="240" w:lineRule="auto"/>
              <w:jc w:val="both"/>
              <w:rPr>
                <w:rFonts w:ascii="Arial" w:hAnsi="Arial" w:cs="Arial"/>
              </w:rPr>
            </w:pPr>
            <w:r w:rsidRPr="00F7069B">
              <w:rPr>
                <w:rFonts w:ascii="Arial" w:hAnsi="Arial" w:cs="Arial"/>
              </w:rPr>
              <w:t>Sick leave is not paid leave in terms of the common law either.  The employee is paid only for the period actually worked.  The parties may agree on paid leave when they conclude their contract of employment.</w:t>
            </w:r>
          </w:p>
          <w:p w:rsidR="00F7069B" w:rsidRPr="00F7069B" w:rsidRDefault="00F7069B" w:rsidP="00BF3E13">
            <w:pPr>
              <w:spacing w:after="0" w:line="240" w:lineRule="auto"/>
              <w:jc w:val="both"/>
              <w:rPr>
                <w:rFonts w:ascii="Arial" w:hAnsi="Arial" w:cs="Arial"/>
              </w:rPr>
            </w:pPr>
            <w:r w:rsidRPr="00F7069B">
              <w:rPr>
                <w:rFonts w:ascii="Arial" w:hAnsi="Arial" w:cs="Arial"/>
              </w:rPr>
              <w:t>If the period of sickness is brief, the employer may not terminate the services of the employee.  If, however, the employee is absent for an unreasonably long period the employer may have the right to dismiss – this differs from instance to instance.</w:t>
            </w:r>
          </w:p>
          <w:p w:rsidR="009A28E7" w:rsidRPr="00F7069B" w:rsidRDefault="00F7069B" w:rsidP="00BF3E13">
            <w:pPr>
              <w:spacing w:after="0" w:line="240" w:lineRule="auto"/>
              <w:jc w:val="both"/>
              <w:rPr>
                <w:rFonts w:ascii="Arial" w:hAnsi="Arial" w:cs="Arial"/>
              </w:rPr>
            </w:pPr>
            <w:r w:rsidRPr="00F7069B">
              <w:rPr>
                <w:rFonts w:ascii="Arial" w:hAnsi="Arial" w:cs="Arial"/>
              </w:rPr>
              <w:t>Once again, rules pertaining to sick leave have been created by legislation.  The Basic Conditions of Employment Act, in section 22, provides for 30 to 60 working days’ paid sick leave during a three year cycle, depending upon whether the person works a five-day or six-day week.</w:t>
            </w:r>
          </w:p>
        </w:tc>
      </w:tr>
      <w:tr w:rsidR="009A28E7"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lastRenderedPageBreak/>
              <w:t>Annual leave</w:t>
            </w:r>
          </w:p>
          <w:p w:rsidR="00F7069B" w:rsidRPr="00F7069B" w:rsidRDefault="00F7069B" w:rsidP="00BF3E13">
            <w:pPr>
              <w:spacing w:after="0" w:line="240" w:lineRule="auto"/>
              <w:jc w:val="both"/>
              <w:rPr>
                <w:rFonts w:ascii="Arial" w:hAnsi="Arial" w:cs="Arial"/>
              </w:rPr>
            </w:pPr>
            <w:r w:rsidRPr="00F7069B">
              <w:rPr>
                <w:rFonts w:ascii="Arial" w:hAnsi="Arial" w:cs="Arial"/>
              </w:rPr>
              <w:t>Annual leave is leave with full pay and is calculated over a 12-month cycle.  An employee is entitled to a minimum of 21 consecutive days’ leave per year.  The parties may conclude an agreement which provides for leave of a least one day for every 17 days of completed work or one hour for every 17 hours worked.  Leave is extended by one day for every public holiday which falls within the leave period.</w:t>
            </w:r>
          </w:p>
          <w:p w:rsidR="009A28E7" w:rsidRPr="00F7069B" w:rsidRDefault="00F7069B" w:rsidP="00BF3E13">
            <w:pPr>
              <w:spacing w:after="0" w:line="240" w:lineRule="auto"/>
              <w:jc w:val="both"/>
              <w:rPr>
                <w:rFonts w:ascii="Arial" w:hAnsi="Arial" w:cs="Arial"/>
              </w:rPr>
            </w:pPr>
            <w:r w:rsidRPr="00F7069B">
              <w:rPr>
                <w:rFonts w:ascii="Arial" w:hAnsi="Arial" w:cs="Arial"/>
              </w:rPr>
              <w:t>Annual leave must be granted to the employee within the first six months of completion of the leave cycle or in accordance with an agreement between the parties.  Leave must be taken and may not be ‘exchanged’ for money, but if an employee has leave upon the termination of employment, such leave must be paid out.  Annual leave my not run concurrently with a period of notice to terminate services or any period of leave the employee is entitled to, except during a period of unpaid leave.  This means annual leave may not run concurrently with a period of paid sick leave, maternity leave or family responsibility leave that the employee is entitled to.</w:t>
            </w:r>
          </w:p>
        </w:tc>
      </w:tr>
      <w:tr w:rsidR="00C55008"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Maternity leave</w:t>
            </w:r>
          </w:p>
          <w:p w:rsidR="00C55008" w:rsidRPr="00F7069B" w:rsidRDefault="00F7069B" w:rsidP="00BF3E13">
            <w:pPr>
              <w:spacing w:after="0" w:line="240" w:lineRule="auto"/>
              <w:jc w:val="both"/>
              <w:rPr>
                <w:rFonts w:ascii="Arial" w:hAnsi="Arial" w:cs="Arial"/>
              </w:rPr>
            </w:pPr>
            <w:r w:rsidRPr="00F7069B">
              <w:rPr>
                <w:rFonts w:ascii="Arial" w:hAnsi="Arial" w:cs="Arial"/>
              </w:rPr>
              <w:t>An employee is entitled to four (4) consecutive months’ maternity leave.  Maternity leave commences at any time at 4 weeks before the expected date of confinement or on a date necessitated by the employee’s health or that of her unborn child, unless a medical practitioner of midwife.  An employee may not work for 6 weeks after the birth of her child, unless a medical practitioner or a midwife certifies that she is fit to do so.  An employee who has a miscarriage during the third semester or bears a stillborn child is entitled to maternity leave for six weeks after the miscarriage or stillbirth.  An employee is required to notify her employer four weeks in advance and in writing of the intended date of commencement of maternity leave and the return date of work.  Maternity leave is unpaid leave.  However, an employee is entitled to claim maternity benefits in terms of the Unemployment Insurance Fund Act.</w:t>
            </w:r>
          </w:p>
        </w:tc>
      </w:tr>
      <w:tr w:rsidR="00C55008"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Family responsibility leave</w:t>
            </w:r>
          </w:p>
          <w:p w:rsidR="00C55008" w:rsidRPr="00F7069B" w:rsidRDefault="00F7069B" w:rsidP="00BF3E13">
            <w:pPr>
              <w:spacing w:after="0" w:line="240" w:lineRule="auto"/>
              <w:jc w:val="both"/>
              <w:rPr>
                <w:rFonts w:ascii="Arial" w:hAnsi="Arial" w:cs="Arial"/>
              </w:rPr>
            </w:pPr>
            <w:r w:rsidRPr="00F7069B">
              <w:rPr>
                <w:rFonts w:ascii="Arial" w:hAnsi="Arial" w:cs="Arial"/>
              </w:rPr>
              <w:t>Employees are entitled to three (3) days’ paid leave per annual leave cycle.  This leave is granted for the birth, illness or death of a child or death of a spouse, life partner, parent, grandparent, grandchild or sibling.  Only employees who work for four (4) days or more per week are entitled to this leave and they become so entitled once the first four months of employment have been completed.  Before paying the employee for family responsibility leave, the employer may require proof of the event for which leave was sought.</w:t>
            </w:r>
          </w:p>
        </w:tc>
      </w:tr>
      <w:tr w:rsidR="00C55008"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Ordinary working hours</w:t>
            </w:r>
          </w:p>
          <w:p w:rsidR="00C55008" w:rsidRPr="00F7069B" w:rsidRDefault="00F7069B" w:rsidP="00BF3E13">
            <w:pPr>
              <w:spacing w:after="0" w:line="240" w:lineRule="auto"/>
              <w:jc w:val="both"/>
              <w:rPr>
                <w:rFonts w:ascii="Arial" w:hAnsi="Arial" w:cs="Arial"/>
              </w:rPr>
            </w:pPr>
            <w:r w:rsidRPr="00F7069B">
              <w:rPr>
                <w:rFonts w:ascii="Arial" w:hAnsi="Arial" w:cs="Arial"/>
              </w:rPr>
              <w:t>An employee is should work a maximum of 45 hours per week.  If working for 5 days or fewer per week, the employee should work maximum of 9 hours per day.  If working for more than 5 days per week, the employee should work the maximum of 8 hours per day.  If the employee  duties include serving the public, the maximum my by agreement be extended by 15 minutes per day up  to a maximum of 60 minutes per week to enable  the employee continue performing those duties after the after the completion of ordinary hours of work.</w:t>
            </w:r>
          </w:p>
        </w:tc>
      </w:tr>
      <w:tr w:rsidR="0083562D"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Overtime</w:t>
            </w:r>
          </w:p>
          <w:p w:rsidR="0083562D" w:rsidRPr="00F7069B" w:rsidRDefault="00F7069B" w:rsidP="00BF3E13">
            <w:pPr>
              <w:spacing w:after="0" w:line="240" w:lineRule="auto"/>
              <w:jc w:val="both"/>
              <w:rPr>
                <w:rFonts w:ascii="Arial" w:hAnsi="Arial" w:cs="Arial"/>
              </w:rPr>
            </w:pPr>
            <w:r w:rsidRPr="00F7069B">
              <w:rPr>
                <w:rFonts w:ascii="Arial" w:hAnsi="Arial" w:cs="Arial"/>
              </w:rPr>
              <w:t>Overtime may be worked only by agreement.  An agreement between an employer and an individual employee lapses after one year if it was concluded at the commencement of or within the first three months of employment.  There is no limit on overtime hours per day.  There is a maximum of 10 hours overtime per week.  A collective agreement may increase overtime hours to 15 hours per week.  The increased overtime hours may apply for a maximum of two months in any 12 month period.  One and the half hourly rate should be paid to the employee or parties can agree to normal hourly rate plus paid time off at the rate  of 30 minutes for every hour of overtime worked OR parties can agree to no pay and only paid time off at the rate of 90 minutes for every hour of overtime worked.  Sunday is considered as overtime if the employee does not ordinarily work on Sundays.  Thus, when the maximum weekly overtime hours are calculated, the hours worked on a Sunday must be included.</w:t>
            </w:r>
          </w:p>
        </w:tc>
      </w:tr>
      <w:tr w:rsidR="0083562D"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lastRenderedPageBreak/>
              <w:t>Compressed working week</w:t>
            </w:r>
          </w:p>
          <w:p w:rsidR="0083562D" w:rsidRPr="00F7069B" w:rsidRDefault="00F7069B" w:rsidP="00BF3E13">
            <w:pPr>
              <w:spacing w:after="0" w:line="240" w:lineRule="auto"/>
              <w:jc w:val="both"/>
              <w:rPr>
                <w:rFonts w:ascii="Arial" w:hAnsi="Arial" w:cs="Arial"/>
              </w:rPr>
            </w:pPr>
            <w:r w:rsidRPr="00F7069B">
              <w:rPr>
                <w:rFonts w:ascii="Arial" w:hAnsi="Arial" w:cs="Arial"/>
              </w:rPr>
              <w:t>A written agreement between the employer and the employee may allow the employee to work a maximum of 12 hours per day without receiving overtime pay, provided the employee does not work more than 45 ordinary hours or more than 10 hours’ overtime in any week or on more than 5 days in any week.  This allows for employees to work a compressed working week, for example, only 3 or 4 days per week, but longer hours per day without forfeiting any pay or the employer having to incur the expense of paying overtime rates.</w:t>
            </w:r>
          </w:p>
        </w:tc>
      </w:tr>
      <w:tr w:rsidR="00204C64"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Averaging of hours of work</w:t>
            </w:r>
          </w:p>
          <w:p w:rsidR="00204C64" w:rsidRPr="00F7069B" w:rsidRDefault="00F7069B" w:rsidP="00BF3E13">
            <w:pPr>
              <w:spacing w:after="0" w:line="240" w:lineRule="auto"/>
              <w:jc w:val="both"/>
              <w:rPr>
                <w:rFonts w:ascii="Arial" w:hAnsi="Arial" w:cs="Arial"/>
              </w:rPr>
            </w:pPr>
            <w:r w:rsidRPr="00F7069B">
              <w:rPr>
                <w:rFonts w:ascii="Arial" w:hAnsi="Arial" w:cs="Arial"/>
              </w:rPr>
              <w:t>Ordinary hours of work and overtime may, in terms of a collective agreement, be averaged over a maximum period of 4 months, subject to the average ordinary hours not exceeding 45 hours per week and the average overtime not exceeding 5 hours per week.  The first two collective agreements providing the averaging working hours each lapse after 12 months, that is, these arrangements must be reviewed on an annual basis for the first 2 years, after which the parties may agree to extend such agreement indefinitely.</w:t>
            </w:r>
          </w:p>
        </w:tc>
      </w:tr>
      <w:tr w:rsidR="00204C64"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Meal intervals and rest periods</w:t>
            </w:r>
          </w:p>
          <w:p w:rsidR="00F7069B" w:rsidRPr="00F7069B" w:rsidRDefault="00F7069B" w:rsidP="00BF3E13">
            <w:pPr>
              <w:spacing w:after="0" w:line="240" w:lineRule="auto"/>
              <w:jc w:val="both"/>
              <w:rPr>
                <w:rFonts w:ascii="Arial" w:hAnsi="Arial" w:cs="Arial"/>
              </w:rPr>
            </w:pPr>
            <w:r w:rsidRPr="00F7069B">
              <w:rPr>
                <w:rFonts w:ascii="Arial" w:hAnsi="Arial" w:cs="Arial"/>
              </w:rPr>
              <w:t>An employee must have a meal interval of at least 1 hour after 5 hours of continuous work.  By agreement the parties my reduce meal interval to not than less than 30 minutes or dispense with the meal interval if the employee works fewer that 6 hours per day.  The meal interval is unpaid, but the employee must be remunerated if he is required to work or to be available for work during the meal interval.</w:t>
            </w:r>
          </w:p>
          <w:p w:rsidR="00204C64" w:rsidRPr="00F7069B" w:rsidRDefault="00F7069B" w:rsidP="00BF3E13">
            <w:pPr>
              <w:spacing w:after="0" w:line="240" w:lineRule="auto"/>
              <w:jc w:val="both"/>
              <w:rPr>
                <w:rFonts w:ascii="Arial" w:hAnsi="Arial" w:cs="Arial"/>
              </w:rPr>
            </w:pPr>
            <w:r w:rsidRPr="00F7069B">
              <w:rPr>
                <w:rFonts w:ascii="Arial" w:hAnsi="Arial" w:cs="Arial"/>
              </w:rPr>
              <w:t>A daily rest period of at least 12 consecutive hours between ending and recommencing work is prescribed, while the weekly rest period must be at least 36 consecutive hours, which must include Sunday unless otherwise agreed.  Rest periods may be varied by written agreement between the employer and the employee.  In respect of weekly rest periods, such an agreement may provide for the rest period of at least 60 consecutive hours for every 2 weeks.  Alternatively, the weekly rest period may be reduced for up to 8 hours in any week, provided the rest period in the following week is extended equivalently.  Daily rest periods may be reduced to 10 hours in the case of an employee who lives in the premises of his workplace and whose meal intervals last for at least 3 hours.</w:t>
            </w:r>
          </w:p>
        </w:tc>
      </w:tr>
      <w:tr w:rsidR="00204C64"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t>Work on Sundays and public holidays</w:t>
            </w:r>
          </w:p>
          <w:p w:rsidR="00F7069B" w:rsidRPr="00F7069B" w:rsidRDefault="00F7069B" w:rsidP="00BF3E13">
            <w:pPr>
              <w:spacing w:after="0" w:line="240" w:lineRule="auto"/>
              <w:jc w:val="both"/>
              <w:rPr>
                <w:rFonts w:ascii="Arial" w:hAnsi="Arial" w:cs="Arial"/>
              </w:rPr>
            </w:pPr>
            <w:r w:rsidRPr="00F7069B">
              <w:rPr>
                <w:rFonts w:ascii="Arial" w:hAnsi="Arial" w:cs="Arial"/>
              </w:rPr>
              <w:t>Worked performed on a Sunday by an employee who does not normally work on Sundays is considered overtime and the hours so worked, form part of the overtime hours.  If an employee ordinarily works on Sundays, he must be paid ‘1 and a half’ times his hourly rate.  If an employee does not ordinarily work on Sundays he must be paid double his hourly rate.  In both instances the employee must receive at least an ordinary day’s wages or rates referred to, whichever is the greater amount.  The parties may agree on the ordinary rate plus time off.</w:t>
            </w:r>
          </w:p>
          <w:p w:rsidR="00F7069B" w:rsidRPr="00F7069B" w:rsidRDefault="00F7069B" w:rsidP="00BF3E13">
            <w:pPr>
              <w:spacing w:after="0" w:line="240" w:lineRule="auto"/>
              <w:jc w:val="both"/>
              <w:rPr>
                <w:rFonts w:ascii="Arial" w:hAnsi="Arial" w:cs="Arial"/>
              </w:rPr>
            </w:pPr>
            <w:r w:rsidRPr="00F7069B">
              <w:rPr>
                <w:rFonts w:ascii="Arial" w:hAnsi="Arial" w:cs="Arial"/>
              </w:rPr>
              <w:t>An employee who works on the public holiday must e paid at least double his daily rate OR his must be paid his normal daily rate plus the amount for actual time worked, whichever is the greater.  These payments are in respect of public holidays that fall on days that would otherwise have been working days.</w:t>
            </w:r>
          </w:p>
          <w:p w:rsidR="00204C64" w:rsidRPr="00F7069B" w:rsidRDefault="00F7069B" w:rsidP="00BF3E13">
            <w:pPr>
              <w:widowControl w:val="0"/>
              <w:spacing w:after="0" w:line="240" w:lineRule="auto"/>
              <w:jc w:val="both"/>
              <w:rPr>
                <w:rFonts w:ascii="Arial" w:hAnsi="Arial" w:cs="Arial"/>
              </w:rPr>
            </w:pPr>
            <w:r w:rsidRPr="00F7069B">
              <w:rPr>
                <w:rFonts w:ascii="Arial" w:hAnsi="Arial" w:cs="Arial"/>
              </w:rPr>
              <w:t>If a shift worked by an employee falls on a Sunday and another day, the whole shift is deemed to have been worked on the Sunday, unless the greater portion of the shift was worked on the other day, in which case the whole shift is deemed to have been worked on the other day.  The same provision is applicable to work on public holidays.</w:t>
            </w:r>
          </w:p>
        </w:tc>
      </w:tr>
      <w:tr w:rsidR="00204C64" w:rsidRPr="002D3668" w:rsidTr="000A55BF">
        <w:tc>
          <w:tcPr>
            <w:tcW w:w="9242" w:type="dxa"/>
          </w:tcPr>
          <w:p w:rsidR="00F7069B" w:rsidRPr="00F7069B" w:rsidRDefault="00F7069B" w:rsidP="00BF3E13">
            <w:pPr>
              <w:tabs>
                <w:tab w:val="left" w:pos="1920"/>
              </w:tabs>
              <w:spacing w:after="0" w:line="240" w:lineRule="auto"/>
              <w:ind w:left="851" w:hanging="851"/>
              <w:jc w:val="both"/>
              <w:outlineLvl w:val="2"/>
              <w:rPr>
                <w:rFonts w:ascii="Arial" w:eastAsiaTheme="minorHAnsi" w:hAnsi="Arial" w:cs="Arial"/>
                <w:b/>
                <w:color w:val="000000" w:themeColor="text1"/>
                <w:lang w:val="en-US"/>
              </w:rPr>
            </w:pPr>
            <w:r w:rsidRPr="00F7069B">
              <w:rPr>
                <w:rFonts w:ascii="Arial" w:eastAsiaTheme="minorHAnsi" w:hAnsi="Arial" w:cs="Arial"/>
                <w:b/>
                <w:color w:val="000000" w:themeColor="text1"/>
                <w:lang w:val="en-US"/>
              </w:rPr>
              <w:lastRenderedPageBreak/>
              <w:t>Night work</w:t>
            </w:r>
          </w:p>
          <w:p w:rsidR="00F7069B" w:rsidRPr="00F7069B" w:rsidRDefault="00F7069B" w:rsidP="00BF3E13">
            <w:pPr>
              <w:widowControl w:val="0"/>
              <w:spacing w:after="0" w:line="240" w:lineRule="auto"/>
              <w:jc w:val="both"/>
              <w:rPr>
                <w:rFonts w:ascii="Arial" w:hAnsi="Arial" w:cs="Arial"/>
              </w:rPr>
            </w:pPr>
            <w:r w:rsidRPr="00F7069B">
              <w:rPr>
                <w:rFonts w:ascii="Arial" w:hAnsi="Arial" w:cs="Arial"/>
              </w:rPr>
              <w:t xml:space="preserve">Night work is defines as work done between 6 pm and 6 am.  The employer must pay to the employee the allowance, which may be a shift allowance or which may take the form of reducing working hours.  Transportation must be available between the employee’s place of residence and the workplace at the commencement and conclusion of the employee’s shift.  </w:t>
            </w:r>
          </w:p>
          <w:p w:rsidR="00204C64" w:rsidRPr="002D3668" w:rsidRDefault="00F7069B" w:rsidP="00BF3E13">
            <w:pPr>
              <w:spacing w:after="0" w:line="240" w:lineRule="auto"/>
              <w:jc w:val="both"/>
              <w:rPr>
                <w:rFonts w:ascii="Arial" w:hAnsi="Arial" w:cs="Arial"/>
                <w:lang w:val="en-US"/>
              </w:rPr>
            </w:pPr>
            <w:r w:rsidRPr="00F7069B">
              <w:rPr>
                <w:rFonts w:ascii="Arial" w:hAnsi="Arial" w:cs="Arial"/>
              </w:rPr>
              <w:t>Night work on a regular basis is defined as work of more than one hour between 11pm and 6am on at least five occasions per month or 50 occasions per year.  An employer who requires an employee to perform night work on a regular basis must inform him of any health hazards associated with the work.  At the request of the employee the employer must enable him to undergo a medication examination concerning those hazards and, where practicable, transfer the employee to suitable day work if he suffers from a health condition associated with the performance of night work.</w:t>
            </w:r>
          </w:p>
        </w:tc>
      </w:tr>
    </w:tbl>
    <w:p w:rsidR="004355FB" w:rsidRDefault="004355FB" w:rsidP="00C55008">
      <w:pPr>
        <w:spacing w:after="240" w:line="360" w:lineRule="auto"/>
        <w:jc w:val="both"/>
        <w:rPr>
          <w:rFonts w:ascii="Arial" w:eastAsiaTheme="minorHAnsi" w:hAnsi="Arial" w:cs="Arial"/>
          <w:lang w:val="en-US"/>
        </w:rPr>
      </w:pPr>
    </w:p>
    <w:p w:rsidR="006A0929" w:rsidRPr="004355FB" w:rsidRDefault="006A0929" w:rsidP="00340936">
      <w:pPr>
        <w:spacing w:after="240" w:line="360" w:lineRule="auto"/>
        <w:jc w:val="both"/>
        <w:rPr>
          <w:rFonts w:ascii="Arial" w:hAnsi="Arial" w:cs="Arial"/>
          <w:lang w:val="en-US"/>
        </w:rPr>
      </w:pPr>
    </w:p>
    <w:p w:rsidR="00C55008" w:rsidRDefault="00C55008">
      <w:pPr>
        <w:spacing w:after="0" w:line="240" w:lineRule="auto"/>
        <w:rPr>
          <w:rFonts w:ascii="Arial" w:hAnsi="Arial" w:cs="Arial"/>
          <w:b/>
        </w:rPr>
      </w:pPr>
      <w:r>
        <w:rPr>
          <w:rFonts w:ascii="Arial" w:hAnsi="Arial" w:cs="Arial"/>
          <w:b/>
        </w:rPr>
        <w:br w:type="page"/>
      </w:r>
    </w:p>
    <w:p w:rsidR="00601C7C" w:rsidRPr="00043A8C" w:rsidRDefault="00601C7C" w:rsidP="00340936">
      <w:pPr>
        <w:spacing w:after="240" w:line="360" w:lineRule="auto"/>
        <w:jc w:val="both"/>
        <w:rPr>
          <w:rFonts w:ascii="Arial" w:hAnsi="Arial" w:cs="Arial"/>
          <w:b/>
        </w:rPr>
      </w:pPr>
      <w:r w:rsidRPr="00043A8C">
        <w:rPr>
          <w:rFonts w:ascii="Arial" w:hAnsi="Arial" w:cs="Arial"/>
          <w:b/>
        </w:rPr>
        <w:lastRenderedPageBreak/>
        <w:t>Learning activity 1</w:t>
      </w:r>
      <w:r w:rsidR="009A28E7">
        <w:rPr>
          <w:rFonts w:ascii="Arial" w:hAnsi="Arial" w:cs="Arial"/>
          <w:b/>
        </w:rPr>
        <w:t>.2</w:t>
      </w:r>
      <w:r w:rsidRPr="00043A8C">
        <w:rPr>
          <w:rFonts w:ascii="Arial" w:hAnsi="Arial" w:cs="Arial"/>
          <w:b/>
        </w:rPr>
        <w:t xml:space="preserve">: Individual Learning activity: </w:t>
      </w:r>
      <w:r w:rsidR="00E92FA7">
        <w:rPr>
          <w:rFonts w:ascii="Arial" w:hAnsi="Arial" w:cs="Arial"/>
          <w:b/>
        </w:rPr>
        <w:t>1</w:t>
      </w:r>
      <w:r w:rsidR="003E0AB2">
        <w:rPr>
          <w:rFonts w:ascii="Arial" w:hAnsi="Arial" w:cs="Arial"/>
          <w:b/>
        </w:rPr>
        <w:t xml:space="preserve"> </w:t>
      </w:r>
      <w:r w:rsidR="00043A8C" w:rsidRPr="00043A8C">
        <w:rPr>
          <w:rFonts w:ascii="Arial" w:hAnsi="Arial" w:cs="Arial"/>
          <w:b/>
        </w:rPr>
        <w:t>hour</w:t>
      </w:r>
      <w:r w:rsidRPr="00043A8C">
        <w:rPr>
          <w:rFonts w:ascii="Arial" w:hAnsi="Arial" w:cs="Arial"/>
          <w:b/>
        </w:rPr>
        <w:t xml:space="preserve"> (</w:t>
      </w:r>
      <w:r w:rsidR="00E92FA7">
        <w:rPr>
          <w:rFonts w:ascii="Arial" w:hAnsi="Arial" w:cs="Arial"/>
          <w:b/>
        </w:rPr>
        <w:t xml:space="preserve">30 </w:t>
      </w:r>
      <w:r w:rsidRPr="00043A8C">
        <w:rPr>
          <w:rFonts w:ascii="Arial" w:hAnsi="Arial" w:cs="Arial"/>
          <w:b/>
        </w:rPr>
        <w:t>marks)</w:t>
      </w:r>
    </w:p>
    <w:p w:rsidR="00601C7C" w:rsidRPr="00043A8C" w:rsidRDefault="00565124" w:rsidP="00340936">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245E75EA" wp14:editId="56DE5D9C">
            <wp:extent cx="1009650" cy="762000"/>
            <wp:effectExtent l="0" t="0" r="0" b="0"/>
            <wp:docPr id="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2BBA0E14" wp14:editId="1BBAD807">
            <wp:extent cx="1009650" cy="762000"/>
            <wp:effectExtent l="0" t="0" r="0" b="0"/>
            <wp:docPr id="9"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69FE5850" wp14:editId="5D8ED1BF">
            <wp:extent cx="1009650" cy="762000"/>
            <wp:effectExtent l="0" t="0" r="0" b="0"/>
            <wp:docPr id="1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4B1180AD" wp14:editId="79824316">
            <wp:extent cx="1009650" cy="762000"/>
            <wp:effectExtent l="0" t="0" r="0" b="0"/>
            <wp:docPr id="11"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1554A5D2" wp14:editId="6B6A224F">
            <wp:extent cx="1009650" cy="762000"/>
            <wp:effectExtent l="0" t="0" r="0" b="0"/>
            <wp:docPr id="12"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61B3134E" wp14:editId="2DF872AD">
            <wp:extent cx="1009650" cy="762000"/>
            <wp:effectExtent l="0" t="0" r="0" b="0"/>
            <wp:docPr id="13"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F27C02" w:rsidRPr="00043A8C" w:rsidRDefault="00665F1B" w:rsidP="00340936">
      <w:pPr>
        <w:spacing w:after="240" w:line="360" w:lineRule="auto"/>
        <w:jc w:val="both"/>
        <w:rPr>
          <w:rFonts w:ascii="Arial" w:hAnsi="Arial" w:cs="Arial"/>
        </w:rPr>
      </w:pPr>
      <w:r w:rsidRPr="00043A8C">
        <w:rPr>
          <w:rFonts w:ascii="Arial" w:hAnsi="Arial" w:cs="Arial"/>
          <w:b/>
        </w:rPr>
        <w:t xml:space="preserve">Learning Objective: </w:t>
      </w:r>
      <w:r w:rsidR="00552117">
        <w:rPr>
          <w:rFonts w:ascii="Arial" w:hAnsi="Arial" w:cs="Arial"/>
        </w:rPr>
        <w:t>Measures to address or respond to problems and conflict that commonly arise in the workplace can be explained</w:t>
      </w:r>
      <w:r w:rsidR="006754EE">
        <w:rPr>
          <w:rFonts w:ascii="Arial" w:hAnsi="Arial" w:cs="Arial"/>
        </w:rPr>
        <w:t>.</w:t>
      </w:r>
    </w:p>
    <w:p w:rsidR="00DC35DF" w:rsidRDefault="00F27C02" w:rsidP="00340936">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sidR="00AA49FB">
        <w:rPr>
          <w:rFonts w:ascii="Arial" w:hAnsi="Arial" w:cs="Arial"/>
        </w:rPr>
        <w:t>Read each question carefully and write your answer in the space provided.</w:t>
      </w:r>
    </w:p>
    <w:p w:rsidR="00734C1B" w:rsidRPr="002D3668" w:rsidRDefault="00854FC6" w:rsidP="0032438F">
      <w:pPr>
        <w:pStyle w:val="ListParagraph"/>
        <w:numPr>
          <w:ilvl w:val="0"/>
          <w:numId w:val="11"/>
        </w:numPr>
        <w:spacing w:after="240" w:line="360" w:lineRule="auto"/>
        <w:ind w:left="851"/>
        <w:contextualSpacing w:val="0"/>
        <w:jc w:val="both"/>
        <w:rPr>
          <w:rFonts w:ascii="Arial" w:hAnsi="Arial" w:cs="Arial"/>
          <w:sz w:val="22"/>
          <w:szCs w:val="22"/>
          <w:lang w:val="en-US"/>
        </w:rPr>
      </w:pPr>
      <w:r>
        <w:rPr>
          <w:rFonts w:ascii="Arial" w:hAnsi="Arial" w:cs="Arial"/>
          <w:sz w:val="22"/>
          <w:szCs w:val="22"/>
          <w:lang w:val="en-US"/>
        </w:rPr>
        <w:t>Give a brief e</w:t>
      </w:r>
      <w:r w:rsidR="006754EE">
        <w:rPr>
          <w:rFonts w:ascii="Arial" w:hAnsi="Arial" w:cs="Arial"/>
          <w:sz w:val="22"/>
          <w:szCs w:val="22"/>
          <w:lang w:val="en-US"/>
        </w:rPr>
        <w:t>xplanation of the purpose of a</w:t>
      </w:r>
      <w:r>
        <w:rPr>
          <w:rFonts w:ascii="Arial" w:hAnsi="Arial" w:cs="Arial"/>
          <w:sz w:val="22"/>
          <w:szCs w:val="22"/>
          <w:lang w:val="en-US"/>
        </w:rPr>
        <w:t xml:space="preserve"> disciplinary code</w:t>
      </w:r>
      <w:r w:rsidR="006754EE">
        <w:rPr>
          <w:rFonts w:ascii="Arial" w:hAnsi="Arial" w:cs="Arial"/>
          <w:sz w:val="22"/>
          <w:szCs w:val="22"/>
          <w:lang w:val="en-US"/>
        </w:rPr>
        <w:t>.</w:t>
      </w:r>
      <w:r w:rsidR="00CB357A">
        <w:rPr>
          <w:rFonts w:ascii="Arial" w:hAnsi="Arial" w:cs="Arial"/>
          <w:sz w:val="22"/>
          <w:szCs w:val="22"/>
          <w:lang w:val="en-US"/>
        </w:rPr>
        <w:t xml:space="preserve"> (4)</w:t>
      </w:r>
    </w:p>
    <w:tbl>
      <w:tblPr>
        <w:tblStyle w:val="TableGrid"/>
        <w:tblW w:w="0" w:type="auto"/>
        <w:tblLook w:val="04A0" w:firstRow="1" w:lastRow="0" w:firstColumn="1" w:lastColumn="0" w:noHBand="0" w:noVBand="1"/>
      </w:tblPr>
      <w:tblGrid>
        <w:gridCol w:w="9242"/>
      </w:tblGrid>
      <w:tr w:rsidR="00734C1B" w:rsidRPr="002D3668" w:rsidTr="00734C1B">
        <w:tc>
          <w:tcPr>
            <w:tcW w:w="9242" w:type="dxa"/>
          </w:tcPr>
          <w:p w:rsidR="00734C1B" w:rsidRPr="002D3668" w:rsidRDefault="00CB357A" w:rsidP="00BF3E13">
            <w:pPr>
              <w:spacing w:after="0" w:line="240" w:lineRule="auto"/>
              <w:jc w:val="both"/>
              <w:rPr>
                <w:rFonts w:ascii="Arial" w:hAnsi="Arial" w:cs="Arial"/>
                <w:lang w:val="en-US"/>
              </w:rPr>
            </w:pPr>
            <w:r w:rsidRPr="00CB357A">
              <w:rPr>
                <w:rFonts w:ascii="Arial" w:hAnsi="Arial" w:cs="Arial"/>
                <w:lang w:val="en-US"/>
              </w:rPr>
              <w:t xml:space="preserve">The purpose of a Disciplinary Code is to bring to the attention of all employees - through the workplace rules, policies and procedures - the standards of behaviour and conduct expected of them in the workplace, and what action may be taken against employees who are proven, by means of a fair procedure, to have transgressed any part of this Code. The code also assists line management in dealing with employee misconduct in a consistent and fair manner. </w:t>
            </w:r>
            <w:r w:rsidRPr="00CB357A">
              <w:rPr>
                <w:rFonts w:ascii="Arial" w:eastAsia="Calibri" w:hAnsi="Arial" w:cs="Arial"/>
                <w:lang w:val="en-US"/>
              </w:rPr>
              <w:t>The basic content of a Disciplinary Code entails a list of the roles and responsibilities of the employee at a workplace</w:t>
            </w:r>
            <w:r w:rsidR="00BF3E13">
              <w:rPr>
                <w:rFonts w:ascii="Arial" w:eastAsia="Calibri" w:hAnsi="Arial" w:cs="Arial"/>
                <w:lang w:val="en-US"/>
              </w:rPr>
              <w:t>.</w:t>
            </w:r>
          </w:p>
        </w:tc>
      </w:tr>
    </w:tbl>
    <w:p w:rsidR="00734C1B" w:rsidRPr="002D3668" w:rsidRDefault="00734C1B" w:rsidP="00340936">
      <w:pPr>
        <w:spacing w:after="240" w:line="360" w:lineRule="auto"/>
        <w:jc w:val="both"/>
        <w:rPr>
          <w:rFonts w:ascii="Arial" w:hAnsi="Arial" w:cs="Arial"/>
          <w:lang w:val="en-US"/>
        </w:rPr>
      </w:pPr>
    </w:p>
    <w:p w:rsidR="005F7928" w:rsidRDefault="006754EE" w:rsidP="0032438F">
      <w:pPr>
        <w:pStyle w:val="ListParagraph"/>
        <w:numPr>
          <w:ilvl w:val="0"/>
          <w:numId w:val="11"/>
        </w:numPr>
        <w:spacing w:after="240" w:line="360" w:lineRule="auto"/>
        <w:jc w:val="both"/>
        <w:rPr>
          <w:rFonts w:ascii="Arial" w:hAnsi="Arial" w:cs="Arial"/>
          <w:sz w:val="22"/>
          <w:szCs w:val="22"/>
          <w:lang w:val="en-US"/>
        </w:rPr>
      </w:pPr>
      <w:r>
        <w:rPr>
          <w:rFonts w:ascii="Arial" w:hAnsi="Arial" w:cs="Arial"/>
          <w:sz w:val="22"/>
          <w:szCs w:val="22"/>
          <w:lang w:val="en-US"/>
        </w:rPr>
        <w:t>The basic content of a d</w:t>
      </w:r>
      <w:r w:rsidR="00854FC6">
        <w:rPr>
          <w:rFonts w:ascii="Arial" w:hAnsi="Arial" w:cs="Arial"/>
          <w:sz w:val="22"/>
          <w:szCs w:val="22"/>
          <w:lang w:val="en-US"/>
        </w:rPr>
        <w:t xml:space="preserve">isciplinary code entails a list of the roles and responsibilities of the employee at a workplace. Mention two (2) </w:t>
      </w:r>
      <w:r>
        <w:rPr>
          <w:rFonts w:ascii="Arial" w:hAnsi="Arial" w:cs="Arial"/>
          <w:sz w:val="22"/>
          <w:szCs w:val="22"/>
          <w:lang w:val="en-US"/>
        </w:rPr>
        <w:t>actions</w:t>
      </w:r>
      <w:r w:rsidR="00854FC6">
        <w:rPr>
          <w:rFonts w:ascii="Arial" w:hAnsi="Arial" w:cs="Arial"/>
          <w:sz w:val="22"/>
          <w:szCs w:val="22"/>
          <w:lang w:val="en-US"/>
        </w:rPr>
        <w:t xml:space="preserve"> that an employee must do and two (2) </w:t>
      </w:r>
      <w:r>
        <w:rPr>
          <w:rFonts w:ascii="Arial" w:hAnsi="Arial" w:cs="Arial"/>
          <w:sz w:val="22"/>
          <w:szCs w:val="22"/>
          <w:lang w:val="en-US"/>
        </w:rPr>
        <w:t>actions that an employee must not do.</w:t>
      </w:r>
      <w:r w:rsidR="005F7928">
        <w:rPr>
          <w:rFonts w:ascii="Arial" w:hAnsi="Arial" w:cs="Arial"/>
          <w:sz w:val="22"/>
          <w:szCs w:val="22"/>
          <w:lang w:val="en-US"/>
        </w:rPr>
        <w:t xml:space="preserve"> (8)</w:t>
      </w:r>
    </w:p>
    <w:tbl>
      <w:tblPr>
        <w:tblStyle w:val="TableGrid"/>
        <w:tblW w:w="9288" w:type="dxa"/>
        <w:tblLook w:val="04A0" w:firstRow="1" w:lastRow="0" w:firstColumn="1" w:lastColumn="0" w:noHBand="0" w:noVBand="1"/>
      </w:tblPr>
      <w:tblGrid>
        <w:gridCol w:w="9288"/>
      </w:tblGrid>
      <w:tr w:rsidR="00BF3E13" w:rsidRPr="002D3668" w:rsidTr="005F7928">
        <w:tc>
          <w:tcPr>
            <w:tcW w:w="9288" w:type="dxa"/>
          </w:tcPr>
          <w:p w:rsidR="00BF3E13" w:rsidRPr="005F7928" w:rsidRDefault="00BF3E13" w:rsidP="00BF3E13">
            <w:pPr>
              <w:numPr>
                <w:ilvl w:val="0"/>
                <w:numId w:val="20"/>
              </w:numPr>
              <w:tabs>
                <w:tab w:val="left" w:pos="1920"/>
              </w:tabs>
              <w:spacing w:after="0" w:line="240" w:lineRule="auto"/>
              <w:ind w:left="567" w:hanging="425"/>
              <w:jc w:val="both"/>
              <w:outlineLvl w:val="2"/>
              <w:rPr>
                <w:rFonts w:ascii="Arial" w:eastAsiaTheme="minorHAnsi" w:hAnsi="Arial" w:cs="Arial"/>
                <w:b/>
                <w:color w:val="000000" w:themeColor="text1"/>
                <w:lang w:val="en-US"/>
              </w:rPr>
            </w:pPr>
            <w:bookmarkStart w:id="23" w:name="_Toc14697973"/>
            <w:r w:rsidRPr="005F7928">
              <w:rPr>
                <w:rFonts w:ascii="Arial" w:eastAsiaTheme="minorHAnsi" w:hAnsi="Arial" w:cs="Arial"/>
                <w:b/>
                <w:color w:val="000000" w:themeColor="text1"/>
                <w:lang w:val="en-US"/>
              </w:rPr>
              <w:t>The employee shall:</w:t>
            </w:r>
            <w:bookmarkEnd w:id="23"/>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Perform his duties in a responsible and diligent manner;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Protect and promote the interests of the company at all times to the best of his ability with due regard to the interests of management and his fellow employees;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Obey and execute with due care and skill reasonable instructions which are given to him;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Observe the company’s normal hours of work;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Observe the safety rules and regulations prescribed by management and by law;</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Keep his vehicle, utensils, equipment and work place in a good, neat and tidy order and condition;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Wear the prescribed clothing and safety apparel;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Promptly report damage to the property of the company;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Take all steps to ensure that no shortage in stock, materials or cash occurs;</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Change into working clothing before he clocks in; </w:t>
            </w:r>
          </w:p>
          <w:p w:rsidR="00BF3E13" w:rsidRPr="005F7928"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Be at his station of work at the commencing time of work; </w:t>
            </w:r>
          </w:p>
          <w:p w:rsidR="00BF3E13" w:rsidRPr="00BF3E13" w:rsidRDefault="00BF3E13" w:rsidP="00BF3E13">
            <w:pPr>
              <w:numPr>
                <w:ilvl w:val="0"/>
                <w:numId w:val="21"/>
              </w:numPr>
              <w:spacing w:after="0" w:line="240" w:lineRule="auto"/>
              <w:jc w:val="both"/>
              <w:rPr>
                <w:rFonts w:ascii="Arial" w:hAnsi="Arial" w:cs="Arial"/>
                <w:lang w:val="en-US"/>
              </w:rPr>
            </w:pPr>
            <w:r w:rsidRPr="005F7928">
              <w:rPr>
                <w:rFonts w:ascii="Arial" w:hAnsi="Arial" w:cs="Arial"/>
                <w:lang w:val="en-US"/>
              </w:rPr>
              <w:t xml:space="preserve">Report immediately to the production manager (and in his absence the general manager) any injury which occurs at the workplace. </w:t>
            </w:r>
          </w:p>
        </w:tc>
      </w:tr>
      <w:tr w:rsidR="00734C1B" w:rsidRPr="002D3668" w:rsidTr="005F7928">
        <w:tc>
          <w:tcPr>
            <w:tcW w:w="9288" w:type="dxa"/>
          </w:tcPr>
          <w:p w:rsidR="005F7928" w:rsidRPr="00BF3E13" w:rsidRDefault="005F7928" w:rsidP="00BF3E13">
            <w:pPr>
              <w:pStyle w:val="ListParagraph"/>
              <w:numPr>
                <w:ilvl w:val="0"/>
                <w:numId w:val="20"/>
              </w:numPr>
              <w:tabs>
                <w:tab w:val="left" w:pos="1920"/>
              </w:tabs>
              <w:ind w:left="426"/>
              <w:jc w:val="both"/>
              <w:outlineLvl w:val="2"/>
              <w:rPr>
                <w:rFonts w:ascii="Arial" w:eastAsiaTheme="minorHAnsi" w:hAnsi="Arial" w:cs="Arial"/>
                <w:b/>
                <w:color w:val="000000" w:themeColor="text1"/>
                <w:sz w:val="22"/>
                <w:szCs w:val="22"/>
                <w:lang w:val="en-US"/>
              </w:rPr>
            </w:pPr>
            <w:bookmarkStart w:id="24" w:name="_Toc14697974"/>
            <w:r w:rsidRPr="00BF3E13">
              <w:rPr>
                <w:rFonts w:ascii="Arial" w:eastAsiaTheme="minorHAnsi" w:hAnsi="Arial" w:cs="Arial"/>
                <w:b/>
                <w:color w:val="000000" w:themeColor="text1"/>
                <w:sz w:val="22"/>
                <w:szCs w:val="22"/>
                <w:lang w:val="en-US"/>
              </w:rPr>
              <w:lastRenderedPageBreak/>
              <w:t>The employee shall not:</w:t>
            </w:r>
            <w:bookmarkEnd w:id="24"/>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Commit any act or be guilty of any omission which undermines the industrial peace, growth or stability of the company or the maintenance and promotion of sound employee/management relationships;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Absent himself from work without just cause;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Report for duty under the influence of alcohol or drugs;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Make use of drugs or consume intoxicating liquor whilst on duty or during breaks in the course of working hours;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Use or be in unauthorised possession of a dangerous weapon;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Willfully or deliberately damage or cause destruction to or attempt to damage or destroy the property of the company;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Embark upon or be involved in or conspire to commit any act of industrial sabotage or espionage;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Absent himself from work without permission and in the case of absence on account of illness the failure to present a valid doctor’s or registered hospital certificate which certifies and justifies such absence;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Commit or attempt to commit theft, fraud or forgery;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Be in unauthorised possession of property of the company or any other person;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Fight with or assault a fellow employee or attempt to do so;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Use abusive or insulting language; </w:t>
            </w:r>
          </w:p>
          <w:p w:rsidR="005F7928"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 xml:space="preserve">Clock in any employee or allow an employee to clock in on his behalf; </w:t>
            </w:r>
          </w:p>
          <w:p w:rsidR="00734C1B" w:rsidRPr="005F7928" w:rsidRDefault="005F7928" w:rsidP="00BF3E13">
            <w:pPr>
              <w:numPr>
                <w:ilvl w:val="0"/>
                <w:numId w:val="22"/>
              </w:numPr>
              <w:spacing w:after="0" w:line="240" w:lineRule="auto"/>
              <w:jc w:val="both"/>
              <w:rPr>
                <w:rFonts w:ascii="Arial" w:hAnsi="Arial" w:cs="Arial"/>
                <w:lang w:val="en-US"/>
              </w:rPr>
            </w:pPr>
            <w:r w:rsidRPr="005F7928">
              <w:rPr>
                <w:rFonts w:ascii="Arial" w:hAnsi="Arial" w:cs="Arial"/>
                <w:lang w:val="en-US"/>
              </w:rPr>
              <w:t>Change from working clothing before the sounding of the hooter in respect thereof.</w:t>
            </w:r>
          </w:p>
        </w:tc>
      </w:tr>
    </w:tbl>
    <w:p w:rsidR="00BF3E13" w:rsidRDefault="00BF3E13" w:rsidP="00BF3E13">
      <w:pPr>
        <w:pStyle w:val="ListParagraph"/>
        <w:spacing w:after="240" w:line="360" w:lineRule="auto"/>
        <w:jc w:val="both"/>
        <w:rPr>
          <w:rFonts w:ascii="Arial" w:hAnsi="Arial" w:cs="Arial"/>
          <w:sz w:val="22"/>
          <w:szCs w:val="22"/>
          <w:lang w:val="en-US"/>
        </w:rPr>
      </w:pPr>
    </w:p>
    <w:p w:rsidR="00374DB3" w:rsidRDefault="004E2456" w:rsidP="0032438F">
      <w:pPr>
        <w:pStyle w:val="ListParagraph"/>
        <w:numPr>
          <w:ilvl w:val="0"/>
          <w:numId w:val="11"/>
        </w:numPr>
        <w:spacing w:after="240" w:line="360" w:lineRule="auto"/>
        <w:jc w:val="both"/>
        <w:rPr>
          <w:rFonts w:ascii="Arial" w:hAnsi="Arial" w:cs="Arial"/>
          <w:sz w:val="22"/>
          <w:szCs w:val="22"/>
          <w:lang w:val="en-US"/>
        </w:rPr>
      </w:pPr>
      <w:r>
        <w:rPr>
          <w:rFonts w:ascii="Arial" w:hAnsi="Arial" w:cs="Arial"/>
          <w:sz w:val="22"/>
          <w:szCs w:val="22"/>
          <w:lang w:val="en-US"/>
        </w:rPr>
        <w:t xml:space="preserve">An employee comes to work drunk and arrives late at work. </w:t>
      </w:r>
      <w:r w:rsidR="006754EE">
        <w:rPr>
          <w:rFonts w:ascii="Arial" w:hAnsi="Arial" w:cs="Arial"/>
          <w:sz w:val="22"/>
          <w:szCs w:val="22"/>
          <w:lang w:val="en-US"/>
        </w:rPr>
        <w:t xml:space="preserve">Name and describe the </w:t>
      </w:r>
      <w:r>
        <w:rPr>
          <w:rFonts w:ascii="Arial" w:hAnsi="Arial" w:cs="Arial"/>
          <w:sz w:val="22"/>
          <w:szCs w:val="22"/>
          <w:lang w:val="en-US"/>
        </w:rPr>
        <w:t>procedure you would follow to deal with this matter and how you would apply this procedure.</w:t>
      </w:r>
    </w:p>
    <w:p w:rsidR="000B75AF" w:rsidRPr="005B048F" w:rsidRDefault="000B75AF" w:rsidP="000B75AF">
      <w:pPr>
        <w:pStyle w:val="ListParagraph"/>
        <w:spacing w:after="240" w:line="360" w:lineRule="auto"/>
        <w:jc w:val="both"/>
        <w:rPr>
          <w:rFonts w:ascii="Arial" w:hAnsi="Arial" w:cs="Arial"/>
          <w:sz w:val="22"/>
          <w:szCs w:val="22"/>
          <w:lang w:val="en-US"/>
        </w:rPr>
      </w:pPr>
      <w:r w:rsidRPr="00FB5A67">
        <w:rPr>
          <w:rFonts w:ascii="Arial" w:hAnsi="Arial" w:cs="Arial"/>
          <w:sz w:val="22"/>
          <w:szCs w:val="22"/>
          <w:highlight w:val="yellow"/>
          <w:lang w:val="en-US"/>
        </w:rPr>
        <w:t xml:space="preserve">A </w:t>
      </w:r>
      <w:r w:rsidR="00FB5A67" w:rsidRPr="00FB5A67">
        <w:rPr>
          <w:rFonts w:ascii="Arial" w:hAnsi="Arial" w:cs="Arial"/>
          <w:sz w:val="22"/>
          <w:szCs w:val="22"/>
          <w:highlight w:val="yellow"/>
          <w:lang w:val="en-US"/>
        </w:rPr>
        <w:t xml:space="preserve">Formal or </w:t>
      </w:r>
      <w:r w:rsidRPr="00FB5A67">
        <w:rPr>
          <w:rFonts w:ascii="Arial" w:hAnsi="Arial" w:cs="Arial"/>
          <w:sz w:val="22"/>
          <w:szCs w:val="22"/>
          <w:highlight w:val="yellow"/>
          <w:lang w:val="en-US"/>
        </w:rPr>
        <w:t>Inf</w:t>
      </w:r>
      <w:r w:rsidR="00FB5A67" w:rsidRPr="00FB5A67">
        <w:rPr>
          <w:rFonts w:ascii="Arial" w:hAnsi="Arial" w:cs="Arial"/>
          <w:sz w:val="22"/>
          <w:szCs w:val="22"/>
          <w:highlight w:val="yellow"/>
          <w:lang w:val="en-US"/>
        </w:rPr>
        <w:t>ormal procedure may be followed</w:t>
      </w:r>
      <w:r w:rsidRPr="00FB5A67">
        <w:rPr>
          <w:rFonts w:ascii="Arial" w:hAnsi="Arial" w:cs="Arial"/>
          <w:sz w:val="22"/>
          <w:szCs w:val="22"/>
          <w:highlight w:val="yellow"/>
          <w:lang w:val="en-US"/>
        </w:rPr>
        <w:t>, depending on t</w:t>
      </w:r>
      <w:r w:rsidR="00FB5A67" w:rsidRPr="00FB5A67">
        <w:rPr>
          <w:rFonts w:ascii="Arial" w:hAnsi="Arial" w:cs="Arial"/>
          <w:sz w:val="22"/>
          <w:szCs w:val="22"/>
          <w:highlight w:val="yellow"/>
          <w:lang w:val="en-US"/>
        </w:rPr>
        <w:t>he company’s disciplinary procedure</w:t>
      </w:r>
      <w:r w:rsidR="00FB5A67">
        <w:rPr>
          <w:rFonts w:ascii="Arial" w:hAnsi="Arial" w:cs="Arial"/>
          <w:sz w:val="22"/>
          <w:szCs w:val="22"/>
          <w:highlight w:val="yellow"/>
          <w:lang w:val="en-US"/>
        </w:rPr>
        <w:t>s</w:t>
      </w:r>
      <w:r w:rsidR="00FB5A67" w:rsidRPr="00FB5A67">
        <w:rPr>
          <w:rFonts w:ascii="Arial" w:hAnsi="Arial" w:cs="Arial"/>
          <w:sz w:val="22"/>
          <w:szCs w:val="22"/>
          <w:highlight w:val="yellow"/>
          <w:lang w:val="en-US"/>
        </w:rPr>
        <w:t>.</w:t>
      </w:r>
      <w:r w:rsidR="00E92FA7">
        <w:rPr>
          <w:rFonts w:ascii="Arial" w:hAnsi="Arial" w:cs="Arial"/>
          <w:sz w:val="22"/>
          <w:szCs w:val="22"/>
          <w:lang w:val="en-US"/>
        </w:rPr>
        <w:t xml:space="preserve"> (5)</w:t>
      </w:r>
    </w:p>
    <w:tbl>
      <w:tblPr>
        <w:tblStyle w:val="TableGrid"/>
        <w:tblW w:w="0" w:type="auto"/>
        <w:tblLook w:val="04A0" w:firstRow="1" w:lastRow="0" w:firstColumn="1" w:lastColumn="0" w:noHBand="0" w:noVBand="1"/>
      </w:tblPr>
      <w:tblGrid>
        <w:gridCol w:w="9242"/>
      </w:tblGrid>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34C1B" w:rsidRPr="002D3668" w:rsidTr="00B6720A">
        <w:tc>
          <w:tcPr>
            <w:tcW w:w="9242" w:type="dxa"/>
          </w:tcPr>
          <w:p w:rsidR="00734C1B" w:rsidRPr="002D3668" w:rsidRDefault="00734C1B"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r w:rsidR="007C5414" w:rsidRPr="002D3668" w:rsidTr="00B6720A">
        <w:tc>
          <w:tcPr>
            <w:tcW w:w="9242" w:type="dxa"/>
          </w:tcPr>
          <w:p w:rsidR="007C5414" w:rsidRPr="002D3668" w:rsidRDefault="007C5414" w:rsidP="00340936">
            <w:pPr>
              <w:spacing w:after="240" w:line="360" w:lineRule="auto"/>
              <w:jc w:val="both"/>
              <w:rPr>
                <w:rFonts w:ascii="Arial" w:hAnsi="Arial" w:cs="Arial"/>
                <w:lang w:val="en-US"/>
              </w:rPr>
            </w:pPr>
          </w:p>
        </w:tc>
      </w:tr>
    </w:tbl>
    <w:p w:rsidR="00734C1B" w:rsidRPr="002D3668" w:rsidRDefault="00734C1B" w:rsidP="00340936">
      <w:pPr>
        <w:spacing w:after="240" w:line="360" w:lineRule="auto"/>
        <w:jc w:val="both"/>
        <w:rPr>
          <w:rFonts w:ascii="Arial" w:hAnsi="Arial" w:cs="Arial"/>
          <w:lang w:val="en-US"/>
        </w:rPr>
      </w:pPr>
    </w:p>
    <w:p w:rsidR="00734C1B" w:rsidRPr="006754EE" w:rsidRDefault="0093452C" w:rsidP="0032438F">
      <w:pPr>
        <w:pStyle w:val="ListParagraph"/>
        <w:numPr>
          <w:ilvl w:val="0"/>
          <w:numId w:val="11"/>
        </w:numPr>
        <w:spacing w:after="240" w:line="360" w:lineRule="auto"/>
        <w:jc w:val="both"/>
        <w:rPr>
          <w:rFonts w:ascii="Arial" w:hAnsi="Arial" w:cs="Arial"/>
          <w:sz w:val="22"/>
          <w:szCs w:val="22"/>
          <w:lang w:val="en-US"/>
        </w:rPr>
      </w:pPr>
      <w:r w:rsidRPr="006754EE">
        <w:rPr>
          <w:rFonts w:ascii="Arial" w:hAnsi="Arial" w:cs="Arial"/>
          <w:sz w:val="22"/>
          <w:szCs w:val="22"/>
          <w:lang w:val="en-US"/>
        </w:rPr>
        <w:t xml:space="preserve">Do </w:t>
      </w:r>
      <w:r w:rsidR="006754EE" w:rsidRPr="006754EE">
        <w:rPr>
          <w:rFonts w:ascii="Arial" w:hAnsi="Arial" w:cs="Arial"/>
          <w:sz w:val="22"/>
          <w:szCs w:val="22"/>
          <w:lang w:val="en-US"/>
        </w:rPr>
        <w:t xml:space="preserve">written </w:t>
      </w:r>
      <w:r w:rsidRPr="006754EE">
        <w:rPr>
          <w:rFonts w:ascii="Arial" w:hAnsi="Arial" w:cs="Arial"/>
          <w:sz w:val="22"/>
          <w:szCs w:val="22"/>
          <w:lang w:val="en-US"/>
        </w:rPr>
        <w:t>warnings expire automatically after a certain time?</w:t>
      </w:r>
      <w:r w:rsidR="00365C8A">
        <w:rPr>
          <w:rFonts w:ascii="Arial" w:hAnsi="Arial" w:cs="Arial"/>
          <w:sz w:val="22"/>
          <w:szCs w:val="22"/>
          <w:lang w:val="en-US"/>
        </w:rPr>
        <w:t>(2</w:t>
      </w:r>
      <w:r w:rsidR="008449DF">
        <w:rPr>
          <w:rFonts w:ascii="Arial" w:hAnsi="Arial" w:cs="Arial"/>
          <w:sz w:val="22"/>
          <w:szCs w:val="22"/>
          <w:lang w:val="en-US"/>
        </w:rPr>
        <w:t>)</w:t>
      </w:r>
    </w:p>
    <w:tbl>
      <w:tblPr>
        <w:tblStyle w:val="TableGrid"/>
        <w:tblW w:w="0" w:type="auto"/>
        <w:tblLook w:val="04A0" w:firstRow="1" w:lastRow="0" w:firstColumn="1" w:lastColumn="0" w:noHBand="0" w:noVBand="1"/>
      </w:tblPr>
      <w:tblGrid>
        <w:gridCol w:w="9242"/>
      </w:tblGrid>
      <w:tr w:rsidR="007C5414" w:rsidRPr="002D3668" w:rsidTr="00B6720A">
        <w:tc>
          <w:tcPr>
            <w:tcW w:w="9242" w:type="dxa"/>
          </w:tcPr>
          <w:p w:rsidR="00734C1B" w:rsidRPr="002D3668" w:rsidRDefault="00365C8A" w:rsidP="00BF3E13">
            <w:pPr>
              <w:spacing w:after="0" w:line="240" w:lineRule="auto"/>
              <w:jc w:val="both"/>
              <w:rPr>
                <w:rFonts w:ascii="Arial" w:hAnsi="Arial" w:cs="Arial"/>
                <w:lang w:val="en-US"/>
              </w:rPr>
            </w:pPr>
            <w:r>
              <w:rPr>
                <w:rFonts w:ascii="Arial" w:hAnsi="Arial" w:cs="Arial"/>
                <w:lang w:val="en-US"/>
              </w:rPr>
              <w:t xml:space="preserve">Yes, </w:t>
            </w:r>
            <w:r w:rsidR="001E32CF">
              <w:rPr>
                <w:rFonts w:ascii="Arial" w:hAnsi="Arial" w:cs="Arial"/>
                <w:lang w:val="en-US"/>
              </w:rPr>
              <w:t xml:space="preserve">they are valid for </w:t>
            </w:r>
            <w:r>
              <w:rPr>
                <w:rFonts w:ascii="Arial" w:hAnsi="Arial" w:cs="Arial"/>
                <w:lang w:val="en-US"/>
              </w:rPr>
              <w:t>3</w:t>
            </w:r>
            <w:r w:rsidR="001E32CF">
              <w:rPr>
                <w:rFonts w:ascii="Arial" w:hAnsi="Arial" w:cs="Arial"/>
                <w:lang w:val="en-US"/>
              </w:rPr>
              <w:t xml:space="preserve">months verbal and </w:t>
            </w:r>
            <w:r>
              <w:rPr>
                <w:rFonts w:ascii="Arial" w:hAnsi="Arial" w:cs="Arial"/>
                <w:lang w:val="en-US"/>
              </w:rPr>
              <w:t xml:space="preserve">6 months up to a year </w:t>
            </w:r>
            <w:r w:rsidR="001E32CF">
              <w:rPr>
                <w:rFonts w:ascii="Arial" w:hAnsi="Arial" w:cs="Arial"/>
                <w:lang w:val="en-US"/>
              </w:rPr>
              <w:t xml:space="preserve">for written warnings </w:t>
            </w:r>
            <w:r>
              <w:rPr>
                <w:rFonts w:ascii="Arial" w:hAnsi="Arial" w:cs="Arial"/>
                <w:lang w:val="en-US"/>
              </w:rPr>
              <w:t xml:space="preserve">depending the </w:t>
            </w:r>
            <w:r w:rsidR="001E32CF">
              <w:rPr>
                <w:rFonts w:ascii="Arial" w:hAnsi="Arial" w:cs="Arial"/>
                <w:lang w:val="en-US"/>
              </w:rPr>
              <w:t>on the organisation disciplinary procedure. It also depends if it’s the first or final warning.</w:t>
            </w:r>
          </w:p>
        </w:tc>
      </w:tr>
    </w:tbl>
    <w:p w:rsidR="00734C1B" w:rsidRPr="002D3668" w:rsidRDefault="00734C1B" w:rsidP="00340936">
      <w:pPr>
        <w:spacing w:after="240" w:line="360" w:lineRule="auto"/>
        <w:jc w:val="both"/>
        <w:rPr>
          <w:rFonts w:ascii="Arial" w:hAnsi="Arial" w:cs="Arial"/>
          <w:lang w:val="en-US"/>
        </w:rPr>
      </w:pPr>
    </w:p>
    <w:p w:rsidR="00734C1B" w:rsidRPr="005B048F" w:rsidRDefault="0093452C" w:rsidP="0032438F">
      <w:pPr>
        <w:pStyle w:val="ListParagraph"/>
        <w:numPr>
          <w:ilvl w:val="0"/>
          <w:numId w:val="12"/>
        </w:numPr>
        <w:spacing w:after="240" w:line="360" w:lineRule="auto"/>
        <w:jc w:val="both"/>
        <w:rPr>
          <w:rFonts w:ascii="Arial" w:hAnsi="Arial" w:cs="Arial"/>
          <w:sz w:val="22"/>
          <w:szCs w:val="22"/>
          <w:lang w:val="en-US"/>
        </w:rPr>
      </w:pPr>
      <w:r>
        <w:rPr>
          <w:rFonts w:ascii="Arial" w:hAnsi="Arial" w:cs="Arial"/>
          <w:sz w:val="22"/>
          <w:szCs w:val="22"/>
          <w:lang w:val="en-US"/>
        </w:rPr>
        <w:t>Is it necessary to appoint an outsider to conduct a disciplinary procedure?</w:t>
      </w:r>
      <w:r w:rsidR="00017AE7">
        <w:rPr>
          <w:rFonts w:ascii="Arial" w:hAnsi="Arial" w:cs="Arial"/>
          <w:sz w:val="22"/>
          <w:szCs w:val="22"/>
          <w:lang w:val="en-US"/>
        </w:rPr>
        <w:t>(2</w:t>
      </w:r>
      <w:r w:rsidR="008449DF">
        <w:rPr>
          <w:rFonts w:ascii="Arial" w:hAnsi="Arial" w:cs="Arial"/>
          <w:sz w:val="22"/>
          <w:szCs w:val="22"/>
          <w:lang w:val="en-US"/>
        </w:rPr>
        <w:t>)</w:t>
      </w:r>
    </w:p>
    <w:tbl>
      <w:tblPr>
        <w:tblStyle w:val="TableGrid"/>
        <w:tblW w:w="0" w:type="auto"/>
        <w:tblLook w:val="04A0" w:firstRow="1" w:lastRow="0" w:firstColumn="1" w:lastColumn="0" w:noHBand="0" w:noVBand="1"/>
      </w:tblPr>
      <w:tblGrid>
        <w:gridCol w:w="9242"/>
      </w:tblGrid>
      <w:tr w:rsidR="00734C1B" w:rsidRPr="002D3668" w:rsidTr="00B6720A">
        <w:tc>
          <w:tcPr>
            <w:tcW w:w="9242" w:type="dxa"/>
          </w:tcPr>
          <w:p w:rsidR="00734C1B" w:rsidRPr="00017AE7" w:rsidRDefault="00017AE7" w:rsidP="00BF3E13">
            <w:pPr>
              <w:spacing w:after="0" w:line="240" w:lineRule="auto"/>
              <w:jc w:val="both"/>
              <w:rPr>
                <w:rFonts w:ascii="Arial" w:hAnsi="Arial" w:cs="Arial"/>
                <w:lang w:val="en-US"/>
              </w:rPr>
            </w:pPr>
            <w:r w:rsidRPr="00017AE7">
              <w:rPr>
                <w:rFonts w:ascii="Arial" w:hAnsi="Arial" w:cs="Arial"/>
                <w:lang w:val="en-US"/>
              </w:rPr>
              <w:t>Yes,</w:t>
            </w:r>
            <w:r w:rsidRPr="00017AE7">
              <w:rPr>
                <w:rFonts w:ascii="Arial" w:hAnsi="Arial" w:cs="Arial"/>
                <w:shd w:val="clear" w:color="auto" w:fill="FFFFFF"/>
              </w:rPr>
              <w:t xml:space="preserve"> In certain special circumstances employees are entitled to be represented at disciplinary hearings by external people such as trade union officials and legal experts</w:t>
            </w:r>
            <w:r>
              <w:rPr>
                <w:rFonts w:ascii="Arial" w:hAnsi="Arial" w:cs="Arial"/>
                <w:shd w:val="clear" w:color="auto" w:fill="FFFFFF"/>
              </w:rPr>
              <w:t>.</w:t>
            </w:r>
          </w:p>
        </w:tc>
      </w:tr>
    </w:tbl>
    <w:p w:rsidR="0093452C" w:rsidRDefault="0093452C" w:rsidP="0093452C">
      <w:pPr>
        <w:pStyle w:val="ListParagraph"/>
        <w:spacing w:after="240" w:line="360" w:lineRule="auto"/>
        <w:ind w:left="737"/>
        <w:jc w:val="both"/>
        <w:rPr>
          <w:rFonts w:ascii="Arial" w:hAnsi="Arial" w:cs="Arial"/>
          <w:sz w:val="22"/>
          <w:szCs w:val="22"/>
          <w:lang w:val="en-US"/>
        </w:rPr>
      </w:pPr>
    </w:p>
    <w:p w:rsidR="0093452C" w:rsidRPr="005B048F" w:rsidRDefault="0093452C" w:rsidP="0032438F">
      <w:pPr>
        <w:pStyle w:val="ListParagraph"/>
        <w:numPr>
          <w:ilvl w:val="0"/>
          <w:numId w:val="12"/>
        </w:numPr>
        <w:spacing w:after="240" w:line="360" w:lineRule="auto"/>
        <w:jc w:val="both"/>
        <w:rPr>
          <w:rFonts w:ascii="Arial" w:hAnsi="Arial" w:cs="Arial"/>
          <w:sz w:val="22"/>
          <w:szCs w:val="22"/>
          <w:lang w:val="en-US"/>
        </w:rPr>
      </w:pPr>
      <w:r>
        <w:rPr>
          <w:rFonts w:ascii="Arial" w:hAnsi="Arial" w:cs="Arial"/>
          <w:sz w:val="22"/>
          <w:szCs w:val="22"/>
          <w:lang w:val="en-US"/>
        </w:rPr>
        <w:t>W</w:t>
      </w:r>
      <w:r w:rsidR="0016130A">
        <w:rPr>
          <w:rFonts w:ascii="Arial" w:hAnsi="Arial" w:cs="Arial"/>
          <w:sz w:val="22"/>
          <w:szCs w:val="22"/>
          <w:lang w:val="en-US"/>
        </w:rPr>
        <w:t xml:space="preserve">hat is meant by </w:t>
      </w:r>
      <w:r w:rsidR="006754EE">
        <w:rPr>
          <w:rFonts w:ascii="Arial" w:hAnsi="Arial" w:cs="Arial"/>
          <w:sz w:val="22"/>
          <w:szCs w:val="22"/>
          <w:lang w:val="en-US"/>
        </w:rPr>
        <w:t>“</w:t>
      </w:r>
      <w:r w:rsidR="0016130A">
        <w:rPr>
          <w:rFonts w:ascii="Arial" w:hAnsi="Arial" w:cs="Arial"/>
          <w:sz w:val="22"/>
          <w:szCs w:val="22"/>
          <w:lang w:val="en-US"/>
        </w:rPr>
        <w:t xml:space="preserve">informal </w:t>
      </w:r>
      <w:r w:rsidR="006754EE">
        <w:rPr>
          <w:rFonts w:ascii="Arial" w:hAnsi="Arial" w:cs="Arial"/>
          <w:sz w:val="22"/>
          <w:szCs w:val="22"/>
          <w:lang w:val="en-US"/>
        </w:rPr>
        <w:t xml:space="preserve">disciplinary </w:t>
      </w:r>
      <w:r w:rsidR="0016130A">
        <w:rPr>
          <w:rFonts w:ascii="Arial" w:hAnsi="Arial" w:cs="Arial"/>
          <w:sz w:val="22"/>
          <w:szCs w:val="22"/>
          <w:lang w:val="en-US"/>
        </w:rPr>
        <w:t>procedure</w:t>
      </w:r>
      <w:r w:rsidR="006754EE">
        <w:rPr>
          <w:rFonts w:ascii="Arial" w:hAnsi="Arial" w:cs="Arial"/>
          <w:sz w:val="22"/>
          <w:szCs w:val="22"/>
          <w:lang w:val="en-US"/>
        </w:rPr>
        <w:t>”</w:t>
      </w:r>
      <w:r>
        <w:rPr>
          <w:rFonts w:ascii="Arial" w:hAnsi="Arial" w:cs="Arial"/>
          <w:sz w:val="22"/>
          <w:szCs w:val="22"/>
          <w:lang w:val="en-US"/>
        </w:rPr>
        <w:t>?</w:t>
      </w:r>
      <w:r w:rsidR="008449DF">
        <w:rPr>
          <w:rFonts w:ascii="Arial" w:hAnsi="Arial" w:cs="Arial"/>
          <w:sz w:val="22"/>
          <w:szCs w:val="22"/>
          <w:lang w:val="en-US"/>
        </w:rPr>
        <w:t xml:space="preserve"> (2)</w:t>
      </w:r>
    </w:p>
    <w:tbl>
      <w:tblPr>
        <w:tblStyle w:val="TableGrid"/>
        <w:tblW w:w="0" w:type="auto"/>
        <w:tblLook w:val="04A0" w:firstRow="1" w:lastRow="0" w:firstColumn="1" w:lastColumn="0" w:noHBand="0" w:noVBand="1"/>
      </w:tblPr>
      <w:tblGrid>
        <w:gridCol w:w="9242"/>
      </w:tblGrid>
      <w:tr w:rsidR="0093452C" w:rsidRPr="002D3668" w:rsidTr="0083562D">
        <w:tc>
          <w:tcPr>
            <w:tcW w:w="9242" w:type="dxa"/>
          </w:tcPr>
          <w:p w:rsidR="0093452C" w:rsidRPr="002D3668" w:rsidRDefault="008449DF" w:rsidP="00BF3E13">
            <w:pPr>
              <w:spacing w:after="0" w:line="240" w:lineRule="auto"/>
              <w:jc w:val="both"/>
              <w:rPr>
                <w:rFonts w:ascii="Arial" w:hAnsi="Arial" w:cs="Arial"/>
                <w:lang w:val="en-US"/>
              </w:rPr>
            </w:pPr>
            <w:r w:rsidRPr="00BF42A7">
              <w:rPr>
                <w:rFonts w:ascii="Arial" w:hAnsi="Arial" w:cs="Arial"/>
                <w:lang w:val="en-US"/>
              </w:rPr>
              <w:t>The immediate supervisor will normally deal with minor breaches by verbally reprimanding the employee concerned</w:t>
            </w:r>
          </w:p>
        </w:tc>
      </w:tr>
    </w:tbl>
    <w:p w:rsidR="00197E4F" w:rsidRPr="003E0AB2" w:rsidRDefault="00197E4F" w:rsidP="003E0AB2"/>
    <w:p w:rsidR="004F745C" w:rsidRPr="005B048F" w:rsidRDefault="006754EE" w:rsidP="0032438F">
      <w:pPr>
        <w:pStyle w:val="ListParagraph"/>
        <w:numPr>
          <w:ilvl w:val="0"/>
          <w:numId w:val="12"/>
        </w:numPr>
        <w:spacing w:after="240" w:line="360" w:lineRule="auto"/>
        <w:jc w:val="both"/>
        <w:rPr>
          <w:rFonts w:ascii="Arial" w:hAnsi="Arial" w:cs="Arial"/>
          <w:sz w:val="22"/>
          <w:szCs w:val="22"/>
          <w:lang w:val="en-US"/>
        </w:rPr>
      </w:pPr>
      <w:r>
        <w:rPr>
          <w:rFonts w:ascii="Arial" w:hAnsi="Arial" w:cs="Arial"/>
          <w:sz w:val="22"/>
          <w:szCs w:val="22"/>
          <w:lang w:val="en-US"/>
        </w:rPr>
        <w:t>When should</w:t>
      </w:r>
      <w:r w:rsidR="00215541">
        <w:rPr>
          <w:rFonts w:ascii="Arial" w:hAnsi="Arial" w:cs="Arial"/>
          <w:sz w:val="22"/>
          <w:szCs w:val="22"/>
          <w:lang w:val="en-US"/>
        </w:rPr>
        <w:t xml:space="preserve"> the appeal for a final written warning be lodged?</w:t>
      </w:r>
      <w:r w:rsidR="00E92FA7">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4F745C" w:rsidRPr="002D3668" w:rsidTr="0083562D">
        <w:tc>
          <w:tcPr>
            <w:tcW w:w="9242" w:type="dxa"/>
          </w:tcPr>
          <w:p w:rsidR="004F745C" w:rsidRPr="00197E4F" w:rsidRDefault="00FA4F92" w:rsidP="00BF3E13">
            <w:pPr>
              <w:spacing w:after="0" w:line="240" w:lineRule="auto"/>
              <w:jc w:val="both"/>
              <w:rPr>
                <w:rFonts w:ascii="Arial" w:hAnsi="Arial" w:cs="Arial"/>
                <w:lang w:val="en-US"/>
              </w:rPr>
            </w:pPr>
            <w:r w:rsidRPr="00FA4F92">
              <w:rPr>
                <w:rFonts w:ascii="Arial" w:hAnsi="Arial" w:cs="Arial"/>
                <w:lang w:val="en-US"/>
              </w:rPr>
              <w:t>Appeals against any warning must be lodged within two days of receipt thereof. A review of the warning will be undertaken by the personnel manager and departmental head.</w:t>
            </w:r>
          </w:p>
        </w:tc>
      </w:tr>
    </w:tbl>
    <w:p w:rsidR="0093452C" w:rsidRDefault="0093452C" w:rsidP="0093452C"/>
    <w:p w:rsidR="00215541" w:rsidRPr="005B048F" w:rsidRDefault="00322F8A" w:rsidP="0032438F">
      <w:pPr>
        <w:pStyle w:val="ListParagraph"/>
        <w:numPr>
          <w:ilvl w:val="0"/>
          <w:numId w:val="12"/>
        </w:numPr>
        <w:spacing w:after="240" w:line="360" w:lineRule="auto"/>
        <w:jc w:val="both"/>
        <w:rPr>
          <w:rFonts w:ascii="Arial" w:hAnsi="Arial" w:cs="Arial"/>
          <w:sz w:val="22"/>
          <w:szCs w:val="22"/>
          <w:lang w:val="en-US"/>
        </w:rPr>
      </w:pPr>
      <w:r>
        <w:rPr>
          <w:rFonts w:ascii="Arial" w:hAnsi="Arial" w:cs="Arial"/>
          <w:sz w:val="22"/>
          <w:szCs w:val="22"/>
          <w:lang w:val="en-US"/>
        </w:rPr>
        <w:t>Name the people</w:t>
      </w:r>
      <w:r w:rsidR="00215541">
        <w:rPr>
          <w:rFonts w:ascii="Arial" w:hAnsi="Arial" w:cs="Arial"/>
          <w:sz w:val="22"/>
          <w:szCs w:val="22"/>
          <w:lang w:val="en-US"/>
        </w:rPr>
        <w:t xml:space="preserve"> wh</w:t>
      </w:r>
      <w:r w:rsidR="006754EE">
        <w:rPr>
          <w:rFonts w:ascii="Arial" w:hAnsi="Arial" w:cs="Arial"/>
          <w:sz w:val="22"/>
          <w:szCs w:val="22"/>
          <w:lang w:val="en-US"/>
        </w:rPr>
        <w:t>o can attend the appeal hearing.</w:t>
      </w:r>
      <w:r w:rsidR="00E92FA7">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215541" w:rsidRPr="002D3668" w:rsidTr="0083562D">
        <w:tc>
          <w:tcPr>
            <w:tcW w:w="9242" w:type="dxa"/>
          </w:tcPr>
          <w:p w:rsidR="004173E3" w:rsidRDefault="004173E3" w:rsidP="00BF3E13">
            <w:pPr>
              <w:pStyle w:val="ListParagraph"/>
              <w:numPr>
                <w:ilvl w:val="0"/>
                <w:numId w:val="31"/>
              </w:numPr>
              <w:contextualSpacing w:val="0"/>
              <w:jc w:val="both"/>
              <w:rPr>
                <w:rFonts w:ascii="Arial" w:hAnsi="Arial" w:cs="Arial"/>
                <w:sz w:val="22"/>
                <w:szCs w:val="22"/>
                <w:lang w:val="en-US"/>
              </w:rPr>
            </w:pPr>
            <w:r>
              <w:rPr>
                <w:rFonts w:ascii="Arial" w:hAnsi="Arial" w:cs="Arial"/>
                <w:sz w:val="22"/>
                <w:szCs w:val="22"/>
                <w:lang w:val="en-US"/>
              </w:rPr>
              <w:t>The chairman</w:t>
            </w:r>
          </w:p>
          <w:p w:rsidR="004173E3" w:rsidRPr="004173E3" w:rsidRDefault="004173E3" w:rsidP="00BF3E13">
            <w:pPr>
              <w:pStyle w:val="ListParagraph"/>
              <w:numPr>
                <w:ilvl w:val="0"/>
                <w:numId w:val="31"/>
              </w:numPr>
              <w:contextualSpacing w:val="0"/>
              <w:jc w:val="both"/>
              <w:rPr>
                <w:rFonts w:ascii="Arial" w:hAnsi="Arial" w:cs="Arial"/>
                <w:sz w:val="22"/>
                <w:szCs w:val="22"/>
                <w:lang w:val="en-US"/>
              </w:rPr>
            </w:pPr>
            <w:r w:rsidRPr="004173E3">
              <w:rPr>
                <w:rFonts w:ascii="Arial" w:hAnsi="Arial" w:cs="Arial"/>
                <w:sz w:val="22"/>
                <w:szCs w:val="22"/>
                <w:lang w:val="en-US"/>
              </w:rPr>
              <w:t xml:space="preserve">The employee </w:t>
            </w:r>
          </w:p>
          <w:p w:rsidR="004173E3" w:rsidRPr="004173E3" w:rsidRDefault="004173E3" w:rsidP="00BF3E13">
            <w:pPr>
              <w:pStyle w:val="ListParagraph"/>
              <w:numPr>
                <w:ilvl w:val="0"/>
                <w:numId w:val="31"/>
              </w:numPr>
              <w:contextualSpacing w:val="0"/>
              <w:jc w:val="both"/>
              <w:rPr>
                <w:rFonts w:ascii="Arial" w:hAnsi="Arial" w:cs="Arial"/>
                <w:sz w:val="22"/>
                <w:szCs w:val="22"/>
                <w:lang w:val="en-US"/>
              </w:rPr>
            </w:pPr>
            <w:r w:rsidRPr="004173E3">
              <w:rPr>
                <w:rFonts w:ascii="Arial" w:hAnsi="Arial" w:cs="Arial"/>
                <w:sz w:val="22"/>
                <w:szCs w:val="22"/>
                <w:lang w:val="en-US"/>
              </w:rPr>
              <w:t xml:space="preserve">The employee’s representative </w:t>
            </w:r>
          </w:p>
          <w:p w:rsidR="004173E3" w:rsidRPr="004173E3" w:rsidRDefault="004173E3" w:rsidP="00BF3E13">
            <w:pPr>
              <w:pStyle w:val="ListParagraph"/>
              <w:numPr>
                <w:ilvl w:val="0"/>
                <w:numId w:val="31"/>
              </w:numPr>
              <w:contextualSpacing w:val="0"/>
              <w:jc w:val="both"/>
              <w:rPr>
                <w:rFonts w:ascii="Arial" w:hAnsi="Arial" w:cs="Arial"/>
                <w:sz w:val="22"/>
                <w:szCs w:val="22"/>
                <w:lang w:val="en-US"/>
              </w:rPr>
            </w:pPr>
            <w:r w:rsidRPr="004173E3">
              <w:rPr>
                <w:rFonts w:ascii="Arial" w:hAnsi="Arial" w:cs="Arial"/>
                <w:sz w:val="22"/>
                <w:szCs w:val="22"/>
                <w:lang w:val="en-US"/>
              </w:rPr>
              <w:t>An interpreter, if necessary</w:t>
            </w:r>
          </w:p>
          <w:p w:rsidR="00215541" w:rsidRPr="004173E3" w:rsidRDefault="004173E3" w:rsidP="00BF3E13">
            <w:pPr>
              <w:pStyle w:val="ListParagraph"/>
              <w:numPr>
                <w:ilvl w:val="0"/>
                <w:numId w:val="31"/>
              </w:numPr>
              <w:contextualSpacing w:val="0"/>
              <w:jc w:val="both"/>
              <w:rPr>
                <w:rFonts w:ascii="Arial" w:hAnsi="Arial" w:cs="Arial"/>
                <w:lang w:val="en-US"/>
              </w:rPr>
            </w:pPr>
            <w:r w:rsidRPr="004173E3">
              <w:rPr>
                <w:rFonts w:ascii="Arial" w:hAnsi="Arial" w:cs="Arial"/>
                <w:sz w:val="22"/>
                <w:szCs w:val="22"/>
                <w:lang w:val="en-US"/>
              </w:rPr>
              <w:t>The personnel manager or an officer of the company.</w:t>
            </w:r>
          </w:p>
        </w:tc>
      </w:tr>
    </w:tbl>
    <w:p w:rsidR="00215541" w:rsidRPr="0093452C" w:rsidRDefault="00215541" w:rsidP="0093452C"/>
    <w:p w:rsidR="0093452C" w:rsidRDefault="0093452C" w:rsidP="0093452C"/>
    <w:p w:rsidR="009D300D" w:rsidRDefault="009D300D" w:rsidP="0093452C"/>
    <w:p w:rsidR="006754EE" w:rsidRDefault="006754EE">
      <w:pPr>
        <w:spacing w:after="0" w:line="240" w:lineRule="auto"/>
        <w:rPr>
          <w:rFonts w:ascii="Arial" w:hAnsi="Arial" w:cs="Arial"/>
          <w:b/>
        </w:rPr>
      </w:pPr>
      <w:r>
        <w:rPr>
          <w:rFonts w:ascii="Arial" w:hAnsi="Arial" w:cs="Arial"/>
          <w:b/>
        </w:rPr>
        <w:br w:type="page"/>
      </w:r>
    </w:p>
    <w:p w:rsidR="009D300D" w:rsidRPr="009C071D" w:rsidRDefault="009D300D" w:rsidP="009D300D">
      <w:pPr>
        <w:spacing w:after="240" w:line="360" w:lineRule="auto"/>
        <w:jc w:val="both"/>
        <w:rPr>
          <w:rFonts w:ascii="Arial" w:hAnsi="Arial" w:cs="Arial"/>
          <w:b/>
        </w:rPr>
      </w:pPr>
      <w:r>
        <w:rPr>
          <w:rFonts w:ascii="Arial" w:hAnsi="Arial" w:cs="Arial"/>
          <w:b/>
        </w:rPr>
        <w:lastRenderedPageBreak/>
        <w:t>Learning activity 1.3</w:t>
      </w:r>
      <w:r w:rsidRPr="009C071D">
        <w:rPr>
          <w:rFonts w:ascii="Arial" w:hAnsi="Arial" w:cs="Arial"/>
          <w:b/>
        </w:rPr>
        <w:t>: Group Learning ac</w:t>
      </w:r>
      <w:r w:rsidR="00E4058B">
        <w:rPr>
          <w:rFonts w:ascii="Arial" w:hAnsi="Arial" w:cs="Arial"/>
          <w:b/>
        </w:rPr>
        <w:t>tivity: 30 minutes (10</w:t>
      </w:r>
      <w:r w:rsidRPr="009C071D">
        <w:rPr>
          <w:rFonts w:ascii="Arial" w:hAnsi="Arial" w:cs="Arial"/>
          <w:b/>
        </w:rPr>
        <w:t xml:space="preserve"> marks)</w:t>
      </w:r>
    </w:p>
    <w:p w:rsidR="009D300D" w:rsidRPr="009C071D" w:rsidRDefault="009D300D" w:rsidP="009D300D">
      <w:pPr>
        <w:spacing w:after="240" w:line="360" w:lineRule="auto"/>
        <w:ind w:left="-142"/>
        <w:jc w:val="both"/>
        <w:rPr>
          <w:rFonts w:ascii="Arial" w:eastAsia="Times New Roman" w:hAnsi="Arial" w:cs="Arial"/>
        </w:rPr>
      </w:pPr>
      <w:r w:rsidRPr="009C071D">
        <w:rPr>
          <w:rFonts w:ascii="Arial" w:eastAsia="Times New Roman" w:hAnsi="Arial" w:cs="Arial"/>
          <w:noProof/>
          <w:lang w:val="en-US"/>
        </w:rPr>
        <w:drawing>
          <wp:inline distT="0" distB="0" distL="0" distR="0" wp14:anchorId="55C4A014" wp14:editId="733E0025">
            <wp:extent cx="1439545" cy="758825"/>
            <wp:effectExtent l="0" t="0" r="8255"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9"/>
                    <pic:cNvPicPr/>
                  </pic:nvPicPr>
                  <pic:blipFill>
                    <a:blip r:embed="rId1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2C988653" wp14:editId="7265F3CB">
            <wp:extent cx="1439545" cy="758825"/>
            <wp:effectExtent l="0" t="0" r="8255"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10"/>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4C46A430" wp14:editId="4D159F6D">
            <wp:extent cx="1439545" cy="758825"/>
            <wp:effectExtent l="0" t="0" r="8255"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11"/>
                    <pic:cNvPicPr/>
                  </pic:nvPicPr>
                  <pic:blipFill>
                    <a:blip r:embed="rId13">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5191F835" wp14:editId="67EBDA66">
            <wp:extent cx="1439545" cy="758825"/>
            <wp:effectExtent l="0" t="0" r="8255"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12"/>
                    <pic:cNvPicPr/>
                  </pic:nvPicPr>
                  <pic:blipFill>
                    <a:blip r:embed="rId13">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p>
    <w:p w:rsidR="009D300D" w:rsidRPr="009C071D" w:rsidRDefault="009D300D" w:rsidP="009D300D">
      <w:pPr>
        <w:spacing w:after="240" w:line="360" w:lineRule="auto"/>
        <w:jc w:val="both"/>
        <w:rPr>
          <w:rFonts w:ascii="Arial" w:hAnsi="Arial" w:cs="Arial"/>
        </w:rPr>
      </w:pPr>
      <w:r w:rsidRPr="009C071D">
        <w:rPr>
          <w:rFonts w:ascii="Arial" w:hAnsi="Arial" w:cs="Arial"/>
          <w:b/>
        </w:rPr>
        <w:t xml:space="preserve">Learning Objective: </w:t>
      </w:r>
      <w:r>
        <w:rPr>
          <w:rFonts w:ascii="Arial" w:hAnsi="Arial" w:cs="Arial"/>
        </w:rPr>
        <w:t>Measures to address or respond to problem</w:t>
      </w:r>
      <w:r w:rsidR="006754EE">
        <w:rPr>
          <w:rFonts w:ascii="Arial" w:hAnsi="Arial" w:cs="Arial"/>
        </w:rPr>
        <w:t>s</w:t>
      </w:r>
      <w:r>
        <w:rPr>
          <w:rFonts w:ascii="Arial" w:hAnsi="Arial" w:cs="Arial"/>
        </w:rPr>
        <w:t xml:space="preserve"> and conflict</w:t>
      </w:r>
      <w:r w:rsidR="006754EE">
        <w:rPr>
          <w:rFonts w:ascii="Arial" w:hAnsi="Arial" w:cs="Arial"/>
        </w:rPr>
        <w:t>s</w:t>
      </w:r>
      <w:r>
        <w:rPr>
          <w:rFonts w:ascii="Arial" w:hAnsi="Arial" w:cs="Arial"/>
        </w:rPr>
        <w:t xml:space="preserve"> that commonly arise in the workplace can be explained</w:t>
      </w:r>
      <w:r w:rsidR="006754EE">
        <w:rPr>
          <w:rFonts w:ascii="Arial" w:hAnsi="Arial" w:cs="Arial"/>
        </w:rPr>
        <w:t>.</w:t>
      </w:r>
    </w:p>
    <w:p w:rsidR="009D300D" w:rsidRPr="009C071D" w:rsidRDefault="009D300D" w:rsidP="009D300D">
      <w:pPr>
        <w:spacing w:after="240" w:line="360" w:lineRule="auto"/>
        <w:jc w:val="both"/>
        <w:rPr>
          <w:rFonts w:ascii="Arial" w:hAnsi="Arial" w:cs="Arial"/>
        </w:rPr>
      </w:pPr>
      <w:r w:rsidRPr="009C071D">
        <w:rPr>
          <w:rFonts w:ascii="Arial" w:hAnsi="Arial" w:cs="Arial"/>
          <w:b/>
        </w:rPr>
        <w:t>Task:</w:t>
      </w:r>
      <w:r w:rsidRPr="009C071D">
        <w:rPr>
          <w:rFonts w:ascii="Arial" w:hAnsi="Arial" w:cs="Arial"/>
        </w:rPr>
        <w:t xml:space="preserve"> Form 4 groups. Do this by assigning everyone a number from 1 to 4. All the “ones” form one group, all the “twos” form the next group, all the “threes” form the third group and all the “fours” form the fourth group.</w:t>
      </w:r>
    </w:p>
    <w:p w:rsidR="009D300D" w:rsidRPr="009C071D" w:rsidRDefault="009D300D" w:rsidP="009D300D">
      <w:pPr>
        <w:spacing w:after="240" w:line="360" w:lineRule="auto"/>
        <w:jc w:val="both"/>
        <w:rPr>
          <w:rFonts w:ascii="Arial" w:hAnsi="Arial" w:cs="Arial"/>
        </w:rPr>
      </w:pPr>
      <w:r w:rsidRPr="009C071D">
        <w:rPr>
          <w:rFonts w:ascii="Arial" w:hAnsi="Arial" w:cs="Arial"/>
        </w:rPr>
        <w:t>When you are in your groups, elect one person to be the group’s scribe (the person who will write down the points of your discussion), elect one person to be the group’s time-keeper (this person reminds the group that they are running out of time for the exercise) and one person who will be the group’s reporter (the person who will explain your findings to the class).</w:t>
      </w:r>
    </w:p>
    <w:p w:rsidR="009D300D" w:rsidRPr="009E6E09" w:rsidRDefault="009D300D" w:rsidP="009D300D">
      <w:pPr>
        <w:spacing w:after="240" w:line="360" w:lineRule="auto"/>
        <w:jc w:val="both"/>
        <w:rPr>
          <w:rFonts w:ascii="Arial" w:hAnsi="Arial" w:cs="Arial"/>
        </w:rPr>
      </w:pPr>
      <w:r w:rsidRPr="009D300D">
        <w:rPr>
          <w:rFonts w:ascii="Arial" w:hAnsi="Arial" w:cs="Arial"/>
        </w:rPr>
        <w:t>Two groups discuss the procedure that they think should be followed when an employee is dissatisfied. The other two groups discuss the procedure that they think should be followed if the employer is dissatisfied. Use the table provided below to capture your answers. Remember, a procedure is a step-by-step process. Start at what you think should happen first, and then work your way through to the point where the problem is resolved.</w:t>
      </w:r>
      <w:r w:rsidR="00E4058B">
        <w:rPr>
          <w:rFonts w:ascii="Arial" w:hAnsi="Arial" w:cs="Arial"/>
        </w:rPr>
        <w:t xml:space="preserve">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9D300D" w:rsidRPr="009D300D" w:rsidTr="00BD7594">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EMPLOYEE IS DISSATISFIED</w:t>
            </w:r>
          </w:p>
        </w:tc>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EMPLOYER IS DISSATISFIED</w:t>
            </w:r>
          </w:p>
        </w:tc>
      </w:tr>
      <w:tr w:rsidR="009D300D" w:rsidRPr="009D300D" w:rsidTr="00BD7594">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F14F65">
            <w:pPr>
              <w:spacing w:before="200" w:line="240" w:lineRule="auto"/>
              <w:jc w:val="center"/>
              <w:rPr>
                <w:rFonts w:ascii="Arial" w:eastAsia="Times New Roman" w:hAnsi="Arial" w:cs="Arial"/>
                <w:color w:val="000000"/>
                <w:spacing w:val="-5"/>
                <w:sz w:val="24"/>
                <w:szCs w:val="20"/>
                <w:highlight w:val="green"/>
              </w:rPr>
            </w:pPr>
          </w:p>
        </w:tc>
      </w:tr>
    </w:tbl>
    <w:p w:rsidR="00BD7594" w:rsidRDefault="00BD7594" w:rsidP="009D300D">
      <w:pPr>
        <w:spacing w:after="240" w:line="360" w:lineRule="auto"/>
        <w:jc w:val="both"/>
        <w:rPr>
          <w:rFonts w:ascii="Arial" w:hAnsi="Arial" w:cs="Arial"/>
        </w:rPr>
      </w:pPr>
    </w:p>
    <w:p w:rsidR="009D300D" w:rsidRPr="009D300D" w:rsidRDefault="009D300D" w:rsidP="009D300D">
      <w:pPr>
        <w:spacing w:after="240" w:line="360" w:lineRule="auto"/>
        <w:jc w:val="both"/>
        <w:rPr>
          <w:rFonts w:ascii="Arial" w:hAnsi="Arial" w:cs="Arial"/>
        </w:rPr>
      </w:pPr>
      <w:r w:rsidRPr="009D300D">
        <w:rPr>
          <w:rFonts w:ascii="Arial" w:hAnsi="Arial" w:cs="Arial"/>
        </w:rPr>
        <w:t>When the time is finished the facilitator will ask each reporter to present their group’s findings. Are there s</w:t>
      </w:r>
      <w:r w:rsidR="006754EE">
        <w:rPr>
          <w:rFonts w:ascii="Arial" w:hAnsi="Arial" w:cs="Arial"/>
        </w:rPr>
        <w:t>ome steps in the procedure that</w:t>
      </w:r>
      <w:r w:rsidRPr="009D300D">
        <w:rPr>
          <w:rFonts w:ascii="Arial" w:hAnsi="Arial" w:cs="Arial"/>
        </w:rPr>
        <w:t xml:space="preserve"> you left out? Do you agree with the other team? Debate the importance of what you feel are the essential steps in the procedure, explaining why you think they should not be left out. </w:t>
      </w:r>
    </w:p>
    <w:p w:rsidR="009D300D" w:rsidRPr="009D300D" w:rsidRDefault="009D300D" w:rsidP="009D300D">
      <w:pPr>
        <w:spacing w:after="240" w:line="360" w:lineRule="auto"/>
        <w:jc w:val="both"/>
        <w:rPr>
          <w:rFonts w:ascii="Arial" w:hAnsi="Arial" w:cs="Arial"/>
        </w:rPr>
      </w:pPr>
      <w:r w:rsidRPr="009D300D">
        <w:rPr>
          <w:rFonts w:ascii="Arial" w:hAnsi="Arial" w:cs="Arial"/>
        </w:rPr>
        <w:t>Capture the final steps that you think should be in place in the new table provided below. Remember to capture both sides of t</w:t>
      </w:r>
      <w:r w:rsidR="006754EE">
        <w:rPr>
          <w:rFonts w:ascii="Arial" w:hAnsi="Arial" w:cs="Arial"/>
        </w:rPr>
        <w:t>he table following the reporter</w:t>
      </w:r>
      <w:r w:rsidRPr="009D300D">
        <w:rPr>
          <w:rFonts w:ascii="Arial" w:hAnsi="Arial" w:cs="Arial"/>
        </w:rPr>
        <w:t>s</w:t>
      </w:r>
      <w:r w:rsidR="006754EE">
        <w:rPr>
          <w:rFonts w:ascii="Arial" w:hAnsi="Arial" w:cs="Arial"/>
        </w:rPr>
        <w:t>’</w:t>
      </w:r>
      <w:r w:rsidRPr="009D300D">
        <w:rPr>
          <w:rFonts w:ascii="Arial" w:hAnsi="Arial" w:cs="Arial"/>
        </w:rPr>
        <w:t xml:space="preserve"> presentations.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EMPLOYEE IS DISSATISFIED</w:t>
            </w: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b/>
                <w:color w:val="000000"/>
                <w:spacing w:val="-5"/>
              </w:rPr>
            </w:pPr>
            <w:r w:rsidRPr="009D300D">
              <w:rPr>
                <w:rFonts w:ascii="Arial" w:eastAsia="Times New Roman" w:hAnsi="Arial" w:cs="Arial"/>
                <w:b/>
                <w:color w:val="000000"/>
                <w:spacing w:val="-5"/>
              </w:rPr>
              <w:t>PROCEDURE TO FOLLOW WHEN EMPLOYER IS DISSATISFIED</w:t>
            </w: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9D300D" w:rsidRPr="009D300D" w:rsidTr="00BD7594">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9D300D" w:rsidRPr="009D300D" w:rsidRDefault="009D300D"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BD7594">
        <w:tc>
          <w:tcPr>
            <w:tcW w:w="4621"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BD7594">
        <w:tc>
          <w:tcPr>
            <w:tcW w:w="4621"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r w:rsidR="00F14F65" w:rsidRPr="009D300D" w:rsidTr="00BD7594">
        <w:tc>
          <w:tcPr>
            <w:tcW w:w="4621"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c>
          <w:tcPr>
            <w:tcW w:w="4621" w:type="dxa"/>
            <w:shd w:val="clear" w:color="auto" w:fill="auto"/>
            <w:vAlign w:val="center"/>
          </w:tcPr>
          <w:p w:rsidR="00F14F65" w:rsidRPr="009D300D" w:rsidRDefault="00F14F65" w:rsidP="006754EE">
            <w:pPr>
              <w:spacing w:before="200" w:line="240" w:lineRule="auto"/>
              <w:jc w:val="center"/>
              <w:rPr>
                <w:rFonts w:ascii="Arial" w:eastAsia="Times New Roman" w:hAnsi="Arial" w:cs="Arial"/>
                <w:color w:val="000000"/>
                <w:spacing w:val="-5"/>
                <w:sz w:val="24"/>
                <w:szCs w:val="20"/>
                <w:highlight w:val="green"/>
              </w:rPr>
            </w:pPr>
          </w:p>
        </w:tc>
      </w:tr>
    </w:tbl>
    <w:p w:rsidR="00215541" w:rsidRDefault="00215541">
      <w:pPr>
        <w:spacing w:after="0" w:line="240" w:lineRule="auto"/>
        <w:rPr>
          <w:rFonts w:ascii="Arial" w:hAnsi="Arial" w:cs="Arial"/>
          <w:b/>
        </w:rPr>
      </w:pPr>
      <w:r>
        <w:rPr>
          <w:rFonts w:ascii="Arial" w:hAnsi="Arial" w:cs="Arial"/>
          <w:b/>
        </w:rPr>
        <w:br w:type="page"/>
      </w:r>
    </w:p>
    <w:p w:rsidR="00215541" w:rsidRPr="00043A8C" w:rsidRDefault="00215541" w:rsidP="00215541">
      <w:pPr>
        <w:spacing w:after="240" w:line="360" w:lineRule="auto"/>
        <w:jc w:val="both"/>
        <w:rPr>
          <w:rFonts w:ascii="Arial" w:hAnsi="Arial" w:cs="Arial"/>
          <w:b/>
        </w:rPr>
      </w:pPr>
      <w:r w:rsidRPr="00043A8C">
        <w:rPr>
          <w:rFonts w:ascii="Arial" w:hAnsi="Arial" w:cs="Arial"/>
          <w:b/>
        </w:rPr>
        <w:lastRenderedPageBreak/>
        <w:t>Learning activity 1</w:t>
      </w:r>
      <w:r w:rsidR="009D300D">
        <w:rPr>
          <w:rFonts w:ascii="Arial" w:hAnsi="Arial" w:cs="Arial"/>
          <w:b/>
        </w:rPr>
        <w:t>.4</w:t>
      </w:r>
      <w:r w:rsidRPr="00043A8C">
        <w:rPr>
          <w:rFonts w:ascii="Arial" w:hAnsi="Arial" w:cs="Arial"/>
          <w:b/>
        </w:rPr>
        <w:t xml:space="preserve">: Individual Learning activity: </w:t>
      </w:r>
      <w:r w:rsidR="0020246D">
        <w:rPr>
          <w:rFonts w:ascii="Arial" w:hAnsi="Arial" w:cs="Arial"/>
          <w:b/>
        </w:rPr>
        <w:t>45 minute</w:t>
      </w:r>
      <w:r w:rsidR="002D1BDE">
        <w:rPr>
          <w:rFonts w:ascii="Arial" w:hAnsi="Arial" w:cs="Arial"/>
          <w:b/>
        </w:rPr>
        <w:t>s</w:t>
      </w:r>
      <w:r w:rsidRPr="00043A8C">
        <w:rPr>
          <w:rFonts w:ascii="Arial" w:hAnsi="Arial" w:cs="Arial"/>
          <w:b/>
        </w:rPr>
        <w:t xml:space="preserve"> (</w:t>
      </w:r>
      <w:r w:rsidR="0020246D">
        <w:rPr>
          <w:rFonts w:ascii="Arial" w:hAnsi="Arial" w:cs="Arial"/>
          <w:b/>
        </w:rPr>
        <w:t>24</w:t>
      </w:r>
      <w:r w:rsidR="002D1BDE">
        <w:rPr>
          <w:rFonts w:ascii="Arial" w:hAnsi="Arial" w:cs="Arial"/>
          <w:b/>
        </w:rPr>
        <w:t xml:space="preserve"> </w:t>
      </w:r>
      <w:r w:rsidRPr="00043A8C">
        <w:rPr>
          <w:rFonts w:ascii="Arial" w:hAnsi="Arial" w:cs="Arial"/>
          <w:b/>
        </w:rPr>
        <w:t>marks)</w:t>
      </w:r>
    </w:p>
    <w:p w:rsidR="00215541" w:rsidRPr="00043A8C" w:rsidRDefault="00215541" w:rsidP="00215541">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5E267064" wp14:editId="03B29768">
            <wp:extent cx="1009650" cy="762000"/>
            <wp:effectExtent l="0" t="0" r="0" b="0"/>
            <wp:docPr id="6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7567138C" wp14:editId="0E65C67E">
            <wp:extent cx="1009650" cy="762000"/>
            <wp:effectExtent l="0" t="0" r="0" b="0"/>
            <wp:docPr id="61"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717C8126" wp14:editId="5073838B">
            <wp:extent cx="1009650" cy="762000"/>
            <wp:effectExtent l="0" t="0" r="0" b="0"/>
            <wp:docPr id="6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7A8A452F" wp14:editId="258D062D">
            <wp:extent cx="1009650" cy="762000"/>
            <wp:effectExtent l="0" t="0" r="0" b="0"/>
            <wp:docPr id="64"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2E32A79E" wp14:editId="685525DF">
            <wp:extent cx="1009650" cy="762000"/>
            <wp:effectExtent l="0" t="0" r="0" b="0"/>
            <wp:docPr id="65"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259AD52C" wp14:editId="3FF0C7CF">
            <wp:extent cx="1009650" cy="762000"/>
            <wp:effectExtent l="0" t="0" r="0" b="0"/>
            <wp:docPr id="66"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215541" w:rsidRPr="00043A8C" w:rsidRDefault="00215541" w:rsidP="00215541">
      <w:pPr>
        <w:spacing w:after="240" w:line="360" w:lineRule="auto"/>
        <w:jc w:val="both"/>
        <w:rPr>
          <w:rFonts w:ascii="Arial" w:hAnsi="Arial" w:cs="Arial"/>
        </w:rPr>
      </w:pPr>
      <w:r w:rsidRPr="00043A8C">
        <w:rPr>
          <w:rFonts w:ascii="Arial" w:hAnsi="Arial" w:cs="Arial"/>
          <w:b/>
        </w:rPr>
        <w:t xml:space="preserve">Learning Objective: </w:t>
      </w:r>
      <w:r>
        <w:rPr>
          <w:rFonts w:ascii="Arial" w:hAnsi="Arial" w:cs="Arial"/>
        </w:rPr>
        <w:t>Measures to address or respond to problems and conflict that commonly arise in the workplace can be explained</w:t>
      </w:r>
      <w:r w:rsidR="00F14F65">
        <w:rPr>
          <w:rFonts w:ascii="Arial" w:hAnsi="Arial" w:cs="Arial"/>
        </w:rPr>
        <w:t>.</w:t>
      </w:r>
    </w:p>
    <w:p w:rsidR="00215541" w:rsidRDefault="00215541" w:rsidP="00215541">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Pr>
          <w:rFonts w:ascii="Arial" w:hAnsi="Arial" w:cs="Arial"/>
        </w:rPr>
        <w:t>Read each question carefully and write your answer in the space provided.</w:t>
      </w:r>
    </w:p>
    <w:p w:rsidR="00215541" w:rsidRPr="002D3668" w:rsidRDefault="00215541" w:rsidP="0032438F">
      <w:pPr>
        <w:pStyle w:val="ListParagraph"/>
        <w:numPr>
          <w:ilvl w:val="0"/>
          <w:numId w:val="17"/>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Briefly </w:t>
      </w:r>
      <w:r w:rsidR="00F14F65">
        <w:rPr>
          <w:rFonts w:ascii="Arial" w:hAnsi="Arial" w:cs="Arial"/>
          <w:sz w:val="22"/>
          <w:szCs w:val="22"/>
          <w:lang w:val="en-US"/>
        </w:rPr>
        <w:t>define “conflict”.</w:t>
      </w:r>
      <w:r w:rsidR="00FA39D6">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215541" w:rsidRPr="002D3668" w:rsidTr="0083562D">
        <w:tc>
          <w:tcPr>
            <w:tcW w:w="9242" w:type="dxa"/>
          </w:tcPr>
          <w:p w:rsidR="00215541" w:rsidRPr="002D3668" w:rsidRDefault="00FA39D6" w:rsidP="00BF3E13">
            <w:pPr>
              <w:spacing w:after="0" w:line="240" w:lineRule="auto"/>
              <w:jc w:val="both"/>
              <w:rPr>
                <w:rFonts w:ascii="Arial" w:hAnsi="Arial" w:cs="Arial"/>
                <w:lang w:val="en-US"/>
              </w:rPr>
            </w:pPr>
            <w:r w:rsidRPr="003645E1">
              <w:rPr>
                <w:rFonts w:ascii="Arial" w:hAnsi="Arial" w:cs="Arial"/>
                <w:lang w:val="en-US"/>
              </w:rPr>
              <w:t>Conflict is defined as a clash between individuals arising out of a difference in thought process, attitudes, understanding, interests, requirements and even sometimes perceptions.</w:t>
            </w:r>
          </w:p>
        </w:tc>
      </w:tr>
    </w:tbl>
    <w:p w:rsidR="00BF3E13" w:rsidRDefault="00BF3E13" w:rsidP="00BF3E13">
      <w:pPr>
        <w:pStyle w:val="ListParagraph"/>
        <w:spacing w:after="240" w:line="360" w:lineRule="auto"/>
        <w:jc w:val="both"/>
        <w:rPr>
          <w:rFonts w:ascii="Arial" w:hAnsi="Arial" w:cs="Arial"/>
          <w:sz w:val="22"/>
          <w:szCs w:val="22"/>
          <w:lang w:val="en-US"/>
        </w:rPr>
      </w:pPr>
    </w:p>
    <w:p w:rsidR="00215541" w:rsidRPr="00C35533" w:rsidRDefault="004648F6" w:rsidP="0032438F">
      <w:pPr>
        <w:pStyle w:val="ListParagraph"/>
        <w:numPr>
          <w:ilvl w:val="0"/>
          <w:numId w:val="17"/>
        </w:numPr>
        <w:spacing w:after="240" w:line="360" w:lineRule="auto"/>
        <w:jc w:val="both"/>
        <w:rPr>
          <w:rFonts w:ascii="Arial" w:hAnsi="Arial" w:cs="Arial"/>
          <w:sz w:val="22"/>
          <w:szCs w:val="22"/>
          <w:lang w:val="en-US"/>
        </w:rPr>
      </w:pPr>
      <w:r>
        <w:rPr>
          <w:rFonts w:ascii="Arial" w:hAnsi="Arial" w:cs="Arial"/>
          <w:sz w:val="22"/>
          <w:szCs w:val="22"/>
          <w:lang w:val="en-US"/>
        </w:rPr>
        <w:t>Name and describe five (5) phases of conflict</w:t>
      </w:r>
      <w:r w:rsidR="00F14F65">
        <w:rPr>
          <w:rFonts w:ascii="Arial" w:hAnsi="Arial" w:cs="Arial"/>
          <w:sz w:val="22"/>
          <w:szCs w:val="22"/>
          <w:lang w:val="en-US"/>
        </w:rPr>
        <w:t>.</w:t>
      </w:r>
      <w:r w:rsidR="00F82835">
        <w:rPr>
          <w:rFonts w:ascii="Arial" w:hAnsi="Arial" w:cs="Arial"/>
          <w:sz w:val="22"/>
          <w:szCs w:val="22"/>
          <w:lang w:val="en-US"/>
        </w:rPr>
        <w:t>(10)</w:t>
      </w:r>
    </w:p>
    <w:tbl>
      <w:tblPr>
        <w:tblStyle w:val="TableGrid"/>
        <w:tblW w:w="0" w:type="auto"/>
        <w:tblLook w:val="04A0" w:firstRow="1" w:lastRow="0" w:firstColumn="1" w:lastColumn="0" w:noHBand="0" w:noVBand="1"/>
      </w:tblPr>
      <w:tblGrid>
        <w:gridCol w:w="9242"/>
      </w:tblGrid>
      <w:tr w:rsidR="00215541" w:rsidRPr="002D3668" w:rsidTr="0083562D">
        <w:tc>
          <w:tcPr>
            <w:tcW w:w="9242" w:type="dxa"/>
          </w:tcPr>
          <w:p w:rsidR="00215541" w:rsidRPr="00F82835" w:rsidRDefault="00F82835" w:rsidP="00BF3E13">
            <w:pPr>
              <w:spacing w:after="0" w:line="240" w:lineRule="auto"/>
              <w:jc w:val="both"/>
              <w:rPr>
                <w:rFonts w:ascii="Arial" w:hAnsi="Arial" w:cs="Arial"/>
              </w:rPr>
            </w:pPr>
            <w:r w:rsidRPr="00F82835">
              <w:rPr>
                <w:rFonts w:ascii="Arial" w:hAnsi="Arial" w:cs="Arial"/>
                <w:b/>
              </w:rPr>
              <w:t>Prelude to conflict</w:t>
            </w:r>
            <w:r w:rsidRPr="00F82835">
              <w:rPr>
                <w:rFonts w:ascii="Arial" w:hAnsi="Arial" w:cs="Arial"/>
              </w:rPr>
              <w:t xml:space="preserve"> - This involves all the factors which may possibly create the basis for conflict between individuals. This may include: lack of coordination / communication, differences in interests, or dissimilarity in cultural, religious, and educational background.</w:t>
            </w:r>
          </w:p>
        </w:tc>
      </w:tr>
      <w:tr w:rsidR="00215541" w:rsidRPr="002D3668" w:rsidTr="0083562D">
        <w:tc>
          <w:tcPr>
            <w:tcW w:w="9242" w:type="dxa"/>
          </w:tcPr>
          <w:p w:rsidR="00215541" w:rsidRPr="00F82835" w:rsidRDefault="00F82835" w:rsidP="00BF3E13">
            <w:pPr>
              <w:spacing w:after="0" w:line="240" w:lineRule="auto"/>
              <w:jc w:val="both"/>
              <w:rPr>
                <w:rFonts w:ascii="Arial" w:hAnsi="Arial" w:cs="Arial"/>
              </w:rPr>
            </w:pPr>
            <w:r w:rsidRPr="00F82835">
              <w:rPr>
                <w:rFonts w:ascii="Arial" w:hAnsi="Arial" w:cs="Arial"/>
                <w:b/>
              </w:rPr>
              <w:t>Triggering Event</w:t>
            </w:r>
            <w:r w:rsidRPr="00F82835">
              <w:rPr>
                <w:rFonts w:ascii="Arial" w:hAnsi="Arial" w:cs="Arial"/>
              </w:rPr>
              <w:t xml:space="preserve"> - No conflict can arise on its own. There has to be an event which triggers the conflict.</w:t>
            </w:r>
          </w:p>
        </w:tc>
      </w:tr>
      <w:tr w:rsidR="00215541" w:rsidRPr="002D3668" w:rsidTr="00BF3E13">
        <w:trPr>
          <w:trHeight w:val="508"/>
        </w:trPr>
        <w:tc>
          <w:tcPr>
            <w:tcW w:w="9242" w:type="dxa"/>
          </w:tcPr>
          <w:p w:rsidR="00215541" w:rsidRPr="00F82835" w:rsidRDefault="00F82835" w:rsidP="00BF3E13">
            <w:pPr>
              <w:spacing w:after="0" w:line="240" w:lineRule="auto"/>
              <w:jc w:val="both"/>
              <w:rPr>
                <w:rFonts w:ascii="Arial" w:hAnsi="Arial" w:cs="Arial"/>
              </w:rPr>
            </w:pPr>
            <w:r w:rsidRPr="00F82835">
              <w:rPr>
                <w:rFonts w:ascii="Arial" w:hAnsi="Arial" w:cs="Arial"/>
                <w:b/>
              </w:rPr>
              <w:t>Initiation Phase</w:t>
            </w:r>
            <w:r w:rsidRPr="00F82835">
              <w:rPr>
                <w:rFonts w:ascii="Arial" w:hAnsi="Arial" w:cs="Arial"/>
              </w:rPr>
              <w:t xml:space="preserve"> – This is the phase where the conflict has already begun. Heated arguments, abuses, verbal disagreements are all warning alarms which indicate that the fight is already on.</w:t>
            </w:r>
          </w:p>
        </w:tc>
      </w:tr>
      <w:tr w:rsidR="00215541" w:rsidRPr="002D3668" w:rsidTr="0083562D">
        <w:tc>
          <w:tcPr>
            <w:tcW w:w="9242" w:type="dxa"/>
          </w:tcPr>
          <w:p w:rsidR="00215541" w:rsidRPr="002D3668" w:rsidRDefault="00F82835" w:rsidP="00BF3E13">
            <w:pPr>
              <w:spacing w:after="0" w:line="240" w:lineRule="auto"/>
              <w:jc w:val="both"/>
              <w:rPr>
                <w:rFonts w:ascii="Arial" w:hAnsi="Arial" w:cs="Arial"/>
                <w:lang w:val="en-US"/>
              </w:rPr>
            </w:pPr>
            <w:r w:rsidRPr="00F82835">
              <w:rPr>
                <w:rFonts w:ascii="Arial" w:hAnsi="Arial" w:cs="Arial"/>
                <w:b/>
                <w:lang w:val="en-US"/>
              </w:rPr>
              <w:t>Differentiation Phase</w:t>
            </w:r>
            <w:r w:rsidRPr="00F82835">
              <w:rPr>
                <w:rFonts w:ascii="Arial" w:hAnsi="Arial" w:cs="Arial"/>
                <w:lang w:val="en-US"/>
              </w:rPr>
              <w:t xml:space="preserve"> - It is the phase when the individuals voice out their differences against each other. The reasons for the conflict are raised in the differentiation phase. They each provide the reasons why they are unhappy / angry / dissatisfied with the other person / group.</w:t>
            </w:r>
          </w:p>
        </w:tc>
      </w:tr>
      <w:tr w:rsidR="00215541" w:rsidRPr="002D3668" w:rsidTr="0083562D">
        <w:tc>
          <w:tcPr>
            <w:tcW w:w="9242" w:type="dxa"/>
          </w:tcPr>
          <w:p w:rsidR="00215541" w:rsidRPr="002D3668" w:rsidRDefault="00F82835" w:rsidP="00BF3E13">
            <w:pPr>
              <w:spacing w:after="0" w:line="240" w:lineRule="auto"/>
              <w:jc w:val="both"/>
              <w:rPr>
                <w:rFonts w:ascii="Arial" w:hAnsi="Arial" w:cs="Arial"/>
                <w:lang w:val="en-US"/>
              </w:rPr>
            </w:pPr>
            <w:r w:rsidRPr="00F82835">
              <w:rPr>
                <w:rFonts w:ascii="Arial" w:hAnsi="Arial" w:cs="Arial"/>
                <w:b/>
                <w:lang w:val="en-US"/>
              </w:rPr>
              <w:t>Resolution Phase</w:t>
            </w:r>
            <w:r w:rsidRPr="00F82835">
              <w:rPr>
                <w:rFonts w:ascii="Arial" w:hAnsi="Arial" w:cs="Arial"/>
                <w:lang w:val="en-US"/>
              </w:rPr>
              <w:t xml:space="preserve"> – Conflict, by itself, leads nowhere – It needs to be resolved. Individuals must try to compromise to some extent and resolve the conflict. The resolution phase explores the various options to resolve the conflict.</w:t>
            </w:r>
          </w:p>
        </w:tc>
      </w:tr>
    </w:tbl>
    <w:p w:rsidR="002D1BDE" w:rsidRPr="002D1BDE" w:rsidRDefault="002D1BDE" w:rsidP="002D1BDE">
      <w:pPr>
        <w:spacing w:after="240" w:line="360" w:lineRule="auto"/>
        <w:jc w:val="both"/>
        <w:rPr>
          <w:rFonts w:ascii="Arial" w:hAnsi="Arial" w:cs="Arial"/>
          <w:lang w:val="en-US"/>
        </w:rPr>
      </w:pPr>
    </w:p>
    <w:p w:rsidR="004648F6" w:rsidRPr="00C35533" w:rsidRDefault="00F14F65" w:rsidP="0032438F">
      <w:pPr>
        <w:pStyle w:val="ListParagraph"/>
        <w:numPr>
          <w:ilvl w:val="0"/>
          <w:numId w:val="17"/>
        </w:numPr>
        <w:spacing w:after="240" w:line="360" w:lineRule="auto"/>
        <w:jc w:val="both"/>
        <w:rPr>
          <w:rFonts w:ascii="Arial" w:hAnsi="Arial" w:cs="Arial"/>
          <w:sz w:val="22"/>
          <w:szCs w:val="22"/>
          <w:lang w:val="en-US"/>
        </w:rPr>
      </w:pPr>
      <w:r>
        <w:rPr>
          <w:rFonts w:ascii="Arial" w:hAnsi="Arial" w:cs="Arial"/>
          <w:sz w:val="22"/>
          <w:szCs w:val="22"/>
          <w:lang w:val="en-US"/>
        </w:rPr>
        <w:t xml:space="preserve">Discuss two (2) ways that </w:t>
      </w:r>
      <w:r w:rsidR="004648F6">
        <w:rPr>
          <w:rFonts w:ascii="Arial" w:hAnsi="Arial" w:cs="Arial"/>
          <w:sz w:val="22"/>
          <w:szCs w:val="22"/>
          <w:lang w:val="en-US"/>
        </w:rPr>
        <w:t>conflict can be resolved</w:t>
      </w:r>
      <w:r>
        <w:rPr>
          <w:rFonts w:ascii="Arial" w:hAnsi="Arial" w:cs="Arial"/>
          <w:sz w:val="22"/>
          <w:szCs w:val="22"/>
          <w:lang w:val="en-US"/>
        </w:rPr>
        <w:t>.</w:t>
      </w:r>
      <w:r w:rsidR="00F82835">
        <w:rPr>
          <w:rFonts w:ascii="Arial" w:hAnsi="Arial" w:cs="Arial"/>
          <w:sz w:val="22"/>
          <w:szCs w:val="22"/>
          <w:lang w:val="en-US"/>
        </w:rPr>
        <w:t>(4)</w:t>
      </w:r>
    </w:p>
    <w:tbl>
      <w:tblPr>
        <w:tblStyle w:val="TableGrid"/>
        <w:tblW w:w="9288" w:type="dxa"/>
        <w:tblLook w:val="04A0" w:firstRow="1" w:lastRow="0" w:firstColumn="1" w:lastColumn="0" w:noHBand="0" w:noVBand="1"/>
      </w:tblPr>
      <w:tblGrid>
        <w:gridCol w:w="9288"/>
      </w:tblGrid>
      <w:tr w:rsidR="00BF3E13" w:rsidRPr="002D3668" w:rsidTr="00A00556">
        <w:tc>
          <w:tcPr>
            <w:tcW w:w="9288" w:type="dxa"/>
          </w:tcPr>
          <w:p w:rsidR="00BF3E13" w:rsidRPr="00B42BB3" w:rsidRDefault="00BF3E13" w:rsidP="00BF3E13">
            <w:pPr>
              <w:pStyle w:val="ListParagraph"/>
              <w:numPr>
                <w:ilvl w:val="0"/>
                <w:numId w:val="23"/>
              </w:numPr>
              <w:contextualSpacing w:val="0"/>
              <w:jc w:val="both"/>
              <w:rPr>
                <w:rFonts w:ascii="Arial" w:hAnsi="Arial" w:cs="Arial"/>
                <w:b/>
                <w:sz w:val="22"/>
                <w:szCs w:val="22"/>
                <w:lang w:val="en-US"/>
              </w:rPr>
            </w:pPr>
            <w:r w:rsidRPr="00B42BB3">
              <w:rPr>
                <w:rFonts w:ascii="Arial" w:hAnsi="Arial" w:cs="Arial"/>
                <w:b/>
                <w:sz w:val="22"/>
                <w:szCs w:val="22"/>
                <w:lang w:val="en-US"/>
              </w:rPr>
              <w:t>Talk with the other person.</w:t>
            </w:r>
          </w:p>
          <w:p w:rsidR="00BF3E13" w:rsidRPr="00B42BB3" w:rsidRDefault="00BF3E13" w:rsidP="00BF3E13">
            <w:pPr>
              <w:pStyle w:val="ListParagraph"/>
              <w:numPr>
                <w:ilvl w:val="0"/>
                <w:numId w:val="24"/>
              </w:numPr>
              <w:contextualSpacing w:val="0"/>
              <w:jc w:val="both"/>
              <w:rPr>
                <w:rFonts w:ascii="Arial" w:hAnsi="Arial" w:cs="Arial"/>
                <w:sz w:val="22"/>
                <w:szCs w:val="22"/>
                <w:lang w:val="en-US"/>
              </w:rPr>
            </w:pPr>
            <w:r w:rsidRPr="00B42BB3">
              <w:rPr>
                <w:rFonts w:ascii="Arial" w:hAnsi="Arial" w:cs="Arial"/>
                <w:sz w:val="22"/>
                <w:szCs w:val="22"/>
                <w:lang w:val="en-US"/>
              </w:rPr>
              <w:t>Ask the other person to name a time when it would be convenient to meet.</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Arrange to meet in a place where you won't be interrupted.</w:t>
            </w:r>
          </w:p>
        </w:tc>
      </w:tr>
      <w:tr w:rsidR="00BF3E13" w:rsidRPr="002D3668" w:rsidTr="00A00556">
        <w:tc>
          <w:tcPr>
            <w:tcW w:w="9288" w:type="dxa"/>
          </w:tcPr>
          <w:p w:rsidR="00BF3E13" w:rsidRPr="005721F3" w:rsidRDefault="00BF3E13"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t>Focus on behavior and events, not on personalities.</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Say “When this happens …” instead of “When you do …”</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Describe a specific instance or event instead of generalizing.</w:t>
            </w:r>
          </w:p>
        </w:tc>
      </w:tr>
      <w:tr w:rsidR="00BF3E13" w:rsidRPr="002D3668" w:rsidTr="00A00556">
        <w:tc>
          <w:tcPr>
            <w:tcW w:w="9288" w:type="dxa"/>
          </w:tcPr>
          <w:p w:rsidR="00BF3E13" w:rsidRPr="005721F3" w:rsidRDefault="00BF3E13"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lastRenderedPageBreak/>
              <w:t>Listen carefully.</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Listen to what the other person is saying instead of getting ready to react.</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Avoid interrupting the other person.</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 xml:space="preserve">After the other person finishes speaking, rephrase what was said to make </w:t>
            </w:r>
            <w:r>
              <w:rPr>
                <w:rFonts w:ascii="Arial" w:hAnsi="Arial" w:cs="Arial"/>
                <w:sz w:val="22"/>
                <w:szCs w:val="22"/>
                <w:lang w:val="en-US"/>
              </w:rPr>
              <w:tab/>
            </w:r>
            <w:r w:rsidRPr="00BF268A">
              <w:rPr>
                <w:rFonts w:ascii="Arial" w:hAnsi="Arial" w:cs="Arial"/>
                <w:sz w:val="22"/>
                <w:szCs w:val="22"/>
                <w:lang w:val="en-US"/>
              </w:rPr>
              <w:t>sure you understand it.</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Ask questions to clarify your understanding.</w:t>
            </w:r>
          </w:p>
        </w:tc>
      </w:tr>
      <w:tr w:rsidR="00BF3E13" w:rsidRPr="002D3668" w:rsidTr="00A00556">
        <w:tc>
          <w:tcPr>
            <w:tcW w:w="9288" w:type="dxa"/>
          </w:tcPr>
          <w:p w:rsidR="00BF3E13" w:rsidRPr="005721F3" w:rsidRDefault="00BF3E13"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t>Identify points of agreement and disagreement.</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Summarize the areas of agreement and disagreement.</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Ask the other person if he or she agrees with your assessment.</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Modify your assessment until both of you agree on the areas of conflict.</w:t>
            </w:r>
          </w:p>
        </w:tc>
      </w:tr>
      <w:tr w:rsidR="00BF3E13" w:rsidRPr="002D3668" w:rsidTr="00A00556">
        <w:tc>
          <w:tcPr>
            <w:tcW w:w="9288" w:type="dxa"/>
          </w:tcPr>
          <w:p w:rsidR="00BF3E13" w:rsidRPr="005721F3" w:rsidRDefault="00BF3E13"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t>Prioritize the areas of conflict.</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Discuss which areas of conflict are most important to each of you to resolve.</w:t>
            </w:r>
          </w:p>
        </w:tc>
      </w:tr>
      <w:tr w:rsidR="00BF3E13" w:rsidRPr="002D3668" w:rsidTr="00A00556">
        <w:tc>
          <w:tcPr>
            <w:tcW w:w="9288" w:type="dxa"/>
          </w:tcPr>
          <w:p w:rsidR="00BF3E13" w:rsidRPr="005721F3" w:rsidRDefault="00BF3E13"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t>Develop a plan to work on each conflict.</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Start with the most important conflict.</w:t>
            </w:r>
          </w:p>
          <w:p w:rsidR="00BF3E13" w:rsidRPr="00BF268A"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Focus on the future.</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Set up future meeting times to continue your discussions.</w:t>
            </w:r>
          </w:p>
        </w:tc>
      </w:tr>
      <w:tr w:rsidR="00BF3E13" w:rsidRPr="002D3668" w:rsidTr="00A00556">
        <w:tc>
          <w:tcPr>
            <w:tcW w:w="9288" w:type="dxa"/>
          </w:tcPr>
          <w:p w:rsidR="00BF3E13" w:rsidRPr="005721F3" w:rsidRDefault="00BF3E13"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t>Follow through on your plan.</w:t>
            </w:r>
          </w:p>
          <w:p w:rsidR="00BF3E13" w:rsidRPr="00BF268A" w:rsidRDefault="00BF3E13" w:rsidP="00BF3E13">
            <w:pPr>
              <w:pStyle w:val="ListParagraph"/>
              <w:numPr>
                <w:ilvl w:val="0"/>
                <w:numId w:val="24"/>
              </w:numPr>
              <w:contextualSpacing w:val="0"/>
              <w:jc w:val="both"/>
              <w:rPr>
                <w:rFonts w:ascii="Arial" w:hAnsi="Arial" w:cs="Arial"/>
                <w:lang w:val="en-US"/>
              </w:rPr>
            </w:pPr>
            <w:r w:rsidRPr="00BF268A">
              <w:rPr>
                <w:rFonts w:ascii="Arial" w:hAnsi="Arial" w:cs="Arial"/>
                <w:sz w:val="22"/>
                <w:szCs w:val="22"/>
                <w:lang w:val="en-US"/>
              </w:rPr>
              <w:t>Stick with the discussions until you’ve worked through each area of conflict</w:t>
            </w:r>
            <w:r w:rsidRPr="00BF268A">
              <w:rPr>
                <w:rFonts w:ascii="Arial" w:hAnsi="Arial" w:cs="Arial"/>
                <w:lang w:val="en-US"/>
              </w:rPr>
              <w:t>.</w:t>
            </w:r>
          </w:p>
          <w:p w:rsidR="00BF3E13" w:rsidRPr="00BF3E13" w:rsidRDefault="00BF3E13"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Maintain a collaborative, “let’s-work-out-a-solution” attitude.</w:t>
            </w:r>
          </w:p>
        </w:tc>
      </w:tr>
      <w:tr w:rsidR="00A00556" w:rsidRPr="002D3668" w:rsidTr="00A00556">
        <w:tc>
          <w:tcPr>
            <w:tcW w:w="9288" w:type="dxa"/>
          </w:tcPr>
          <w:p w:rsidR="00A00556" w:rsidRPr="005721F3" w:rsidRDefault="00A00556" w:rsidP="00BF3E13">
            <w:pPr>
              <w:pStyle w:val="ListParagraph"/>
              <w:numPr>
                <w:ilvl w:val="0"/>
                <w:numId w:val="23"/>
              </w:numPr>
              <w:contextualSpacing w:val="0"/>
              <w:jc w:val="both"/>
              <w:rPr>
                <w:rFonts w:ascii="Arial" w:hAnsi="Arial" w:cs="Arial"/>
                <w:b/>
                <w:sz w:val="22"/>
                <w:szCs w:val="22"/>
                <w:lang w:val="en-US"/>
              </w:rPr>
            </w:pPr>
            <w:r w:rsidRPr="005721F3">
              <w:rPr>
                <w:rFonts w:ascii="Arial" w:hAnsi="Arial" w:cs="Arial"/>
                <w:b/>
                <w:sz w:val="22"/>
                <w:szCs w:val="22"/>
                <w:lang w:val="en-US"/>
              </w:rPr>
              <w:t>Build on your success.</w:t>
            </w:r>
          </w:p>
          <w:p w:rsidR="00A00556" w:rsidRPr="00BF268A" w:rsidRDefault="00A00556"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Look for opportunities to point out progress.</w:t>
            </w:r>
          </w:p>
          <w:p w:rsidR="00A00556" w:rsidRPr="00BF268A" w:rsidRDefault="00A00556"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Compliment the other person’s insights and achievements.</w:t>
            </w:r>
          </w:p>
          <w:p w:rsidR="00A00556" w:rsidRPr="00A00556" w:rsidRDefault="00A00556" w:rsidP="00BF3E13">
            <w:pPr>
              <w:pStyle w:val="ListParagraph"/>
              <w:numPr>
                <w:ilvl w:val="0"/>
                <w:numId w:val="24"/>
              </w:numPr>
              <w:contextualSpacing w:val="0"/>
              <w:jc w:val="both"/>
              <w:rPr>
                <w:rFonts w:ascii="Arial" w:hAnsi="Arial" w:cs="Arial"/>
                <w:sz w:val="22"/>
                <w:szCs w:val="22"/>
                <w:lang w:val="en-US"/>
              </w:rPr>
            </w:pPr>
            <w:r w:rsidRPr="00BF268A">
              <w:rPr>
                <w:rFonts w:ascii="Arial" w:hAnsi="Arial" w:cs="Arial"/>
                <w:sz w:val="22"/>
                <w:szCs w:val="22"/>
                <w:lang w:val="en-US"/>
              </w:rPr>
              <w:t>Congratulate each other when you make prog</w:t>
            </w:r>
            <w:r>
              <w:rPr>
                <w:rFonts w:ascii="Arial" w:hAnsi="Arial" w:cs="Arial"/>
                <w:sz w:val="22"/>
                <w:szCs w:val="22"/>
                <w:lang w:val="en-US"/>
              </w:rPr>
              <w:t xml:space="preserve">ress, even if it’s just a small </w:t>
            </w:r>
            <w:r w:rsidRPr="00BF268A">
              <w:rPr>
                <w:rFonts w:ascii="Arial" w:hAnsi="Arial" w:cs="Arial"/>
                <w:sz w:val="22"/>
                <w:szCs w:val="22"/>
                <w:lang w:val="en-US"/>
              </w:rPr>
              <w:t xml:space="preserve">step. Your hard work will pay off when scheduled discussions eventually give </w:t>
            </w:r>
            <w:r>
              <w:rPr>
                <w:rFonts w:ascii="Arial" w:hAnsi="Arial" w:cs="Arial"/>
                <w:sz w:val="22"/>
                <w:szCs w:val="22"/>
                <w:lang w:val="en-US"/>
              </w:rPr>
              <w:tab/>
            </w:r>
            <w:r w:rsidRPr="00BF268A">
              <w:rPr>
                <w:rFonts w:ascii="Arial" w:hAnsi="Arial" w:cs="Arial"/>
                <w:sz w:val="22"/>
                <w:szCs w:val="22"/>
                <w:lang w:val="en-US"/>
              </w:rPr>
              <w:t>way to ongoing, friendly communication</w:t>
            </w:r>
            <w:r>
              <w:rPr>
                <w:rFonts w:ascii="Arial" w:hAnsi="Arial" w:cs="Arial"/>
                <w:sz w:val="22"/>
                <w:szCs w:val="22"/>
                <w:lang w:val="en-US"/>
              </w:rPr>
              <w:t>.</w:t>
            </w:r>
          </w:p>
        </w:tc>
      </w:tr>
    </w:tbl>
    <w:p w:rsidR="004648F6" w:rsidRDefault="004648F6">
      <w:pPr>
        <w:spacing w:after="0" w:line="240" w:lineRule="auto"/>
      </w:pPr>
    </w:p>
    <w:p w:rsidR="004648F6" w:rsidRPr="00C35533" w:rsidRDefault="004648F6" w:rsidP="0032438F">
      <w:pPr>
        <w:pStyle w:val="ListParagraph"/>
        <w:numPr>
          <w:ilvl w:val="0"/>
          <w:numId w:val="17"/>
        </w:numPr>
        <w:spacing w:after="240" w:line="360" w:lineRule="auto"/>
        <w:jc w:val="both"/>
        <w:rPr>
          <w:rFonts w:ascii="Arial" w:hAnsi="Arial" w:cs="Arial"/>
          <w:sz w:val="22"/>
          <w:szCs w:val="22"/>
          <w:lang w:val="en-US"/>
        </w:rPr>
      </w:pPr>
      <w:r>
        <w:rPr>
          <w:rFonts w:ascii="Arial" w:hAnsi="Arial" w:cs="Arial"/>
          <w:sz w:val="22"/>
          <w:szCs w:val="22"/>
          <w:lang w:val="en-US"/>
        </w:rPr>
        <w:t>What is a grievance?</w:t>
      </w:r>
      <w:r w:rsidR="00A00556">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4648F6" w:rsidRPr="002D3668" w:rsidTr="0083562D">
        <w:tc>
          <w:tcPr>
            <w:tcW w:w="9242" w:type="dxa"/>
          </w:tcPr>
          <w:p w:rsidR="004648F6" w:rsidRPr="002D3668" w:rsidRDefault="00A00556" w:rsidP="00BF3E13">
            <w:pPr>
              <w:spacing w:after="0" w:line="240" w:lineRule="auto"/>
              <w:jc w:val="both"/>
              <w:rPr>
                <w:rFonts w:ascii="Arial" w:hAnsi="Arial" w:cs="Arial"/>
                <w:lang w:val="en-US"/>
              </w:rPr>
            </w:pPr>
            <w:r w:rsidRPr="00A00556">
              <w:rPr>
                <w:rFonts w:ascii="Arial" w:hAnsi="Arial" w:cs="Arial"/>
                <w:lang w:val="en-US"/>
              </w:rPr>
              <w:t>A grievance is defined as any cause of dissatisfaction of the employee or groups of employees arising out of the working situation, or the application of conditions of employment other than that occasioned by a penalty confirmed in terms of the disciplinary procedure.</w:t>
            </w:r>
          </w:p>
        </w:tc>
      </w:tr>
    </w:tbl>
    <w:p w:rsidR="002D1BDE" w:rsidRDefault="002D1BDE" w:rsidP="002D1BDE">
      <w:pPr>
        <w:pStyle w:val="ListParagraph"/>
        <w:spacing w:after="240" w:line="360" w:lineRule="auto"/>
        <w:jc w:val="both"/>
        <w:rPr>
          <w:rFonts w:ascii="Arial" w:hAnsi="Arial" w:cs="Arial"/>
          <w:sz w:val="22"/>
          <w:szCs w:val="22"/>
          <w:lang w:val="en-US"/>
        </w:rPr>
      </w:pPr>
    </w:p>
    <w:p w:rsidR="004648F6" w:rsidRPr="00C35533" w:rsidRDefault="00960B85" w:rsidP="0032438F">
      <w:pPr>
        <w:pStyle w:val="ListParagraph"/>
        <w:numPr>
          <w:ilvl w:val="0"/>
          <w:numId w:val="17"/>
        </w:numPr>
        <w:spacing w:after="240" w:line="360" w:lineRule="auto"/>
        <w:jc w:val="both"/>
        <w:rPr>
          <w:rFonts w:ascii="Arial" w:hAnsi="Arial" w:cs="Arial"/>
          <w:sz w:val="22"/>
          <w:szCs w:val="22"/>
          <w:lang w:val="en-US"/>
        </w:rPr>
      </w:pPr>
      <w:r>
        <w:rPr>
          <w:rFonts w:ascii="Arial" w:hAnsi="Arial" w:cs="Arial"/>
          <w:sz w:val="22"/>
          <w:szCs w:val="22"/>
          <w:lang w:val="en-US"/>
        </w:rPr>
        <w:t>Briefly explain the first step that an employee should follow to lodge his or her grievance</w:t>
      </w:r>
      <w:r w:rsidR="00F14F65">
        <w:rPr>
          <w:rFonts w:ascii="Arial" w:hAnsi="Arial" w:cs="Arial"/>
          <w:sz w:val="22"/>
          <w:szCs w:val="22"/>
          <w:lang w:val="en-US"/>
        </w:rPr>
        <w:t>.</w:t>
      </w:r>
      <w:r w:rsidR="0020246D">
        <w:rPr>
          <w:rFonts w:ascii="Arial" w:hAnsi="Arial" w:cs="Arial"/>
          <w:sz w:val="22"/>
          <w:szCs w:val="22"/>
          <w:lang w:val="en-US"/>
        </w:rPr>
        <w:t>(4</w:t>
      </w:r>
      <w:r w:rsidR="004C5E9E">
        <w:rPr>
          <w:rFonts w:ascii="Arial" w:hAnsi="Arial" w:cs="Arial"/>
          <w:sz w:val="22"/>
          <w:szCs w:val="22"/>
          <w:lang w:val="en-US"/>
        </w:rPr>
        <w:t>)</w:t>
      </w:r>
    </w:p>
    <w:tbl>
      <w:tblPr>
        <w:tblStyle w:val="TableGrid"/>
        <w:tblW w:w="9288" w:type="dxa"/>
        <w:tblLook w:val="04A0" w:firstRow="1" w:lastRow="0" w:firstColumn="1" w:lastColumn="0" w:noHBand="0" w:noVBand="1"/>
      </w:tblPr>
      <w:tblGrid>
        <w:gridCol w:w="9288"/>
      </w:tblGrid>
      <w:tr w:rsidR="004648F6" w:rsidRPr="002D3668" w:rsidTr="0048375D">
        <w:tc>
          <w:tcPr>
            <w:tcW w:w="9288" w:type="dxa"/>
          </w:tcPr>
          <w:p w:rsidR="0048375D" w:rsidRPr="0048375D" w:rsidRDefault="0048375D" w:rsidP="00BF3E13">
            <w:pPr>
              <w:spacing w:after="0" w:line="240" w:lineRule="auto"/>
              <w:jc w:val="both"/>
              <w:rPr>
                <w:rFonts w:ascii="Arial" w:hAnsi="Arial" w:cs="Arial"/>
                <w:b/>
                <w:lang w:val="en-US"/>
              </w:rPr>
            </w:pPr>
            <w:r w:rsidRPr="0048375D">
              <w:rPr>
                <w:rFonts w:ascii="Arial" w:hAnsi="Arial" w:cs="Arial"/>
                <w:b/>
                <w:lang w:val="en-US"/>
              </w:rPr>
              <w:t>Step 1</w:t>
            </w:r>
          </w:p>
          <w:p w:rsidR="0048375D" w:rsidRPr="0048375D" w:rsidRDefault="0048375D" w:rsidP="00BF3E13">
            <w:pPr>
              <w:spacing w:after="0" w:line="240" w:lineRule="auto"/>
              <w:jc w:val="both"/>
              <w:rPr>
                <w:rFonts w:ascii="Arial" w:hAnsi="Arial" w:cs="Arial"/>
                <w:lang w:val="en-US"/>
              </w:rPr>
            </w:pPr>
            <w:r w:rsidRPr="0048375D">
              <w:rPr>
                <w:rFonts w:ascii="Arial" w:hAnsi="Arial" w:cs="Arial"/>
                <w:lang w:val="en-US"/>
              </w:rPr>
              <w:t>An employee who has a grievance must first report such grievance to his immediate supervisor (first reporting level) and discuss the matter with him on an informal basis. The employee may be accompanied by a shop steward if he so wishes.</w:t>
            </w:r>
          </w:p>
          <w:p w:rsidR="0048375D" w:rsidRPr="0048375D" w:rsidRDefault="0048375D" w:rsidP="00BF3E13">
            <w:pPr>
              <w:spacing w:after="0" w:line="240" w:lineRule="auto"/>
              <w:jc w:val="both"/>
              <w:rPr>
                <w:rFonts w:ascii="Arial" w:hAnsi="Arial" w:cs="Arial"/>
                <w:lang w:val="en-US"/>
              </w:rPr>
            </w:pPr>
            <w:r w:rsidRPr="0048375D">
              <w:rPr>
                <w:rFonts w:ascii="Arial" w:hAnsi="Arial" w:cs="Arial"/>
                <w:lang w:val="en-US"/>
              </w:rPr>
              <w:t>Such employee’s supervisor must endeavour to resolve the grievance and communicate the outcome to the employee as soon as possible.</w:t>
            </w:r>
          </w:p>
          <w:p w:rsidR="0048375D" w:rsidRPr="0048375D" w:rsidRDefault="0048375D" w:rsidP="00BF3E13">
            <w:pPr>
              <w:spacing w:after="0" w:line="240" w:lineRule="auto"/>
              <w:jc w:val="both"/>
              <w:rPr>
                <w:rFonts w:ascii="Arial" w:hAnsi="Arial" w:cs="Arial"/>
                <w:lang w:val="en-US"/>
              </w:rPr>
            </w:pPr>
            <w:r w:rsidRPr="0048375D">
              <w:rPr>
                <w:rFonts w:ascii="Arial" w:hAnsi="Arial" w:cs="Arial"/>
                <w:lang w:val="en-US"/>
              </w:rPr>
              <w:t>In the event of the grievance not being resolved during these discussions, the employee must inform his supervisor that he wishes the matter to be treated as a formal grievance by completing a grievance form in writing.</w:t>
            </w:r>
          </w:p>
          <w:p w:rsidR="004648F6" w:rsidRPr="002D3668" w:rsidRDefault="0048375D" w:rsidP="00BF3E13">
            <w:pPr>
              <w:spacing w:after="0" w:line="240" w:lineRule="auto"/>
              <w:jc w:val="both"/>
              <w:rPr>
                <w:rFonts w:ascii="Arial" w:hAnsi="Arial" w:cs="Arial"/>
                <w:lang w:val="en-US"/>
              </w:rPr>
            </w:pPr>
            <w:r w:rsidRPr="0048375D">
              <w:rPr>
                <w:rFonts w:ascii="Arial" w:hAnsi="Arial" w:cs="Arial"/>
                <w:lang w:val="en-US"/>
              </w:rPr>
              <w:t>In the event of an employee having a complaint about his immediate supervisor, he may approach his head of section (second reporting level) directly for the purpose of solving his particular grievance.</w:t>
            </w:r>
          </w:p>
        </w:tc>
      </w:tr>
    </w:tbl>
    <w:p w:rsidR="00960B85" w:rsidRDefault="00960B85">
      <w:pPr>
        <w:spacing w:after="0" w:line="240" w:lineRule="auto"/>
      </w:pPr>
    </w:p>
    <w:p w:rsidR="00960B85" w:rsidRPr="00C35533" w:rsidRDefault="00960B85" w:rsidP="0032438F">
      <w:pPr>
        <w:pStyle w:val="ListParagraph"/>
        <w:numPr>
          <w:ilvl w:val="0"/>
          <w:numId w:val="17"/>
        </w:numPr>
        <w:spacing w:after="240" w:line="360" w:lineRule="auto"/>
        <w:jc w:val="both"/>
        <w:rPr>
          <w:rFonts w:ascii="Arial" w:hAnsi="Arial" w:cs="Arial"/>
          <w:sz w:val="22"/>
          <w:szCs w:val="22"/>
          <w:lang w:val="en-US"/>
        </w:rPr>
      </w:pPr>
      <w:r>
        <w:rPr>
          <w:rFonts w:ascii="Arial" w:hAnsi="Arial" w:cs="Arial"/>
          <w:sz w:val="22"/>
          <w:szCs w:val="22"/>
          <w:lang w:val="en-US"/>
        </w:rPr>
        <w:lastRenderedPageBreak/>
        <w:t>If a grievance remains unresolved, what should be done by the parties involved?</w:t>
      </w:r>
      <w:r w:rsidR="0020246D">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960B85" w:rsidRPr="002D3668" w:rsidTr="0083562D">
        <w:tc>
          <w:tcPr>
            <w:tcW w:w="9242" w:type="dxa"/>
          </w:tcPr>
          <w:p w:rsidR="00960B85" w:rsidRPr="002D3668" w:rsidRDefault="00BC4155" w:rsidP="00BF3E13">
            <w:pPr>
              <w:spacing w:after="0" w:line="240" w:lineRule="auto"/>
              <w:jc w:val="both"/>
              <w:rPr>
                <w:rFonts w:ascii="Arial" w:hAnsi="Arial" w:cs="Arial"/>
                <w:lang w:val="en-US"/>
              </w:rPr>
            </w:pPr>
            <w:r w:rsidRPr="00BC4155">
              <w:rPr>
                <w:rFonts w:ascii="Arial" w:hAnsi="Arial" w:cs="Arial"/>
                <w:lang w:val="en-US"/>
              </w:rPr>
              <w:t>If a grievance remains unresolved the parties may pursue any other lawful course of action.</w:t>
            </w:r>
          </w:p>
        </w:tc>
      </w:tr>
    </w:tbl>
    <w:p w:rsidR="00960B85" w:rsidRDefault="00960B85">
      <w:pPr>
        <w:spacing w:after="0" w:line="240" w:lineRule="auto"/>
      </w:pPr>
    </w:p>
    <w:p w:rsidR="00960B85" w:rsidRDefault="00960B85">
      <w:pPr>
        <w:spacing w:after="0" w:line="240" w:lineRule="auto"/>
        <w:rPr>
          <w:rFonts w:ascii="Arial" w:hAnsi="Arial" w:cs="Arial"/>
          <w:b/>
        </w:rPr>
      </w:pPr>
      <w:r>
        <w:rPr>
          <w:rFonts w:ascii="Arial" w:hAnsi="Arial" w:cs="Arial"/>
          <w:b/>
        </w:rPr>
        <w:br w:type="page"/>
      </w:r>
    </w:p>
    <w:p w:rsidR="00960B85" w:rsidRPr="00043A8C" w:rsidRDefault="00960B85" w:rsidP="00960B85">
      <w:pPr>
        <w:spacing w:after="240" w:line="360" w:lineRule="auto"/>
        <w:jc w:val="both"/>
        <w:rPr>
          <w:rFonts w:ascii="Arial" w:hAnsi="Arial" w:cs="Arial"/>
          <w:b/>
        </w:rPr>
      </w:pPr>
      <w:r w:rsidRPr="00043A8C">
        <w:rPr>
          <w:rFonts w:ascii="Arial" w:hAnsi="Arial" w:cs="Arial"/>
          <w:b/>
        </w:rPr>
        <w:lastRenderedPageBreak/>
        <w:t>Learning activity 1</w:t>
      </w:r>
      <w:r w:rsidR="009D300D">
        <w:rPr>
          <w:rFonts w:ascii="Arial" w:hAnsi="Arial" w:cs="Arial"/>
          <w:b/>
        </w:rPr>
        <w:t>.5</w:t>
      </w:r>
      <w:r w:rsidRPr="00043A8C">
        <w:rPr>
          <w:rFonts w:ascii="Arial" w:hAnsi="Arial" w:cs="Arial"/>
          <w:b/>
        </w:rPr>
        <w:t xml:space="preserve">: Individual Learning activity: </w:t>
      </w:r>
      <w:r w:rsidR="008B46BA">
        <w:rPr>
          <w:rFonts w:ascii="Arial" w:hAnsi="Arial" w:cs="Arial"/>
          <w:b/>
        </w:rPr>
        <w:t>1.5</w:t>
      </w:r>
      <w:r w:rsidR="002D1BDE">
        <w:rPr>
          <w:rFonts w:ascii="Arial" w:hAnsi="Arial" w:cs="Arial"/>
          <w:b/>
        </w:rPr>
        <w:t xml:space="preserve"> </w:t>
      </w:r>
      <w:r w:rsidRPr="00043A8C">
        <w:rPr>
          <w:rFonts w:ascii="Arial" w:hAnsi="Arial" w:cs="Arial"/>
          <w:b/>
        </w:rPr>
        <w:t>hour</w:t>
      </w:r>
      <w:r>
        <w:rPr>
          <w:rFonts w:ascii="Arial" w:hAnsi="Arial" w:cs="Arial"/>
          <w:b/>
        </w:rPr>
        <w:t>s</w:t>
      </w:r>
      <w:r w:rsidRPr="00043A8C">
        <w:rPr>
          <w:rFonts w:ascii="Arial" w:hAnsi="Arial" w:cs="Arial"/>
          <w:b/>
        </w:rPr>
        <w:t xml:space="preserve"> (</w:t>
      </w:r>
      <w:r w:rsidR="008B46BA">
        <w:rPr>
          <w:rFonts w:ascii="Arial" w:hAnsi="Arial" w:cs="Arial"/>
          <w:b/>
        </w:rPr>
        <w:t>61</w:t>
      </w:r>
      <w:r w:rsidR="002D1BDE">
        <w:rPr>
          <w:rFonts w:ascii="Arial" w:hAnsi="Arial" w:cs="Arial"/>
          <w:b/>
        </w:rPr>
        <w:t xml:space="preserve"> </w:t>
      </w:r>
      <w:r w:rsidRPr="00043A8C">
        <w:rPr>
          <w:rFonts w:ascii="Arial" w:hAnsi="Arial" w:cs="Arial"/>
          <w:b/>
        </w:rPr>
        <w:t>marks)</w:t>
      </w:r>
    </w:p>
    <w:p w:rsidR="00960B85" w:rsidRPr="00043A8C" w:rsidRDefault="00960B85" w:rsidP="00960B85">
      <w:pPr>
        <w:pStyle w:val="WW-BodyText2"/>
        <w:suppressAutoHyphens w:val="0"/>
        <w:overflowPunct/>
        <w:autoSpaceDE/>
        <w:autoSpaceDN/>
        <w:adjustRightInd/>
        <w:spacing w:after="240"/>
        <w:ind w:left="-284" w:right="-330"/>
        <w:textAlignment w:val="auto"/>
        <w:rPr>
          <w:rFonts w:cs="Arial"/>
          <w:sz w:val="22"/>
          <w:szCs w:val="22"/>
          <w:lang w:val="en-ZA"/>
        </w:rPr>
      </w:pPr>
      <w:r w:rsidRPr="00043A8C">
        <w:rPr>
          <w:rFonts w:cs="Arial"/>
          <w:noProof/>
          <w:sz w:val="22"/>
          <w:szCs w:val="22"/>
          <w:lang w:val="en-US"/>
        </w:rPr>
        <w:drawing>
          <wp:inline distT="0" distB="0" distL="0" distR="0" wp14:anchorId="26DD1A3B" wp14:editId="0B4413C4">
            <wp:extent cx="1009650" cy="762000"/>
            <wp:effectExtent l="0" t="0" r="0" b="0"/>
            <wp:docPr id="6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4DB700DF" wp14:editId="00A94D79">
            <wp:extent cx="1009650" cy="762000"/>
            <wp:effectExtent l="0" t="0" r="0" b="0"/>
            <wp:docPr id="6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7A0DC1FE" wp14:editId="7CD81F76">
            <wp:extent cx="1009650" cy="762000"/>
            <wp:effectExtent l="0" t="0" r="0" b="0"/>
            <wp:docPr id="6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0A3BF6B8" wp14:editId="3974A645">
            <wp:extent cx="1009650" cy="762000"/>
            <wp:effectExtent l="0" t="0" r="0" b="0"/>
            <wp:docPr id="70"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4B1B6C19" wp14:editId="760EDC69">
            <wp:extent cx="1009650" cy="762000"/>
            <wp:effectExtent l="0" t="0" r="0" b="0"/>
            <wp:docPr id="71"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43A8C">
        <w:rPr>
          <w:rFonts w:cs="Arial"/>
          <w:noProof/>
          <w:sz w:val="22"/>
          <w:szCs w:val="22"/>
          <w:lang w:val="en-US"/>
        </w:rPr>
        <w:drawing>
          <wp:inline distT="0" distB="0" distL="0" distR="0" wp14:anchorId="332AA67A" wp14:editId="0641533E">
            <wp:extent cx="1009650" cy="762000"/>
            <wp:effectExtent l="0" t="0" r="0" b="0"/>
            <wp:docPr id="72"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960B85" w:rsidRPr="00043A8C" w:rsidRDefault="00960B85" w:rsidP="00960B85">
      <w:pPr>
        <w:spacing w:after="240" w:line="360" w:lineRule="auto"/>
        <w:jc w:val="both"/>
        <w:rPr>
          <w:rFonts w:ascii="Arial" w:hAnsi="Arial" w:cs="Arial"/>
        </w:rPr>
      </w:pPr>
      <w:r w:rsidRPr="00043A8C">
        <w:rPr>
          <w:rFonts w:ascii="Arial" w:hAnsi="Arial" w:cs="Arial"/>
          <w:b/>
        </w:rPr>
        <w:t xml:space="preserve">Learning Objective: </w:t>
      </w:r>
      <w:r>
        <w:rPr>
          <w:rFonts w:ascii="Arial" w:hAnsi="Arial" w:cs="Arial"/>
        </w:rPr>
        <w:t>The importance of teamwork can be explained</w:t>
      </w:r>
      <w:r w:rsidR="00F14F65">
        <w:rPr>
          <w:rFonts w:ascii="Arial" w:hAnsi="Arial" w:cs="Arial"/>
        </w:rPr>
        <w:t>.</w:t>
      </w:r>
    </w:p>
    <w:p w:rsidR="00960B85" w:rsidRDefault="00960B85" w:rsidP="00960B85">
      <w:pPr>
        <w:spacing w:after="240" w:line="360" w:lineRule="auto"/>
        <w:jc w:val="both"/>
        <w:rPr>
          <w:rFonts w:ascii="Arial" w:hAnsi="Arial" w:cs="Arial"/>
        </w:rPr>
      </w:pPr>
      <w:r w:rsidRPr="00043A8C">
        <w:rPr>
          <w:rFonts w:ascii="Arial" w:hAnsi="Arial" w:cs="Arial"/>
          <w:b/>
        </w:rPr>
        <w:t>Task:</w:t>
      </w:r>
      <w:r w:rsidRPr="00043A8C">
        <w:rPr>
          <w:rFonts w:ascii="Arial" w:hAnsi="Arial" w:cs="Arial"/>
        </w:rPr>
        <w:t xml:space="preserve"> </w:t>
      </w:r>
      <w:r>
        <w:rPr>
          <w:rFonts w:ascii="Arial" w:hAnsi="Arial" w:cs="Arial"/>
        </w:rPr>
        <w:t>Read each question carefully and write your answer in the space provided.</w:t>
      </w:r>
    </w:p>
    <w:p w:rsidR="00960B85" w:rsidRPr="002D3668" w:rsidRDefault="009D300D" w:rsidP="0032438F">
      <w:pPr>
        <w:pStyle w:val="ListParagraph"/>
        <w:numPr>
          <w:ilvl w:val="0"/>
          <w:numId w:val="18"/>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What is the importance of teamwork </w:t>
      </w:r>
      <w:r w:rsidR="00960B85">
        <w:rPr>
          <w:rFonts w:ascii="Arial" w:hAnsi="Arial" w:cs="Arial"/>
          <w:sz w:val="22"/>
          <w:szCs w:val="22"/>
          <w:lang w:val="en-US"/>
        </w:rPr>
        <w:t>in the workplace? Mention two (2) points</w:t>
      </w:r>
      <w:r w:rsidR="00F14F65">
        <w:rPr>
          <w:rFonts w:ascii="Arial" w:hAnsi="Arial" w:cs="Arial"/>
          <w:sz w:val="22"/>
          <w:szCs w:val="22"/>
          <w:lang w:val="en-US"/>
        </w:rPr>
        <w:t>.</w:t>
      </w:r>
      <w:r w:rsidR="00BC4155">
        <w:rPr>
          <w:rFonts w:ascii="Arial" w:hAnsi="Arial" w:cs="Arial"/>
          <w:sz w:val="22"/>
          <w:szCs w:val="22"/>
          <w:lang w:val="en-US"/>
        </w:rPr>
        <w:t xml:space="preserve"> (4)</w:t>
      </w:r>
    </w:p>
    <w:tbl>
      <w:tblPr>
        <w:tblStyle w:val="TableGrid"/>
        <w:tblW w:w="0" w:type="auto"/>
        <w:tblLook w:val="04A0" w:firstRow="1" w:lastRow="0" w:firstColumn="1" w:lastColumn="0" w:noHBand="0" w:noVBand="1"/>
      </w:tblPr>
      <w:tblGrid>
        <w:gridCol w:w="9242"/>
      </w:tblGrid>
      <w:tr w:rsidR="00960B85" w:rsidRPr="002D3668" w:rsidTr="0083562D">
        <w:tc>
          <w:tcPr>
            <w:tcW w:w="9242" w:type="dxa"/>
          </w:tcPr>
          <w:p w:rsidR="00960B85" w:rsidRPr="002D3668" w:rsidRDefault="00BC4155" w:rsidP="005407C4">
            <w:pPr>
              <w:spacing w:after="0" w:line="240" w:lineRule="auto"/>
              <w:jc w:val="both"/>
              <w:rPr>
                <w:rFonts w:ascii="Arial" w:hAnsi="Arial" w:cs="Arial"/>
                <w:lang w:val="en-US"/>
              </w:rPr>
            </w:pPr>
            <w:r w:rsidRPr="00FA1F28">
              <w:rPr>
                <w:rFonts w:ascii="Arial" w:hAnsi="Arial" w:cs="Arial"/>
                <w:lang w:val="en-US"/>
              </w:rPr>
              <w:t xml:space="preserve">Good </w:t>
            </w:r>
            <w:r w:rsidRPr="00FA1F28">
              <w:rPr>
                <w:rFonts w:ascii="Arial" w:hAnsi="Arial" w:cs="Arial"/>
                <w:b/>
                <w:lang w:val="en-US"/>
              </w:rPr>
              <w:t xml:space="preserve">teamwork </w:t>
            </w:r>
            <w:r w:rsidRPr="00FA1F28">
              <w:rPr>
                <w:rFonts w:ascii="Arial" w:hAnsi="Arial" w:cs="Arial"/>
                <w:lang w:val="en-US"/>
              </w:rPr>
              <w:t xml:space="preserve">helps to build morale in the </w:t>
            </w:r>
            <w:r w:rsidRPr="00653837">
              <w:rPr>
                <w:rFonts w:ascii="Arial" w:hAnsi="Arial" w:cs="Arial"/>
                <w:b/>
                <w:lang w:val="en-US"/>
              </w:rPr>
              <w:t>workplace</w:t>
            </w:r>
            <w:r w:rsidRPr="00FA1F28">
              <w:rPr>
                <w:rFonts w:ascii="Arial" w:hAnsi="Arial" w:cs="Arial"/>
                <w:lang w:val="en-US"/>
              </w:rPr>
              <w:t>, which makes workers more productive and ultimately improves profits.</w:t>
            </w:r>
          </w:p>
        </w:tc>
      </w:tr>
      <w:tr w:rsidR="00960B85" w:rsidRPr="002D3668" w:rsidTr="0083562D">
        <w:tc>
          <w:tcPr>
            <w:tcW w:w="9242" w:type="dxa"/>
          </w:tcPr>
          <w:p w:rsidR="00960B85" w:rsidRPr="002D3668" w:rsidRDefault="00BC4155" w:rsidP="005407C4">
            <w:pPr>
              <w:spacing w:after="0" w:line="240" w:lineRule="auto"/>
              <w:jc w:val="both"/>
              <w:rPr>
                <w:rFonts w:ascii="Arial" w:hAnsi="Arial" w:cs="Arial"/>
                <w:lang w:val="en-US"/>
              </w:rPr>
            </w:pPr>
            <w:r>
              <w:rPr>
                <w:rFonts w:ascii="Arial" w:hAnsi="Arial" w:cs="Arial"/>
                <w:lang w:val="en-US"/>
              </w:rPr>
              <w:t xml:space="preserve">Teamwork helps employees </w:t>
            </w:r>
            <w:r w:rsidRPr="00472AD9">
              <w:rPr>
                <w:rFonts w:ascii="Arial" w:hAnsi="Arial" w:cs="Arial"/>
                <w:lang w:val="en-US"/>
              </w:rPr>
              <w:t>open up and encourage each other. Open communication is key when working on a team and produces effective solutions i</w:t>
            </w:r>
            <w:r>
              <w:rPr>
                <w:rFonts w:ascii="Arial" w:hAnsi="Arial" w:cs="Arial"/>
                <w:lang w:val="en-US"/>
              </w:rPr>
              <w:t>n difficult group projects</w:t>
            </w:r>
          </w:p>
        </w:tc>
      </w:tr>
    </w:tbl>
    <w:p w:rsidR="00960B85" w:rsidRPr="002D3668" w:rsidRDefault="00960B85" w:rsidP="00960B85">
      <w:pPr>
        <w:spacing w:after="240" w:line="360" w:lineRule="auto"/>
        <w:jc w:val="both"/>
        <w:rPr>
          <w:rFonts w:ascii="Arial" w:hAnsi="Arial" w:cs="Arial"/>
          <w:lang w:val="en-US"/>
        </w:rPr>
      </w:pPr>
    </w:p>
    <w:p w:rsidR="00960B85" w:rsidRPr="00C35533" w:rsidRDefault="00700833"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Name and describe three (3) ways that teamwork in the workplace</w:t>
      </w:r>
      <w:r w:rsidR="00F14F65">
        <w:rPr>
          <w:rFonts w:ascii="Arial" w:hAnsi="Arial" w:cs="Arial"/>
          <w:sz w:val="22"/>
          <w:szCs w:val="22"/>
          <w:lang w:val="en-US"/>
        </w:rPr>
        <w:t xml:space="preserve"> can be improved.</w:t>
      </w:r>
      <w:r w:rsidR="009E6F0B">
        <w:rPr>
          <w:rFonts w:ascii="Arial" w:hAnsi="Arial" w:cs="Arial"/>
          <w:sz w:val="22"/>
          <w:szCs w:val="22"/>
          <w:lang w:val="en-US"/>
        </w:rPr>
        <w:t>(10)</w:t>
      </w:r>
    </w:p>
    <w:tbl>
      <w:tblPr>
        <w:tblStyle w:val="TableGrid"/>
        <w:tblW w:w="9288" w:type="dxa"/>
        <w:tblLook w:val="04A0" w:firstRow="1" w:lastRow="0" w:firstColumn="1" w:lastColumn="0" w:noHBand="0" w:noVBand="1"/>
      </w:tblPr>
      <w:tblGrid>
        <w:gridCol w:w="9288"/>
      </w:tblGrid>
      <w:tr w:rsidR="005407C4" w:rsidRPr="002D3668" w:rsidTr="00BC4155">
        <w:tc>
          <w:tcPr>
            <w:tcW w:w="9288" w:type="dxa"/>
          </w:tcPr>
          <w:p w:rsidR="005407C4" w:rsidRPr="0020246D" w:rsidRDefault="005407C4" w:rsidP="005407C4">
            <w:pPr>
              <w:pStyle w:val="ListParagraph"/>
              <w:numPr>
                <w:ilvl w:val="0"/>
                <w:numId w:val="46"/>
              </w:numPr>
              <w:tabs>
                <w:tab w:val="left" w:pos="1920"/>
              </w:tabs>
              <w:contextualSpacing w:val="0"/>
              <w:jc w:val="both"/>
              <w:outlineLvl w:val="2"/>
              <w:rPr>
                <w:rFonts w:ascii="Arial" w:eastAsiaTheme="minorHAnsi" w:hAnsi="Arial" w:cs="Arial"/>
                <w:b/>
                <w:color w:val="000000" w:themeColor="text1"/>
                <w:sz w:val="22"/>
                <w:szCs w:val="22"/>
                <w:lang w:val="en-US"/>
              </w:rPr>
            </w:pPr>
            <w:bookmarkStart w:id="25" w:name="_Toc14697986"/>
            <w:r w:rsidRPr="0020246D">
              <w:rPr>
                <w:rFonts w:ascii="Arial" w:eastAsiaTheme="minorHAnsi" w:hAnsi="Arial" w:cs="Arial"/>
                <w:b/>
                <w:color w:val="000000" w:themeColor="text1"/>
                <w:sz w:val="22"/>
                <w:szCs w:val="22"/>
                <w:lang w:val="en-US"/>
              </w:rPr>
              <w:t>Workload Sharing</w:t>
            </w:r>
            <w:bookmarkEnd w:id="25"/>
          </w:p>
          <w:p w:rsidR="005407C4" w:rsidRPr="00BC4155" w:rsidRDefault="005407C4" w:rsidP="005407C4">
            <w:pPr>
              <w:spacing w:after="0" w:line="240" w:lineRule="auto"/>
              <w:jc w:val="both"/>
              <w:rPr>
                <w:rFonts w:ascii="Arial" w:hAnsi="Arial" w:cs="Arial"/>
                <w:lang w:val="en-US"/>
              </w:rPr>
            </w:pPr>
            <w:r w:rsidRPr="00BC4155">
              <w:rPr>
                <w:rFonts w:ascii="Arial" w:hAnsi="Arial" w:cs="Arial"/>
                <w:lang w:val="en-US"/>
              </w:rPr>
              <w:t>Workload sharing is one of the ways teamwork increases work productivity. If one team member has less work than another, teamwork can help balance that out.</w:t>
            </w:r>
          </w:p>
          <w:p w:rsidR="005407C4" w:rsidRPr="005407C4" w:rsidRDefault="005407C4" w:rsidP="005407C4">
            <w:pPr>
              <w:spacing w:after="0" w:line="240" w:lineRule="auto"/>
              <w:jc w:val="both"/>
              <w:rPr>
                <w:rFonts w:ascii="Arial" w:hAnsi="Arial" w:cs="Arial"/>
                <w:lang w:val="en-US"/>
              </w:rPr>
            </w:pPr>
            <w:r w:rsidRPr="00BC4155">
              <w:rPr>
                <w:rFonts w:ascii="Arial" w:hAnsi="Arial" w:cs="Arial"/>
                <w:lang w:val="en-US"/>
              </w:rPr>
              <w:t>The employee with time available could offer assistance to another worker who has too much on their plate. This allows projects to be completed faster, increasing business profits and turn-a</w:t>
            </w:r>
            <w:r>
              <w:rPr>
                <w:rFonts w:ascii="Arial" w:hAnsi="Arial" w:cs="Arial"/>
                <w:lang w:val="en-US"/>
              </w:rPr>
              <w:t>round times.</w:t>
            </w:r>
          </w:p>
        </w:tc>
      </w:tr>
      <w:tr w:rsidR="005407C4" w:rsidRPr="002D3668" w:rsidTr="00BC4155">
        <w:tc>
          <w:tcPr>
            <w:tcW w:w="9288" w:type="dxa"/>
          </w:tcPr>
          <w:p w:rsidR="005407C4" w:rsidRPr="0020246D" w:rsidRDefault="005407C4" w:rsidP="005407C4">
            <w:pPr>
              <w:pStyle w:val="ListParagraph"/>
              <w:numPr>
                <w:ilvl w:val="0"/>
                <w:numId w:val="45"/>
              </w:numPr>
              <w:tabs>
                <w:tab w:val="left" w:pos="1920"/>
              </w:tabs>
              <w:contextualSpacing w:val="0"/>
              <w:jc w:val="both"/>
              <w:outlineLvl w:val="2"/>
              <w:rPr>
                <w:rFonts w:ascii="Arial" w:eastAsiaTheme="minorHAnsi" w:hAnsi="Arial" w:cs="Arial"/>
                <w:b/>
                <w:color w:val="000000" w:themeColor="text1"/>
                <w:sz w:val="22"/>
                <w:szCs w:val="22"/>
                <w:lang w:val="en-US"/>
              </w:rPr>
            </w:pPr>
            <w:bookmarkStart w:id="26" w:name="_Toc14697987"/>
            <w:r w:rsidRPr="0020246D">
              <w:rPr>
                <w:rFonts w:ascii="Arial" w:eastAsiaTheme="minorHAnsi" w:hAnsi="Arial" w:cs="Arial"/>
                <w:b/>
                <w:color w:val="000000" w:themeColor="text1"/>
                <w:sz w:val="22"/>
                <w:szCs w:val="22"/>
                <w:lang w:val="en-US"/>
              </w:rPr>
              <w:t>Brainstorming Sessions</w:t>
            </w:r>
            <w:bookmarkEnd w:id="26"/>
          </w:p>
          <w:p w:rsidR="005407C4" w:rsidRPr="00BC4155" w:rsidRDefault="005407C4" w:rsidP="005407C4">
            <w:pPr>
              <w:spacing w:after="0" w:line="240" w:lineRule="auto"/>
              <w:jc w:val="both"/>
              <w:rPr>
                <w:rFonts w:ascii="Arial" w:hAnsi="Arial" w:cs="Arial"/>
                <w:lang w:val="en-US"/>
              </w:rPr>
            </w:pPr>
            <w:r w:rsidRPr="00BC4155">
              <w:rPr>
                <w:rFonts w:ascii="Arial" w:hAnsi="Arial" w:cs="Arial"/>
                <w:lang w:val="en-US"/>
              </w:rPr>
              <w:t>When two people work closely together on a project, they have a better chance of completing it. Putting more than one mind to the task generally provides better results.</w:t>
            </w:r>
          </w:p>
          <w:p w:rsidR="005407C4" w:rsidRPr="005407C4" w:rsidRDefault="005407C4" w:rsidP="005407C4">
            <w:pPr>
              <w:spacing w:after="0" w:line="240" w:lineRule="auto"/>
              <w:jc w:val="both"/>
              <w:rPr>
                <w:rFonts w:ascii="Arial" w:hAnsi="Arial" w:cs="Arial"/>
                <w:lang w:val="en-US"/>
              </w:rPr>
            </w:pPr>
            <w:r w:rsidRPr="00BC4155">
              <w:rPr>
                <w:rFonts w:ascii="Arial" w:hAnsi="Arial" w:cs="Arial"/>
                <w:lang w:val="en-US"/>
              </w:rPr>
              <w:t>Work can not only be completed faster with more than one person, but with greater creativity and workable solutions. Two or more people can brainstorm and run ideas by each other until problems are resolved. On the other hand, one person working alone has no sounding boa</w:t>
            </w:r>
            <w:r>
              <w:rPr>
                <w:rFonts w:ascii="Arial" w:hAnsi="Arial" w:cs="Arial"/>
                <w:lang w:val="en-US"/>
              </w:rPr>
              <w:t>rd and could become burned out.</w:t>
            </w:r>
          </w:p>
        </w:tc>
      </w:tr>
      <w:tr w:rsidR="005407C4" w:rsidRPr="002D3668" w:rsidTr="00935C70">
        <w:tc>
          <w:tcPr>
            <w:tcW w:w="9288" w:type="dxa"/>
          </w:tcPr>
          <w:p w:rsidR="005407C4" w:rsidRPr="0020246D" w:rsidRDefault="005407C4" w:rsidP="00935C70">
            <w:pPr>
              <w:pStyle w:val="ListParagraph"/>
              <w:numPr>
                <w:ilvl w:val="0"/>
                <w:numId w:val="43"/>
              </w:numPr>
              <w:tabs>
                <w:tab w:val="left" w:pos="1920"/>
              </w:tabs>
              <w:contextualSpacing w:val="0"/>
              <w:jc w:val="both"/>
              <w:outlineLvl w:val="2"/>
              <w:rPr>
                <w:rFonts w:ascii="Arial" w:eastAsiaTheme="minorHAnsi" w:hAnsi="Arial" w:cs="Arial"/>
                <w:b/>
                <w:color w:val="000000" w:themeColor="text1"/>
                <w:sz w:val="22"/>
                <w:szCs w:val="22"/>
                <w:lang w:val="en-US"/>
              </w:rPr>
            </w:pPr>
            <w:bookmarkStart w:id="27" w:name="_Toc14697988"/>
            <w:bookmarkStart w:id="28" w:name="_Toc14697990"/>
            <w:r w:rsidRPr="0020246D">
              <w:rPr>
                <w:rFonts w:ascii="Arial" w:eastAsiaTheme="minorHAnsi" w:hAnsi="Arial" w:cs="Arial"/>
                <w:b/>
                <w:color w:val="000000" w:themeColor="text1"/>
                <w:sz w:val="22"/>
                <w:szCs w:val="22"/>
                <w:lang w:val="en-US"/>
              </w:rPr>
              <w:t>Morale Boosting</w:t>
            </w:r>
            <w:bookmarkEnd w:id="28"/>
          </w:p>
          <w:p w:rsidR="005407C4" w:rsidRPr="00BC4155" w:rsidRDefault="005407C4" w:rsidP="00935C70">
            <w:pPr>
              <w:spacing w:after="0" w:line="240" w:lineRule="auto"/>
              <w:jc w:val="both"/>
              <w:rPr>
                <w:rFonts w:ascii="Arial" w:hAnsi="Arial" w:cs="Arial"/>
                <w:lang w:val="en-US"/>
              </w:rPr>
            </w:pPr>
            <w:r w:rsidRPr="00BC4155">
              <w:rPr>
                <w:rFonts w:ascii="Arial" w:hAnsi="Arial" w:cs="Arial"/>
                <w:lang w:val="en-US"/>
              </w:rPr>
              <w:t>One more way teamwork increases work productivity is by boosting morale. Sharing the workload among team members makes all of them feel included. When projects are completed well that couldn’t have otherwise been finished, everyone can receive recognition.</w:t>
            </w:r>
          </w:p>
          <w:p w:rsidR="005407C4" w:rsidRPr="002D3668" w:rsidRDefault="005407C4" w:rsidP="00935C70">
            <w:pPr>
              <w:spacing w:after="0" w:line="240" w:lineRule="auto"/>
              <w:jc w:val="both"/>
              <w:rPr>
                <w:rFonts w:ascii="Arial" w:hAnsi="Arial" w:cs="Arial"/>
                <w:lang w:val="en-US"/>
              </w:rPr>
            </w:pPr>
            <w:r w:rsidRPr="00BC4155">
              <w:rPr>
                <w:rFonts w:ascii="Arial" w:hAnsi="Arial" w:cs="Arial"/>
                <w:lang w:val="en-US"/>
              </w:rPr>
              <w:t>It is important to have good morale amongst the employees of any business because it gives them job satisfaction. When employees are happy, fulfilled and satisfied they are less likely to seek a job elsewhere at the first opportunity.</w:t>
            </w:r>
          </w:p>
        </w:tc>
      </w:tr>
      <w:tr w:rsidR="005407C4" w:rsidRPr="002D3668" w:rsidTr="00BC4155">
        <w:tc>
          <w:tcPr>
            <w:tcW w:w="9288" w:type="dxa"/>
          </w:tcPr>
          <w:p w:rsidR="005407C4" w:rsidRPr="0020246D" w:rsidRDefault="005407C4" w:rsidP="005407C4">
            <w:pPr>
              <w:pStyle w:val="ListParagraph"/>
              <w:numPr>
                <w:ilvl w:val="0"/>
                <w:numId w:val="44"/>
              </w:numPr>
              <w:tabs>
                <w:tab w:val="left" w:pos="1920"/>
              </w:tabs>
              <w:contextualSpacing w:val="0"/>
              <w:jc w:val="both"/>
              <w:outlineLvl w:val="2"/>
              <w:rPr>
                <w:rFonts w:ascii="Arial" w:eastAsiaTheme="minorHAnsi" w:hAnsi="Arial" w:cs="Arial"/>
                <w:b/>
                <w:color w:val="000000" w:themeColor="text1"/>
                <w:sz w:val="22"/>
                <w:szCs w:val="22"/>
                <w:lang w:val="en-US"/>
              </w:rPr>
            </w:pPr>
            <w:r w:rsidRPr="0020246D">
              <w:rPr>
                <w:rFonts w:ascii="Arial" w:eastAsiaTheme="minorHAnsi" w:hAnsi="Arial" w:cs="Arial"/>
                <w:b/>
                <w:color w:val="000000" w:themeColor="text1"/>
                <w:sz w:val="22"/>
                <w:szCs w:val="22"/>
                <w:lang w:val="en-US"/>
              </w:rPr>
              <w:t>Co-worker Support</w:t>
            </w:r>
            <w:bookmarkEnd w:id="27"/>
          </w:p>
          <w:p w:rsidR="005407C4" w:rsidRPr="00BC4155" w:rsidRDefault="005407C4" w:rsidP="005407C4">
            <w:pPr>
              <w:spacing w:after="0" w:line="240" w:lineRule="auto"/>
              <w:jc w:val="both"/>
              <w:rPr>
                <w:rFonts w:ascii="Arial" w:hAnsi="Arial" w:cs="Arial"/>
                <w:lang w:val="en-US"/>
              </w:rPr>
            </w:pPr>
            <w:r w:rsidRPr="00BC4155">
              <w:rPr>
                <w:rFonts w:ascii="Arial" w:hAnsi="Arial" w:cs="Arial"/>
                <w:lang w:val="en-US"/>
              </w:rPr>
              <w:t>Teamwork increases work productivity through co-worker support. Many businesses experience ups and down due to business changes, turnover, or other challenges.</w:t>
            </w:r>
          </w:p>
          <w:p w:rsidR="005407C4" w:rsidRPr="005407C4" w:rsidRDefault="005407C4" w:rsidP="005407C4">
            <w:pPr>
              <w:spacing w:after="0" w:line="240" w:lineRule="auto"/>
              <w:jc w:val="both"/>
              <w:rPr>
                <w:rFonts w:ascii="Arial" w:hAnsi="Arial" w:cs="Arial"/>
                <w:lang w:val="en-US"/>
              </w:rPr>
            </w:pPr>
            <w:r w:rsidRPr="00BC4155">
              <w:rPr>
                <w:rFonts w:ascii="Arial" w:hAnsi="Arial" w:cs="Arial"/>
                <w:lang w:val="en-US"/>
              </w:rPr>
              <w:t>It is during these times that co-worker support can become the glue that holds a business together. Team members can offer each other guidance as well as advice and ideas. This can alleviate stres</w:t>
            </w:r>
            <w:r>
              <w:rPr>
                <w:rFonts w:ascii="Arial" w:hAnsi="Arial" w:cs="Arial"/>
                <w:lang w:val="en-US"/>
              </w:rPr>
              <w:t>s and improve work performance.</w:t>
            </w:r>
          </w:p>
        </w:tc>
      </w:tr>
      <w:tr w:rsidR="005407C4" w:rsidRPr="002D3668" w:rsidTr="00BC4155">
        <w:tc>
          <w:tcPr>
            <w:tcW w:w="9288" w:type="dxa"/>
          </w:tcPr>
          <w:p w:rsidR="005407C4" w:rsidRPr="0020246D" w:rsidRDefault="005407C4" w:rsidP="005407C4">
            <w:pPr>
              <w:pStyle w:val="ListParagraph"/>
              <w:numPr>
                <w:ilvl w:val="0"/>
                <w:numId w:val="43"/>
              </w:numPr>
              <w:tabs>
                <w:tab w:val="left" w:pos="1920"/>
              </w:tabs>
              <w:contextualSpacing w:val="0"/>
              <w:jc w:val="both"/>
              <w:outlineLvl w:val="2"/>
              <w:rPr>
                <w:rFonts w:ascii="Arial" w:eastAsiaTheme="minorHAnsi" w:hAnsi="Arial" w:cs="Arial"/>
                <w:b/>
                <w:color w:val="000000" w:themeColor="text1"/>
                <w:sz w:val="22"/>
                <w:szCs w:val="22"/>
                <w:lang w:val="en-US"/>
              </w:rPr>
            </w:pPr>
            <w:bookmarkStart w:id="29" w:name="_Toc14697989"/>
            <w:r w:rsidRPr="0020246D">
              <w:rPr>
                <w:rFonts w:ascii="Arial" w:eastAsiaTheme="minorHAnsi" w:hAnsi="Arial" w:cs="Arial"/>
                <w:b/>
                <w:color w:val="000000" w:themeColor="text1"/>
                <w:sz w:val="22"/>
                <w:szCs w:val="22"/>
                <w:lang w:val="en-US"/>
              </w:rPr>
              <w:lastRenderedPageBreak/>
              <w:t>Employee Cross-training</w:t>
            </w:r>
            <w:bookmarkEnd w:id="29"/>
          </w:p>
          <w:p w:rsidR="005407C4" w:rsidRPr="00BC4155" w:rsidRDefault="005407C4" w:rsidP="005407C4">
            <w:pPr>
              <w:spacing w:after="0" w:line="240" w:lineRule="auto"/>
              <w:jc w:val="both"/>
              <w:rPr>
                <w:rFonts w:ascii="Arial" w:hAnsi="Arial" w:cs="Arial"/>
                <w:lang w:val="en-US"/>
              </w:rPr>
            </w:pPr>
            <w:r w:rsidRPr="00BC4155">
              <w:rPr>
                <w:rFonts w:ascii="Arial" w:hAnsi="Arial" w:cs="Arial"/>
                <w:lang w:val="en-US"/>
              </w:rPr>
              <w:t>Employee cross-training is another way to improve productivity in the workplace. But this will be an exercise in futility if team members do not work together.</w:t>
            </w:r>
          </w:p>
          <w:p w:rsidR="005407C4" w:rsidRPr="00BC4155" w:rsidRDefault="005407C4" w:rsidP="005407C4">
            <w:pPr>
              <w:spacing w:after="0" w:line="240" w:lineRule="auto"/>
              <w:jc w:val="both"/>
              <w:rPr>
                <w:rFonts w:ascii="Arial" w:hAnsi="Arial" w:cs="Arial"/>
                <w:lang w:val="en-US"/>
              </w:rPr>
            </w:pPr>
            <w:r w:rsidRPr="00BC4155">
              <w:rPr>
                <w:rFonts w:ascii="Arial" w:hAnsi="Arial" w:cs="Arial"/>
                <w:lang w:val="en-US"/>
              </w:rPr>
              <w:t>A good cross-training plan enables staff members to have greater flexibility in work schedules. Personal activities and obligations of workers can be met making for happier employees. At the same time, work that needs to be completed gets done on time and with accuracy.</w:t>
            </w:r>
          </w:p>
          <w:p w:rsidR="005407C4" w:rsidRPr="00BC4155" w:rsidRDefault="005407C4" w:rsidP="005407C4">
            <w:pPr>
              <w:spacing w:after="0" w:line="240" w:lineRule="auto"/>
              <w:jc w:val="both"/>
              <w:rPr>
                <w:rFonts w:ascii="Arial" w:hAnsi="Arial" w:cs="Arial"/>
                <w:lang w:val="en-US"/>
              </w:rPr>
            </w:pPr>
            <w:r w:rsidRPr="00BC4155">
              <w:rPr>
                <w:rFonts w:ascii="Arial" w:hAnsi="Arial" w:cs="Arial"/>
                <w:lang w:val="en-US"/>
              </w:rPr>
              <w:t>A cross-trained team member can complete the work if there is a personal emergency with a team member. This enables a smooth flow of business with little to no interruptions for customers.</w:t>
            </w:r>
          </w:p>
          <w:p w:rsidR="005407C4" w:rsidRPr="005407C4" w:rsidRDefault="005407C4" w:rsidP="005407C4">
            <w:pPr>
              <w:spacing w:after="0" w:line="240" w:lineRule="auto"/>
              <w:jc w:val="both"/>
              <w:rPr>
                <w:rFonts w:ascii="Arial" w:hAnsi="Arial" w:cs="Arial"/>
                <w:lang w:val="en-US"/>
              </w:rPr>
            </w:pPr>
            <w:r w:rsidRPr="00BC4155">
              <w:rPr>
                <w:rFonts w:ascii="Arial" w:hAnsi="Arial" w:cs="Arial"/>
                <w:lang w:val="en-US"/>
              </w:rPr>
              <w:t>Cross-training allows individual team members to learn valuable skills from each other. This can further strengthen the team as a whole and increa</w:t>
            </w:r>
            <w:r>
              <w:rPr>
                <w:rFonts w:ascii="Arial" w:hAnsi="Arial" w:cs="Arial"/>
                <w:lang w:val="en-US"/>
              </w:rPr>
              <w:t>se productivity that much more.</w:t>
            </w:r>
          </w:p>
        </w:tc>
      </w:tr>
    </w:tbl>
    <w:p w:rsidR="002D1BDE" w:rsidRDefault="002D1BDE" w:rsidP="002D1BDE">
      <w:pPr>
        <w:pStyle w:val="ListParagraph"/>
        <w:spacing w:after="240" w:line="360" w:lineRule="auto"/>
        <w:jc w:val="both"/>
        <w:rPr>
          <w:rFonts w:ascii="Arial" w:hAnsi="Arial" w:cs="Arial"/>
          <w:sz w:val="22"/>
          <w:szCs w:val="22"/>
          <w:lang w:val="en-US"/>
        </w:rPr>
      </w:pPr>
    </w:p>
    <w:p w:rsidR="00700833" w:rsidRPr="00C35533" w:rsidRDefault="00700833"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Give five (5) examples of interpersonal skills</w:t>
      </w:r>
      <w:r w:rsidR="00F14F65">
        <w:rPr>
          <w:rFonts w:ascii="Arial" w:hAnsi="Arial" w:cs="Arial"/>
          <w:sz w:val="22"/>
          <w:szCs w:val="22"/>
          <w:lang w:val="en-US"/>
        </w:rPr>
        <w:t>.</w:t>
      </w:r>
      <w:r w:rsidR="009E6F0B">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Active listening.</w:t>
            </w:r>
          </w:p>
        </w:tc>
      </w:tr>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Teamwork.</w:t>
            </w:r>
          </w:p>
        </w:tc>
      </w:tr>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Responsibility.</w:t>
            </w:r>
          </w:p>
        </w:tc>
      </w:tr>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Dependability.</w:t>
            </w:r>
          </w:p>
        </w:tc>
      </w:tr>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Leadership.</w:t>
            </w:r>
          </w:p>
        </w:tc>
      </w:tr>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Motivation.</w:t>
            </w:r>
          </w:p>
        </w:tc>
      </w:tr>
      <w:tr w:rsidR="00975250" w:rsidRPr="002D3668" w:rsidTr="0083562D">
        <w:tc>
          <w:tcPr>
            <w:tcW w:w="9242" w:type="dxa"/>
          </w:tcPr>
          <w:p w:rsidR="00975250" w:rsidRPr="00A5071D" w:rsidRDefault="00975250" w:rsidP="005407C4">
            <w:pPr>
              <w:pStyle w:val="ListParagraph"/>
              <w:numPr>
                <w:ilvl w:val="0"/>
                <w:numId w:val="27"/>
              </w:numPr>
              <w:contextualSpacing w:val="0"/>
              <w:jc w:val="both"/>
              <w:rPr>
                <w:rFonts w:ascii="Arial" w:hAnsi="Arial" w:cs="Arial"/>
              </w:rPr>
            </w:pPr>
            <w:r w:rsidRPr="00A5071D">
              <w:rPr>
                <w:rFonts w:ascii="Arial" w:hAnsi="Arial" w:cs="Arial"/>
                <w:sz w:val="22"/>
                <w:szCs w:val="22"/>
                <w:lang w:val="en-US"/>
              </w:rPr>
              <w:t>Flexibility.</w:t>
            </w:r>
          </w:p>
        </w:tc>
      </w:tr>
    </w:tbl>
    <w:p w:rsidR="00700833" w:rsidRDefault="00700833">
      <w:pPr>
        <w:spacing w:after="0" w:line="240" w:lineRule="auto"/>
      </w:pPr>
    </w:p>
    <w:p w:rsidR="00700833" w:rsidRPr="00C35533" w:rsidRDefault="00F14F65"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Provide</w:t>
      </w:r>
      <w:r w:rsidR="00700833">
        <w:rPr>
          <w:rFonts w:ascii="Arial" w:hAnsi="Arial" w:cs="Arial"/>
          <w:sz w:val="22"/>
          <w:szCs w:val="22"/>
          <w:lang w:val="en-US"/>
        </w:rPr>
        <w:t xml:space="preserve"> four (4) tips to improve interpersonal relationship</w:t>
      </w:r>
      <w:r>
        <w:rPr>
          <w:rFonts w:ascii="Arial" w:hAnsi="Arial" w:cs="Arial"/>
          <w:sz w:val="22"/>
          <w:szCs w:val="22"/>
          <w:lang w:val="en-US"/>
        </w:rPr>
        <w:t>s</w:t>
      </w:r>
      <w:r w:rsidR="00700833">
        <w:rPr>
          <w:rFonts w:ascii="Arial" w:hAnsi="Arial" w:cs="Arial"/>
          <w:sz w:val="22"/>
          <w:szCs w:val="22"/>
          <w:lang w:val="en-US"/>
        </w:rPr>
        <w:t xml:space="preserve"> for both superiors and subordinates.</w:t>
      </w:r>
      <w:r w:rsidR="009E6F0B">
        <w:rPr>
          <w:rFonts w:ascii="Arial" w:hAnsi="Arial" w:cs="Arial"/>
          <w:sz w:val="22"/>
          <w:szCs w:val="22"/>
          <w:lang w:val="en-US"/>
        </w:rPr>
        <w:t>(8)</w:t>
      </w:r>
    </w:p>
    <w:tbl>
      <w:tblPr>
        <w:tblStyle w:val="TableGrid"/>
        <w:tblW w:w="9288" w:type="dxa"/>
        <w:tblLook w:val="04A0" w:firstRow="1" w:lastRow="0" w:firstColumn="1" w:lastColumn="0" w:noHBand="0" w:noVBand="1"/>
      </w:tblPr>
      <w:tblGrid>
        <w:gridCol w:w="9288"/>
      </w:tblGrid>
      <w:tr w:rsidR="005407C4" w:rsidRPr="002D3668" w:rsidTr="009121F8">
        <w:tc>
          <w:tcPr>
            <w:tcW w:w="9288" w:type="dxa"/>
          </w:tcPr>
          <w:p w:rsidR="005407C4" w:rsidRPr="009121F8"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Employees must communicate with each other effectively for a healthy relationship. Remember a problem shared is a problem halved.</w:t>
            </w:r>
          </w:p>
          <w:p w:rsidR="005407C4" w:rsidRPr="009121F8"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Interact with your co-workers more often. Discussions must be on an open platform where every individual has the liberty to express his/her views and opinions. Written modes of communication is one of the effective ways of communicating at the workplace. Make sure your emails are self-explanatory and make sure to “cc” the message to all the relevant employees. Ignoring any of your co-workers might hurt their feelings and spoil your relationship with the individual concerned. Avoid hiding things from your fellow workers.</w:t>
            </w:r>
          </w:p>
          <w:p w:rsidR="005407C4" w:rsidRPr="009121F8"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Even employees from a different team can be your friends. Talk to them. Greet them with a smile and a “Hi” whenever you meet them. An individual must not take things to heart at the workplace.</w:t>
            </w:r>
          </w:p>
          <w:p w:rsidR="005407C4"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Team leaders and supervisors should conduct morning meetings with their team members. Do not make the meeting too formal. The employees should be allowed to bring their coffee mugs. Let them interact with each other. Morning meetings go a long way in breaking the ice among employees and improving interpersonal relationships at the workplace.</w:t>
            </w:r>
          </w:p>
          <w:p w:rsidR="005407C4" w:rsidRPr="009121F8"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Do not favour any employee just because he is your relative or you know him personally. Favouritism spoils the relationship between superiors and subordinates.</w:t>
            </w:r>
          </w:p>
          <w:p w:rsidR="005407C4"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Take your team out for lunch, picnics or get together once in a while. Let the employees bring their families as well. Ask your team members to exchange contact numbers amongst themselves for them to interact with each other even after work.</w:t>
            </w:r>
          </w:p>
          <w:p w:rsidR="005407C4" w:rsidRPr="005407C4" w:rsidRDefault="005407C4" w:rsidP="005407C4">
            <w:pPr>
              <w:numPr>
                <w:ilvl w:val="0"/>
                <w:numId w:val="28"/>
              </w:numPr>
              <w:spacing w:after="0" w:line="240" w:lineRule="auto"/>
              <w:jc w:val="both"/>
              <w:rPr>
                <w:rFonts w:ascii="Arial" w:hAnsi="Arial" w:cs="Arial"/>
                <w:lang w:val="en-US"/>
              </w:rPr>
            </w:pPr>
            <w:r w:rsidRPr="009121F8">
              <w:rPr>
                <w:rFonts w:ascii="Arial" w:hAnsi="Arial" w:cs="Arial"/>
                <w:lang w:val="en-US"/>
              </w:rPr>
              <w:t>Greet your colleagues on their birthdays or anniversaries. Send them a nice e-card or buy them a treat. Such small initiatives go a long way in strengthening the bond among fellow workers. Important festivals can be celebrated at the workplace for employees to come closer to each other.</w:t>
            </w:r>
          </w:p>
        </w:tc>
      </w:tr>
      <w:tr w:rsidR="00700833" w:rsidRPr="002D3668" w:rsidTr="009121F8">
        <w:tc>
          <w:tcPr>
            <w:tcW w:w="9288" w:type="dxa"/>
          </w:tcPr>
          <w:p w:rsidR="009121F8" w:rsidRPr="009121F8" w:rsidRDefault="009121F8" w:rsidP="005407C4">
            <w:pPr>
              <w:numPr>
                <w:ilvl w:val="0"/>
                <w:numId w:val="28"/>
              </w:numPr>
              <w:spacing w:after="0" w:line="240" w:lineRule="auto"/>
              <w:jc w:val="both"/>
              <w:rPr>
                <w:rFonts w:ascii="Arial" w:hAnsi="Arial" w:cs="Arial"/>
                <w:lang w:val="en-US"/>
              </w:rPr>
            </w:pPr>
            <w:r w:rsidRPr="009121F8">
              <w:rPr>
                <w:rFonts w:ascii="Arial" w:hAnsi="Arial" w:cs="Arial"/>
                <w:lang w:val="en-US"/>
              </w:rPr>
              <w:lastRenderedPageBreak/>
              <w:t>Individuals should be motivated to work in teams. Work must be equally allocated to team members to expect the best out of them. No employee should be overburdened. People working in teams are friendlier and adjust to each other better.</w:t>
            </w:r>
          </w:p>
          <w:p w:rsidR="009121F8" w:rsidRPr="009121F8" w:rsidRDefault="009121F8" w:rsidP="005407C4">
            <w:pPr>
              <w:numPr>
                <w:ilvl w:val="0"/>
                <w:numId w:val="28"/>
              </w:numPr>
              <w:spacing w:after="0" w:line="240" w:lineRule="auto"/>
              <w:jc w:val="both"/>
              <w:rPr>
                <w:rFonts w:ascii="Arial" w:hAnsi="Arial" w:cs="Arial"/>
                <w:lang w:val="en-US"/>
              </w:rPr>
            </w:pPr>
            <w:r w:rsidRPr="009121F8">
              <w:rPr>
                <w:rFonts w:ascii="Arial" w:hAnsi="Arial" w:cs="Arial"/>
                <w:lang w:val="en-US"/>
              </w:rPr>
              <w:t>One needs to be a little more adjusting and compromising at the workplace. Don’t expect everything to be done just the way you like it. You will have all types of people around. Avoid fighting over petty things. Do not always look at the negative side of things. Accept people as they are. It is essential to look at the positive side of an individual. Being flexible at work always helps.</w:t>
            </w:r>
          </w:p>
          <w:p w:rsidR="009121F8" w:rsidRPr="009121F8" w:rsidRDefault="009121F8" w:rsidP="005407C4">
            <w:pPr>
              <w:numPr>
                <w:ilvl w:val="0"/>
                <w:numId w:val="28"/>
              </w:numPr>
              <w:spacing w:after="0" w:line="240" w:lineRule="auto"/>
              <w:jc w:val="both"/>
              <w:rPr>
                <w:rFonts w:ascii="Arial" w:hAnsi="Arial" w:cs="Arial"/>
                <w:lang w:val="en-US"/>
              </w:rPr>
            </w:pPr>
            <w:r w:rsidRPr="009121F8">
              <w:rPr>
                <w:rFonts w:ascii="Arial" w:hAnsi="Arial" w:cs="Arial"/>
                <w:lang w:val="en-US"/>
              </w:rPr>
              <w:t>Avoid being jealous. Leave your ego behind the moment you enter the workplace. Appreciate if someone has performed exceptionally well. Remember only hard work and nothing else pays in the long run.</w:t>
            </w:r>
          </w:p>
          <w:p w:rsidR="00700833" w:rsidRPr="009121F8" w:rsidRDefault="009121F8" w:rsidP="005407C4">
            <w:pPr>
              <w:numPr>
                <w:ilvl w:val="0"/>
                <w:numId w:val="28"/>
              </w:numPr>
              <w:spacing w:after="0" w:line="240" w:lineRule="auto"/>
              <w:jc w:val="both"/>
              <w:rPr>
                <w:rFonts w:ascii="Arial" w:hAnsi="Arial" w:cs="Arial"/>
                <w:lang w:val="en-US"/>
              </w:rPr>
            </w:pPr>
            <w:r w:rsidRPr="009121F8">
              <w:rPr>
                <w:rFonts w:ascii="Arial" w:hAnsi="Arial" w:cs="Arial"/>
                <w:lang w:val="en-US"/>
              </w:rPr>
              <w:t>Stand by your colleagues when needed. It is only you who can create a healthy atmosphere at the workplace.</w:t>
            </w:r>
          </w:p>
        </w:tc>
      </w:tr>
    </w:tbl>
    <w:p w:rsidR="00700833" w:rsidRDefault="00700833">
      <w:pPr>
        <w:spacing w:after="0" w:line="240" w:lineRule="auto"/>
      </w:pPr>
    </w:p>
    <w:p w:rsidR="00700833" w:rsidRPr="00C35533" w:rsidRDefault="00DB38DA"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List six (6) advantages of time management</w:t>
      </w:r>
      <w:r w:rsidR="00F14F65">
        <w:rPr>
          <w:rFonts w:ascii="Arial" w:hAnsi="Arial" w:cs="Arial"/>
          <w:sz w:val="22"/>
          <w:szCs w:val="22"/>
          <w:lang w:val="en-US"/>
        </w:rPr>
        <w:t>.</w:t>
      </w:r>
      <w:r w:rsidR="009E6F0B">
        <w:rPr>
          <w:rFonts w:ascii="Arial" w:hAnsi="Arial" w:cs="Arial"/>
          <w:sz w:val="22"/>
          <w:szCs w:val="22"/>
          <w:lang w:val="en-US"/>
        </w:rPr>
        <w:t xml:space="preserve"> (6)</w:t>
      </w:r>
    </w:p>
    <w:tbl>
      <w:tblPr>
        <w:tblStyle w:val="TableGrid"/>
        <w:tblW w:w="0" w:type="auto"/>
        <w:tblLook w:val="04A0" w:firstRow="1" w:lastRow="0" w:firstColumn="1" w:lastColumn="0" w:noHBand="0" w:noVBand="1"/>
      </w:tblPr>
      <w:tblGrid>
        <w:gridCol w:w="9242"/>
      </w:tblGrid>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A much greater feeling of satisfaction in your life.</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Much less stress.</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Significantly improved relationships.</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Significantly improved health.</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The ability to complete far more tasks in a shorter period of time (this means greater productivity, greater income and greater satisfaction).</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It allows a person to relax once the task is completed. This allows time to reflect on the task completed allowing time to check for and correct mistakes. Thus, better work is submitted.</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One always feels confident about one self after completing a task on time.</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Employers develop trust and confidence in their employees.</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Completing tasks on time helps to avoid back-logs of other work that has not yet been done.</w:t>
            </w:r>
          </w:p>
        </w:tc>
      </w:tr>
      <w:tr w:rsidR="006148B0" w:rsidRPr="002D3668" w:rsidTr="0083562D">
        <w:tc>
          <w:tcPr>
            <w:tcW w:w="9242" w:type="dxa"/>
          </w:tcPr>
          <w:p w:rsidR="006148B0" w:rsidRPr="00D128F3" w:rsidRDefault="006148B0" w:rsidP="005407C4">
            <w:pPr>
              <w:pStyle w:val="ListParagraph"/>
              <w:numPr>
                <w:ilvl w:val="0"/>
                <w:numId w:val="33"/>
              </w:numPr>
              <w:contextualSpacing w:val="0"/>
              <w:jc w:val="both"/>
              <w:rPr>
                <w:rFonts w:ascii="Arial" w:hAnsi="Arial" w:cs="Arial"/>
                <w:sz w:val="22"/>
                <w:szCs w:val="22"/>
              </w:rPr>
            </w:pPr>
            <w:r w:rsidRPr="00D128F3">
              <w:rPr>
                <w:rFonts w:ascii="Arial" w:hAnsi="Arial" w:cs="Arial"/>
                <w:sz w:val="22"/>
                <w:szCs w:val="22"/>
              </w:rPr>
              <w:t>Clients feel confident in the service-provider’s ability to keep to deadlines and deliver work as scheduled – this is a great marketing tool.</w:t>
            </w:r>
          </w:p>
        </w:tc>
      </w:tr>
    </w:tbl>
    <w:p w:rsidR="00B04C41" w:rsidRDefault="00B04C41">
      <w:pPr>
        <w:spacing w:after="0" w:line="240" w:lineRule="auto"/>
      </w:pPr>
    </w:p>
    <w:p w:rsidR="00B04C41" w:rsidRPr="00C35533" w:rsidRDefault="00B04C41"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 xml:space="preserve">List five (5) tips for time management </w:t>
      </w:r>
      <w:r w:rsidR="009E6F0B">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sidRPr="00B41FA2">
              <w:rPr>
                <w:rFonts w:ascii="Arial" w:hAnsi="Arial" w:cs="Arial"/>
                <w:sz w:val="22"/>
                <w:szCs w:val="22"/>
                <w:lang w:val="en-US"/>
              </w:rPr>
              <w:t>Know your goals. Make sure you're engaging in activities that support your business goals,</w:t>
            </w:r>
            <w:r>
              <w:rPr>
                <w:rFonts w:ascii="Arial" w:hAnsi="Arial" w:cs="Arial"/>
                <w:sz w:val="22"/>
                <w:szCs w:val="22"/>
                <w:lang w:val="en-US"/>
              </w:rPr>
              <w:t xml:space="preserve"> both short- and long-term.</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Pr>
                <w:rFonts w:ascii="Arial" w:hAnsi="Arial" w:cs="Arial"/>
                <w:sz w:val="22"/>
                <w:szCs w:val="22"/>
                <w:lang w:val="en-US"/>
              </w:rPr>
              <w:t>Prioritize wisely.</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Pr>
                <w:rFonts w:ascii="Arial" w:hAnsi="Arial" w:cs="Arial"/>
                <w:sz w:val="22"/>
                <w:szCs w:val="22"/>
                <w:lang w:val="en-US"/>
              </w:rPr>
              <w:t>Just say no.</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Pr>
                <w:rFonts w:ascii="Arial" w:hAnsi="Arial" w:cs="Arial"/>
                <w:sz w:val="22"/>
                <w:szCs w:val="22"/>
                <w:lang w:val="en-US"/>
              </w:rPr>
              <w:t>Plan ahead.</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Pr>
                <w:rFonts w:ascii="Arial" w:hAnsi="Arial" w:cs="Arial"/>
                <w:sz w:val="22"/>
                <w:szCs w:val="22"/>
                <w:lang w:val="en-US"/>
              </w:rPr>
              <w:t>Eliminate distractions.</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Pr>
                <w:rFonts w:ascii="Arial" w:hAnsi="Arial" w:cs="Arial"/>
                <w:sz w:val="22"/>
                <w:szCs w:val="22"/>
                <w:lang w:val="en-US"/>
              </w:rPr>
              <w:t>Delegate more often.</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Pr>
                <w:rFonts w:ascii="Arial" w:hAnsi="Arial" w:cs="Arial"/>
                <w:sz w:val="22"/>
                <w:szCs w:val="22"/>
                <w:lang w:val="en-US"/>
              </w:rPr>
              <w:t>Watch what you spend.</w:t>
            </w:r>
          </w:p>
        </w:tc>
      </w:tr>
      <w:tr w:rsidR="005D1BEC" w:rsidRPr="002D3668" w:rsidTr="0083562D">
        <w:tc>
          <w:tcPr>
            <w:tcW w:w="9242" w:type="dxa"/>
          </w:tcPr>
          <w:p w:rsidR="005D1BEC" w:rsidRPr="00B41FA2" w:rsidRDefault="005D1BEC" w:rsidP="005407C4">
            <w:pPr>
              <w:pStyle w:val="ListParagraph"/>
              <w:numPr>
                <w:ilvl w:val="0"/>
                <w:numId w:val="29"/>
              </w:numPr>
              <w:contextualSpacing w:val="0"/>
              <w:jc w:val="both"/>
              <w:rPr>
                <w:rFonts w:ascii="Arial" w:hAnsi="Arial" w:cs="Arial"/>
              </w:rPr>
            </w:pPr>
            <w:r w:rsidRPr="00B41FA2">
              <w:rPr>
                <w:rFonts w:ascii="Arial" w:hAnsi="Arial" w:cs="Arial"/>
                <w:sz w:val="22"/>
                <w:szCs w:val="22"/>
                <w:lang w:val="en-US"/>
              </w:rPr>
              <w:t>Take care of yourself</w:t>
            </w:r>
          </w:p>
        </w:tc>
      </w:tr>
    </w:tbl>
    <w:p w:rsidR="002D1BDE" w:rsidRDefault="002D1BDE" w:rsidP="002D1BDE">
      <w:pPr>
        <w:pStyle w:val="ListParagraph"/>
        <w:spacing w:after="240" w:line="360" w:lineRule="auto"/>
        <w:jc w:val="both"/>
        <w:rPr>
          <w:rFonts w:ascii="Arial" w:hAnsi="Arial" w:cs="Arial"/>
          <w:sz w:val="22"/>
          <w:szCs w:val="22"/>
          <w:lang w:val="en-US"/>
        </w:rPr>
      </w:pPr>
    </w:p>
    <w:p w:rsidR="00B04C41" w:rsidRPr="00C35533" w:rsidRDefault="00790BC5"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Working without a schedule, employees are often bombarded by series of crises. Mention at least four (4) examples of crises</w:t>
      </w:r>
      <w:r w:rsidR="00F14F65">
        <w:rPr>
          <w:rFonts w:ascii="Arial" w:hAnsi="Arial" w:cs="Arial"/>
          <w:sz w:val="22"/>
          <w:szCs w:val="22"/>
          <w:lang w:val="en-US"/>
        </w:rPr>
        <w:t xml:space="preserve"> that distract employees from their work.</w:t>
      </w:r>
      <w:r w:rsidR="009E6F0B">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D06E3F" w:rsidRPr="002D3668" w:rsidTr="0083562D">
        <w:tc>
          <w:tcPr>
            <w:tcW w:w="9242" w:type="dxa"/>
          </w:tcPr>
          <w:p w:rsidR="00D06E3F" w:rsidRPr="001A6112" w:rsidRDefault="00D06E3F" w:rsidP="005407C4">
            <w:pPr>
              <w:pStyle w:val="ListParagraph"/>
              <w:numPr>
                <w:ilvl w:val="0"/>
                <w:numId w:val="32"/>
              </w:numPr>
              <w:ind w:left="357" w:hanging="357"/>
              <w:contextualSpacing w:val="0"/>
              <w:jc w:val="both"/>
              <w:rPr>
                <w:rFonts w:ascii="Arial" w:hAnsi="Arial" w:cs="Arial"/>
              </w:rPr>
            </w:pPr>
            <w:r w:rsidRPr="001A6112">
              <w:rPr>
                <w:rFonts w:ascii="Arial" w:hAnsi="Arial" w:cs="Arial"/>
                <w:sz w:val="22"/>
                <w:szCs w:val="22"/>
                <w:lang w:val="en-US"/>
              </w:rPr>
              <w:t xml:space="preserve">Missed Appointments </w:t>
            </w:r>
          </w:p>
        </w:tc>
      </w:tr>
      <w:tr w:rsidR="00D06E3F" w:rsidRPr="002D3668" w:rsidTr="0083562D">
        <w:tc>
          <w:tcPr>
            <w:tcW w:w="9242" w:type="dxa"/>
          </w:tcPr>
          <w:p w:rsidR="00D06E3F" w:rsidRPr="001A6112" w:rsidRDefault="00D06E3F" w:rsidP="005407C4">
            <w:pPr>
              <w:pStyle w:val="ListParagraph"/>
              <w:numPr>
                <w:ilvl w:val="0"/>
                <w:numId w:val="32"/>
              </w:numPr>
              <w:ind w:left="357" w:hanging="357"/>
              <w:contextualSpacing w:val="0"/>
              <w:jc w:val="both"/>
              <w:rPr>
                <w:rFonts w:ascii="Arial" w:hAnsi="Arial" w:cs="Arial"/>
              </w:rPr>
            </w:pPr>
            <w:r w:rsidRPr="001A6112">
              <w:rPr>
                <w:rFonts w:ascii="Arial" w:hAnsi="Arial" w:cs="Arial"/>
                <w:sz w:val="22"/>
                <w:szCs w:val="22"/>
                <w:lang w:val="en-US"/>
              </w:rPr>
              <w:t xml:space="preserve">Scheduling Conflicts </w:t>
            </w:r>
          </w:p>
        </w:tc>
      </w:tr>
      <w:tr w:rsidR="00D06E3F" w:rsidRPr="002D3668" w:rsidTr="0083562D">
        <w:tc>
          <w:tcPr>
            <w:tcW w:w="9242" w:type="dxa"/>
          </w:tcPr>
          <w:p w:rsidR="00D06E3F" w:rsidRPr="001A6112" w:rsidRDefault="00D06E3F" w:rsidP="005407C4">
            <w:pPr>
              <w:pStyle w:val="ListParagraph"/>
              <w:numPr>
                <w:ilvl w:val="0"/>
                <w:numId w:val="32"/>
              </w:numPr>
              <w:ind w:left="357" w:hanging="357"/>
              <w:contextualSpacing w:val="0"/>
              <w:jc w:val="both"/>
              <w:rPr>
                <w:rFonts w:ascii="Arial" w:hAnsi="Arial" w:cs="Arial"/>
              </w:rPr>
            </w:pPr>
            <w:r w:rsidRPr="001A6112">
              <w:rPr>
                <w:rFonts w:ascii="Arial" w:hAnsi="Arial" w:cs="Arial"/>
                <w:sz w:val="22"/>
                <w:szCs w:val="22"/>
                <w:lang w:val="en-US"/>
              </w:rPr>
              <w:t xml:space="preserve">Inefficiencies </w:t>
            </w:r>
          </w:p>
        </w:tc>
      </w:tr>
      <w:tr w:rsidR="00D06E3F" w:rsidRPr="002D3668" w:rsidTr="0083562D">
        <w:tc>
          <w:tcPr>
            <w:tcW w:w="9242" w:type="dxa"/>
          </w:tcPr>
          <w:p w:rsidR="00D06E3F" w:rsidRPr="001A6112" w:rsidRDefault="00D06E3F" w:rsidP="005407C4">
            <w:pPr>
              <w:pStyle w:val="ListParagraph"/>
              <w:numPr>
                <w:ilvl w:val="0"/>
                <w:numId w:val="32"/>
              </w:numPr>
              <w:ind w:left="357" w:hanging="357"/>
              <w:contextualSpacing w:val="0"/>
              <w:jc w:val="both"/>
              <w:rPr>
                <w:rFonts w:ascii="Arial" w:hAnsi="Arial" w:cs="Arial"/>
              </w:rPr>
            </w:pPr>
            <w:r w:rsidRPr="001A6112">
              <w:rPr>
                <w:rFonts w:ascii="Arial" w:hAnsi="Arial" w:cs="Arial"/>
                <w:sz w:val="22"/>
                <w:szCs w:val="22"/>
                <w:lang w:val="en-US"/>
              </w:rPr>
              <w:t xml:space="preserve">Duplication of Effort </w:t>
            </w:r>
          </w:p>
        </w:tc>
      </w:tr>
      <w:tr w:rsidR="00D06E3F" w:rsidRPr="002D3668" w:rsidTr="0083562D">
        <w:tc>
          <w:tcPr>
            <w:tcW w:w="9242" w:type="dxa"/>
          </w:tcPr>
          <w:p w:rsidR="00D06E3F" w:rsidRPr="001A6112" w:rsidRDefault="00D06E3F" w:rsidP="005407C4">
            <w:pPr>
              <w:pStyle w:val="ListParagraph"/>
              <w:numPr>
                <w:ilvl w:val="0"/>
                <w:numId w:val="32"/>
              </w:numPr>
              <w:ind w:left="357" w:hanging="357"/>
              <w:contextualSpacing w:val="0"/>
              <w:jc w:val="both"/>
              <w:rPr>
                <w:rFonts w:ascii="Arial" w:hAnsi="Arial" w:cs="Arial"/>
              </w:rPr>
            </w:pPr>
            <w:r w:rsidRPr="001A6112">
              <w:rPr>
                <w:rFonts w:ascii="Arial" w:hAnsi="Arial" w:cs="Arial"/>
                <w:sz w:val="22"/>
                <w:szCs w:val="22"/>
                <w:lang w:val="en-US"/>
              </w:rPr>
              <w:lastRenderedPageBreak/>
              <w:t xml:space="preserve">Irritated Customers </w:t>
            </w:r>
          </w:p>
        </w:tc>
      </w:tr>
    </w:tbl>
    <w:p w:rsidR="00C40980" w:rsidRDefault="00C40980">
      <w:pPr>
        <w:spacing w:after="0" w:line="240" w:lineRule="auto"/>
      </w:pPr>
    </w:p>
    <w:p w:rsidR="00C40980" w:rsidRPr="00C35533" w:rsidRDefault="00790BC5" w:rsidP="0032438F">
      <w:pPr>
        <w:pStyle w:val="ListParagraph"/>
        <w:numPr>
          <w:ilvl w:val="0"/>
          <w:numId w:val="18"/>
        </w:numPr>
        <w:spacing w:after="240" w:line="360" w:lineRule="auto"/>
        <w:jc w:val="both"/>
        <w:rPr>
          <w:rFonts w:ascii="Arial" w:hAnsi="Arial" w:cs="Arial"/>
          <w:sz w:val="22"/>
          <w:szCs w:val="22"/>
          <w:lang w:val="en-US"/>
        </w:rPr>
      </w:pPr>
      <w:r>
        <w:rPr>
          <w:rFonts w:ascii="Arial" w:hAnsi="Arial" w:cs="Arial"/>
          <w:sz w:val="22"/>
          <w:szCs w:val="22"/>
          <w:lang w:val="en-US"/>
        </w:rPr>
        <w:t xml:space="preserve">Discuss two (2) examples of self-management skills </w:t>
      </w:r>
      <w:r w:rsidR="009E6F0B">
        <w:rPr>
          <w:rFonts w:ascii="Arial" w:hAnsi="Arial" w:cs="Arial"/>
          <w:sz w:val="22"/>
          <w:szCs w:val="22"/>
          <w:lang w:val="en-US"/>
        </w:rPr>
        <w:t>(4)</w:t>
      </w:r>
    </w:p>
    <w:tbl>
      <w:tblPr>
        <w:tblStyle w:val="TableGrid"/>
        <w:tblW w:w="9288" w:type="dxa"/>
        <w:tblLook w:val="04A0" w:firstRow="1" w:lastRow="0" w:firstColumn="1" w:lastColumn="0" w:noHBand="0" w:noVBand="1"/>
      </w:tblPr>
      <w:tblGrid>
        <w:gridCol w:w="9288"/>
      </w:tblGrid>
      <w:tr w:rsidR="00C40980" w:rsidRPr="002D3668" w:rsidTr="00FD71BF">
        <w:tc>
          <w:tcPr>
            <w:tcW w:w="9288" w:type="dxa"/>
          </w:tcPr>
          <w:p w:rsidR="00FD71BF" w:rsidRPr="00FD71BF" w:rsidRDefault="00FD71BF" w:rsidP="005407C4">
            <w:pPr>
              <w:numPr>
                <w:ilvl w:val="0"/>
                <w:numId w:val="30"/>
              </w:numPr>
              <w:spacing w:after="0" w:line="240" w:lineRule="auto"/>
              <w:jc w:val="both"/>
              <w:rPr>
                <w:rFonts w:ascii="Arial" w:hAnsi="Arial" w:cs="Arial"/>
                <w:b/>
                <w:lang w:val="en-US"/>
              </w:rPr>
            </w:pPr>
            <w:r w:rsidRPr="00FD71BF">
              <w:rPr>
                <w:rFonts w:ascii="Arial" w:hAnsi="Arial" w:cs="Arial"/>
                <w:b/>
                <w:lang w:val="en-US"/>
              </w:rPr>
              <w:t>Stress-Resistance</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The first and foremost skill of self-management refers to a personal ability to resist any stressful situations. When you develop this self-management skill, you can avoid many mistakes that people usually make when they are stressed.</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Because a stressful situation usually blocks our ability to think and make rational decisions, we can’t cope even with the simplest tasks at the workplace, so our productivity goes down and we get frustrated. That’s why you need to develop this ability in order to be a productive employee able to offer resistance to a stressful situation.</w:t>
            </w:r>
          </w:p>
          <w:p w:rsidR="00FD71BF" w:rsidRPr="00FD71BF" w:rsidRDefault="00FD71BF" w:rsidP="005407C4">
            <w:pPr>
              <w:numPr>
                <w:ilvl w:val="0"/>
                <w:numId w:val="30"/>
              </w:numPr>
              <w:spacing w:after="0" w:line="240" w:lineRule="auto"/>
              <w:jc w:val="both"/>
              <w:rPr>
                <w:rFonts w:ascii="Arial" w:hAnsi="Arial" w:cs="Arial"/>
                <w:b/>
                <w:lang w:val="en-US"/>
              </w:rPr>
            </w:pPr>
            <w:r w:rsidRPr="00FD71BF">
              <w:rPr>
                <w:rFonts w:ascii="Arial" w:hAnsi="Arial" w:cs="Arial"/>
                <w:b/>
                <w:lang w:val="en-US"/>
              </w:rPr>
              <w:t>Problem Solving</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The second self-management skill requires you to use your brain as a mechanism for making the right decisions. Even the hardest tasks and challenges can be efficiently handled if the mental process in your head is always in progress. Problem solving requires you to utilise facts and make the correct assumptions to analyze the situation, review problems, and find effective solutions. Keeping your mind sober allows you to take the right decisions even in the toughest situations.</w:t>
            </w:r>
          </w:p>
          <w:p w:rsidR="00FD71BF" w:rsidRPr="00FD71BF" w:rsidRDefault="00FD71BF" w:rsidP="005407C4">
            <w:pPr>
              <w:numPr>
                <w:ilvl w:val="0"/>
                <w:numId w:val="30"/>
              </w:numPr>
              <w:spacing w:after="0" w:line="240" w:lineRule="auto"/>
              <w:jc w:val="both"/>
              <w:rPr>
                <w:rFonts w:ascii="Arial" w:hAnsi="Arial" w:cs="Arial"/>
                <w:b/>
                <w:lang w:val="en-US"/>
              </w:rPr>
            </w:pPr>
            <w:r w:rsidRPr="00FD71BF">
              <w:rPr>
                <w:rFonts w:ascii="Arial" w:hAnsi="Arial" w:cs="Arial"/>
                <w:b/>
                <w:lang w:val="en-US"/>
              </w:rPr>
              <w:t>Communication</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The way you communicate information to others will determine your success. Communication is one of the key self-management skills required for both personal development and career advancement.</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 xml:space="preserve">Being able to efficiently communicate any information to other people means that you can share information with the minimum possible distortion and in the fastest possible way. Productive employees can always communicate efficiently with their colleagues and management because they comprehensively understand the value of clear and timely delivery of information. </w:t>
            </w:r>
          </w:p>
          <w:p w:rsidR="00FD71BF" w:rsidRPr="00FD71BF" w:rsidRDefault="00FD71BF" w:rsidP="005407C4">
            <w:pPr>
              <w:numPr>
                <w:ilvl w:val="0"/>
                <w:numId w:val="30"/>
              </w:numPr>
              <w:spacing w:after="0" w:line="240" w:lineRule="auto"/>
              <w:jc w:val="both"/>
              <w:rPr>
                <w:rFonts w:ascii="Arial" w:hAnsi="Arial" w:cs="Arial"/>
                <w:b/>
                <w:lang w:val="en-US"/>
              </w:rPr>
            </w:pPr>
            <w:r w:rsidRPr="00FD71BF">
              <w:rPr>
                <w:rFonts w:ascii="Arial" w:hAnsi="Arial" w:cs="Arial"/>
                <w:b/>
                <w:lang w:val="en-US"/>
              </w:rPr>
              <w:t>Time Management</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Producing expected results in a timely manner determines the success of our effort. Time management is an extremely important self-management skill that makes an employee more productive.</w:t>
            </w:r>
          </w:p>
          <w:p w:rsidR="00FD71BF" w:rsidRPr="00FD71BF" w:rsidRDefault="00FD71BF" w:rsidP="005407C4">
            <w:pPr>
              <w:numPr>
                <w:ilvl w:val="0"/>
                <w:numId w:val="30"/>
              </w:numPr>
              <w:spacing w:after="0" w:line="240" w:lineRule="auto"/>
              <w:jc w:val="both"/>
              <w:rPr>
                <w:rFonts w:ascii="Arial" w:hAnsi="Arial" w:cs="Arial"/>
                <w:b/>
                <w:lang w:val="en-US"/>
              </w:rPr>
            </w:pPr>
            <w:r w:rsidRPr="00FD71BF">
              <w:rPr>
                <w:rFonts w:ascii="Arial" w:hAnsi="Arial" w:cs="Arial"/>
                <w:b/>
                <w:lang w:val="en-US"/>
              </w:rPr>
              <w:t>Memory</w:t>
            </w:r>
          </w:p>
          <w:p w:rsidR="00FD71BF" w:rsidRPr="00FD71BF" w:rsidRDefault="00FD71BF" w:rsidP="005407C4">
            <w:pPr>
              <w:spacing w:after="0" w:line="240" w:lineRule="auto"/>
              <w:jc w:val="both"/>
              <w:rPr>
                <w:rFonts w:ascii="Arial" w:hAnsi="Arial" w:cs="Arial"/>
                <w:lang w:val="en-US"/>
              </w:rPr>
            </w:pPr>
            <w:r w:rsidRPr="00FD71BF">
              <w:rPr>
                <w:rFonts w:ascii="Arial" w:hAnsi="Arial" w:cs="Arial"/>
                <w:lang w:val="en-US"/>
              </w:rPr>
              <w:t xml:space="preserve">An ability to memorize events, names, facts, etc., allows an employee to remember the facts he needs to complete daily tasks and duties. Exercising your memory will help develop your mind’s abilities. </w:t>
            </w:r>
          </w:p>
          <w:p w:rsidR="00FD71BF" w:rsidRPr="00FD71BF" w:rsidRDefault="00FD71BF" w:rsidP="005407C4">
            <w:pPr>
              <w:numPr>
                <w:ilvl w:val="0"/>
                <w:numId w:val="30"/>
              </w:numPr>
              <w:spacing w:after="0" w:line="240" w:lineRule="auto"/>
              <w:jc w:val="both"/>
              <w:rPr>
                <w:rFonts w:ascii="Arial" w:hAnsi="Arial" w:cs="Arial"/>
                <w:b/>
                <w:lang w:val="en-US"/>
              </w:rPr>
            </w:pPr>
            <w:r w:rsidRPr="00FD71BF">
              <w:rPr>
                <w:rFonts w:ascii="Arial" w:hAnsi="Arial" w:cs="Arial"/>
                <w:b/>
                <w:lang w:val="en-US"/>
              </w:rPr>
              <w:t>Physical Activity</w:t>
            </w:r>
          </w:p>
          <w:p w:rsidR="00C40980" w:rsidRPr="002D3668" w:rsidRDefault="00FD71BF" w:rsidP="005407C4">
            <w:pPr>
              <w:spacing w:after="0" w:line="240" w:lineRule="auto"/>
              <w:jc w:val="both"/>
              <w:rPr>
                <w:rFonts w:ascii="Arial" w:hAnsi="Arial" w:cs="Arial"/>
                <w:lang w:val="en-US"/>
              </w:rPr>
            </w:pPr>
            <w:r w:rsidRPr="00FD71BF">
              <w:rPr>
                <w:rFonts w:ascii="Arial" w:hAnsi="Arial" w:cs="Arial"/>
                <w:lang w:val="en-US"/>
              </w:rPr>
              <w:t>Keeping your body in good shape is a critical self-management skill. When you feel healthy and have a robust nervous system, you can do more things and cope with many challenges. Physical activity (like jogging, fitness, different sorts of sports, etc.) allows you to strengthen your body, keep your muscles supple, and be more productive. It also reduces the amount of sick leave that an employee takes, and reduces stress.</w:t>
            </w:r>
          </w:p>
        </w:tc>
      </w:tr>
    </w:tbl>
    <w:p w:rsidR="00790BC5" w:rsidRDefault="00790BC5">
      <w:pPr>
        <w:spacing w:after="0" w:line="240" w:lineRule="auto"/>
      </w:pPr>
    </w:p>
    <w:p w:rsidR="005407C4" w:rsidRDefault="005407C4">
      <w:pPr>
        <w:spacing w:after="0" w:line="240" w:lineRule="auto"/>
        <w:rPr>
          <w:rFonts w:ascii="Arial" w:hAnsi="Arial" w:cs="Arial"/>
          <w:lang w:val="en-US"/>
        </w:rPr>
      </w:pPr>
      <w:r>
        <w:rPr>
          <w:rFonts w:ascii="Arial" w:hAnsi="Arial" w:cs="Arial"/>
          <w:lang w:val="en-US"/>
        </w:rPr>
        <w:br w:type="page"/>
      </w:r>
    </w:p>
    <w:p w:rsidR="00790BC5" w:rsidRPr="00C35533" w:rsidRDefault="00790BC5" w:rsidP="005407C4">
      <w:pPr>
        <w:pStyle w:val="ListParagraph"/>
        <w:numPr>
          <w:ilvl w:val="0"/>
          <w:numId w:val="18"/>
        </w:numPr>
        <w:spacing w:after="240" w:line="360" w:lineRule="auto"/>
        <w:contextualSpacing w:val="0"/>
        <w:jc w:val="both"/>
        <w:rPr>
          <w:rFonts w:ascii="Arial" w:hAnsi="Arial" w:cs="Arial"/>
          <w:sz w:val="22"/>
          <w:szCs w:val="22"/>
          <w:lang w:val="en-US"/>
        </w:rPr>
      </w:pPr>
      <w:r>
        <w:rPr>
          <w:rFonts w:ascii="Arial" w:hAnsi="Arial" w:cs="Arial"/>
          <w:sz w:val="22"/>
          <w:szCs w:val="22"/>
          <w:lang w:val="en-US"/>
        </w:rPr>
        <w:lastRenderedPageBreak/>
        <w:t>Briefly explain the importance of data recording in the sugar factory</w:t>
      </w:r>
      <w:r w:rsidR="007C55A2">
        <w:rPr>
          <w:rFonts w:ascii="Arial" w:hAnsi="Arial" w:cs="Arial"/>
          <w:sz w:val="22"/>
          <w:szCs w:val="22"/>
          <w:lang w:val="en-US"/>
        </w:rPr>
        <w:t>.</w:t>
      </w:r>
      <w:r>
        <w:rPr>
          <w:rFonts w:ascii="Arial" w:hAnsi="Arial" w:cs="Arial"/>
          <w:sz w:val="22"/>
          <w:szCs w:val="22"/>
          <w:lang w:val="en-US"/>
        </w:rPr>
        <w:t xml:space="preserve"> </w:t>
      </w:r>
      <w:r w:rsidR="009E6F0B">
        <w:rPr>
          <w:rFonts w:ascii="Arial" w:hAnsi="Arial" w:cs="Arial"/>
          <w:sz w:val="22"/>
          <w:szCs w:val="22"/>
          <w:lang w:val="en-US"/>
        </w:rPr>
        <w:t>(5)</w:t>
      </w:r>
    </w:p>
    <w:tbl>
      <w:tblPr>
        <w:tblStyle w:val="TableGrid"/>
        <w:tblW w:w="9322" w:type="dxa"/>
        <w:tblLook w:val="04A0" w:firstRow="1" w:lastRow="0" w:firstColumn="1" w:lastColumn="0" w:noHBand="0" w:noVBand="1"/>
      </w:tblPr>
      <w:tblGrid>
        <w:gridCol w:w="9322"/>
      </w:tblGrid>
      <w:tr w:rsidR="00790BC5" w:rsidRPr="002D3668" w:rsidTr="005407C4">
        <w:tc>
          <w:tcPr>
            <w:tcW w:w="9322" w:type="dxa"/>
          </w:tcPr>
          <w:p w:rsidR="00045CC8" w:rsidRDefault="00045CC8" w:rsidP="005407C4">
            <w:pPr>
              <w:spacing w:after="0" w:line="240" w:lineRule="auto"/>
              <w:jc w:val="both"/>
              <w:rPr>
                <w:rFonts w:ascii="Arial" w:hAnsi="Arial" w:cs="Arial"/>
                <w:lang w:val="en-US"/>
              </w:rPr>
            </w:pPr>
            <w:r>
              <w:rPr>
                <w:rFonts w:ascii="Arial" w:hAnsi="Arial" w:cs="Arial"/>
                <w:lang w:val="en-US"/>
              </w:rPr>
              <w:t>Managers need accurate data recording in order to keep track of the progress of the business. These records show whether or not the business is improving and if there is a need to make changes to improve performance.</w:t>
            </w:r>
          </w:p>
          <w:p w:rsidR="00790BC5" w:rsidRPr="002D3668" w:rsidRDefault="00045CC8" w:rsidP="005407C4">
            <w:pPr>
              <w:spacing w:after="0" w:line="240" w:lineRule="auto"/>
              <w:jc w:val="both"/>
              <w:rPr>
                <w:rFonts w:ascii="Arial" w:hAnsi="Arial" w:cs="Arial"/>
                <w:lang w:val="en-US"/>
              </w:rPr>
            </w:pPr>
            <w:r>
              <w:rPr>
                <w:rFonts w:ascii="Arial" w:hAnsi="Arial" w:cs="Arial"/>
                <w:lang w:val="en-US"/>
              </w:rPr>
              <w:t xml:space="preserve">If you are responsible for the performance of one or more stages of the sugar manufacturing process at a raw sugar factory or a refinery you will be expected to do a lot of basic data recording. Communicating accurate, real-time information regarding the variables from the factory floor, such as temperatures, pressures and quantities, to your supervisor and management is of critical importance to them to be able to determine production efficiency, material losses and product quality throughout your production process and to improve efficiencies in the factory. Data needs to be captured at each stage of the manufacturing process. This means that each process and each piece of equipment needs to be monitored and data recorded. This will include equipment such as weighbridges and the Cane Testing and Factory Laboratories, even though they may seem to be “outside” the actual sugar manufacturing process. </w:t>
            </w:r>
          </w:p>
        </w:tc>
      </w:tr>
    </w:tbl>
    <w:p w:rsidR="00F14F65" w:rsidRDefault="00F14F65">
      <w:pPr>
        <w:spacing w:after="0" w:line="240" w:lineRule="auto"/>
      </w:pPr>
    </w:p>
    <w:p w:rsidR="00F14F65" w:rsidRPr="00666F88" w:rsidRDefault="008B46BA" w:rsidP="0032438F">
      <w:pPr>
        <w:pStyle w:val="ListParagraph"/>
        <w:numPr>
          <w:ilvl w:val="0"/>
          <w:numId w:val="18"/>
        </w:numPr>
        <w:spacing w:after="240" w:line="360" w:lineRule="auto"/>
        <w:jc w:val="both"/>
        <w:rPr>
          <w:rFonts w:ascii="Arial" w:hAnsi="Arial" w:cs="Arial"/>
          <w:sz w:val="22"/>
          <w:szCs w:val="22"/>
          <w:lang w:val="en-US"/>
        </w:rPr>
      </w:pPr>
      <w:r w:rsidRPr="00666F88">
        <w:rPr>
          <w:rFonts w:ascii="Arial" w:hAnsi="Arial" w:cs="Arial"/>
          <w:sz w:val="22"/>
          <w:szCs w:val="22"/>
          <w:lang w:val="en-US"/>
        </w:rPr>
        <w:t>What needs to be</w:t>
      </w:r>
      <w:r w:rsidR="00F14F65" w:rsidRPr="00666F88">
        <w:rPr>
          <w:rFonts w:ascii="Arial" w:hAnsi="Arial" w:cs="Arial"/>
          <w:sz w:val="22"/>
          <w:szCs w:val="22"/>
          <w:lang w:val="en-US"/>
        </w:rPr>
        <w:t xml:space="preserve"> record</w:t>
      </w:r>
      <w:r w:rsidRPr="00666F88">
        <w:rPr>
          <w:rFonts w:ascii="Arial" w:hAnsi="Arial" w:cs="Arial"/>
          <w:sz w:val="22"/>
          <w:szCs w:val="22"/>
          <w:lang w:val="en-US"/>
        </w:rPr>
        <w:t>ed</w:t>
      </w:r>
      <w:r w:rsidR="00F14F65" w:rsidRPr="00666F88">
        <w:rPr>
          <w:rFonts w:ascii="Arial" w:hAnsi="Arial" w:cs="Arial"/>
          <w:sz w:val="22"/>
          <w:szCs w:val="22"/>
          <w:lang w:val="en-US"/>
        </w:rPr>
        <w:t xml:space="preserve"> of in a Sugar Mill on a daily, weekly or monthly </w:t>
      </w:r>
      <w:r w:rsidRPr="00666F88">
        <w:rPr>
          <w:rFonts w:ascii="Arial" w:hAnsi="Arial" w:cs="Arial"/>
          <w:sz w:val="22"/>
          <w:szCs w:val="22"/>
          <w:lang w:val="en-US"/>
        </w:rPr>
        <w:t>basis? (10)</w:t>
      </w:r>
    </w:p>
    <w:tbl>
      <w:tblPr>
        <w:tblStyle w:val="TableGrid"/>
        <w:tblW w:w="9288" w:type="dxa"/>
        <w:tblLook w:val="04A0" w:firstRow="1" w:lastRow="0" w:firstColumn="1" w:lastColumn="0" w:noHBand="0" w:noVBand="1"/>
      </w:tblPr>
      <w:tblGrid>
        <w:gridCol w:w="9288"/>
      </w:tblGrid>
      <w:tr w:rsidR="00F14F65" w:rsidRPr="002D3668" w:rsidTr="001511BD">
        <w:tc>
          <w:tcPr>
            <w:tcW w:w="9288" w:type="dxa"/>
          </w:tcPr>
          <w:p w:rsidR="001511BD" w:rsidRDefault="001511BD" w:rsidP="005407C4">
            <w:pPr>
              <w:pStyle w:val="ListParagraph"/>
              <w:numPr>
                <w:ilvl w:val="0"/>
                <w:numId w:val="34"/>
              </w:numPr>
              <w:ind w:hanging="720"/>
              <w:contextualSpacing w:val="0"/>
              <w:jc w:val="both"/>
              <w:rPr>
                <w:rFonts w:ascii="Arial" w:hAnsi="Arial" w:cs="Arial"/>
                <w:sz w:val="22"/>
                <w:szCs w:val="22"/>
                <w:lang w:val="en-US"/>
              </w:rPr>
            </w:pPr>
            <w:r>
              <w:rPr>
                <w:rFonts w:ascii="Arial" w:hAnsi="Arial" w:cs="Arial"/>
                <w:b/>
                <w:sz w:val="22"/>
                <w:szCs w:val="22"/>
                <w:lang w:val="en-US"/>
              </w:rPr>
              <w:t xml:space="preserve">Weighbridge: </w:t>
            </w:r>
            <w:r>
              <w:rPr>
                <w:rFonts w:ascii="Arial" w:hAnsi="Arial" w:cs="Arial"/>
                <w:sz w:val="22"/>
                <w:szCs w:val="22"/>
                <w:lang w:val="en-US"/>
              </w:rPr>
              <w:t xml:space="preserve">Recording of tonnages and loads coming through the weighbridge. This includes information on the cane deliveries by grower, haulier or area. </w:t>
            </w:r>
          </w:p>
          <w:p w:rsidR="001511BD" w:rsidRDefault="001511BD" w:rsidP="005407C4">
            <w:pPr>
              <w:pStyle w:val="ListParagraph"/>
              <w:numPr>
                <w:ilvl w:val="0"/>
                <w:numId w:val="34"/>
              </w:numPr>
              <w:ind w:hanging="720"/>
              <w:contextualSpacing w:val="0"/>
              <w:jc w:val="both"/>
              <w:rPr>
                <w:rFonts w:ascii="Arial" w:hAnsi="Arial" w:cs="Arial"/>
                <w:b/>
                <w:sz w:val="22"/>
                <w:szCs w:val="22"/>
                <w:lang w:val="en-US"/>
              </w:rPr>
            </w:pPr>
            <w:r>
              <w:rPr>
                <w:rFonts w:ascii="Arial" w:hAnsi="Arial" w:cs="Arial"/>
                <w:b/>
                <w:sz w:val="22"/>
                <w:szCs w:val="22"/>
                <w:lang w:val="en-US"/>
              </w:rPr>
              <w:t xml:space="preserve">Cane Testing: </w:t>
            </w:r>
            <w:r>
              <w:rPr>
                <w:rFonts w:ascii="Arial" w:hAnsi="Arial" w:cs="Arial"/>
                <w:sz w:val="22"/>
                <w:szCs w:val="22"/>
                <w:lang w:val="en-US"/>
              </w:rPr>
              <w:t>The quality testing of raw cane when it is delivered (including its weight) and the monitoring of the quality and quantity it attains in the sugar manufacturing process needs to be done by a third party who is independent of both the grower and the miller. This impartiality will reduce disputes between the two parties and ensure that growers are being paid accurately for their cane supply. This information needs to be adjusted if the cane payment rules are changed.</w:t>
            </w:r>
          </w:p>
          <w:p w:rsidR="001511BD" w:rsidRDefault="001511BD" w:rsidP="005407C4">
            <w:pPr>
              <w:pStyle w:val="ListParagraph"/>
              <w:numPr>
                <w:ilvl w:val="0"/>
                <w:numId w:val="34"/>
              </w:numPr>
              <w:ind w:hanging="720"/>
              <w:contextualSpacing w:val="0"/>
              <w:jc w:val="both"/>
              <w:rPr>
                <w:rFonts w:ascii="Arial" w:hAnsi="Arial" w:cs="Arial"/>
                <w:b/>
                <w:sz w:val="22"/>
                <w:szCs w:val="22"/>
                <w:lang w:val="en-US"/>
              </w:rPr>
            </w:pPr>
            <w:r>
              <w:rPr>
                <w:rFonts w:ascii="Arial" w:hAnsi="Arial" w:cs="Arial"/>
                <w:b/>
                <w:sz w:val="22"/>
                <w:szCs w:val="22"/>
                <w:lang w:val="en-US"/>
              </w:rPr>
              <w:t xml:space="preserve">Factory Laboratory: </w:t>
            </w:r>
            <w:r>
              <w:rPr>
                <w:rFonts w:ascii="Arial" w:hAnsi="Arial" w:cs="Arial"/>
                <w:sz w:val="22"/>
                <w:szCs w:val="22"/>
                <w:lang w:val="en-US"/>
              </w:rPr>
              <w:t>The quality standards of the Factory Laboratory (</w:t>
            </w:r>
            <w:r>
              <w:rPr>
                <w:rFonts w:ascii="Arial" w:hAnsi="Arial" w:cs="Arial"/>
                <w:b/>
                <w:sz w:val="22"/>
                <w:szCs w:val="22"/>
                <w:lang w:val="en-US"/>
              </w:rPr>
              <w:t xml:space="preserve">how it operates) </w:t>
            </w:r>
            <w:r>
              <w:rPr>
                <w:rFonts w:ascii="Arial" w:hAnsi="Arial" w:cs="Arial"/>
                <w:sz w:val="22"/>
                <w:szCs w:val="22"/>
                <w:lang w:val="en-US"/>
              </w:rPr>
              <w:t>as well as the results of the analyses it performs (</w:t>
            </w:r>
            <w:r>
              <w:rPr>
                <w:rFonts w:ascii="Arial" w:hAnsi="Arial" w:cs="Arial"/>
                <w:b/>
                <w:sz w:val="22"/>
                <w:szCs w:val="22"/>
                <w:lang w:val="en-US"/>
              </w:rPr>
              <w:t>What data it produces</w:t>
            </w:r>
            <w:r>
              <w:rPr>
                <w:rFonts w:ascii="Arial" w:hAnsi="Arial" w:cs="Arial"/>
                <w:sz w:val="22"/>
                <w:szCs w:val="22"/>
                <w:lang w:val="en-US"/>
              </w:rPr>
              <w:t>), need to be monitored. The first type of data will be drawn into the Laboratory’s Quality Management System, while the data it produces will be utilized in graphs and dashboards to monitor the daily, weekly and monthly trends and improve factory performance.</w:t>
            </w:r>
          </w:p>
          <w:p w:rsidR="00F14F65" w:rsidRPr="001511BD" w:rsidRDefault="001511BD" w:rsidP="005407C4">
            <w:pPr>
              <w:pStyle w:val="ListParagraph"/>
              <w:numPr>
                <w:ilvl w:val="0"/>
                <w:numId w:val="34"/>
              </w:numPr>
              <w:ind w:hanging="720"/>
              <w:contextualSpacing w:val="0"/>
              <w:jc w:val="both"/>
              <w:rPr>
                <w:rFonts w:ascii="Arial" w:hAnsi="Arial" w:cs="Arial"/>
                <w:sz w:val="22"/>
                <w:szCs w:val="22"/>
                <w:lang w:val="en-US"/>
              </w:rPr>
            </w:pPr>
            <w:r>
              <w:rPr>
                <w:rFonts w:ascii="Arial" w:hAnsi="Arial" w:cs="Arial"/>
                <w:b/>
                <w:sz w:val="22"/>
                <w:szCs w:val="22"/>
                <w:lang w:val="en-US"/>
              </w:rPr>
              <w:t xml:space="preserve">Factory processes: </w:t>
            </w:r>
            <w:r>
              <w:rPr>
                <w:rFonts w:ascii="Arial" w:hAnsi="Arial" w:cs="Arial"/>
                <w:sz w:val="22"/>
                <w:szCs w:val="22"/>
                <w:lang w:val="en-US"/>
              </w:rPr>
              <w:t xml:space="preserve">Each of the processes within the factory will provide information to management that can be used to take immediate action that can cut costs and improve throughput, cut losses (By matching raw material inputs to production outputs to find where losses occur), increase production (By revising the work, labour allocation or input allocation, by eliminating bottlenecks, and by driving production forward) and make fewer errors (because data is being generated continuously, errors can be quickly noticed and corrected). </w:t>
            </w:r>
          </w:p>
        </w:tc>
      </w:tr>
    </w:tbl>
    <w:p w:rsidR="00F14F65" w:rsidRDefault="00F14F65">
      <w:pPr>
        <w:spacing w:after="0" w:line="240" w:lineRule="auto"/>
      </w:pPr>
    </w:p>
    <w:p w:rsidR="0093452C" w:rsidRDefault="0093452C">
      <w:pPr>
        <w:spacing w:after="0" w:line="240" w:lineRule="auto"/>
        <w:rPr>
          <w:rFonts w:ascii="Arial Black" w:eastAsia="Times New Roman" w:hAnsi="Arial Black" w:cs="Arial"/>
          <w:spacing w:val="-30"/>
          <w:kern w:val="28"/>
          <w:sz w:val="32"/>
          <w:szCs w:val="32"/>
        </w:rPr>
      </w:pPr>
      <w:r>
        <w:br w:type="page"/>
      </w:r>
    </w:p>
    <w:p w:rsidR="006731FF" w:rsidRPr="000972B5" w:rsidRDefault="002D1BDE" w:rsidP="002D1BDE">
      <w:pPr>
        <w:pStyle w:val="Subtitle"/>
      </w:pPr>
      <w:bookmarkStart w:id="30" w:name="_Toc16587767"/>
      <w:r>
        <w:lastRenderedPageBreak/>
        <w:t>2</w:t>
      </w:r>
      <w:r w:rsidR="006F145B" w:rsidRPr="000972B5">
        <w:t>.2</w:t>
      </w:r>
      <w:r w:rsidR="006F145B" w:rsidRPr="000972B5">
        <w:tab/>
        <w:t xml:space="preserve">Knowledge Topic 2: </w:t>
      </w:r>
      <w:r w:rsidR="007C55A2">
        <w:t>Productivity and productivity improvement (20%)</w:t>
      </w:r>
      <w:bookmarkEnd w:id="30"/>
    </w:p>
    <w:p w:rsidR="006731FF" w:rsidRPr="00015E79" w:rsidRDefault="006731FF" w:rsidP="00340936">
      <w:pPr>
        <w:spacing w:after="240" w:line="360" w:lineRule="auto"/>
        <w:jc w:val="both"/>
        <w:rPr>
          <w:rFonts w:ascii="Arial" w:hAnsi="Arial" w:cs="Arial"/>
          <w:lang w:val="en-US"/>
        </w:rPr>
      </w:pPr>
      <w:r w:rsidRPr="00015E79">
        <w:rPr>
          <w:rFonts w:ascii="Arial" w:hAnsi="Arial" w:cs="Arial"/>
          <w:lang w:val="en-US"/>
        </w:rPr>
        <w:t>Topic elements to be covered include:</w:t>
      </w:r>
    </w:p>
    <w:p w:rsidR="006731FF" w:rsidRPr="00015E79" w:rsidRDefault="006731FF" w:rsidP="0032438F">
      <w:pPr>
        <w:pStyle w:val="ListParagraph"/>
        <w:numPr>
          <w:ilvl w:val="0"/>
          <w:numId w:val="8"/>
        </w:numPr>
        <w:spacing w:after="240" w:line="360" w:lineRule="auto"/>
        <w:contextualSpacing w:val="0"/>
        <w:jc w:val="both"/>
        <w:rPr>
          <w:rFonts w:ascii="Arial" w:hAnsi="Arial" w:cs="Arial"/>
          <w:sz w:val="22"/>
          <w:szCs w:val="22"/>
          <w:lang w:val="en-US"/>
        </w:rPr>
      </w:pPr>
      <w:r w:rsidRPr="00015E79">
        <w:rPr>
          <w:rFonts w:ascii="Arial" w:hAnsi="Arial" w:cs="Arial"/>
          <w:sz w:val="22"/>
          <w:szCs w:val="22"/>
          <w:lang w:val="en-US"/>
        </w:rPr>
        <w:t xml:space="preserve">KT0201 </w:t>
      </w:r>
      <w:r w:rsidR="007C55A2">
        <w:rPr>
          <w:rFonts w:ascii="Arial" w:hAnsi="Arial" w:cs="Arial"/>
          <w:sz w:val="22"/>
          <w:szCs w:val="22"/>
          <w:lang w:val="en-US"/>
        </w:rPr>
        <w:t xml:space="preserve">Productivity measurements </w:t>
      </w:r>
    </w:p>
    <w:p w:rsidR="006731FF" w:rsidRDefault="006731FF" w:rsidP="0032438F">
      <w:pPr>
        <w:pStyle w:val="ListParagraph"/>
        <w:numPr>
          <w:ilvl w:val="0"/>
          <w:numId w:val="8"/>
        </w:numPr>
        <w:spacing w:after="240" w:line="360" w:lineRule="auto"/>
        <w:contextualSpacing w:val="0"/>
        <w:jc w:val="both"/>
        <w:rPr>
          <w:rFonts w:ascii="Arial" w:hAnsi="Arial" w:cs="Arial"/>
          <w:sz w:val="22"/>
          <w:szCs w:val="22"/>
          <w:lang w:val="en-US"/>
        </w:rPr>
      </w:pPr>
      <w:r w:rsidRPr="00015E79">
        <w:rPr>
          <w:rFonts w:ascii="Arial" w:hAnsi="Arial" w:cs="Arial"/>
          <w:sz w:val="22"/>
          <w:szCs w:val="22"/>
          <w:lang w:val="en-US"/>
        </w:rPr>
        <w:t xml:space="preserve">KT0202 </w:t>
      </w:r>
      <w:r w:rsidR="007C55A2">
        <w:rPr>
          <w:rFonts w:ascii="Arial" w:hAnsi="Arial" w:cs="Arial"/>
          <w:sz w:val="22"/>
          <w:szCs w:val="22"/>
          <w:lang w:val="en-US"/>
        </w:rPr>
        <w:t xml:space="preserve">Continuous improvement </w:t>
      </w:r>
    </w:p>
    <w:p w:rsidR="00012215" w:rsidRDefault="00012215"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KT02</w:t>
      </w:r>
      <w:r w:rsidR="007C55A2">
        <w:rPr>
          <w:rFonts w:ascii="Arial" w:hAnsi="Arial" w:cs="Arial"/>
          <w:sz w:val="22"/>
          <w:szCs w:val="22"/>
          <w:lang w:val="en-US"/>
        </w:rPr>
        <w:t>03 Productivity and profitability</w:t>
      </w:r>
    </w:p>
    <w:p w:rsidR="006731FF" w:rsidRPr="00015E79" w:rsidRDefault="006731FF" w:rsidP="00340936">
      <w:pPr>
        <w:spacing w:after="240" w:line="360" w:lineRule="auto"/>
        <w:jc w:val="both"/>
        <w:rPr>
          <w:rFonts w:ascii="Arial" w:hAnsi="Arial" w:cs="Arial"/>
          <w:lang w:val="en-US"/>
        </w:rPr>
      </w:pPr>
      <w:r w:rsidRPr="00015E79">
        <w:rPr>
          <w:rFonts w:ascii="Arial" w:hAnsi="Arial" w:cs="Arial"/>
          <w:lang w:val="en-US"/>
        </w:rPr>
        <w:t>Internal Assessment Criteria and Weight</w:t>
      </w:r>
    </w:p>
    <w:p w:rsidR="006731FF" w:rsidRDefault="006731FF" w:rsidP="0032438F">
      <w:pPr>
        <w:pStyle w:val="ListParagraph"/>
        <w:numPr>
          <w:ilvl w:val="0"/>
          <w:numId w:val="9"/>
        </w:numPr>
        <w:spacing w:after="240" w:line="360" w:lineRule="auto"/>
        <w:ind w:left="714" w:hanging="357"/>
        <w:contextualSpacing w:val="0"/>
        <w:jc w:val="both"/>
        <w:rPr>
          <w:rFonts w:ascii="Arial" w:hAnsi="Arial" w:cs="Arial"/>
          <w:sz w:val="22"/>
          <w:szCs w:val="22"/>
          <w:lang w:val="en-US"/>
        </w:rPr>
      </w:pPr>
      <w:r w:rsidRPr="00015E79">
        <w:rPr>
          <w:rFonts w:ascii="Arial" w:hAnsi="Arial" w:cs="Arial"/>
          <w:sz w:val="22"/>
          <w:szCs w:val="22"/>
          <w:lang w:val="en-US"/>
        </w:rPr>
        <w:t xml:space="preserve">IAC0201 </w:t>
      </w:r>
      <w:r w:rsidR="007C55A2">
        <w:rPr>
          <w:rFonts w:ascii="Arial" w:hAnsi="Arial" w:cs="Arial"/>
          <w:sz w:val="22"/>
          <w:szCs w:val="22"/>
          <w:lang w:val="en-US"/>
        </w:rPr>
        <w:t>The concept “Productivity” can be defined and explained</w:t>
      </w:r>
    </w:p>
    <w:p w:rsidR="006731FF" w:rsidRPr="00015E79" w:rsidRDefault="00012215" w:rsidP="0032438F">
      <w:pPr>
        <w:pStyle w:val="ListParagraph"/>
        <w:numPr>
          <w:ilvl w:val="0"/>
          <w:numId w:val="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 xml:space="preserve"> </w:t>
      </w:r>
      <w:r w:rsidR="000972B5">
        <w:rPr>
          <w:rFonts w:ascii="Arial" w:hAnsi="Arial" w:cs="Arial"/>
          <w:sz w:val="22"/>
          <w:szCs w:val="22"/>
          <w:lang w:val="en-US"/>
        </w:rPr>
        <w:t xml:space="preserve">(Weight </w:t>
      </w:r>
      <w:r w:rsidR="007C55A2">
        <w:rPr>
          <w:rFonts w:ascii="Arial" w:hAnsi="Arial" w:cs="Arial"/>
          <w:sz w:val="22"/>
          <w:szCs w:val="22"/>
          <w:lang w:val="en-US"/>
        </w:rPr>
        <w:t>2</w:t>
      </w:r>
      <w:r w:rsidR="002D3668">
        <w:rPr>
          <w:rFonts w:ascii="Arial" w:hAnsi="Arial" w:cs="Arial"/>
          <w:sz w:val="22"/>
          <w:szCs w:val="22"/>
          <w:lang w:val="en-US"/>
        </w:rPr>
        <w:t>0</w:t>
      </w:r>
      <w:r w:rsidR="006731FF" w:rsidRPr="00015E79">
        <w:rPr>
          <w:rFonts w:ascii="Arial" w:hAnsi="Arial" w:cs="Arial"/>
          <w:sz w:val="22"/>
          <w:szCs w:val="22"/>
          <w:lang w:val="en-US"/>
        </w:rPr>
        <w:t>%)</w:t>
      </w:r>
    </w:p>
    <w:p w:rsidR="00F14F65" w:rsidRDefault="00F14F65">
      <w:pPr>
        <w:spacing w:after="0" w:line="240" w:lineRule="auto"/>
        <w:rPr>
          <w:rFonts w:ascii="Arial" w:hAnsi="Arial" w:cs="Arial"/>
          <w:b/>
        </w:rPr>
      </w:pPr>
      <w:r>
        <w:rPr>
          <w:rFonts w:ascii="Arial" w:hAnsi="Arial" w:cs="Arial"/>
          <w:b/>
        </w:rPr>
        <w:br w:type="page"/>
      </w:r>
    </w:p>
    <w:p w:rsidR="00275752" w:rsidRPr="00015E79" w:rsidRDefault="00275752" w:rsidP="00340936">
      <w:pPr>
        <w:spacing w:after="240" w:line="360" w:lineRule="auto"/>
        <w:jc w:val="both"/>
        <w:rPr>
          <w:rFonts w:ascii="Arial" w:hAnsi="Arial" w:cs="Arial"/>
          <w:b/>
        </w:rPr>
      </w:pPr>
      <w:r w:rsidRPr="00015E79">
        <w:rPr>
          <w:rFonts w:ascii="Arial" w:hAnsi="Arial" w:cs="Arial"/>
          <w:b/>
        </w:rPr>
        <w:lastRenderedPageBreak/>
        <w:t>Learning activity 2.1: Individu</w:t>
      </w:r>
      <w:r w:rsidR="00F52D33">
        <w:rPr>
          <w:rFonts w:ascii="Arial" w:hAnsi="Arial" w:cs="Arial"/>
          <w:b/>
        </w:rPr>
        <w:t>al Learning activity: 45 minute</w:t>
      </w:r>
      <w:r w:rsidR="002D1BDE">
        <w:rPr>
          <w:rFonts w:ascii="Arial" w:hAnsi="Arial" w:cs="Arial"/>
          <w:b/>
        </w:rPr>
        <w:t>s</w:t>
      </w:r>
      <w:r w:rsidR="00BA2ACF">
        <w:rPr>
          <w:rFonts w:ascii="Arial" w:hAnsi="Arial" w:cs="Arial"/>
          <w:b/>
        </w:rPr>
        <w:t xml:space="preserve"> (</w:t>
      </w:r>
      <w:r w:rsidR="00F52D33">
        <w:rPr>
          <w:rFonts w:ascii="Arial" w:hAnsi="Arial" w:cs="Arial"/>
          <w:b/>
        </w:rPr>
        <w:t>22</w:t>
      </w:r>
      <w:r w:rsidR="002D1BDE">
        <w:rPr>
          <w:rFonts w:ascii="Arial" w:hAnsi="Arial" w:cs="Arial"/>
          <w:b/>
        </w:rPr>
        <w:t xml:space="preserve"> </w:t>
      </w:r>
      <w:r w:rsidRPr="00015E79">
        <w:rPr>
          <w:rFonts w:ascii="Arial" w:hAnsi="Arial" w:cs="Arial"/>
          <w:b/>
        </w:rPr>
        <w:t>marks)</w:t>
      </w:r>
    </w:p>
    <w:p w:rsidR="00275752" w:rsidRPr="00015E79" w:rsidRDefault="00275752" w:rsidP="00340936">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76601AEC" wp14:editId="5FF5C692">
            <wp:extent cx="1009650" cy="762000"/>
            <wp:effectExtent l="0" t="0" r="0" b="0"/>
            <wp:docPr id="1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72CFAC06" wp14:editId="24074BFB">
            <wp:extent cx="1009650" cy="762000"/>
            <wp:effectExtent l="0" t="0" r="0" b="0"/>
            <wp:docPr id="1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6FAA1F1" wp14:editId="18237883">
            <wp:extent cx="1009650" cy="762000"/>
            <wp:effectExtent l="0" t="0" r="0" b="0"/>
            <wp:docPr id="1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3D30AE4" wp14:editId="72558360">
            <wp:extent cx="1009650" cy="762000"/>
            <wp:effectExtent l="0" t="0" r="0" b="0"/>
            <wp:docPr id="1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559DDCB4" wp14:editId="2428D5B6">
            <wp:extent cx="1009650" cy="762000"/>
            <wp:effectExtent l="0" t="0" r="0" b="0"/>
            <wp:docPr id="31"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D9B654F" wp14:editId="5D8A5865">
            <wp:extent cx="1009650" cy="762000"/>
            <wp:effectExtent l="0" t="0" r="0" b="0"/>
            <wp:docPr id="896"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275752" w:rsidRPr="00015E79" w:rsidRDefault="00275752" w:rsidP="00340936">
      <w:pPr>
        <w:spacing w:after="240" w:line="360" w:lineRule="auto"/>
        <w:jc w:val="both"/>
        <w:rPr>
          <w:rFonts w:ascii="Arial" w:hAnsi="Arial" w:cs="Arial"/>
        </w:rPr>
      </w:pPr>
      <w:r w:rsidRPr="00015E79">
        <w:rPr>
          <w:rFonts w:ascii="Arial" w:hAnsi="Arial" w:cs="Arial"/>
          <w:b/>
        </w:rPr>
        <w:t xml:space="preserve">Learning Objective: </w:t>
      </w:r>
      <w:r w:rsidR="007C55A2">
        <w:rPr>
          <w:rFonts w:ascii="Arial" w:hAnsi="Arial" w:cs="Arial"/>
        </w:rPr>
        <w:t>The concept “Productivity” can be defined and explained</w:t>
      </w:r>
      <w:r w:rsidR="00F14F65">
        <w:rPr>
          <w:rFonts w:ascii="Arial" w:hAnsi="Arial" w:cs="Arial"/>
        </w:rPr>
        <w:t>.</w:t>
      </w:r>
    </w:p>
    <w:p w:rsidR="00B23D00" w:rsidRDefault="00B23D00" w:rsidP="00340936">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sidR="002D3668">
        <w:rPr>
          <w:rFonts w:ascii="Arial" w:hAnsi="Arial" w:cs="Arial"/>
        </w:rPr>
        <w:t>Read each question carefully and wri</w:t>
      </w:r>
      <w:r w:rsidR="004355FB">
        <w:rPr>
          <w:rFonts w:ascii="Arial" w:hAnsi="Arial" w:cs="Arial"/>
        </w:rPr>
        <w:t>te your answer in the space prov</w:t>
      </w:r>
      <w:r w:rsidR="00B6720A">
        <w:rPr>
          <w:rFonts w:ascii="Arial" w:hAnsi="Arial" w:cs="Arial"/>
        </w:rPr>
        <w:t>i</w:t>
      </w:r>
      <w:r w:rsidR="002D3668">
        <w:rPr>
          <w:rFonts w:ascii="Arial" w:hAnsi="Arial" w:cs="Arial"/>
        </w:rPr>
        <w:t>ded.</w:t>
      </w:r>
    </w:p>
    <w:p w:rsidR="009A28E7" w:rsidRDefault="00F14F65" w:rsidP="0032438F">
      <w:pPr>
        <w:pStyle w:val="ListParagraph"/>
        <w:numPr>
          <w:ilvl w:val="0"/>
          <w:numId w:val="13"/>
        </w:numPr>
        <w:spacing w:after="240" w:line="360" w:lineRule="auto"/>
        <w:ind w:left="567" w:hanging="567"/>
        <w:contextualSpacing w:val="0"/>
        <w:jc w:val="both"/>
        <w:rPr>
          <w:rFonts w:ascii="Arial" w:hAnsi="Arial" w:cs="Arial"/>
          <w:sz w:val="22"/>
          <w:szCs w:val="22"/>
        </w:rPr>
      </w:pPr>
      <w:r>
        <w:rPr>
          <w:rFonts w:ascii="Arial" w:hAnsi="Arial" w:cs="Arial"/>
          <w:sz w:val="22"/>
          <w:szCs w:val="22"/>
        </w:rPr>
        <w:t xml:space="preserve">Explain how </w:t>
      </w:r>
      <w:r w:rsidR="007C55A2">
        <w:rPr>
          <w:rFonts w:ascii="Arial" w:hAnsi="Arial" w:cs="Arial"/>
          <w:sz w:val="22"/>
          <w:szCs w:val="22"/>
        </w:rPr>
        <w:t xml:space="preserve">productivity </w:t>
      </w:r>
      <w:r>
        <w:rPr>
          <w:rFonts w:ascii="Arial" w:hAnsi="Arial" w:cs="Arial"/>
          <w:sz w:val="22"/>
          <w:szCs w:val="22"/>
        </w:rPr>
        <w:t xml:space="preserve">can </w:t>
      </w:r>
      <w:r w:rsidR="007C55A2">
        <w:rPr>
          <w:rFonts w:ascii="Arial" w:hAnsi="Arial" w:cs="Arial"/>
          <w:sz w:val="22"/>
          <w:szCs w:val="22"/>
        </w:rPr>
        <w:t>be measured in the workplace</w:t>
      </w:r>
      <w:r>
        <w:rPr>
          <w:rFonts w:ascii="Arial" w:hAnsi="Arial" w:cs="Arial"/>
          <w:sz w:val="22"/>
          <w:szCs w:val="22"/>
        </w:rPr>
        <w:t>.</w:t>
      </w:r>
      <w:r w:rsidR="008B46BA">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A96425" w:rsidTr="009A28E7">
        <w:tc>
          <w:tcPr>
            <w:tcW w:w="9242" w:type="dxa"/>
          </w:tcPr>
          <w:p w:rsidR="009A28E7" w:rsidRDefault="00CD4130" w:rsidP="005407C4">
            <w:pPr>
              <w:spacing w:after="0" w:line="240" w:lineRule="auto"/>
              <w:jc w:val="both"/>
              <w:rPr>
                <w:rFonts w:ascii="Arial" w:hAnsi="Arial" w:cs="Arial"/>
              </w:rPr>
            </w:pPr>
            <w:r>
              <w:rPr>
                <w:rFonts w:ascii="Arial" w:hAnsi="Arial" w:cs="Arial"/>
                <w:lang w:val="en-US"/>
              </w:rPr>
              <w:t>Measured productivity is the ratio of a measure of total outputs to a measure of inputs used in the production of goods and services</w:t>
            </w:r>
            <w:r w:rsidR="008B46BA">
              <w:rPr>
                <w:rFonts w:ascii="Arial" w:hAnsi="Arial" w:cs="Arial"/>
                <w:lang w:val="en-US"/>
              </w:rPr>
              <w:t>.</w:t>
            </w:r>
          </w:p>
        </w:tc>
      </w:tr>
    </w:tbl>
    <w:p w:rsidR="00F14F65" w:rsidRPr="00F14F65" w:rsidRDefault="00F14F65" w:rsidP="00F14F65">
      <w:pPr>
        <w:spacing w:after="240" w:line="360" w:lineRule="auto"/>
        <w:jc w:val="both"/>
        <w:rPr>
          <w:rFonts w:ascii="Arial" w:hAnsi="Arial" w:cs="Arial"/>
        </w:rPr>
      </w:pPr>
    </w:p>
    <w:p w:rsidR="009A28E7" w:rsidRDefault="007C55A2" w:rsidP="0032438F">
      <w:pPr>
        <w:pStyle w:val="ListParagraph"/>
        <w:numPr>
          <w:ilvl w:val="0"/>
          <w:numId w:val="13"/>
        </w:numPr>
        <w:spacing w:after="240" w:line="360" w:lineRule="auto"/>
        <w:ind w:left="567" w:hanging="567"/>
        <w:contextualSpacing w:val="0"/>
        <w:jc w:val="both"/>
        <w:rPr>
          <w:rFonts w:ascii="Arial" w:hAnsi="Arial" w:cs="Arial"/>
          <w:sz w:val="22"/>
          <w:szCs w:val="22"/>
        </w:rPr>
      </w:pPr>
      <w:r>
        <w:rPr>
          <w:rFonts w:ascii="Arial" w:hAnsi="Arial" w:cs="Arial"/>
          <w:sz w:val="22"/>
          <w:szCs w:val="22"/>
        </w:rPr>
        <w:t>Name and discuss four (4</w:t>
      </w:r>
      <w:r w:rsidR="0003016E">
        <w:rPr>
          <w:rFonts w:ascii="Arial" w:hAnsi="Arial" w:cs="Arial"/>
          <w:sz w:val="22"/>
          <w:szCs w:val="22"/>
        </w:rPr>
        <w:t>) metho</w:t>
      </w:r>
      <w:r>
        <w:rPr>
          <w:rFonts w:ascii="Arial" w:hAnsi="Arial" w:cs="Arial"/>
          <w:sz w:val="22"/>
          <w:szCs w:val="22"/>
        </w:rPr>
        <w:t>ds for measuring productivity.</w:t>
      </w:r>
      <w:r w:rsidR="008B46BA">
        <w:rPr>
          <w:rFonts w:ascii="Arial" w:hAnsi="Arial" w:cs="Arial"/>
          <w:sz w:val="22"/>
          <w:szCs w:val="22"/>
        </w:rPr>
        <w:t>(12)</w:t>
      </w:r>
    </w:p>
    <w:tbl>
      <w:tblPr>
        <w:tblStyle w:val="TableGrid"/>
        <w:tblW w:w="9288" w:type="dxa"/>
        <w:tblLook w:val="04A0" w:firstRow="1" w:lastRow="0" w:firstColumn="1" w:lastColumn="0" w:noHBand="0" w:noVBand="1"/>
      </w:tblPr>
      <w:tblGrid>
        <w:gridCol w:w="9288"/>
      </w:tblGrid>
      <w:tr w:rsidR="005407C4" w:rsidRPr="00D61116" w:rsidTr="00C204F9">
        <w:tc>
          <w:tcPr>
            <w:tcW w:w="9288" w:type="dxa"/>
          </w:tcPr>
          <w:p w:rsidR="005407C4" w:rsidRPr="00D61116" w:rsidRDefault="005407C4" w:rsidP="005407C4">
            <w:pPr>
              <w:pStyle w:val="ListParagraph"/>
              <w:numPr>
                <w:ilvl w:val="0"/>
                <w:numId w:val="35"/>
              </w:numPr>
              <w:contextualSpacing w:val="0"/>
              <w:jc w:val="both"/>
              <w:rPr>
                <w:rFonts w:ascii="Arial" w:hAnsi="Arial" w:cs="Arial"/>
                <w:b/>
                <w:sz w:val="20"/>
                <w:szCs w:val="20"/>
              </w:rPr>
            </w:pPr>
            <w:r w:rsidRPr="00D61116">
              <w:rPr>
                <w:rFonts w:ascii="Arial" w:hAnsi="Arial" w:cs="Arial"/>
                <w:b/>
                <w:sz w:val="20"/>
                <w:szCs w:val="20"/>
              </w:rPr>
              <w:t>Management by Objectives</w:t>
            </w:r>
          </w:p>
          <w:p w:rsidR="005407C4" w:rsidRPr="00D61116" w:rsidRDefault="005407C4" w:rsidP="005407C4">
            <w:pPr>
              <w:spacing w:after="0" w:line="240" w:lineRule="auto"/>
              <w:jc w:val="both"/>
              <w:rPr>
                <w:rFonts w:ascii="Arial" w:hAnsi="Arial" w:cs="Arial"/>
                <w:sz w:val="20"/>
                <w:szCs w:val="20"/>
              </w:rPr>
            </w:pPr>
            <w:r w:rsidRPr="00D61116">
              <w:rPr>
                <w:rFonts w:ascii="Arial" w:hAnsi="Arial" w:cs="Arial"/>
                <w:sz w:val="20"/>
                <w:szCs w:val="20"/>
              </w:rPr>
              <w:t>To use the management by objectives method accurately, you must measure productivity in ways that reveal how well an employee's output is contributing to your company's goals and targets. For this to work correctly, employees must first be given clear, individual productivity goals to work toward, as well as all the tools and information they need to meet those goals.</w:t>
            </w:r>
          </w:p>
          <w:p w:rsidR="005407C4" w:rsidRPr="00D61116" w:rsidRDefault="005407C4" w:rsidP="005407C4">
            <w:pPr>
              <w:spacing w:after="0" w:line="240" w:lineRule="auto"/>
              <w:jc w:val="both"/>
              <w:rPr>
                <w:rFonts w:ascii="Arial" w:hAnsi="Arial" w:cs="Arial"/>
                <w:sz w:val="20"/>
                <w:szCs w:val="20"/>
              </w:rPr>
            </w:pPr>
            <w:r w:rsidRPr="00D61116">
              <w:rPr>
                <w:rFonts w:ascii="Arial" w:hAnsi="Arial" w:cs="Arial"/>
                <w:sz w:val="20"/>
                <w:szCs w:val="20"/>
              </w:rPr>
              <w:t xml:space="preserve">If your goal is to decrease processing losses by 25 percent over the next year, you'll need to decide what kind of training and incentives you'll use to ensure employees are ready to help you achieve that goal. A decrease in processing losses will ensure that more of the input product (raw sugar cane) is converted into the final product (refined sugar). To ensure accuracy of measurements, employee actions must be noted regularly, in addition to various processing parameters (e.g. temperatures, weights, quality measurements, etc.). </w:t>
            </w:r>
          </w:p>
          <w:p w:rsidR="005407C4" w:rsidRPr="00D61116" w:rsidRDefault="005407C4" w:rsidP="005407C4">
            <w:pPr>
              <w:spacing w:after="0" w:line="240" w:lineRule="auto"/>
              <w:jc w:val="both"/>
              <w:rPr>
                <w:rFonts w:ascii="Arial" w:hAnsi="Arial" w:cs="Arial"/>
                <w:sz w:val="20"/>
                <w:szCs w:val="20"/>
              </w:rPr>
            </w:pPr>
            <w:r w:rsidRPr="00D61116">
              <w:rPr>
                <w:rFonts w:ascii="Arial" w:hAnsi="Arial" w:cs="Arial"/>
                <w:sz w:val="20"/>
                <w:szCs w:val="20"/>
              </w:rPr>
              <w:t>Weekly, monthly, six-month and annual evaluations should reveal accomplishments such as "10% reduced incidences of re-work” or “100 days accident-free factory floor”. Employees should meet with their supervisors at regular intervals to discuss their progress and to solve problems as they occur. Measuring productivity throughout the year helps employees to stay focused on their goals.  The annual review then reveals how much progress was achieved toward individual and company goals. New goals are then</w:t>
            </w:r>
            <w:r w:rsidRPr="00D61116">
              <w:rPr>
                <w:rFonts w:ascii="Arial" w:hAnsi="Arial" w:cs="Arial"/>
                <w:sz w:val="20"/>
                <w:szCs w:val="20"/>
              </w:rPr>
              <w:t xml:space="preserve"> created for the upcoming year.</w:t>
            </w:r>
          </w:p>
        </w:tc>
      </w:tr>
      <w:tr w:rsidR="005407C4" w:rsidRPr="00D61116" w:rsidTr="00C204F9">
        <w:tc>
          <w:tcPr>
            <w:tcW w:w="9288" w:type="dxa"/>
          </w:tcPr>
          <w:p w:rsidR="005407C4" w:rsidRPr="00D61116" w:rsidRDefault="005407C4" w:rsidP="00D61116">
            <w:pPr>
              <w:pStyle w:val="ListParagraph"/>
              <w:numPr>
                <w:ilvl w:val="0"/>
                <w:numId w:val="35"/>
              </w:numPr>
              <w:jc w:val="both"/>
              <w:rPr>
                <w:rFonts w:ascii="Arial" w:hAnsi="Arial" w:cs="Arial"/>
                <w:b/>
                <w:sz w:val="22"/>
                <w:szCs w:val="22"/>
              </w:rPr>
            </w:pPr>
            <w:r w:rsidRPr="00D61116">
              <w:rPr>
                <w:rFonts w:ascii="Arial" w:hAnsi="Arial" w:cs="Arial"/>
                <w:b/>
                <w:sz w:val="22"/>
                <w:szCs w:val="22"/>
              </w:rPr>
              <w:t>Measuring Productivity Quantitatively</w:t>
            </w:r>
          </w:p>
          <w:p w:rsidR="005407C4" w:rsidRPr="00D61116" w:rsidRDefault="005407C4" w:rsidP="005407C4">
            <w:pPr>
              <w:spacing w:after="0" w:line="240" w:lineRule="auto"/>
              <w:jc w:val="both"/>
              <w:rPr>
                <w:rFonts w:ascii="Arial" w:hAnsi="Arial" w:cs="Arial"/>
              </w:rPr>
            </w:pPr>
            <w:r w:rsidRPr="00D61116">
              <w:rPr>
                <w:rFonts w:ascii="Arial" w:hAnsi="Arial" w:cs="Arial"/>
              </w:rPr>
              <w:t>The quantitative method measures productivity by the number of parts or products an employed produces in a particular period of time, such as per hour, day or month.</w:t>
            </w:r>
          </w:p>
          <w:p w:rsidR="005407C4" w:rsidRPr="00D61116" w:rsidRDefault="005407C4" w:rsidP="005407C4">
            <w:pPr>
              <w:spacing w:after="0" w:line="240" w:lineRule="auto"/>
              <w:jc w:val="both"/>
              <w:rPr>
                <w:rFonts w:ascii="Arial" w:hAnsi="Arial" w:cs="Arial"/>
              </w:rPr>
            </w:pPr>
            <w:r w:rsidRPr="00D61116">
              <w:rPr>
                <w:rFonts w:ascii="Arial" w:hAnsi="Arial" w:cs="Arial"/>
              </w:rPr>
              <w:t>Productivity can be quickly calculated with productivity software or on a spreadsheet, revealing the number of products an employee produces or contributes to in a given time period. Those numbers are then averaged out to reveal productivity gains or losses over time. Output can be measured either by the volume or quantity of products created, or by the financial value of the product or service.  First, create your baseline the average number of individual worker hours, days or weeks needed to create that part or product under usual working conditions, when the employee is working at optimal levels. Each employee in the production line is then measured against that ideal (but realistic) level of productivity.</w:t>
            </w:r>
          </w:p>
          <w:p w:rsidR="005407C4" w:rsidRPr="00D61116" w:rsidRDefault="005407C4" w:rsidP="005407C4">
            <w:pPr>
              <w:spacing w:after="0" w:line="240" w:lineRule="auto"/>
              <w:jc w:val="both"/>
              <w:rPr>
                <w:rFonts w:ascii="Arial" w:hAnsi="Arial" w:cs="Arial"/>
              </w:rPr>
            </w:pPr>
            <w:r w:rsidRPr="00D61116">
              <w:rPr>
                <w:rFonts w:ascii="Arial" w:hAnsi="Arial" w:cs="Arial"/>
              </w:rPr>
              <w:t>This type of measurement must also factor in the amount of time that employees spend on activities such as job training, time spent waiting for materials to arrive or broken equipment to be fixed and other f</w:t>
            </w:r>
            <w:r w:rsidRPr="00D61116">
              <w:rPr>
                <w:rFonts w:ascii="Arial" w:hAnsi="Arial" w:cs="Arial"/>
              </w:rPr>
              <w:t>actors not under their control.</w:t>
            </w:r>
          </w:p>
        </w:tc>
      </w:tr>
      <w:tr w:rsidR="005407C4" w:rsidTr="00C204F9">
        <w:tc>
          <w:tcPr>
            <w:tcW w:w="9288" w:type="dxa"/>
          </w:tcPr>
          <w:p w:rsidR="005407C4" w:rsidRPr="00D61116" w:rsidRDefault="005407C4" w:rsidP="00D61116">
            <w:pPr>
              <w:pStyle w:val="ListParagraph"/>
              <w:numPr>
                <w:ilvl w:val="0"/>
                <w:numId w:val="35"/>
              </w:numPr>
              <w:tabs>
                <w:tab w:val="left" w:pos="8385"/>
              </w:tabs>
              <w:jc w:val="both"/>
              <w:rPr>
                <w:rFonts w:ascii="Arial" w:hAnsi="Arial" w:cs="Arial"/>
                <w:b/>
                <w:sz w:val="22"/>
                <w:szCs w:val="22"/>
              </w:rPr>
            </w:pPr>
            <w:r w:rsidRPr="00D61116">
              <w:rPr>
                <w:rFonts w:ascii="Arial" w:hAnsi="Arial" w:cs="Arial"/>
                <w:b/>
                <w:sz w:val="22"/>
                <w:szCs w:val="22"/>
              </w:rPr>
              <w:lastRenderedPageBreak/>
              <w:t>360-Degree Feedback</w:t>
            </w:r>
          </w:p>
          <w:p w:rsidR="005407C4" w:rsidRPr="005407C4" w:rsidRDefault="005407C4" w:rsidP="005407C4">
            <w:pPr>
              <w:spacing w:after="0" w:line="240" w:lineRule="auto"/>
              <w:jc w:val="both"/>
              <w:rPr>
                <w:rFonts w:ascii="Arial" w:hAnsi="Arial" w:cs="Arial"/>
              </w:rPr>
            </w:pPr>
            <w:r w:rsidRPr="00C204F9">
              <w:rPr>
                <w:rFonts w:ascii="Arial" w:hAnsi="Arial" w:cs="Arial"/>
              </w:rPr>
              <w:t>The 360-degree feedback method uses the feedback and comments of co-workers to measure productivity. This method can only be used if the employees in your organization interact with one another a great deal.</w:t>
            </w:r>
            <w:r>
              <w:rPr>
                <w:rFonts w:ascii="Arial" w:hAnsi="Arial" w:cs="Arial"/>
              </w:rPr>
              <w:t xml:space="preserve"> </w:t>
            </w:r>
            <w:r w:rsidRPr="00C204F9">
              <w:rPr>
                <w:rFonts w:ascii="Arial" w:hAnsi="Arial" w:cs="Arial"/>
              </w:rPr>
              <w:t>This measurement requires that the employee's productivity be evaluated by everyone they work or interact with daily, including those on, above and below their job level. All evaluators must know and understand their co-worker's overall role and function, daily work duties, professional credentials and communication skills.</w:t>
            </w:r>
            <w:r>
              <w:rPr>
                <w:rFonts w:ascii="Arial" w:hAnsi="Arial" w:cs="Arial"/>
              </w:rPr>
              <w:t xml:space="preserve"> </w:t>
            </w:r>
            <w:r w:rsidRPr="00C204F9">
              <w:rPr>
                <w:rFonts w:ascii="Arial" w:hAnsi="Arial" w:cs="Arial"/>
              </w:rPr>
              <w:t xml:space="preserve">To achieve best possible accuracy, employees must first receive training on how to offer input that is well-balanced and impartial. They must be trained to offer feedback that is based purely on their co-worker's professional abilities, not on their personal feelings or beliefs about that employee. </w:t>
            </w:r>
            <w:r>
              <w:rPr>
                <w:rFonts w:ascii="Arial" w:hAnsi="Arial" w:cs="Arial"/>
              </w:rPr>
              <w:t xml:space="preserve"> </w:t>
            </w:r>
            <w:r w:rsidRPr="00C204F9">
              <w:rPr>
                <w:rFonts w:ascii="Arial" w:hAnsi="Arial" w:cs="Arial"/>
              </w:rPr>
              <w:t>The accuracy of this method is based on the fact that it involves a good number of people, all of them trained in objective feedback, and all weighing in on how well the employee's productivity meet</w:t>
            </w:r>
            <w:r>
              <w:rPr>
                <w:rFonts w:ascii="Arial" w:hAnsi="Arial" w:cs="Arial"/>
              </w:rPr>
              <w:t>s their team and company goals.</w:t>
            </w:r>
          </w:p>
        </w:tc>
      </w:tr>
      <w:tr w:rsidR="005407C4" w:rsidRPr="00D61116" w:rsidTr="00C204F9">
        <w:tc>
          <w:tcPr>
            <w:tcW w:w="9288" w:type="dxa"/>
          </w:tcPr>
          <w:p w:rsidR="00D61116" w:rsidRPr="00D61116" w:rsidRDefault="00D61116" w:rsidP="00D61116">
            <w:pPr>
              <w:pStyle w:val="ListParagraph"/>
              <w:numPr>
                <w:ilvl w:val="0"/>
                <w:numId w:val="35"/>
              </w:numPr>
              <w:jc w:val="both"/>
              <w:rPr>
                <w:rFonts w:ascii="Arial" w:hAnsi="Arial" w:cs="Arial"/>
                <w:sz w:val="22"/>
                <w:szCs w:val="22"/>
              </w:rPr>
            </w:pPr>
            <w:r w:rsidRPr="00D61116">
              <w:rPr>
                <w:rFonts w:ascii="Arial" w:hAnsi="Arial" w:cs="Arial"/>
                <w:b/>
                <w:sz w:val="22"/>
                <w:szCs w:val="22"/>
              </w:rPr>
              <w:t>Measuring Service Productivity</w:t>
            </w:r>
          </w:p>
          <w:p w:rsidR="00D61116" w:rsidRPr="00D61116" w:rsidRDefault="00D61116" w:rsidP="00D61116">
            <w:pPr>
              <w:spacing w:after="0" w:line="240" w:lineRule="auto"/>
              <w:jc w:val="both"/>
              <w:rPr>
                <w:rFonts w:ascii="Arial" w:hAnsi="Arial" w:cs="Arial"/>
              </w:rPr>
            </w:pPr>
            <w:r w:rsidRPr="00D61116">
              <w:rPr>
                <w:rFonts w:ascii="Arial" w:hAnsi="Arial" w:cs="Arial"/>
              </w:rPr>
              <w:t>Though measuring service productivity can be more challenging than measuring product output, accurate measurements can still be created.</w:t>
            </w:r>
          </w:p>
          <w:p w:rsidR="00D61116" w:rsidRPr="00D61116" w:rsidRDefault="00D61116" w:rsidP="00D61116">
            <w:pPr>
              <w:spacing w:after="0" w:line="240" w:lineRule="auto"/>
              <w:jc w:val="both"/>
              <w:rPr>
                <w:rFonts w:ascii="Arial" w:hAnsi="Arial" w:cs="Arial"/>
              </w:rPr>
            </w:pPr>
            <w:r w:rsidRPr="00D61116">
              <w:rPr>
                <w:rFonts w:ascii="Arial" w:hAnsi="Arial" w:cs="Arial"/>
              </w:rPr>
              <w:t>Some service businesses measure productivity by counting the number of tasks performed or the number of customers served in a day or an hour. Other businesses measure productivity by the speed of product or service delivery, customer feedback, or by individual and department self-evaluations. Some record the amount of time a service employee spends on each work duty. This can be recorded either by using the right software or by having individual employees fill out timesheets that specify work duties.</w:t>
            </w:r>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For example: Using this technique Sugar Mill Employee productivity could be measured in many ways, including:</w:t>
            </w:r>
          </w:p>
          <w:p w:rsidR="00D61116" w:rsidRPr="00D61116" w:rsidRDefault="00D61116" w:rsidP="00D61116">
            <w:pPr>
              <w:pStyle w:val="ListParagraph"/>
              <w:numPr>
                <w:ilvl w:val="0"/>
                <w:numId w:val="36"/>
              </w:numPr>
              <w:contextualSpacing w:val="0"/>
              <w:jc w:val="both"/>
              <w:rPr>
                <w:rFonts w:ascii="Arial" w:hAnsi="Arial" w:cs="Arial"/>
                <w:sz w:val="22"/>
                <w:szCs w:val="22"/>
                <w:lang w:val="en-US"/>
              </w:rPr>
            </w:pPr>
            <w:r w:rsidRPr="00D61116">
              <w:rPr>
                <w:rFonts w:ascii="Arial" w:hAnsi="Arial" w:cs="Arial"/>
                <w:sz w:val="22"/>
                <w:szCs w:val="22"/>
                <w:lang w:val="en-US"/>
              </w:rPr>
              <w:t xml:space="preserve">How long it takes for a process to be completed. </w:t>
            </w:r>
          </w:p>
          <w:p w:rsidR="00D61116" w:rsidRPr="00D61116" w:rsidRDefault="00D61116" w:rsidP="00D61116">
            <w:pPr>
              <w:pStyle w:val="ListParagraph"/>
              <w:numPr>
                <w:ilvl w:val="0"/>
                <w:numId w:val="36"/>
              </w:numPr>
              <w:contextualSpacing w:val="0"/>
              <w:jc w:val="both"/>
              <w:rPr>
                <w:rFonts w:ascii="Arial" w:hAnsi="Arial" w:cs="Arial"/>
                <w:sz w:val="22"/>
                <w:szCs w:val="22"/>
                <w:lang w:val="en-US"/>
              </w:rPr>
            </w:pPr>
            <w:r w:rsidRPr="00D61116">
              <w:rPr>
                <w:rFonts w:ascii="Arial" w:hAnsi="Arial" w:cs="Arial"/>
                <w:sz w:val="22"/>
                <w:szCs w:val="22"/>
                <w:lang w:val="en-US"/>
              </w:rPr>
              <w:t xml:space="preserve">How many batches an employee completes per day/week/month. </w:t>
            </w:r>
          </w:p>
          <w:p w:rsidR="00D61116" w:rsidRPr="00D61116" w:rsidRDefault="00D61116" w:rsidP="00D61116">
            <w:pPr>
              <w:pStyle w:val="ListParagraph"/>
              <w:numPr>
                <w:ilvl w:val="0"/>
                <w:numId w:val="36"/>
              </w:numPr>
              <w:contextualSpacing w:val="0"/>
              <w:jc w:val="both"/>
              <w:rPr>
                <w:rFonts w:ascii="Arial" w:hAnsi="Arial" w:cs="Arial"/>
                <w:sz w:val="22"/>
                <w:szCs w:val="22"/>
                <w:lang w:val="en-US"/>
              </w:rPr>
            </w:pPr>
            <w:r w:rsidRPr="00D61116">
              <w:rPr>
                <w:rFonts w:ascii="Arial" w:hAnsi="Arial" w:cs="Arial"/>
                <w:sz w:val="22"/>
                <w:szCs w:val="22"/>
                <w:lang w:val="en-US"/>
              </w:rPr>
              <w:t xml:space="preserve">How many times re-work has been necessary. </w:t>
            </w:r>
          </w:p>
          <w:p w:rsidR="00D61116" w:rsidRPr="00D61116" w:rsidRDefault="00D61116" w:rsidP="00D61116">
            <w:pPr>
              <w:pStyle w:val="ListParagraph"/>
              <w:numPr>
                <w:ilvl w:val="0"/>
                <w:numId w:val="36"/>
              </w:numPr>
              <w:contextualSpacing w:val="0"/>
              <w:jc w:val="both"/>
              <w:rPr>
                <w:rFonts w:ascii="Arial" w:hAnsi="Arial" w:cs="Arial"/>
                <w:sz w:val="22"/>
                <w:szCs w:val="22"/>
                <w:lang w:val="en-US"/>
              </w:rPr>
            </w:pPr>
            <w:r w:rsidRPr="00D61116">
              <w:rPr>
                <w:rFonts w:ascii="Arial" w:hAnsi="Arial" w:cs="Arial"/>
                <w:sz w:val="22"/>
                <w:szCs w:val="22"/>
                <w:lang w:val="en-US"/>
              </w:rPr>
              <w:t>Whether there has been accident incidents by the employee in a certain time period (or number of accident-free days)</w:t>
            </w:r>
          </w:p>
          <w:p w:rsidR="00D61116" w:rsidRPr="00D61116" w:rsidRDefault="00D61116" w:rsidP="00D61116">
            <w:pPr>
              <w:pStyle w:val="ListParagraph"/>
              <w:numPr>
                <w:ilvl w:val="0"/>
                <w:numId w:val="36"/>
              </w:numPr>
              <w:contextualSpacing w:val="0"/>
              <w:jc w:val="both"/>
              <w:rPr>
                <w:rFonts w:ascii="Arial" w:hAnsi="Arial" w:cs="Arial"/>
                <w:sz w:val="22"/>
                <w:szCs w:val="22"/>
                <w:lang w:val="en-US"/>
              </w:rPr>
            </w:pPr>
            <w:r w:rsidRPr="00D61116">
              <w:rPr>
                <w:rFonts w:ascii="Arial" w:hAnsi="Arial" w:cs="Arial"/>
                <w:sz w:val="22"/>
                <w:szCs w:val="22"/>
                <w:lang w:val="en-US"/>
              </w:rPr>
              <w:t>How often products from the employees’ processes are below quality.</w:t>
            </w:r>
          </w:p>
          <w:p w:rsidR="00D61116" w:rsidRPr="00D61116" w:rsidRDefault="00D61116" w:rsidP="00D61116">
            <w:pPr>
              <w:pStyle w:val="ListParagraph"/>
              <w:numPr>
                <w:ilvl w:val="0"/>
                <w:numId w:val="36"/>
              </w:numPr>
              <w:contextualSpacing w:val="0"/>
              <w:jc w:val="both"/>
              <w:rPr>
                <w:rFonts w:ascii="Arial" w:hAnsi="Arial" w:cs="Arial"/>
                <w:sz w:val="22"/>
                <w:szCs w:val="22"/>
                <w:lang w:val="en-US"/>
              </w:rPr>
            </w:pPr>
            <w:r w:rsidRPr="00D61116">
              <w:rPr>
                <w:rFonts w:ascii="Arial" w:hAnsi="Arial" w:cs="Arial"/>
                <w:sz w:val="22"/>
                <w:szCs w:val="22"/>
                <w:lang w:val="en-US"/>
              </w:rPr>
              <w:t>Whether there are complaints from the employees’ supervisor or co-workers regarding the work or conduct of the employee.</w:t>
            </w:r>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 xml:space="preserve">Whatever set of criteria you choose, first create your baseline-your business's best service level under current conditions-and measure employee productivity against that level. Factor in the problems that keep your employees from delivering optimal service, and keep in mind that some aspects of service are performed more quickly than others. Decide what factors of optimal service apply to your business, such as quality, speed, accident-free, health and safety, cost-effectiveness, or a combination of those. </w:t>
            </w:r>
          </w:p>
          <w:p w:rsidR="005407C4" w:rsidRPr="00D61116" w:rsidRDefault="00D61116" w:rsidP="00D61116">
            <w:pPr>
              <w:spacing w:after="0" w:line="240" w:lineRule="auto"/>
              <w:jc w:val="both"/>
              <w:rPr>
                <w:rFonts w:ascii="Arial" w:hAnsi="Arial" w:cs="Arial"/>
                <w:lang w:val="en-US"/>
              </w:rPr>
            </w:pPr>
            <w:r w:rsidRPr="00D61116">
              <w:rPr>
                <w:rFonts w:ascii="Arial" w:hAnsi="Arial" w:cs="Arial"/>
                <w:lang w:val="en-US"/>
              </w:rPr>
              <w:t>Note the situations under your control that can slow service productivity, such as staff shortages and equipment breakdowns. Your employees may also be slowed down by having to accomplish tasks manually if their equipment is outdated.  Every six to 12 months, create a new baseline that accurately takes into account your current market and operating conditions, and re-evaluate employees</w:t>
            </w:r>
            <w:r w:rsidRPr="00D61116">
              <w:rPr>
                <w:rFonts w:ascii="Arial" w:hAnsi="Arial" w:cs="Arial"/>
                <w:lang w:val="en-US"/>
              </w:rPr>
              <w:t xml:space="preserve"> based on those new standards. </w:t>
            </w:r>
          </w:p>
        </w:tc>
      </w:tr>
      <w:tr w:rsidR="00D61116" w:rsidRPr="00D61116" w:rsidTr="00C204F9">
        <w:tc>
          <w:tcPr>
            <w:tcW w:w="9288" w:type="dxa"/>
          </w:tcPr>
          <w:p w:rsidR="00D61116" w:rsidRPr="00D61116" w:rsidRDefault="00D61116" w:rsidP="00D61116">
            <w:pPr>
              <w:pStyle w:val="ListParagraph"/>
              <w:numPr>
                <w:ilvl w:val="0"/>
                <w:numId w:val="35"/>
              </w:numPr>
              <w:tabs>
                <w:tab w:val="left" w:pos="1920"/>
              </w:tabs>
              <w:jc w:val="both"/>
              <w:outlineLvl w:val="2"/>
              <w:rPr>
                <w:rFonts w:ascii="Arial" w:hAnsi="Arial" w:cs="Arial"/>
                <w:b/>
                <w:color w:val="000000" w:themeColor="text1"/>
                <w:sz w:val="22"/>
                <w:szCs w:val="22"/>
                <w:lang w:val="en-US"/>
              </w:rPr>
            </w:pPr>
            <w:bookmarkStart w:id="31" w:name="_Toc14698012"/>
            <w:r w:rsidRPr="00D61116">
              <w:rPr>
                <w:rFonts w:ascii="Arial" w:hAnsi="Arial" w:cs="Arial"/>
                <w:b/>
                <w:color w:val="000000" w:themeColor="text1"/>
                <w:sz w:val="22"/>
                <w:szCs w:val="22"/>
                <w:lang w:val="en-US"/>
              </w:rPr>
              <w:t>Measuring Time Management Productivity</w:t>
            </w:r>
            <w:bookmarkEnd w:id="31"/>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The time management method determines employee productivity by recording how they use their work time. Accurate measurement will reveal how much time is spent on accomplishing work duties in a timely way, as well as how much time is lost to illness or excessive time off, non-work-related conversations, and distractions such as texting and social media.</w:t>
            </w:r>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There are helpful software programs that accurately measure how much time employees actually spend (or don't spend) being productive. Some programs require daily updates from employees, which reveal their progress on a particular task or project. This keeps employees from procrastinating, and creates a record of how long it took them to accompl</w:t>
            </w:r>
            <w:r w:rsidRPr="00D61116">
              <w:rPr>
                <w:rFonts w:ascii="Arial" w:hAnsi="Arial" w:cs="Arial"/>
                <w:lang w:val="en-US"/>
              </w:rPr>
              <w:t>ish certain tasks and projects.</w:t>
            </w:r>
          </w:p>
        </w:tc>
      </w:tr>
      <w:tr w:rsidR="00D61116" w:rsidRPr="00D61116" w:rsidTr="00C204F9">
        <w:tc>
          <w:tcPr>
            <w:tcW w:w="9288" w:type="dxa"/>
          </w:tcPr>
          <w:p w:rsidR="00D61116" w:rsidRPr="00D61116" w:rsidRDefault="00D61116" w:rsidP="00D61116">
            <w:pPr>
              <w:pStyle w:val="ListParagraph"/>
              <w:numPr>
                <w:ilvl w:val="0"/>
                <w:numId w:val="35"/>
              </w:numPr>
              <w:tabs>
                <w:tab w:val="left" w:pos="1920"/>
              </w:tabs>
              <w:jc w:val="both"/>
              <w:outlineLvl w:val="2"/>
              <w:rPr>
                <w:rFonts w:ascii="Arial" w:hAnsi="Arial" w:cs="Arial"/>
                <w:b/>
                <w:color w:val="000000" w:themeColor="text1"/>
                <w:sz w:val="22"/>
                <w:szCs w:val="22"/>
                <w:lang w:val="en-US"/>
              </w:rPr>
            </w:pPr>
            <w:bookmarkStart w:id="32" w:name="_Toc14698013"/>
            <w:r w:rsidRPr="00D61116">
              <w:rPr>
                <w:rFonts w:ascii="Arial" w:hAnsi="Arial" w:cs="Arial"/>
                <w:b/>
                <w:color w:val="000000" w:themeColor="text1"/>
                <w:sz w:val="22"/>
                <w:szCs w:val="22"/>
                <w:lang w:val="en-US"/>
              </w:rPr>
              <w:lastRenderedPageBreak/>
              <w:t>Measuring Productivity by Profit</w:t>
            </w:r>
            <w:bookmarkEnd w:id="32"/>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Profit can be used as an effective tool for measuring team productivity. In fact, measuring productivity purely in terms of profit gained is becoming the preferred type of measurement.</w:t>
            </w:r>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 xml:space="preserve">This method ensures that productivity measurements don't keep employees from working creatively or take a great deal of management's time. </w:t>
            </w:r>
          </w:p>
          <w:p w:rsidR="00D61116" w:rsidRPr="00D61116" w:rsidRDefault="00D61116" w:rsidP="00D61116">
            <w:pPr>
              <w:spacing w:after="0" w:line="240" w:lineRule="auto"/>
              <w:jc w:val="both"/>
              <w:rPr>
                <w:rFonts w:ascii="Arial" w:hAnsi="Arial" w:cs="Arial"/>
                <w:lang w:val="en-US"/>
              </w:rPr>
            </w:pPr>
            <w:r w:rsidRPr="00D61116">
              <w:rPr>
                <w:rFonts w:ascii="Arial" w:hAnsi="Arial" w:cs="Arial"/>
                <w:lang w:val="en-US"/>
              </w:rPr>
              <w:t>"To measure results, one of the vital factors we rely on is the team effectiveness ratio. It measures how much gross profit the company gets for every dollar spent on salary. It's better than measuring profit against time [full-time equivalents], because we want the team</w:t>
            </w:r>
            <w:r w:rsidRPr="00D61116">
              <w:rPr>
                <w:rFonts w:ascii="Arial" w:hAnsi="Arial" w:cs="Arial"/>
                <w:lang w:val="en-US"/>
              </w:rPr>
              <w:t xml:space="preserve"> to work smarter, not longer."</w:t>
            </w:r>
          </w:p>
        </w:tc>
      </w:tr>
      <w:tr w:rsidR="009A28E7" w:rsidRPr="00D61116" w:rsidTr="00C204F9">
        <w:tc>
          <w:tcPr>
            <w:tcW w:w="9288" w:type="dxa"/>
          </w:tcPr>
          <w:p w:rsidR="00C204F9" w:rsidRPr="00D61116" w:rsidRDefault="00C204F9" w:rsidP="00D61116">
            <w:pPr>
              <w:pStyle w:val="ListParagraph"/>
              <w:numPr>
                <w:ilvl w:val="0"/>
                <w:numId w:val="35"/>
              </w:numPr>
              <w:tabs>
                <w:tab w:val="left" w:pos="1920"/>
              </w:tabs>
              <w:jc w:val="both"/>
              <w:outlineLvl w:val="2"/>
              <w:rPr>
                <w:rFonts w:ascii="Arial" w:hAnsi="Arial" w:cs="Arial"/>
                <w:b/>
                <w:color w:val="000000" w:themeColor="text1"/>
                <w:sz w:val="22"/>
                <w:szCs w:val="22"/>
                <w:lang w:val="en-US"/>
              </w:rPr>
            </w:pPr>
            <w:bookmarkStart w:id="33" w:name="_Toc14698014"/>
            <w:r w:rsidRPr="00D61116">
              <w:rPr>
                <w:rFonts w:ascii="Arial" w:hAnsi="Arial" w:cs="Arial"/>
                <w:b/>
                <w:color w:val="000000" w:themeColor="text1"/>
                <w:sz w:val="22"/>
                <w:szCs w:val="22"/>
                <w:lang w:val="en-US"/>
              </w:rPr>
              <w:t>Measuring the Quality of Tasks Completed</w:t>
            </w:r>
            <w:bookmarkEnd w:id="33"/>
            <w:r w:rsidRPr="00D61116">
              <w:rPr>
                <w:rFonts w:ascii="Arial" w:hAnsi="Arial" w:cs="Arial"/>
                <w:b/>
                <w:color w:val="000000" w:themeColor="text1"/>
                <w:sz w:val="22"/>
                <w:szCs w:val="22"/>
                <w:lang w:val="en-US"/>
              </w:rPr>
              <w:t xml:space="preserve"> </w:t>
            </w:r>
          </w:p>
          <w:p w:rsidR="00C204F9" w:rsidRPr="00D61116" w:rsidRDefault="00C204F9" w:rsidP="005407C4">
            <w:pPr>
              <w:spacing w:after="0" w:line="240" w:lineRule="auto"/>
              <w:jc w:val="both"/>
              <w:rPr>
                <w:rFonts w:ascii="Arial" w:hAnsi="Arial" w:cs="Arial"/>
                <w:lang w:val="en-US"/>
              </w:rPr>
            </w:pPr>
            <w:r w:rsidRPr="00D61116">
              <w:rPr>
                <w:rFonts w:ascii="Arial" w:hAnsi="Arial" w:cs="Arial"/>
                <w:lang w:val="en-US"/>
              </w:rPr>
              <w:t xml:space="preserve">Measure productivity only by whether the work assigned actually gets done and on completion of tasks, "not minutes spent on the factory floor." </w:t>
            </w:r>
          </w:p>
          <w:p w:rsidR="00C204F9" w:rsidRPr="00D61116" w:rsidRDefault="00C204F9" w:rsidP="005407C4">
            <w:pPr>
              <w:spacing w:after="0" w:line="240" w:lineRule="auto"/>
              <w:jc w:val="both"/>
              <w:rPr>
                <w:rFonts w:ascii="Arial" w:hAnsi="Arial" w:cs="Arial"/>
                <w:lang w:val="en-US"/>
              </w:rPr>
            </w:pPr>
            <w:r w:rsidRPr="00D61116">
              <w:rPr>
                <w:rFonts w:ascii="Arial" w:hAnsi="Arial" w:cs="Arial"/>
                <w:lang w:val="en-US"/>
              </w:rPr>
              <w:t>The best productivity measurements are about "keeping an eye on outcomes" and employee progress, instead of on-the-job habits and behavior.</w:t>
            </w:r>
          </w:p>
          <w:p w:rsidR="00C204F9" w:rsidRPr="00D61116" w:rsidRDefault="00C204F9" w:rsidP="005407C4">
            <w:pPr>
              <w:spacing w:after="0" w:line="240" w:lineRule="auto"/>
              <w:jc w:val="both"/>
              <w:rPr>
                <w:rFonts w:ascii="Arial" w:hAnsi="Arial" w:cs="Arial"/>
                <w:lang w:val="en-US"/>
              </w:rPr>
            </w:pPr>
            <w:r w:rsidRPr="00D61116">
              <w:rPr>
                <w:rFonts w:ascii="Arial" w:hAnsi="Arial" w:cs="Arial"/>
                <w:lang w:val="en-US"/>
              </w:rPr>
              <w:t>Accurate productivity measurements can be one more step to ensuring not only greater profits, but increased employee motivation as well as job satisfaction and recognition of team and individual accomplishments</w:t>
            </w:r>
          </w:p>
        </w:tc>
      </w:tr>
    </w:tbl>
    <w:p w:rsidR="002D1BDE" w:rsidRDefault="002D1BDE" w:rsidP="002D1BDE">
      <w:pPr>
        <w:pStyle w:val="ListParagraph"/>
        <w:spacing w:after="240" w:line="360" w:lineRule="auto"/>
        <w:ind w:left="567"/>
        <w:contextualSpacing w:val="0"/>
        <w:jc w:val="both"/>
        <w:rPr>
          <w:rFonts w:ascii="Arial" w:hAnsi="Arial" w:cs="Arial"/>
          <w:sz w:val="22"/>
          <w:szCs w:val="22"/>
        </w:rPr>
      </w:pPr>
    </w:p>
    <w:p w:rsidR="00B046DF" w:rsidRDefault="00D63274" w:rsidP="0032438F">
      <w:pPr>
        <w:pStyle w:val="ListParagraph"/>
        <w:numPr>
          <w:ilvl w:val="0"/>
          <w:numId w:val="13"/>
        </w:numPr>
        <w:spacing w:after="240" w:line="360" w:lineRule="auto"/>
        <w:ind w:left="567" w:hanging="567"/>
        <w:contextualSpacing w:val="0"/>
        <w:jc w:val="both"/>
        <w:rPr>
          <w:rFonts w:ascii="Arial" w:hAnsi="Arial" w:cs="Arial"/>
          <w:sz w:val="22"/>
          <w:szCs w:val="22"/>
        </w:rPr>
      </w:pPr>
      <w:r>
        <w:rPr>
          <w:rFonts w:ascii="Arial" w:hAnsi="Arial" w:cs="Arial"/>
          <w:sz w:val="22"/>
          <w:szCs w:val="22"/>
        </w:rPr>
        <w:t>I</w:t>
      </w:r>
      <w:r w:rsidR="009702F3">
        <w:rPr>
          <w:rFonts w:ascii="Arial" w:hAnsi="Arial" w:cs="Arial"/>
          <w:sz w:val="22"/>
          <w:szCs w:val="22"/>
        </w:rPr>
        <w:t>n the working environment, why is it important to adopt continuous improvement</w:t>
      </w:r>
      <w:r w:rsidR="00F14F65">
        <w:rPr>
          <w:rFonts w:ascii="Arial" w:hAnsi="Arial" w:cs="Arial"/>
          <w:sz w:val="22"/>
          <w:szCs w:val="22"/>
        </w:rPr>
        <w:t xml:space="preserve"> (CI)</w:t>
      </w:r>
      <w:r w:rsidR="009702F3">
        <w:rPr>
          <w:rFonts w:ascii="Arial" w:hAnsi="Arial" w:cs="Arial"/>
          <w:sz w:val="22"/>
          <w:szCs w:val="22"/>
        </w:rPr>
        <w:t>? Mention and discuss two (2) benefits of adopting the CI</w:t>
      </w:r>
      <w:r w:rsidR="00F14F65">
        <w:rPr>
          <w:rFonts w:ascii="Arial" w:hAnsi="Arial" w:cs="Arial"/>
          <w:sz w:val="22"/>
          <w:szCs w:val="22"/>
        </w:rPr>
        <w:t xml:space="preserve"> approach</w:t>
      </w:r>
      <w:r w:rsidR="009702F3">
        <w:rPr>
          <w:rFonts w:ascii="Arial" w:hAnsi="Arial" w:cs="Arial"/>
          <w:sz w:val="22"/>
          <w:szCs w:val="22"/>
        </w:rPr>
        <w:t>.</w:t>
      </w:r>
      <w:r w:rsidR="008B46BA">
        <w:rPr>
          <w:rFonts w:ascii="Arial" w:hAnsi="Arial" w:cs="Arial"/>
          <w:sz w:val="22"/>
          <w:szCs w:val="22"/>
        </w:rPr>
        <w:t>(6)</w:t>
      </w:r>
    </w:p>
    <w:tbl>
      <w:tblPr>
        <w:tblStyle w:val="TableGrid"/>
        <w:tblW w:w="9288" w:type="dxa"/>
        <w:tblLook w:val="04A0" w:firstRow="1" w:lastRow="0" w:firstColumn="1" w:lastColumn="0" w:noHBand="0" w:noVBand="1"/>
      </w:tblPr>
      <w:tblGrid>
        <w:gridCol w:w="9288"/>
      </w:tblGrid>
      <w:tr w:rsidR="0028693D" w:rsidTr="005565E4">
        <w:tc>
          <w:tcPr>
            <w:tcW w:w="9288" w:type="dxa"/>
          </w:tcPr>
          <w:p w:rsidR="0028693D" w:rsidRPr="00D61116" w:rsidRDefault="0028693D" w:rsidP="005407C4">
            <w:pPr>
              <w:spacing w:after="0" w:line="240" w:lineRule="auto"/>
              <w:jc w:val="both"/>
              <w:rPr>
                <w:rFonts w:ascii="Arial" w:hAnsi="Arial" w:cs="Arial"/>
              </w:rPr>
            </w:pPr>
            <w:r w:rsidRPr="00D61116">
              <w:rPr>
                <w:rFonts w:ascii="Arial" w:hAnsi="Arial" w:cs="Arial"/>
              </w:rPr>
              <w:t>Continuous improvement processes allow businesses to uncover problems and find ways to fix them. Small, positive changes made over time can dramatically impact a business’s overall process. Here are a few ways continuous improvement can benefit your business over time:</w:t>
            </w:r>
          </w:p>
        </w:tc>
      </w:tr>
      <w:tr w:rsidR="0028693D" w:rsidTr="005565E4">
        <w:tc>
          <w:tcPr>
            <w:tcW w:w="9288" w:type="dxa"/>
          </w:tcPr>
          <w:p w:rsidR="0028693D" w:rsidRPr="00D61116" w:rsidRDefault="0028693D" w:rsidP="005407C4">
            <w:pPr>
              <w:pStyle w:val="Heading3"/>
              <w:keepNext w:val="0"/>
              <w:tabs>
                <w:tab w:val="left" w:pos="1920"/>
              </w:tabs>
              <w:spacing w:before="0" w:after="0" w:line="240" w:lineRule="auto"/>
              <w:jc w:val="both"/>
              <w:outlineLvl w:val="2"/>
              <w:rPr>
                <w:rFonts w:ascii="Arial" w:hAnsi="Arial" w:cs="Arial"/>
                <w:sz w:val="22"/>
                <w:szCs w:val="22"/>
              </w:rPr>
            </w:pPr>
            <w:bookmarkStart w:id="34" w:name="_Toc14698018"/>
            <w:r w:rsidRPr="00D61116">
              <w:rPr>
                <w:rFonts w:ascii="Arial" w:hAnsi="Arial" w:cs="Arial"/>
                <w:sz w:val="22"/>
                <w:szCs w:val="22"/>
              </w:rPr>
              <w:t>Increased Productivity and Profits</w:t>
            </w:r>
            <w:bookmarkEnd w:id="34"/>
          </w:p>
          <w:p w:rsidR="0028693D" w:rsidRPr="00D61116" w:rsidRDefault="0028693D" w:rsidP="005407C4">
            <w:pPr>
              <w:spacing w:after="0" w:line="240" w:lineRule="auto"/>
            </w:pPr>
            <w:r w:rsidRPr="00D61116">
              <w:rPr>
                <w:rFonts w:ascii="Arial" w:hAnsi="Arial" w:cs="Arial"/>
              </w:rPr>
              <w:t>By incrementally improving processes, your business will start seeing a much higher product per input. This, as a given, makes your entire organization more efficient, which finally translates into higher profits.</w:t>
            </w:r>
          </w:p>
        </w:tc>
      </w:tr>
      <w:tr w:rsidR="0028693D" w:rsidTr="005565E4">
        <w:tc>
          <w:tcPr>
            <w:tcW w:w="9288" w:type="dxa"/>
          </w:tcPr>
          <w:p w:rsidR="0028693D" w:rsidRPr="00D61116" w:rsidRDefault="0028693D" w:rsidP="005407C4">
            <w:pPr>
              <w:pStyle w:val="Heading3"/>
              <w:keepNext w:val="0"/>
              <w:tabs>
                <w:tab w:val="left" w:pos="1920"/>
              </w:tabs>
              <w:spacing w:before="0" w:after="0" w:line="240" w:lineRule="auto"/>
              <w:jc w:val="both"/>
              <w:outlineLvl w:val="2"/>
              <w:rPr>
                <w:rFonts w:ascii="Arial" w:hAnsi="Arial" w:cs="Arial"/>
                <w:sz w:val="22"/>
                <w:szCs w:val="22"/>
              </w:rPr>
            </w:pPr>
            <w:bookmarkStart w:id="35" w:name="_Toc14698019"/>
            <w:r w:rsidRPr="00D61116">
              <w:rPr>
                <w:rFonts w:ascii="Arial" w:hAnsi="Arial" w:cs="Arial"/>
                <w:sz w:val="22"/>
                <w:szCs w:val="22"/>
              </w:rPr>
              <w:t>Employee Morale and Accountability</w:t>
            </w:r>
            <w:bookmarkEnd w:id="35"/>
          </w:p>
          <w:p w:rsidR="0028693D" w:rsidRPr="00D61116" w:rsidRDefault="0028693D" w:rsidP="005407C4">
            <w:pPr>
              <w:spacing w:after="0" w:line="240" w:lineRule="auto"/>
              <w:rPr>
                <w:rFonts w:ascii="Arial" w:hAnsi="Arial" w:cs="Arial"/>
              </w:rPr>
            </w:pPr>
            <w:r w:rsidRPr="00D61116">
              <w:rPr>
                <w:rFonts w:ascii="Arial" w:hAnsi="Arial" w:cs="Arial"/>
              </w:rPr>
              <w:t>Oftentimes, your employees can have a lot of ideas on how to improve processes or products. A rigid organizational structure, however, can shut them down and kill their motivation.</w:t>
            </w:r>
          </w:p>
          <w:p w:rsidR="0028693D" w:rsidRPr="00D61116" w:rsidRDefault="0028693D" w:rsidP="005407C4">
            <w:pPr>
              <w:spacing w:after="0" w:line="240" w:lineRule="auto"/>
              <w:jc w:val="both"/>
              <w:rPr>
                <w:rFonts w:ascii="Arial" w:hAnsi="Arial" w:cs="Arial"/>
              </w:rPr>
            </w:pPr>
            <w:r w:rsidRPr="00D61116">
              <w:rPr>
                <w:rFonts w:ascii="Arial" w:hAnsi="Arial" w:cs="Arial"/>
              </w:rPr>
              <w:t>In a company with the culture of continuous improvement, on the other hand, every employee is the key to organizational growth. Allowing your employees to walk the extra mile and actually contribute to progress makes them feel valued, increasing overall morale and accountability.</w:t>
            </w:r>
          </w:p>
        </w:tc>
      </w:tr>
    </w:tbl>
    <w:p w:rsidR="00D63274" w:rsidRPr="00D63274" w:rsidRDefault="00D63274" w:rsidP="00D63274">
      <w:pPr>
        <w:spacing w:after="240" w:line="360" w:lineRule="auto"/>
        <w:jc w:val="both"/>
        <w:rPr>
          <w:rFonts w:ascii="Arial" w:hAnsi="Arial" w:cs="Arial"/>
        </w:rPr>
      </w:pPr>
    </w:p>
    <w:p w:rsidR="00B046DF" w:rsidRPr="00D61116" w:rsidRDefault="001460EE" w:rsidP="0032438F">
      <w:pPr>
        <w:pStyle w:val="ListParagraph"/>
        <w:numPr>
          <w:ilvl w:val="0"/>
          <w:numId w:val="13"/>
        </w:numPr>
        <w:spacing w:after="240" w:line="360" w:lineRule="auto"/>
        <w:ind w:left="567" w:hanging="567"/>
        <w:contextualSpacing w:val="0"/>
        <w:jc w:val="both"/>
        <w:rPr>
          <w:rFonts w:ascii="Arial" w:hAnsi="Arial" w:cs="Arial"/>
          <w:sz w:val="22"/>
          <w:szCs w:val="22"/>
        </w:rPr>
      </w:pPr>
      <w:r w:rsidRPr="00D61116">
        <w:rPr>
          <w:rFonts w:ascii="Arial" w:hAnsi="Arial" w:cs="Arial"/>
          <w:sz w:val="22"/>
          <w:szCs w:val="22"/>
        </w:rPr>
        <w:t>Wha</w:t>
      </w:r>
      <w:r w:rsidR="009702F3" w:rsidRPr="00D61116">
        <w:rPr>
          <w:rFonts w:ascii="Arial" w:hAnsi="Arial" w:cs="Arial"/>
          <w:sz w:val="22"/>
          <w:szCs w:val="22"/>
        </w:rPr>
        <w:t>t is the connection between “productivity” and “profitability”?</w:t>
      </w:r>
      <w:r w:rsidR="001D0C0C" w:rsidRPr="00D61116">
        <w:rPr>
          <w:rFonts w:ascii="Arial" w:hAnsi="Arial" w:cs="Arial"/>
          <w:sz w:val="22"/>
          <w:szCs w:val="22"/>
        </w:rPr>
        <w:t xml:space="preserve"> (2)</w:t>
      </w:r>
    </w:p>
    <w:tbl>
      <w:tblPr>
        <w:tblStyle w:val="TableGrid"/>
        <w:tblW w:w="0" w:type="auto"/>
        <w:tblLook w:val="04A0" w:firstRow="1" w:lastRow="0" w:firstColumn="1" w:lastColumn="0" w:noHBand="0" w:noVBand="1"/>
      </w:tblPr>
      <w:tblGrid>
        <w:gridCol w:w="9242"/>
      </w:tblGrid>
      <w:tr w:rsidR="009A28E7" w:rsidTr="009A28E7">
        <w:tc>
          <w:tcPr>
            <w:tcW w:w="9242" w:type="dxa"/>
          </w:tcPr>
          <w:p w:rsidR="009A28E7" w:rsidRPr="001D0C0C" w:rsidRDefault="001D0C0C" w:rsidP="005407C4">
            <w:pPr>
              <w:spacing w:after="0" w:line="240" w:lineRule="auto"/>
              <w:jc w:val="both"/>
              <w:rPr>
                <w:rFonts w:ascii="Arial" w:hAnsi="Arial" w:cs="Arial"/>
                <w:lang w:val="en-US"/>
              </w:rPr>
            </w:pPr>
            <w:r>
              <w:rPr>
                <w:rFonts w:ascii="Arial" w:hAnsi="Arial" w:cs="Arial"/>
                <w:lang w:val="en-US"/>
              </w:rPr>
              <w:t>Productivity is defined as the relationship between output and input needed to create a product. Meanwhile, profitability is determined by how much money is left over after a product is produced and all expenses have been paid.</w:t>
            </w:r>
          </w:p>
        </w:tc>
      </w:tr>
    </w:tbl>
    <w:p w:rsidR="009A28E7" w:rsidRPr="009A28E7" w:rsidRDefault="009A28E7" w:rsidP="00340936">
      <w:pPr>
        <w:spacing w:after="240" w:line="360" w:lineRule="auto"/>
        <w:jc w:val="both"/>
        <w:rPr>
          <w:rFonts w:ascii="Arial" w:hAnsi="Arial" w:cs="Arial"/>
        </w:rPr>
      </w:pPr>
    </w:p>
    <w:p w:rsidR="00D61116" w:rsidRDefault="00D61116">
      <w:pPr>
        <w:spacing w:after="0" w:line="240" w:lineRule="auto"/>
        <w:rPr>
          <w:rFonts w:ascii="Arial" w:hAnsi="Arial" w:cs="Arial"/>
        </w:rPr>
      </w:pPr>
      <w:r>
        <w:rPr>
          <w:rFonts w:ascii="Arial" w:hAnsi="Arial" w:cs="Arial"/>
        </w:rPr>
        <w:br w:type="page"/>
      </w:r>
    </w:p>
    <w:p w:rsidR="00B046DF" w:rsidRDefault="00410128" w:rsidP="0032438F">
      <w:pPr>
        <w:pStyle w:val="ListParagraph"/>
        <w:numPr>
          <w:ilvl w:val="0"/>
          <w:numId w:val="13"/>
        </w:numPr>
        <w:spacing w:after="240" w:line="360" w:lineRule="auto"/>
        <w:ind w:left="567" w:hanging="567"/>
        <w:contextualSpacing w:val="0"/>
        <w:jc w:val="both"/>
        <w:rPr>
          <w:rFonts w:ascii="Arial" w:hAnsi="Arial" w:cs="Arial"/>
          <w:sz w:val="22"/>
          <w:szCs w:val="22"/>
        </w:rPr>
      </w:pPr>
      <w:r>
        <w:rPr>
          <w:rFonts w:ascii="Arial" w:hAnsi="Arial" w:cs="Arial"/>
          <w:sz w:val="22"/>
          <w:szCs w:val="22"/>
        </w:rPr>
        <w:lastRenderedPageBreak/>
        <w:t>Discuss three (3) way</w:t>
      </w:r>
      <w:r w:rsidR="00D63274">
        <w:rPr>
          <w:rFonts w:ascii="Arial" w:hAnsi="Arial" w:cs="Arial"/>
          <w:sz w:val="22"/>
          <w:szCs w:val="22"/>
        </w:rPr>
        <w:t>s</w:t>
      </w:r>
      <w:r>
        <w:rPr>
          <w:rFonts w:ascii="Arial" w:hAnsi="Arial" w:cs="Arial"/>
          <w:sz w:val="22"/>
          <w:szCs w:val="22"/>
        </w:rPr>
        <w:t xml:space="preserve"> to improve</w:t>
      </w:r>
      <w:r w:rsidR="00D63274">
        <w:rPr>
          <w:rFonts w:ascii="Arial" w:hAnsi="Arial" w:cs="Arial"/>
          <w:sz w:val="22"/>
          <w:szCs w:val="22"/>
        </w:rPr>
        <w:t xml:space="preserve"> profitability in the workplace.</w:t>
      </w:r>
      <w:r w:rsidR="008B46BA">
        <w:rPr>
          <w:rFonts w:ascii="Arial" w:hAnsi="Arial" w:cs="Arial"/>
          <w:sz w:val="22"/>
          <w:szCs w:val="22"/>
        </w:rPr>
        <w:t>(6)</w:t>
      </w:r>
    </w:p>
    <w:tbl>
      <w:tblPr>
        <w:tblStyle w:val="TableGrid"/>
        <w:tblW w:w="9018" w:type="dxa"/>
        <w:tblLook w:val="04A0" w:firstRow="1" w:lastRow="0" w:firstColumn="1" w:lastColumn="0" w:noHBand="0" w:noVBand="1"/>
      </w:tblPr>
      <w:tblGrid>
        <w:gridCol w:w="9018"/>
      </w:tblGrid>
      <w:tr w:rsidR="009702F3" w:rsidTr="005565E4">
        <w:tc>
          <w:tcPr>
            <w:tcW w:w="9018" w:type="dxa"/>
          </w:tcPr>
          <w:p w:rsidR="005565E4" w:rsidRPr="005565E4" w:rsidRDefault="005565E4" w:rsidP="005407C4">
            <w:pPr>
              <w:spacing w:after="0" w:line="240" w:lineRule="auto"/>
              <w:jc w:val="both"/>
              <w:rPr>
                <w:rFonts w:ascii="Arial" w:hAnsi="Arial" w:cs="Arial"/>
                <w:lang w:val="en-US"/>
              </w:rPr>
            </w:pPr>
            <w:r w:rsidRPr="005565E4">
              <w:rPr>
                <w:rFonts w:ascii="Arial" w:hAnsi="Arial" w:cs="Arial"/>
                <w:lang w:val="en-US"/>
              </w:rPr>
              <w:t xml:space="preserve">Money coming into a business is not profit until expenses have been paid. Once these expenses are paid, the remaining is the profit. Many businesses break even or are in debt after their expenses are accounted for. </w:t>
            </w:r>
          </w:p>
          <w:p w:rsidR="005565E4" w:rsidRPr="005565E4" w:rsidRDefault="005565E4" w:rsidP="005407C4">
            <w:pPr>
              <w:spacing w:after="0" w:line="240" w:lineRule="auto"/>
              <w:jc w:val="both"/>
              <w:rPr>
                <w:rFonts w:ascii="Arial" w:hAnsi="Arial" w:cs="Arial"/>
                <w:lang w:val="en-US"/>
              </w:rPr>
            </w:pPr>
            <w:r w:rsidRPr="005565E4">
              <w:rPr>
                <w:rFonts w:ascii="Arial" w:hAnsi="Arial" w:cs="Arial"/>
                <w:lang w:val="en-US"/>
              </w:rPr>
              <w:t>Each employee is responsible to ensure that a company is profitable. Some suggestions for improvement in profitability include:</w:t>
            </w:r>
          </w:p>
          <w:p w:rsidR="005565E4" w:rsidRPr="005565E4" w:rsidRDefault="005565E4" w:rsidP="005407C4">
            <w:pPr>
              <w:spacing w:after="0" w:line="240" w:lineRule="auto"/>
              <w:jc w:val="both"/>
              <w:rPr>
                <w:rFonts w:ascii="Arial" w:hAnsi="Arial" w:cs="Arial"/>
                <w:b/>
              </w:rPr>
            </w:pPr>
            <w:r w:rsidRPr="005565E4">
              <w:rPr>
                <w:rFonts w:ascii="Arial" w:hAnsi="Arial" w:cs="Arial"/>
                <w:b/>
              </w:rPr>
              <w:t xml:space="preserve">Prepare a strategic plan </w:t>
            </w:r>
          </w:p>
          <w:p w:rsidR="005565E4" w:rsidRPr="005565E4" w:rsidRDefault="005565E4" w:rsidP="005407C4">
            <w:pPr>
              <w:spacing w:after="0" w:line="240" w:lineRule="auto"/>
              <w:jc w:val="both"/>
              <w:rPr>
                <w:rFonts w:ascii="Arial" w:hAnsi="Arial" w:cs="Arial"/>
              </w:rPr>
            </w:pPr>
            <w:r w:rsidRPr="005565E4">
              <w:rPr>
                <w:rFonts w:ascii="Arial" w:hAnsi="Arial" w:cs="Arial"/>
              </w:rPr>
              <w:t>Businesses take time to develop; therefore, strategic plans are often created with 5-year goals in mind. The most effective Strategic Plans are those which are created with the inputs of employees from all levels of the organization. In this way, each employee feels involved, appreciated and part of making the business a success in the long term.</w:t>
            </w:r>
          </w:p>
          <w:p w:rsidR="005565E4" w:rsidRPr="005565E4" w:rsidRDefault="005565E4" w:rsidP="005407C4">
            <w:pPr>
              <w:spacing w:after="0" w:line="240" w:lineRule="auto"/>
              <w:jc w:val="both"/>
              <w:rPr>
                <w:rFonts w:ascii="Arial" w:hAnsi="Arial" w:cs="Arial"/>
                <w:b/>
              </w:rPr>
            </w:pPr>
            <w:r w:rsidRPr="005565E4">
              <w:rPr>
                <w:rFonts w:ascii="Arial" w:hAnsi="Arial" w:cs="Arial"/>
                <w:b/>
              </w:rPr>
              <w:t>Determine up to five key success factors for your business</w:t>
            </w:r>
          </w:p>
          <w:p w:rsidR="005565E4" w:rsidRPr="005565E4" w:rsidRDefault="005565E4" w:rsidP="005407C4">
            <w:pPr>
              <w:spacing w:after="0" w:line="240" w:lineRule="auto"/>
              <w:jc w:val="both"/>
              <w:rPr>
                <w:rFonts w:ascii="Arial" w:hAnsi="Arial" w:cs="Arial"/>
              </w:rPr>
            </w:pPr>
            <w:r w:rsidRPr="005565E4">
              <w:rPr>
                <w:rFonts w:ascii="Arial" w:hAnsi="Arial" w:cs="Arial"/>
              </w:rPr>
              <w:t>A simple guideline is to determine five principles under which the business needs to operate which will determine its success. Growth in profit may be one of those principles. Others may include meeting Health and Safety targets, a measure of staff retention, reduced CO2 emissions, or reduced absenteeism. These are merely examples of the types of principles that could be chosen. These should be chosen by the employees together. By emphasizing just 5 principles (although other parameters should be measured and other productivity targets set also) it is easy for every member of the company to assist to reach those targets because “5 things” are easy to remember. Measuring these “5 things” regularly (e.g. monthly) and rewarding employees for reaching these targets regularly and publicly will create a positive attitude around these principles.</w:t>
            </w:r>
          </w:p>
          <w:p w:rsidR="005565E4" w:rsidRPr="005565E4" w:rsidRDefault="005565E4" w:rsidP="005407C4">
            <w:pPr>
              <w:spacing w:after="0" w:line="240" w:lineRule="auto"/>
              <w:jc w:val="both"/>
              <w:rPr>
                <w:rFonts w:ascii="Arial" w:hAnsi="Arial" w:cs="Arial"/>
                <w:b/>
              </w:rPr>
            </w:pPr>
            <w:r w:rsidRPr="005565E4">
              <w:rPr>
                <w:rFonts w:ascii="Arial" w:hAnsi="Arial" w:cs="Arial"/>
                <w:b/>
              </w:rPr>
              <w:t>Implement and monitor a budget</w:t>
            </w:r>
          </w:p>
          <w:p w:rsidR="005565E4" w:rsidRPr="005565E4" w:rsidRDefault="005565E4" w:rsidP="005407C4">
            <w:pPr>
              <w:spacing w:after="0" w:line="240" w:lineRule="auto"/>
              <w:jc w:val="both"/>
              <w:rPr>
                <w:rFonts w:ascii="Arial" w:hAnsi="Arial" w:cs="Arial"/>
              </w:rPr>
            </w:pPr>
            <w:r w:rsidRPr="005565E4">
              <w:rPr>
                <w:rFonts w:ascii="Arial" w:hAnsi="Arial" w:cs="Arial"/>
              </w:rPr>
              <w:t>A budget is what helps to keep your expenses in control. Your budget needs to be followed closely in order to ensure that your finances remain in order. Follow your budget strictly and only go outside of it when it is beneficial to your business generating more money or keeping more money. Your budget also needs to be revisited quarterly, if not monthly. This will help your budget remain aligned to the growth of your business.</w:t>
            </w:r>
          </w:p>
          <w:p w:rsidR="005565E4" w:rsidRPr="005565E4" w:rsidRDefault="005565E4" w:rsidP="005407C4">
            <w:pPr>
              <w:spacing w:after="0" w:line="240" w:lineRule="auto"/>
              <w:jc w:val="both"/>
              <w:rPr>
                <w:rFonts w:ascii="Arial" w:hAnsi="Arial" w:cs="Arial"/>
                <w:b/>
              </w:rPr>
            </w:pPr>
            <w:r w:rsidRPr="005565E4">
              <w:rPr>
                <w:rFonts w:ascii="Arial" w:hAnsi="Arial" w:cs="Arial"/>
                <w:b/>
              </w:rPr>
              <w:t>Benchmark revenue and overhead percentages to the leaders in your industry</w:t>
            </w:r>
          </w:p>
          <w:p w:rsidR="005565E4" w:rsidRPr="005565E4" w:rsidRDefault="005565E4" w:rsidP="005407C4">
            <w:pPr>
              <w:spacing w:after="0" w:line="240" w:lineRule="auto"/>
              <w:jc w:val="both"/>
              <w:rPr>
                <w:rFonts w:ascii="Arial" w:hAnsi="Arial" w:cs="Arial"/>
              </w:rPr>
            </w:pPr>
            <w:r w:rsidRPr="005565E4">
              <w:rPr>
                <w:rFonts w:ascii="Arial" w:hAnsi="Arial" w:cs="Arial"/>
              </w:rPr>
              <w:t>Some factories share their internal profitability and productivity measures through post-graduate studies or business-related literature. This is a potential source of information regarding how different factories achieve their targets and can be useful information to compare with internal profitability and productivity targets.</w:t>
            </w:r>
          </w:p>
          <w:p w:rsidR="005565E4" w:rsidRPr="005565E4" w:rsidRDefault="005565E4" w:rsidP="005407C4">
            <w:pPr>
              <w:spacing w:after="0" w:line="240" w:lineRule="auto"/>
              <w:jc w:val="both"/>
              <w:rPr>
                <w:rFonts w:ascii="Arial" w:hAnsi="Arial" w:cs="Arial"/>
                <w:b/>
              </w:rPr>
            </w:pPr>
            <w:r w:rsidRPr="005565E4">
              <w:rPr>
                <w:rFonts w:ascii="Arial" w:hAnsi="Arial" w:cs="Arial"/>
                <w:b/>
              </w:rPr>
              <w:t>Develop a cost accounting system to determine exactly what it costs you to deliver the product</w:t>
            </w:r>
          </w:p>
          <w:p w:rsidR="005565E4" w:rsidRPr="005565E4" w:rsidRDefault="005565E4" w:rsidP="005407C4">
            <w:pPr>
              <w:spacing w:after="0" w:line="240" w:lineRule="auto"/>
              <w:jc w:val="both"/>
              <w:rPr>
                <w:rFonts w:ascii="Arial" w:hAnsi="Arial" w:cs="Arial"/>
              </w:rPr>
            </w:pPr>
            <w:r w:rsidRPr="005565E4">
              <w:rPr>
                <w:rFonts w:ascii="Arial" w:hAnsi="Arial" w:cs="Arial"/>
              </w:rPr>
              <w:t>Productivity and profitability measurements are often combined into integrated software packages which assist management to keep track of how these two parameters are performing on a daily, weekly or monthly basis. The information generated from the data from the factory floor and the sales department is then discussed at management meetings on a regular basis and used to make decisions that are relayed back to the factory floor and the sales department – either requesting improvements or adjustments to the processes or targets of these departments.</w:t>
            </w:r>
          </w:p>
          <w:p w:rsidR="005565E4" w:rsidRPr="005565E4" w:rsidRDefault="005565E4" w:rsidP="005407C4">
            <w:pPr>
              <w:spacing w:after="0" w:line="240" w:lineRule="auto"/>
              <w:jc w:val="both"/>
              <w:rPr>
                <w:rFonts w:ascii="Arial" w:hAnsi="Arial" w:cs="Arial"/>
                <w:b/>
              </w:rPr>
            </w:pPr>
            <w:r w:rsidRPr="005565E4">
              <w:rPr>
                <w:rFonts w:ascii="Arial" w:hAnsi="Arial" w:cs="Arial"/>
                <w:b/>
              </w:rPr>
              <w:t>Conduct internal and external client/customer satisfaction survey regularly</w:t>
            </w:r>
          </w:p>
          <w:p w:rsidR="009702F3" w:rsidRDefault="005565E4" w:rsidP="005407C4">
            <w:pPr>
              <w:spacing w:after="0" w:line="240" w:lineRule="auto"/>
              <w:jc w:val="both"/>
              <w:rPr>
                <w:rFonts w:ascii="Arial" w:hAnsi="Arial" w:cs="Arial"/>
              </w:rPr>
            </w:pPr>
            <w:r w:rsidRPr="005565E4">
              <w:rPr>
                <w:rFonts w:ascii="Arial" w:hAnsi="Arial" w:cs="Arial"/>
              </w:rPr>
              <w:t>Honest feedback from clients, farmers, employees, industry role-players, service providers, the community within which you operate and industry researchers can provide useful information to improve profitability and productivity. An annual survey can assist to measure and manage these internal and external relationships and perceptions.</w:t>
            </w:r>
          </w:p>
        </w:tc>
      </w:tr>
    </w:tbl>
    <w:p w:rsidR="009702F3" w:rsidRPr="009702F3" w:rsidRDefault="009702F3" w:rsidP="009702F3">
      <w:pPr>
        <w:spacing w:after="240" w:line="360" w:lineRule="auto"/>
        <w:jc w:val="both"/>
        <w:rPr>
          <w:rFonts w:ascii="Arial" w:hAnsi="Arial" w:cs="Arial"/>
        </w:rPr>
      </w:pPr>
    </w:p>
    <w:p w:rsidR="00587CF7" w:rsidRDefault="00587CF7">
      <w:pPr>
        <w:spacing w:after="0" w:line="240" w:lineRule="auto"/>
        <w:rPr>
          <w:rFonts w:ascii="Arial" w:hAnsi="Arial" w:cs="Arial"/>
          <w:b/>
        </w:rPr>
      </w:pPr>
      <w:r>
        <w:rPr>
          <w:rFonts w:ascii="Arial" w:hAnsi="Arial" w:cs="Arial"/>
          <w:b/>
        </w:rPr>
        <w:br w:type="page"/>
      </w:r>
    </w:p>
    <w:p w:rsidR="009C071D" w:rsidRPr="009C071D" w:rsidRDefault="009C071D" w:rsidP="009C071D">
      <w:pPr>
        <w:spacing w:after="240" w:line="360" w:lineRule="auto"/>
        <w:jc w:val="both"/>
        <w:rPr>
          <w:rFonts w:ascii="Arial" w:hAnsi="Arial" w:cs="Arial"/>
          <w:b/>
        </w:rPr>
      </w:pPr>
      <w:r w:rsidRPr="00D63274">
        <w:rPr>
          <w:rFonts w:ascii="Arial" w:hAnsi="Arial" w:cs="Arial"/>
          <w:b/>
        </w:rPr>
        <w:lastRenderedPageBreak/>
        <w:t>Learning activity 2.</w:t>
      </w:r>
      <w:r w:rsidR="008B46BA">
        <w:rPr>
          <w:rFonts w:ascii="Arial" w:hAnsi="Arial" w:cs="Arial"/>
          <w:b/>
        </w:rPr>
        <w:t>2: Group Learning activity: 1.5 hours (20</w:t>
      </w:r>
      <w:r w:rsidRPr="00D63274">
        <w:rPr>
          <w:rFonts w:ascii="Arial" w:hAnsi="Arial" w:cs="Arial"/>
          <w:b/>
        </w:rPr>
        <w:t xml:space="preserve"> marks)</w:t>
      </w:r>
    </w:p>
    <w:p w:rsidR="009C071D" w:rsidRPr="009C071D" w:rsidRDefault="009C071D" w:rsidP="009C071D">
      <w:pPr>
        <w:spacing w:after="240" w:line="360" w:lineRule="auto"/>
        <w:ind w:left="-142"/>
        <w:jc w:val="both"/>
        <w:rPr>
          <w:rFonts w:ascii="Arial" w:eastAsia="Times New Roman" w:hAnsi="Arial" w:cs="Arial"/>
        </w:rPr>
      </w:pPr>
      <w:r w:rsidRPr="009C071D">
        <w:rPr>
          <w:rFonts w:ascii="Arial" w:eastAsia="Times New Roman" w:hAnsi="Arial" w:cs="Arial"/>
          <w:noProof/>
          <w:lang w:val="en-US"/>
        </w:rPr>
        <w:drawing>
          <wp:inline distT="0" distB="0" distL="0" distR="0" wp14:anchorId="53D661C4" wp14:editId="627183FA">
            <wp:extent cx="1439545" cy="758825"/>
            <wp:effectExtent l="0" t="0" r="8255" b="317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9"/>
                    <pic:cNvPicPr/>
                  </pic:nvPicPr>
                  <pic:blipFill>
                    <a:blip r:embed="rId13">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37E0FD9D" wp14:editId="4D6E4A2C">
            <wp:extent cx="1439545" cy="758825"/>
            <wp:effectExtent l="0" t="0" r="8255" b="317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10"/>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1B206788" wp14:editId="45309550">
            <wp:extent cx="1439545" cy="758825"/>
            <wp:effectExtent l="0" t="0" r="8255" b="317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11"/>
                    <pic:cNvPicPr/>
                  </pic:nvPicPr>
                  <pic:blipFill>
                    <a:blip r:embed="rId13">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r w:rsidRPr="009C071D">
        <w:rPr>
          <w:rFonts w:ascii="Arial" w:eastAsia="Times New Roman" w:hAnsi="Arial" w:cs="Arial"/>
          <w:noProof/>
          <w:lang w:val="en-US"/>
        </w:rPr>
        <w:drawing>
          <wp:inline distT="0" distB="0" distL="0" distR="0" wp14:anchorId="73DCEDC9" wp14:editId="7D9B1C0C">
            <wp:extent cx="1439545" cy="758825"/>
            <wp:effectExtent l="0" t="0" r="8255" b="317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12"/>
                    <pic:cNvPicPr/>
                  </pic:nvPicPr>
                  <pic:blipFill>
                    <a:blip r:embed="rId13">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758825"/>
                    </a:xfrm>
                    <a:prstGeom prst="rect">
                      <a:avLst/>
                    </a:prstGeom>
                  </pic:spPr>
                </pic:pic>
              </a:graphicData>
            </a:graphic>
          </wp:inline>
        </w:drawing>
      </w:r>
    </w:p>
    <w:p w:rsidR="009C071D" w:rsidRPr="009C071D" w:rsidRDefault="009C071D" w:rsidP="009C071D">
      <w:pPr>
        <w:spacing w:after="240" w:line="360" w:lineRule="auto"/>
        <w:jc w:val="both"/>
        <w:rPr>
          <w:rFonts w:ascii="Arial" w:hAnsi="Arial" w:cs="Arial"/>
        </w:rPr>
      </w:pPr>
      <w:r w:rsidRPr="009C071D">
        <w:rPr>
          <w:rFonts w:ascii="Arial" w:hAnsi="Arial" w:cs="Arial"/>
          <w:b/>
        </w:rPr>
        <w:t xml:space="preserve">Learning Objective: </w:t>
      </w:r>
      <w:r w:rsidR="00425AD6">
        <w:rPr>
          <w:rFonts w:ascii="Arial" w:hAnsi="Arial" w:cs="Arial"/>
        </w:rPr>
        <w:t>The concept “Productivity” can be defined and explained</w:t>
      </w:r>
      <w:r w:rsidR="00D63274">
        <w:rPr>
          <w:rFonts w:ascii="Arial" w:hAnsi="Arial" w:cs="Arial"/>
        </w:rPr>
        <w:t>.</w:t>
      </w:r>
    </w:p>
    <w:p w:rsidR="009C071D" w:rsidRPr="009C071D" w:rsidRDefault="009C071D" w:rsidP="009C071D">
      <w:pPr>
        <w:spacing w:after="240" w:line="360" w:lineRule="auto"/>
        <w:jc w:val="both"/>
        <w:rPr>
          <w:rFonts w:ascii="Arial" w:hAnsi="Arial" w:cs="Arial"/>
        </w:rPr>
      </w:pPr>
      <w:r w:rsidRPr="009C071D">
        <w:rPr>
          <w:rFonts w:ascii="Arial" w:hAnsi="Arial" w:cs="Arial"/>
          <w:b/>
        </w:rPr>
        <w:t>Task:</w:t>
      </w:r>
      <w:r w:rsidRPr="009C071D">
        <w:rPr>
          <w:rFonts w:ascii="Arial" w:hAnsi="Arial" w:cs="Arial"/>
        </w:rPr>
        <w:t xml:space="preserve"> Form 4 groups. Do this by assigning everyone a number from 1 to 4. All the “ones” form one group, all the “twos” form the next group, all the “threes” form the third group and all the “fours” form the fourth group.</w:t>
      </w:r>
    </w:p>
    <w:p w:rsidR="009C071D" w:rsidRPr="009C071D" w:rsidRDefault="009C071D" w:rsidP="009C071D">
      <w:pPr>
        <w:spacing w:after="240" w:line="360" w:lineRule="auto"/>
        <w:jc w:val="both"/>
        <w:rPr>
          <w:rFonts w:ascii="Arial" w:hAnsi="Arial" w:cs="Arial"/>
        </w:rPr>
      </w:pPr>
      <w:r w:rsidRPr="009C071D">
        <w:rPr>
          <w:rFonts w:ascii="Arial" w:hAnsi="Arial" w:cs="Arial"/>
        </w:rPr>
        <w:t>When you are in your groups, elect one person to be the group’s scribe (the person who will write down the points of your discussion), elect one person to be the group’s time-keeper (this person reminds the group that they are running out of time for the exercise) and one person who will be the group’s reporter (the person who will explain your findings to the class).</w:t>
      </w:r>
    </w:p>
    <w:p w:rsidR="009E6E09" w:rsidRDefault="0044141F" w:rsidP="0044141F">
      <w:pPr>
        <w:spacing w:after="240" w:line="360" w:lineRule="auto"/>
        <w:jc w:val="both"/>
        <w:rPr>
          <w:rFonts w:ascii="Arial" w:hAnsi="Arial" w:cs="Arial"/>
        </w:rPr>
      </w:pPr>
      <w:r>
        <w:rPr>
          <w:rFonts w:ascii="Arial" w:hAnsi="Arial" w:cs="Arial"/>
        </w:rPr>
        <w:t>In your groups, discuss</w:t>
      </w:r>
      <w:r w:rsidR="00D63274">
        <w:rPr>
          <w:rFonts w:ascii="Arial" w:hAnsi="Arial" w:cs="Arial"/>
        </w:rPr>
        <w:t>,</w:t>
      </w:r>
      <w:r>
        <w:rPr>
          <w:rFonts w:ascii="Arial" w:hAnsi="Arial" w:cs="Arial"/>
        </w:rPr>
        <w:t xml:space="preserve"> in depth</w:t>
      </w:r>
      <w:r w:rsidR="00D63274">
        <w:rPr>
          <w:rFonts w:ascii="Arial" w:hAnsi="Arial" w:cs="Arial"/>
        </w:rPr>
        <w:t>, ways or strategies for</w:t>
      </w:r>
      <w:r>
        <w:rPr>
          <w:rFonts w:ascii="Arial" w:hAnsi="Arial" w:cs="Arial"/>
        </w:rPr>
        <w:t xml:space="preserve"> improving and increasing </w:t>
      </w:r>
      <w:r w:rsidR="00D63274">
        <w:rPr>
          <w:rFonts w:ascii="Arial" w:hAnsi="Arial" w:cs="Arial"/>
        </w:rPr>
        <w:t xml:space="preserve">the </w:t>
      </w:r>
      <w:r>
        <w:rPr>
          <w:rFonts w:ascii="Arial" w:hAnsi="Arial" w:cs="Arial"/>
        </w:rPr>
        <w:t xml:space="preserve">“productivity” and “profitability” </w:t>
      </w:r>
      <w:r w:rsidR="00D63274">
        <w:rPr>
          <w:rFonts w:ascii="Arial" w:hAnsi="Arial" w:cs="Arial"/>
        </w:rPr>
        <w:t>goals of the company. What can employees and employers do to affect these improvements</w:t>
      </w:r>
      <w:r w:rsidR="00666F88">
        <w:rPr>
          <w:rFonts w:ascii="Arial" w:hAnsi="Arial" w:cs="Arial"/>
        </w:rPr>
        <w:t>? (</w:t>
      </w:r>
      <w:r w:rsidR="008B46BA">
        <w:rPr>
          <w:rFonts w:ascii="Arial" w:hAnsi="Arial" w:cs="Arial"/>
        </w:rPr>
        <w:t>20)</w:t>
      </w:r>
    </w:p>
    <w:tbl>
      <w:tblPr>
        <w:tblStyle w:val="TableGrid17"/>
        <w:tblW w:w="9558" w:type="dxa"/>
        <w:tblLook w:val="04A0" w:firstRow="1" w:lastRow="0" w:firstColumn="1" w:lastColumn="0" w:noHBand="0" w:noVBand="1"/>
      </w:tblPr>
      <w:tblGrid>
        <w:gridCol w:w="9558"/>
      </w:tblGrid>
      <w:tr w:rsidR="001C1D51" w:rsidRPr="009C071D" w:rsidTr="005565E4">
        <w:tc>
          <w:tcPr>
            <w:tcW w:w="9558" w:type="dxa"/>
          </w:tcPr>
          <w:p w:rsidR="001C1D51" w:rsidRPr="005565E4" w:rsidRDefault="001C1D51" w:rsidP="001C1D51">
            <w:pPr>
              <w:tabs>
                <w:tab w:val="left" w:pos="1920"/>
              </w:tabs>
              <w:spacing w:after="0" w:line="240" w:lineRule="auto"/>
              <w:ind w:left="142"/>
              <w:jc w:val="both"/>
              <w:outlineLvl w:val="1"/>
              <w:rPr>
                <w:rFonts w:ascii="Arial" w:hAnsi="Arial" w:cs="Arial"/>
                <w:b/>
                <w:color w:val="000000" w:themeColor="text1"/>
                <w:lang w:val="en-US"/>
              </w:rPr>
            </w:pPr>
            <w:r w:rsidRPr="005565E4">
              <w:rPr>
                <w:rFonts w:ascii="Arial" w:hAnsi="Arial" w:cs="Arial"/>
                <w:b/>
                <w:color w:val="000000" w:themeColor="text1"/>
                <w:lang w:val="en-US"/>
              </w:rPr>
              <w:t>Effective ways to increase productivity</w:t>
            </w:r>
          </w:p>
          <w:p w:rsidR="001C1D51" w:rsidRDefault="001C1D51" w:rsidP="001C1D51">
            <w:pPr>
              <w:spacing w:after="0" w:line="240" w:lineRule="auto"/>
              <w:ind w:left="142"/>
              <w:jc w:val="both"/>
              <w:rPr>
                <w:rFonts w:ascii="Arial" w:hAnsi="Arial" w:cs="Arial"/>
                <w:b/>
              </w:rPr>
            </w:pPr>
          </w:p>
          <w:p w:rsidR="001C1D51" w:rsidRPr="005565E4" w:rsidRDefault="001C1D51" w:rsidP="001C1D51">
            <w:pPr>
              <w:spacing w:after="0" w:line="240" w:lineRule="auto"/>
              <w:ind w:left="142"/>
              <w:jc w:val="both"/>
              <w:rPr>
                <w:rFonts w:ascii="Arial" w:hAnsi="Arial" w:cs="Arial"/>
                <w:b/>
              </w:rPr>
            </w:pPr>
            <w:r w:rsidRPr="005565E4">
              <w:rPr>
                <w:rFonts w:ascii="Arial" w:hAnsi="Arial" w:cs="Arial"/>
                <w:b/>
              </w:rPr>
              <w:t>Be Efficient</w:t>
            </w:r>
          </w:p>
          <w:p w:rsidR="001C1D51" w:rsidRPr="005565E4" w:rsidRDefault="001C1D51" w:rsidP="001C1D51">
            <w:pPr>
              <w:spacing w:after="0" w:line="240" w:lineRule="auto"/>
              <w:ind w:left="142"/>
              <w:jc w:val="both"/>
              <w:rPr>
                <w:rFonts w:ascii="Arial" w:hAnsi="Arial" w:cs="Arial"/>
              </w:rPr>
            </w:pPr>
            <w:r w:rsidRPr="005565E4">
              <w:rPr>
                <w:rFonts w:ascii="Arial" w:hAnsi="Arial" w:cs="Arial"/>
              </w:rPr>
              <w:t>Consider how your business is currently operating, and be open to the potential of changing the way you work. Remember that it’s equally as important to make short-term and long-term lists as it is to prioritise tasks.</w:t>
            </w:r>
          </w:p>
          <w:p w:rsidR="001C1D51" w:rsidRPr="005565E4" w:rsidRDefault="001C1D51" w:rsidP="001C1D51">
            <w:pPr>
              <w:spacing w:after="0" w:line="240" w:lineRule="auto"/>
              <w:ind w:left="142"/>
              <w:jc w:val="both"/>
              <w:rPr>
                <w:rFonts w:ascii="Arial" w:hAnsi="Arial" w:cs="Arial"/>
              </w:rPr>
            </w:pPr>
            <w:r w:rsidRPr="005565E4">
              <w:rPr>
                <w:rFonts w:ascii="Arial" w:hAnsi="Arial" w:cs="Arial"/>
              </w:rPr>
              <w:t>Is there a better way that staff members could structure their day to enable them to achieve their daily goals? Provide each member of staff with a plan and encourage each to make a list to ensure he or she completes prioritised jobs on time and stays on task all day, resulting in efficient working.</w:t>
            </w:r>
          </w:p>
          <w:p w:rsidR="001C1D51" w:rsidRPr="005565E4" w:rsidRDefault="001C1D51" w:rsidP="001C1D51">
            <w:pPr>
              <w:spacing w:after="0" w:line="240" w:lineRule="auto"/>
              <w:ind w:left="142"/>
              <w:jc w:val="both"/>
              <w:rPr>
                <w:rFonts w:ascii="Arial" w:hAnsi="Arial" w:cs="Arial"/>
                <w:b/>
              </w:rPr>
            </w:pPr>
            <w:r w:rsidRPr="005565E4">
              <w:rPr>
                <w:rFonts w:ascii="Arial" w:hAnsi="Arial" w:cs="Arial"/>
                <w:b/>
              </w:rPr>
              <w:t>Delegate</w:t>
            </w:r>
          </w:p>
          <w:p w:rsidR="001C1D51" w:rsidRPr="005565E4" w:rsidRDefault="001C1D51" w:rsidP="001C1D51">
            <w:pPr>
              <w:spacing w:after="0" w:line="240" w:lineRule="auto"/>
              <w:ind w:left="142"/>
              <w:jc w:val="both"/>
              <w:rPr>
                <w:rFonts w:ascii="Arial" w:hAnsi="Arial" w:cs="Arial"/>
              </w:rPr>
            </w:pPr>
            <w:r w:rsidRPr="005565E4">
              <w:rPr>
                <w:rFonts w:ascii="Arial" w:hAnsi="Arial" w:cs="Arial"/>
              </w:rPr>
              <w:t xml:space="preserve">Delegation comes with an element of risk, but increased responsibility is important for improving the morale and job satisfaction of your staff. Give responsibilities to qualified employees that have a proven track record with success in a certain field, and trust that they will perform the tasks well. </w:t>
            </w:r>
          </w:p>
          <w:p w:rsidR="001C1D51" w:rsidRPr="005565E4" w:rsidRDefault="001C1D51" w:rsidP="001C1D51">
            <w:pPr>
              <w:spacing w:after="0" w:line="240" w:lineRule="auto"/>
              <w:ind w:left="142"/>
              <w:jc w:val="both"/>
              <w:rPr>
                <w:rFonts w:ascii="Arial" w:hAnsi="Arial" w:cs="Arial"/>
              </w:rPr>
            </w:pPr>
            <w:r w:rsidRPr="005565E4">
              <w:rPr>
                <w:rFonts w:ascii="Arial" w:hAnsi="Arial" w:cs="Arial"/>
              </w:rPr>
              <w:t xml:space="preserve">If you allow employees the chance to gain skills and leadership experience, it will benefit your company and provide your employees with a sense of achievement and direction in their own careers. </w:t>
            </w:r>
          </w:p>
          <w:p w:rsidR="001C1D51" w:rsidRPr="005565E4" w:rsidRDefault="001C1D51" w:rsidP="001C1D51">
            <w:pPr>
              <w:spacing w:after="0" w:line="240" w:lineRule="auto"/>
              <w:ind w:left="142"/>
              <w:jc w:val="both"/>
              <w:rPr>
                <w:rFonts w:ascii="Arial" w:hAnsi="Arial" w:cs="Arial"/>
                <w:b/>
              </w:rPr>
            </w:pPr>
            <w:r w:rsidRPr="005565E4">
              <w:rPr>
                <w:rFonts w:ascii="Arial" w:hAnsi="Arial" w:cs="Arial"/>
                <w:b/>
              </w:rPr>
              <w:t>Reduce Distractions</w:t>
            </w:r>
          </w:p>
          <w:p w:rsidR="001C1D51" w:rsidRPr="005565E4" w:rsidRDefault="001C1D51" w:rsidP="001C1D51">
            <w:pPr>
              <w:tabs>
                <w:tab w:val="left" w:pos="1920"/>
              </w:tabs>
              <w:spacing w:after="0" w:line="240" w:lineRule="auto"/>
              <w:ind w:left="142"/>
              <w:jc w:val="both"/>
              <w:outlineLvl w:val="1"/>
              <w:rPr>
                <w:rFonts w:ascii="Arial" w:hAnsi="Arial" w:cs="Arial"/>
                <w:b/>
                <w:color w:val="000000" w:themeColor="text1"/>
                <w:lang w:val="en-US"/>
              </w:rPr>
            </w:pPr>
            <w:r w:rsidRPr="005565E4">
              <w:rPr>
                <w:rFonts w:ascii="Arial" w:hAnsi="Arial" w:cs="Arial"/>
              </w:rPr>
              <w:t>Calling meetings, or calling employees away from their stations, or allowing employees to engage with social media platforms during work hours, distracts them during working hours. In a Sugar Mill these distractions can lead to accidents, spoilt product and inefficiencies.</w:t>
            </w:r>
          </w:p>
        </w:tc>
      </w:tr>
      <w:tr w:rsidR="009C071D" w:rsidRPr="009C071D" w:rsidTr="005565E4">
        <w:tc>
          <w:tcPr>
            <w:tcW w:w="9558" w:type="dxa"/>
          </w:tcPr>
          <w:p w:rsidR="005565E4" w:rsidRPr="005565E4" w:rsidRDefault="005565E4" w:rsidP="001C1D51">
            <w:pPr>
              <w:spacing w:after="0" w:line="240" w:lineRule="auto"/>
              <w:jc w:val="both"/>
              <w:rPr>
                <w:rFonts w:ascii="Arial" w:hAnsi="Arial" w:cs="Arial"/>
                <w:b/>
              </w:rPr>
            </w:pPr>
            <w:r w:rsidRPr="005565E4">
              <w:rPr>
                <w:rFonts w:ascii="Arial" w:hAnsi="Arial" w:cs="Arial"/>
                <w:b/>
              </w:rPr>
              <w:lastRenderedPageBreak/>
              <w:t>Have the Right Tools and Equipment</w:t>
            </w:r>
          </w:p>
          <w:p w:rsidR="005565E4" w:rsidRPr="005565E4" w:rsidRDefault="005565E4" w:rsidP="001C1D51">
            <w:pPr>
              <w:spacing w:after="0" w:line="240" w:lineRule="auto"/>
              <w:jc w:val="both"/>
              <w:rPr>
                <w:rFonts w:ascii="Arial" w:hAnsi="Arial" w:cs="Arial"/>
              </w:rPr>
            </w:pPr>
            <w:r w:rsidRPr="005565E4">
              <w:rPr>
                <w:rFonts w:ascii="Arial" w:hAnsi="Arial" w:cs="Arial"/>
              </w:rPr>
              <w:t xml:space="preserve">Providing employees with the right tools and equipment is important so they can perform their duties efficiently and on time. There’s nothing more counterproductive than spending time waiting for repairs to be done while product is piling up earlier in the process. </w:t>
            </w:r>
          </w:p>
          <w:p w:rsidR="005565E4" w:rsidRPr="005565E4" w:rsidRDefault="005565E4" w:rsidP="001C1D51">
            <w:pPr>
              <w:spacing w:after="0" w:line="240" w:lineRule="auto"/>
              <w:jc w:val="both"/>
              <w:rPr>
                <w:rFonts w:ascii="Arial" w:hAnsi="Arial" w:cs="Arial"/>
              </w:rPr>
            </w:pPr>
            <w:r w:rsidRPr="005565E4">
              <w:rPr>
                <w:rFonts w:ascii="Arial" w:hAnsi="Arial" w:cs="Arial"/>
              </w:rPr>
              <w:t xml:space="preserve">Try to keep abreast of modern technology and processes to assist employees to meet productivity targets. </w:t>
            </w:r>
          </w:p>
          <w:p w:rsidR="005565E4" w:rsidRPr="005565E4" w:rsidRDefault="005565E4" w:rsidP="001C1D51">
            <w:pPr>
              <w:spacing w:after="0" w:line="240" w:lineRule="auto"/>
              <w:jc w:val="both"/>
              <w:rPr>
                <w:rFonts w:ascii="Arial" w:hAnsi="Arial" w:cs="Arial"/>
                <w:b/>
              </w:rPr>
            </w:pPr>
            <w:r w:rsidRPr="005565E4">
              <w:rPr>
                <w:rFonts w:ascii="Arial" w:hAnsi="Arial" w:cs="Arial"/>
                <w:b/>
              </w:rPr>
              <w:t>Improve workplace conditions</w:t>
            </w:r>
          </w:p>
          <w:p w:rsidR="005565E4" w:rsidRPr="005565E4" w:rsidRDefault="005565E4" w:rsidP="001C1D51">
            <w:pPr>
              <w:spacing w:after="0" w:line="240" w:lineRule="auto"/>
              <w:jc w:val="both"/>
              <w:rPr>
                <w:rFonts w:ascii="Arial" w:hAnsi="Arial" w:cs="Arial"/>
              </w:rPr>
            </w:pPr>
            <w:r w:rsidRPr="005565E4">
              <w:rPr>
                <w:rFonts w:ascii="Arial" w:hAnsi="Arial" w:cs="Arial"/>
              </w:rPr>
              <w:t>A Sugar Mill is a high risk environment. Ensure that this environment is safe and free of accidents at all times. Ensure that the correct Health and Safety policies, procedures, equipment and PPE’s are in place. Furthermore, ensure that every employee is fully conversant with the Health and Safety workplace practices and knows what to do in case of accidents. Many factories require employees to repeat their Health and Safety training every time they are away from the factory floor for more than 2 weeks.</w:t>
            </w:r>
          </w:p>
          <w:p w:rsidR="005565E4" w:rsidRPr="005565E4" w:rsidRDefault="005565E4" w:rsidP="001C1D51">
            <w:pPr>
              <w:spacing w:after="0" w:line="240" w:lineRule="auto"/>
              <w:jc w:val="both"/>
              <w:rPr>
                <w:rFonts w:ascii="Arial" w:hAnsi="Arial" w:cs="Arial"/>
                <w:b/>
              </w:rPr>
            </w:pPr>
            <w:r w:rsidRPr="005565E4">
              <w:rPr>
                <w:rFonts w:ascii="Arial" w:hAnsi="Arial" w:cs="Arial"/>
                <w:b/>
              </w:rPr>
              <w:t>Offer Support and Set Realistic Goals</w:t>
            </w:r>
          </w:p>
          <w:p w:rsidR="005565E4" w:rsidRPr="005565E4" w:rsidRDefault="005565E4" w:rsidP="001C1D51">
            <w:pPr>
              <w:spacing w:after="0" w:line="240" w:lineRule="auto"/>
              <w:jc w:val="both"/>
              <w:rPr>
                <w:rFonts w:ascii="Arial" w:hAnsi="Arial" w:cs="Arial"/>
              </w:rPr>
            </w:pPr>
            <w:r w:rsidRPr="005565E4">
              <w:rPr>
                <w:rFonts w:ascii="Arial" w:hAnsi="Arial" w:cs="Arial"/>
              </w:rPr>
              <w:t xml:space="preserve">A common problem for managers is having no clear, strong sense of whether their employees are high-performing or not. </w:t>
            </w:r>
          </w:p>
          <w:p w:rsidR="005565E4" w:rsidRPr="005565E4" w:rsidRDefault="005565E4" w:rsidP="001C1D51">
            <w:pPr>
              <w:spacing w:after="0" w:line="240" w:lineRule="auto"/>
              <w:jc w:val="both"/>
              <w:rPr>
                <w:rFonts w:ascii="Arial" w:hAnsi="Arial" w:cs="Arial"/>
              </w:rPr>
            </w:pPr>
            <w:r w:rsidRPr="005565E4">
              <w:rPr>
                <w:rFonts w:ascii="Arial" w:hAnsi="Arial" w:cs="Arial"/>
              </w:rPr>
              <w:t xml:space="preserve">Do your employees need an incentive to stay on track? Help them by offering goals that are achievable. Provide clear direction to supervisors and employees to help clarify expectations. This will help to increase their productivity, as they will have a clear focus and clear goals. </w:t>
            </w:r>
          </w:p>
          <w:p w:rsidR="005565E4" w:rsidRPr="005565E4" w:rsidRDefault="005565E4" w:rsidP="001C1D51">
            <w:pPr>
              <w:spacing w:after="0" w:line="240" w:lineRule="auto"/>
              <w:jc w:val="both"/>
              <w:rPr>
                <w:rFonts w:ascii="Arial" w:hAnsi="Arial" w:cs="Arial"/>
                <w:b/>
              </w:rPr>
            </w:pPr>
            <w:r w:rsidRPr="005565E4">
              <w:rPr>
                <w:rFonts w:ascii="Arial" w:hAnsi="Arial" w:cs="Arial"/>
                <w:b/>
              </w:rPr>
              <w:t>Practice Positive Reinforcement</w:t>
            </w:r>
          </w:p>
          <w:p w:rsidR="005565E4" w:rsidRPr="005565E4" w:rsidRDefault="005565E4" w:rsidP="001C1D51">
            <w:pPr>
              <w:spacing w:after="0" w:line="240" w:lineRule="auto"/>
              <w:jc w:val="both"/>
              <w:rPr>
                <w:rFonts w:ascii="Arial" w:hAnsi="Arial" w:cs="Arial"/>
              </w:rPr>
            </w:pPr>
            <w:r w:rsidRPr="005565E4">
              <w:rPr>
                <w:rFonts w:ascii="Arial" w:hAnsi="Arial" w:cs="Arial"/>
              </w:rPr>
              <w:t>Encourage, motivate and reward. Tell employees they are doing a good job and give constructive criticism. Most importantly, offer personal incentives for doing the job well – could they get a free holiday or a free takeout coffee for performing above and beyond their roles? You should clearly indicate success of one employee to other staff to cultivate a sense of fulfilment to motivate others. When you motivate your employees to work harder and receive rewards in return, they’re more likely to put increased productivity high up on their to-do list.</w:t>
            </w:r>
          </w:p>
          <w:p w:rsidR="005565E4" w:rsidRPr="005565E4" w:rsidRDefault="005565E4" w:rsidP="001C1D51">
            <w:pPr>
              <w:spacing w:after="0" w:line="240" w:lineRule="auto"/>
              <w:jc w:val="both"/>
              <w:rPr>
                <w:rFonts w:ascii="Arial" w:hAnsi="Arial" w:cs="Arial"/>
                <w:b/>
              </w:rPr>
            </w:pPr>
            <w:r w:rsidRPr="005565E4">
              <w:rPr>
                <w:rFonts w:ascii="Arial" w:hAnsi="Arial" w:cs="Arial"/>
                <w:b/>
              </w:rPr>
              <w:t>Ensure Employees Are Happy</w:t>
            </w:r>
          </w:p>
          <w:p w:rsidR="005565E4" w:rsidRPr="005565E4" w:rsidRDefault="005565E4" w:rsidP="001C1D51">
            <w:pPr>
              <w:spacing w:after="0" w:line="240" w:lineRule="auto"/>
              <w:jc w:val="both"/>
              <w:rPr>
                <w:rFonts w:ascii="Arial" w:hAnsi="Arial" w:cs="Arial"/>
              </w:rPr>
            </w:pPr>
            <w:r w:rsidRPr="005565E4">
              <w:rPr>
                <w:rFonts w:ascii="Arial" w:hAnsi="Arial" w:cs="Arial"/>
              </w:rPr>
              <w:t xml:space="preserve">A stressful workplace will not yield results. Workers that constantly operate under highly stressful conditions are found to be less productive and have higher levels of disengagement and absenteeism. They need to be happy! </w:t>
            </w:r>
          </w:p>
          <w:p w:rsidR="005565E4" w:rsidRPr="005565E4" w:rsidRDefault="005565E4" w:rsidP="001C1D51">
            <w:pPr>
              <w:spacing w:after="0" w:line="240" w:lineRule="auto"/>
              <w:jc w:val="both"/>
              <w:rPr>
                <w:rFonts w:ascii="Arial" w:hAnsi="Arial" w:cs="Arial"/>
                <w:lang w:val="en-US"/>
              </w:rPr>
            </w:pPr>
            <w:r w:rsidRPr="005565E4">
              <w:rPr>
                <w:rFonts w:ascii="Arial" w:hAnsi="Arial" w:cs="Arial"/>
              </w:rPr>
              <w:t>Showing employees how much the company appreciates, respects and values them on a personal level is gratifying – and often overlooked. If you want your staff to work to the best of their ability, try out a few of these tips and enjoy the benefits.</w:t>
            </w:r>
          </w:p>
          <w:p w:rsidR="001C1D51" w:rsidRDefault="001C1D51" w:rsidP="001C1D51">
            <w:pPr>
              <w:tabs>
                <w:tab w:val="left" w:pos="1920"/>
              </w:tabs>
              <w:spacing w:after="0" w:line="240" w:lineRule="auto"/>
              <w:ind w:left="851" w:hanging="851"/>
              <w:jc w:val="both"/>
              <w:outlineLvl w:val="1"/>
              <w:rPr>
                <w:rFonts w:ascii="Arial" w:hAnsi="Arial" w:cs="Arial"/>
                <w:b/>
                <w:color w:val="000000" w:themeColor="text1"/>
                <w:lang w:val="en-US"/>
              </w:rPr>
            </w:pPr>
            <w:bookmarkStart w:id="36" w:name="_Toc14698022"/>
          </w:p>
          <w:p w:rsidR="005565E4" w:rsidRPr="005565E4" w:rsidRDefault="005565E4" w:rsidP="001C1D51">
            <w:pPr>
              <w:tabs>
                <w:tab w:val="left" w:pos="1920"/>
              </w:tabs>
              <w:spacing w:after="0" w:line="240" w:lineRule="auto"/>
              <w:ind w:left="851" w:hanging="851"/>
              <w:jc w:val="both"/>
              <w:outlineLvl w:val="1"/>
              <w:rPr>
                <w:rFonts w:ascii="Arial" w:hAnsi="Arial" w:cs="Arial"/>
                <w:b/>
                <w:color w:val="000000" w:themeColor="text1"/>
                <w:lang w:val="en-US"/>
              </w:rPr>
            </w:pPr>
            <w:r w:rsidRPr="005565E4">
              <w:rPr>
                <w:rFonts w:ascii="Arial" w:hAnsi="Arial" w:cs="Arial"/>
                <w:b/>
                <w:color w:val="000000" w:themeColor="text1"/>
                <w:lang w:val="en-US"/>
              </w:rPr>
              <w:t>How to improve profitability</w:t>
            </w:r>
            <w:bookmarkEnd w:id="36"/>
          </w:p>
          <w:p w:rsidR="005565E4" w:rsidRPr="005565E4" w:rsidRDefault="005565E4" w:rsidP="001C1D51">
            <w:pPr>
              <w:spacing w:after="0" w:line="240" w:lineRule="auto"/>
              <w:jc w:val="both"/>
              <w:rPr>
                <w:rFonts w:ascii="Arial" w:hAnsi="Arial" w:cs="Arial"/>
                <w:lang w:val="en-US"/>
              </w:rPr>
            </w:pPr>
            <w:r w:rsidRPr="005565E4">
              <w:rPr>
                <w:rFonts w:ascii="Arial" w:hAnsi="Arial" w:cs="Arial"/>
                <w:lang w:val="en-US"/>
              </w:rPr>
              <w:t xml:space="preserve">Money coming into a business is not profit until expenses have been paid. Once these expenses are paid, the remaining is the profit. Many businesses break even or are in debt after their expenses are accounted for. </w:t>
            </w:r>
          </w:p>
          <w:p w:rsidR="005565E4" w:rsidRPr="005565E4" w:rsidRDefault="005565E4" w:rsidP="001C1D51">
            <w:pPr>
              <w:spacing w:after="0" w:line="240" w:lineRule="auto"/>
              <w:jc w:val="both"/>
              <w:rPr>
                <w:rFonts w:ascii="Arial" w:hAnsi="Arial" w:cs="Arial"/>
                <w:lang w:val="en-US"/>
              </w:rPr>
            </w:pPr>
            <w:r w:rsidRPr="005565E4">
              <w:rPr>
                <w:rFonts w:ascii="Arial" w:hAnsi="Arial" w:cs="Arial"/>
                <w:lang w:val="en-US"/>
              </w:rPr>
              <w:t>Each employee is responsible to ensure that a company is profitable. Some suggestions for improvement in profitability include:</w:t>
            </w:r>
          </w:p>
          <w:p w:rsidR="005565E4" w:rsidRPr="005565E4" w:rsidRDefault="005565E4" w:rsidP="001C1D51">
            <w:pPr>
              <w:spacing w:after="0" w:line="240" w:lineRule="auto"/>
              <w:jc w:val="both"/>
              <w:rPr>
                <w:rFonts w:ascii="Arial" w:hAnsi="Arial" w:cs="Arial"/>
                <w:b/>
              </w:rPr>
            </w:pPr>
            <w:r w:rsidRPr="005565E4">
              <w:rPr>
                <w:rFonts w:ascii="Arial" w:hAnsi="Arial" w:cs="Arial"/>
                <w:b/>
              </w:rPr>
              <w:t xml:space="preserve">Prepare a strategic plan </w:t>
            </w:r>
          </w:p>
          <w:p w:rsidR="005565E4" w:rsidRPr="005565E4" w:rsidRDefault="005565E4" w:rsidP="001C1D51">
            <w:pPr>
              <w:spacing w:after="0" w:line="240" w:lineRule="auto"/>
              <w:jc w:val="both"/>
              <w:rPr>
                <w:rFonts w:ascii="Arial" w:hAnsi="Arial" w:cs="Arial"/>
              </w:rPr>
            </w:pPr>
            <w:r w:rsidRPr="005565E4">
              <w:rPr>
                <w:rFonts w:ascii="Arial" w:hAnsi="Arial" w:cs="Arial"/>
              </w:rPr>
              <w:t>Businesses take time to develop; therefore, strategic plans are often created with 5-year goals in mind. The most effective Strategic Plans are those which are created with the inputs of employees from all levels of the organization. In this way, each employee feels involved, appreciated and part of making the business a success in the long term.</w:t>
            </w:r>
          </w:p>
          <w:p w:rsidR="005565E4" w:rsidRPr="005565E4" w:rsidRDefault="005565E4" w:rsidP="001C1D51">
            <w:pPr>
              <w:spacing w:after="0" w:line="240" w:lineRule="auto"/>
              <w:jc w:val="both"/>
              <w:rPr>
                <w:rFonts w:ascii="Arial" w:hAnsi="Arial" w:cs="Arial"/>
                <w:b/>
              </w:rPr>
            </w:pPr>
            <w:r w:rsidRPr="005565E4">
              <w:rPr>
                <w:rFonts w:ascii="Arial" w:hAnsi="Arial" w:cs="Arial"/>
                <w:b/>
              </w:rPr>
              <w:t>Determine up to five key success factors for your business</w:t>
            </w:r>
          </w:p>
          <w:p w:rsidR="005565E4" w:rsidRPr="005565E4" w:rsidRDefault="005565E4" w:rsidP="001C1D51">
            <w:pPr>
              <w:spacing w:after="0" w:line="240" w:lineRule="auto"/>
              <w:jc w:val="both"/>
              <w:rPr>
                <w:rFonts w:ascii="Arial" w:hAnsi="Arial" w:cs="Arial"/>
              </w:rPr>
            </w:pPr>
            <w:r w:rsidRPr="005565E4">
              <w:rPr>
                <w:rFonts w:ascii="Arial" w:hAnsi="Arial" w:cs="Arial"/>
              </w:rPr>
              <w:t xml:space="preserve">A simple guideline is to determine five principles under which the business needs to operate which will determine its success. Growth in profit may be one of those principles. Others may include meeting Health and Safety targets, a measure of staff retention, reduced CO2 emissions, or reduced absenteeism. These are merely examples of the types of principles that could be chosen. These should be chosen by the employees together. By emphasizing just 5 principles (although other parameters should be measured and other productivity targets set also) it is easy for every member of the company to assist to reach those targets because “5 </w:t>
            </w:r>
            <w:r w:rsidRPr="005565E4">
              <w:rPr>
                <w:rFonts w:ascii="Arial" w:hAnsi="Arial" w:cs="Arial"/>
              </w:rPr>
              <w:lastRenderedPageBreak/>
              <w:t>things” are easy to remember. Measuring these “5 things” regularly (e.g. monthly) and rewarding employees for reaching these targets regularly and publicly will create a positive attitude around these principles.</w:t>
            </w:r>
          </w:p>
          <w:p w:rsidR="005565E4" w:rsidRPr="005565E4" w:rsidRDefault="005565E4" w:rsidP="001C1D51">
            <w:pPr>
              <w:spacing w:after="0" w:line="240" w:lineRule="auto"/>
              <w:jc w:val="both"/>
              <w:rPr>
                <w:rFonts w:ascii="Arial" w:hAnsi="Arial" w:cs="Arial"/>
                <w:b/>
              </w:rPr>
            </w:pPr>
            <w:r w:rsidRPr="005565E4">
              <w:rPr>
                <w:rFonts w:ascii="Arial" w:hAnsi="Arial" w:cs="Arial"/>
                <w:b/>
              </w:rPr>
              <w:t>Implement and monitor a budget</w:t>
            </w:r>
          </w:p>
          <w:p w:rsidR="005565E4" w:rsidRPr="005565E4" w:rsidRDefault="005565E4" w:rsidP="001C1D51">
            <w:pPr>
              <w:spacing w:after="0" w:line="240" w:lineRule="auto"/>
              <w:jc w:val="both"/>
              <w:rPr>
                <w:rFonts w:ascii="Arial" w:hAnsi="Arial" w:cs="Arial"/>
              </w:rPr>
            </w:pPr>
            <w:r w:rsidRPr="005565E4">
              <w:rPr>
                <w:rFonts w:ascii="Arial" w:hAnsi="Arial" w:cs="Arial"/>
              </w:rPr>
              <w:t>A budget is what helps to keep your expenses in control. Your budget needs to be followed closely in order to ensure that your finances remain in order. Follow your budget strictly and only go outside of it when it is beneficial to your business generating more money or keeping more money. Your budget also needs to be revisited quarterly, if not monthly. This will help your budget remain aligned to the growth of your business.</w:t>
            </w:r>
          </w:p>
          <w:p w:rsidR="005565E4" w:rsidRPr="005565E4" w:rsidRDefault="005565E4" w:rsidP="001C1D51">
            <w:pPr>
              <w:spacing w:after="0" w:line="240" w:lineRule="auto"/>
              <w:jc w:val="both"/>
              <w:rPr>
                <w:rFonts w:ascii="Arial" w:hAnsi="Arial" w:cs="Arial"/>
                <w:b/>
              </w:rPr>
            </w:pPr>
            <w:r w:rsidRPr="005565E4">
              <w:rPr>
                <w:rFonts w:ascii="Arial" w:hAnsi="Arial" w:cs="Arial"/>
                <w:b/>
              </w:rPr>
              <w:t>Benchmark revenue and overhead percentages to the leaders in your industry</w:t>
            </w:r>
          </w:p>
          <w:p w:rsidR="005565E4" w:rsidRPr="005565E4" w:rsidRDefault="005565E4" w:rsidP="001C1D51">
            <w:pPr>
              <w:spacing w:after="0" w:line="240" w:lineRule="auto"/>
              <w:jc w:val="both"/>
              <w:rPr>
                <w:rFonts w:ascii="Arial" w:hAnsi="Arial" w:cs="Arial"/>
              </w:rPr>
            </w:pPr>
            <w:r w:rsidRPr="005565E4">
              <w:rPr>
                <w:rFonts w:ascii="Arial" w:hAnsi="Arial" w:cs="Arial"/>
              </w:rPr>
              <w:t>Some factories share their internal profitability and productivity measures through post-graduate studies or business-related literature. This is a potential source of information regarding how different factories achieve their targets and can be useful information to compare with internal profitability and productivity targets.</w:t>
            </w:r>
          </w:p>
          <w:p w:rsidR="005565E4" w:rsidRPr="005565E4" w:rsidRDefault="005565E4" w:rsidP="001C1D51">
            <w:pPr>
              <w:spacing w:after="0" w:line="240" w:lineRule="auto"/>
              <w:jc w:val="both"/>
              <w:rPr>
                <w:rFonts w:ascii="Arial" w:hAnsi="Arial" w:cs="Arial"/>
                <w:b/>
              </w:rPr>
            </w:pPr>
            <w:r w:rsidRPr="005565E4">
              <w:rPr>
                <w:rFonts w:ascii="Arial" w:hAnsi="Arial" w:cs="Arial"/>
                <w:b/>
              </w:rPr>
              <w:t>Develop a cost accounting system to determine exactly what it costs you to deliver the product</w:t>
            </w:r>
          </w:p>
          <w:p w:rsidR="005565E4" w:rsidRPr="005565E4" w:rsidRDefault="005565E4" w:rsidP="001C1D51">
            <w:pPr>
              <w:spacing w:after="0" w:line="240" w:lineRule="auto"/>
              <w:jc w:val="both"/>
              <w:rPr>
                <w:rFonts w:ascii="Arial" w:hAnsi="Arial" w:cs="Arial"/>
              </w:rPr>
            </w:pPr>
            <w:r w:rsidRPr="005565E4">
              <w:rPr>
                <w:rFonts w:ascii="Arial" w:hAnsi="Arial" w:cs="Arial"/>
              </w:rPr>
              <w:t>Productivity and profitability measurements are often combined into integrated software packages which assist management to keep track of how these two parameters are performing on a daily, weekly or monthly basis. The information generated from the data from the factory floor and the sales department is then discussed at management meetings on a regular basis and used to make decisions that are relayed back to the factory floor and the sales department – either requesting improvements or adjustments to the processes or targets of these departments.</w:t>
            </w:r>
          </w:p>
          <w:p w:rsidR="005565E4" w:rsidRPr="005565E4" w:rsidRDefault="005565E4" w:rsidP="001C1D51">
            <w:pPr>
              <w:spacing w:after="0" w:line="240" w:lineRule="auto"/>
              <w:jc w:val="both"/>
              <w:rPr>
                <w:rFonts w:ascii="Arial" w:hAnsi="Arial" w:cs="Arial"/>
                <w:b/>
              </w:rPr>
            </w:pPr>
            <w:r w:rsidRPr="005565E4">
              <w:rPr>
                <w:rFonts w:ascii="Arial" w:hAnsi="Arial" w:cs="Arial"/>
                <w:b/>
              </w:rPr>
              <w:t>Conduct internal and external client/customer satisfaction survey regularly</w:t>
            </w:r>
          </w:p>
          <w:p w:rsidR="009C071D" w:rsidRPr="005565E4" w:rsidRDefault="005565E4" w:rsidP="001C1D51">
            <w:pPr>
              <w:spacing w:after="0" w:line="240" w:lineRule="auto"/>
              <w:jc w:val="both"/>
              <w:rPr>
                <w:rFonts w:ascii="Arial" w:hAnsi="Arial" w:cs="Arial"/>
              </w:rPr>
            </w:pPr>
            <w:r w:rsidRPr="005565E4">
              <w:rPr>
                <w:rFonts w:ascii="Arial" w:hAnsi="Arial" w:cs="Arial"/>
              </w:rPr>
              <w:t>Honest feedback from clients, farmers, employees, industry role-players, service providers, the community within which you operate and industry researchers can provide useful information to improve profitability and productivity. An annual survey can assist to measure and manage these internal and external relationships and perceptions.</w:t>
            </w:r>
          </w:p>
        </w:tc>
      </w:tr>
    </w:tbl>
    <w:p w:rsidR="00D61AEC" w:rsidRPr="002D1BDE" w:rsidRDefault="00D61AEC" w:rsidP="002D1BDE"/>
    <w:p w:rsidR="005565E4" w:rsidRPr="002D1BDE" w:rsidRDefault="005565E4" w:rsidP="002D1BDE">
      <w:r w:rsidRPr="002D1BDE">
        <w:br w:type="page"/>
      </w:r>
    </w:p>
    <w:p w:rsidR="00AF68F5" w:rsidRPr="000972B5" w:rsidRDefault="002D1BDE" w:rsidP="002D1BDE">
      <w:pPr>
        <w:pStyle w:val="Subtitle"/>
      </w:pPr>
      <w:bookmarkStart w:id="37" w:name="_Toc16587768"/>
      <w:r>
        <w:lastRenderedPageBreak/>
        <w:t>2</w:t>
      </w:r>
      <w:r w:rsidR="00AF68F5">
        <w:t>.3</w:t>
      </w:r>
      <w:r w:rsidR="00AF68F5">
        <w:tab/>
        <w:t>Knowledge Topic 3</w:t>
      </w:r>
      <w:r w:rsidR="00AF68F5" w:rsidRPr="000972B5">
        <w:t xml:space="preserve">: </w:t>
      </w:r>
      <w:r w:rsidR="004164E6">
        <w:t>The myths of the money tree (40%)</w:t>
      </w:r>
      <w:bookmarkEnd w:id="37"/>
    </w:p>
    <w:p w:rsidR="00AF68F5" w:rsidRPr="00015E79" w:rsidRDefault="00AF68F5" w:rsidP="00AF68F5">
      <w:pPr>
        <w:spacing w:after="240" w:line="360" w:lineRule="auto"/>
        <w:jc w:val="both"/>
        <w:rPr>
          <w:rFonts w:ascii="Arial" w:hAnsi="Arial" w:cs="Arial"/>
          <w:lang w:val="en-US"/>
        </w:rPr>
      </w:pPr>
      <w:r w:rsidRPr="00015E79">
        <w:rPr>
          <w:rFonts w:ascii="Arial" w:hAnsi="Arial" w:cs="Arial"/>
          <w:lang w:val="en-US"/>
        </w:rPr>
        <w:t>Topic elements to be covered include:</w:t>
      </w:r>
    </w:p>
    <w:p w:rsidR="00AF68F5" w:rsidRPr="00015E79" w:rsidRDefault="00AF68F5"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w:t>
      </w:r>
      <w:r w:rsidRPr="00015E79">
        <w:rPr>
          <w:rFonts w:ascii="Arial" w:hAnsi="Arial" w:cs="Arial"/>
          <w:sz w:val="22"/>
          <w:szCs w:val="22"/>
          <w:lang w:val="en-US"/>
        </w:rPr>
        <w:t xml:space="preserve">01 </w:t>
      </w:r>
      <w:r w:rsidR="004164E6">
        <w:rPr>
          <w:rFonts w:ascii="Arial" w:hAnsi="Arial" w:cs="Arial"/>
          <w:sz w:val="22"/>
          <w:szCs w:val="22"/>
          <w:lang w:val="en-US"/>
        </w:rPr>
        <w:t xml:space="preserve">Budgets </w:t>
      </w:r>
    </w:p>
    <w:p w:rsidR="00AF68F5" w:rsidRDefault="00E61358"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w:t>
      </w:r>
      <w:r w:rsidR="00AF68F5" w:rsidRPr="00015E79">
        <w:rPr>
          <w:rFonts w:ascii="Arial" w:hAnsi="Arial" w:cs="Arial"/>
          <w:sz w:val="22"/>
          <w:szCs w:val="22"/>
          <w:lang w:val="en-US"/>
        </w:rPr>
        <w:t xml:space="preserve">02 </w:t>
      </w:r>
      <w:r w:rsidR="004164E6">
        <w:rPr>
          <w:rFonts w:ascii="Arial" w:hAnsi="Arial" w:cs="Arial"/>
          <w:sz w:val="22"/>
          <w:szCs w:val="22"/>
          <w:lang w:val="en-US"/>
        </w:rPr>
        <w:t xml:space="preserve">Income and profit </w:t>
      </w:r>
      <w:r>
        <w:rPr>
          <w:rFonts w:ascii="Arial" w:hAnsi="Arial" w:cs="Arial"/>
          <w:sz w:val="22"/>
          <w:szCs w:val="22"/>
          <w:lang w:val="en-US"/>
        </w:rPr>
        <w:t xml:space="preserve"> </w:t>
      </w:r>
    </w:p>
    <w:p w:rsidR="00AF68F5" w:rsidRDefault="004164E6"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KT0303 Machine and equipment costs </w:t>
      </w:r>
    </w:p>
    <w:p w:rsidR="00AF68F5" w:rsidRDefault="004164E6"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KT0304 Manpower costs </w:t>
      </w:r>
    </w:p>
    <w:p w:rsidR="00AF68F5" w:rsidRDefault="004164E6"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KT0305 Material costs </w:t>
      </w:r>
    </w:p>
    <w:p w:rsidR="004164E6" w:rsidRDefault="004164E6"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KT0306 Cost of re-work</w:t>
      </w:r>
    </w:p>
    <w:p w:rsidR="004164E6" w:rsidRDefault="004164E6"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KT0307 Cost of energy, services and utilities</w:t>
      </w:r>
    </w:p>
    <w:p w:rsidR="004164E6" w:rsidRDefault="004164E6" w:rsidP="0032438F">
      <w:pPr>
        <w:pStyle w:val="ListParagraph"/>
        <w:numPr>
          <w:ilvl w:val="0"/>
          <w:numId w:val="8"/>
        </w:numPr>
        <w:spacing w:after="240" w:line="360" w:lineRule="auto"/>
        <w:contextualSpacing w:val="0"/>
        <w:jc w:val="both"/>
        <w:rPr>
          <w:rFonts w:ascii="Arial" w:hAnsi="Arial" w:cs="Arial"/>
          <w:sz w:val="22"/>
          <w:szCs w:val="22"/>
          <w:lang w:val="en-US"/>
        </w:rPr>
      </w:pPr>
      <w:r>
        <w:rPr>
          <w:rFonts w:ascii="Arial" w:hAnsi="Arial" w:cs="Arial"/>
          <w:sz w:val="22"/>
          <w:szCs w:val="22"/>
          <w:lang w:val="en-US"/>
        </w:rPr>
        <w:t xml:space="preserve">KT0308 Down time cost </w:t>
      </w:r>
    </w:p>
    <w:p w:rsidR="00AF68F5" w:rsidRPr="00015E79" w:rsidRDefault="00AF68F5" w:rsidP="00AF68F5">
      <w:pPr>
        <w:spacing w:after="240" w:line="360" w:lineRule="auto"/>
        <w:jc w:val="both"/>
        <w:rPr>
          <w:rFonts w:ascii="Arial" w:hAnsi="Arial" w:cs="Arial"/>
          <w:lang w:val="en-US"/>
        </w:rPr>
      </w:pPr>
      <w:r w:rsidRPr="00015E79">
        <w:rPr>
          <w:rFonts w:ascii="Arial" w:hAnsi="Arial" w:cs="Arial"/>
          <w:lang w:val="en-US"/>
        </w:rPr>
        <w:t>Internal Assessment Criteria and Weight</w:t>
      </w:r>
    </w:p>
    <w:p w:rsidR="00AF68F5" w:rsidRDefault="00E61358" w:rsidP="0032438F">
      <w:pPr>
        <w:pStyle w:val="ListParagraph"/>
        <w:numPr>
          <w:ilvl w:val="0"/>
          <w:numId w:val="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IAC03</w:t>
      </w:r>
      <w:r w:rsidR="00AF68F5" w:rsidRPr="00015E79">
        <w:rPr>
          <w:rFonts w:ascii="Arial" w:hAnsi="Arial" w:cs="Arial"/>
          <w:sz w:val="22"/>
          <w:szCs w:val="22"/>
          <w:lang w:val="en-US"/>
        </w:rPr>
        <w:t xml:space="preserve">01 </w:t>
      </w:r>
      <w:r w:rsidR="004164E6">
        <w:rPr>
          <w:rFonts w:ascii="Arial" w:hAnsi="Arial" w:cs="Arial"/>
          <w:sz w:val="22"/>
          <w:szCs w:val="22"/>
          <w:lang w:val="en-US"/>
        </w:rPr>
        <w:t>The impact of costs on a business can be explained</w:t>
      </w:r>
    </w:p>
    <w:p w:rsidR="004164E6" w:rsidRDefault="004164E6" w:rsidP="0032438F">
      <w:pPr>
        <w:pStyle w:val="ListParagraph"/>
        <w:numPr>
          <w:ilvl w:val="0"/>
          <w:numId w:val="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IAC0302 Cost concepts can be explained</w:t>
      </w:r>
    </w:p>
    <w:p w:rsidR="00AF68F5" w:rsidRPr="00015E79" w:rsidRDefault="004164E6" w:rsidP="0032438F">
      <w:pPr>
        <w:pStyle w:val="ListParagraph"/>
        <w:numPr>
          <w:ilvl w:val="0"/>
          <w:numId w:val="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 xml:space="preserve"> (Weight 4</w:t>
      </w:r>
      <w:r w:rsidR="00AF68F5">
        <w:rPr>
          <w:rFonts w:ascii="Arial" w:hAnsi="Arial" w:cs="Arial"/>
          <w:sz w:val="22"/>
          <w:szCs w:val="22"/>
          <w:lang w:val="en-US"/>
        </w:rPr>
        <w:t>0</w:t>
      </w:r>
      <w:r w:rsidR="00AF68F5" w:rsidRPr="00015E79">
        <w:rPr>
          <w:rFonts w:ascii="Arial" w:hAnsi="Arial" w:cs="Arial"/>
          <w:sz w:val="22"/>
          <w:szCs w:val="22"/>
          <w:lang w:val="en-US"/>
        </w:rPr>
        <w:t>%)</w:t>
      </w:r>
    </w:p>
    <w:p w:rsidR="00D63274" w:rsidRDefault="00D63274">
      <w:pPr>
        <w:spacing w:after="0" w:line="240" w:lineRule="auto"/>
        <w:rPr>
          <w:rFonts w:ascii="Arial" w:hAnsi="Arial" w:cs="Arial"/>
          <w:b/>
        </w:rPr>
      </w:pPr>
      <w:r>
        <w:rPr>
          <w:rFonts w:ascii="Arial" w:hAnsi="Arial" w:cs="Arial"/>
          <w:b/>
        </w:rPr>
        <w:br w:type="page"/>
      </w:r>
    </w:p>
    <w:p w:rsidR="00AF68F5" w:rsidRPr="00015E79" w:rsidRDefault="00F55758" w:rsidP="00AF68F5">
      <w:pPr>
        <w:spacing w:after="240" w:line="360" w:lineRule="auto"/>
        <w:jc w:val="both"/>
        <w:rPr>
          <w:rFonts w:ascii="Arial" w:hAnsi="Arial" w:cs="Arial"/>
          <w:b/>
        </w:rPr>
      </w:pPr>
      <w:r>
        <w:rPr>
          <w:rFonts w:ascii="Arial" w:hAnsi="Arial" w:cs="Arial"/>
          <w:b/>
        </w:rPr>
        <w:lastRenderedPageBreak/>
        <w:t>Learning activity 3</w:t>
      </w:r>
      <w:r w:rsidR="00AF68F5" w:rsidRPr="00015E79">
        <w:rPr>
          <w:rFonts w:ascii="Arial" w:hAnsi="Arial" w:cs="Arial"/>
          <w:b/>
        </w:rPr>
        <w:t>.1: Individu</w:t>
      </w:r>
      <w:r w:rsidR="0016705D">
        <w:rPr>
          <w:rFonts w:ascii="Arial" w:hAnsi="Arial" w:cs="Arial"/>
          <w:b/>
        </w:rPr>
        <w:t>al Learning activity: 40 minute</w:t>
      </w:r>
      <w:r w:rsidR="002D1BDE">
        <w:rPr>
          <w:rFonts w:ascii="Arial" w:hAnsi="Arial" w:cs="Arial"/>
          <w:b/>
        </w:rPr>
        <w:t>s</w:t>
      </w:r>
      <w:r w:rsidR="0016705D">
        <w:rPr>
          <w:rFonts w:ascii="Arial" w:hAnsi="Arial" w:cs="Arial"/>
          <w:b/>
        </w:rPr>
        <w:t xml:space="preserve"> (24</w:t>
      </w:r>
      <w:r w:rsidR="00AF68F5" w:rsidRPr="00015E79">
        <w:rPr>
          <w:rFonts w:ascii="Arial" w:hAnsi="Arial" w:cs="Arial"/>
          <w:b/>
        </w:rPr>
        <w:t xml:space="preserve"> marks)</w:t>
      </w:r>
    </w:p>
    <w:p w:rsidR="00AF68F5" w:rsidRPr="00015E79" w:rsidRDefault="00AF68F5" w:rsidP="00AF68F5">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428FE515" wp14:editId="25541FB0">
            <wp:extent cx="1009650" cy="762000"/>
            <wp:effectExtent l="0" t="0" r="0" b="0"/>
            <wp:docPr id="1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7505A3D" wp14:editId="50A28B95">
            <wp:extent cx="1009650" cy="762000"/>
            <wp:effectExtent l="0" t="0" r="0" b="0"/>
            <wp:docPr id="90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06D1C087" wp14:editId="37D3B603">
            <wp:extent cx="1009650" cy="762000"/>
            <wp:effectExtent l="0" t="0" r="0" b="0"/>
            <wp:docPr id="90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FFA690E" wp14:editId="549D215D">
            <wp:extent cx="1009650" cy="762000"/>
            <wp:effectExtent l="0" t="0" r="0" b="0"/>
            <wp:docPr id="90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B15E07A" wp14:editId="01516D2F">
            <wp:extent cx="1009650" cy="762000"/>
            <wp:effectExtent l="0" t="0" r="0" b="0"/>
            <wp:docPr id="908"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BD654C7" wp14:editId="587F32AE">
            <wp:extent cx="1009650" cy="762000"/>
            <wp:effectExtent l="0" t="0" r="0" b="0"/>
            <wp:docPr id="909"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AF68F5" w:rsidRPr="0041677C" w:rsidRDefault="00E61358" w:rsidP="00AF68F5">
      <w:pPr>
        <w:spacing w:after="240" w:line="360" w:lineRule="auto"/>
        <w:jc w:val="both"/>
        <w:rPr>
          <w:rFonts w:ascii="Arial" w:hAnsi="Arial" w:cs="Arial"/>
        </w:rPr>
      </w:pPr>
      <w:r>
        <w:rPr>
          <w:rFonts w:ascii="Arial" w:hAnsi="Arial" w:cs="Arial"/>
          <w:b/>
        </w:rPr>
        <w:t xml:space="preserve">Learning Objective: </w:t>
      </w:r>
      <w:r w:rsidR="004164E6">
        <w:rPr>
          <w:rFonts w:ascii="Arial" w:hAnsi="Arial" w:cs="Arial"/>
        </w:rPr>
        <w:t>The impact of costs on a business can be explained</w:t>
      </w:r>
      <w:r w:rsidR="00D63274">
        <w:rPr>
          <w:rFonts w:ascii="Arial" w:hAnsi="Arial" w:cs="Arial"/>
        </w:rPr>
        <w:t>.</w:t>
      </w:r>
    </w:p>
    <w:p w:rsidR="00AF68F5" w:rsidRDefault="00AF68F5" w:rsidP="00AF68F5">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Pr>
          <w:rFonts w:ascii="Arial" w:hAnsi="Arial" w:cs="Arial"/>
        </w:rPr>
        <w:t>Read each question carefully and write your answer in the space provided.</w:t>
      </w:r>
    </w:p>
    <w:p w:rsidR="00AF68F5" w:rsidRPr="001F0390" w:rsidRDefault="008617F5" w:rsidP="0032438F">
      <w:pPr>
        <w:pStyle w:val="ListParagraph"/>
        <w:numPr>
          <w:ilvl w:val="0"/>
          <w:numId w:val="14"/>
        </w:numPr>
        <w:spacing w:after="240" w:line="360" w:lineRule="auto"/>
        <w:jc w:val="both"/>
        <w:rPr>
          <w:rFonts w:ascii="Arial" w:hAnsi="Arial" w:cs="Arial"/>
          <w:sz w:val="22"/>
          <w:szCs w:val="22"/>
        </w:rPr>
      </w:pPr>
      <w:r>
        <w:rPr>
          <w:rFonts w:ascii="Arial" w:hAnsi="Arial" w:cs="Arial"/>
          <w:sz w:val="22"/>
          <w:szCs w:val="22"/>
        </w:rPr>
        <w:t>What is</w:t>
      </w:r>
      <w:r w:rsidR="00D63274">
        <w:rPr>
          <w:rFonts w:ascii="Arial" w:hAnsi="Arial" w:cs="Arial"/>
          <w:sz w:val="22"/>
          <w:szCs w:val="22"/>
        </w:rPr>
        <w:t xml:space="preserve"> “a budget”? Briefly discuss your </w:t>
      </w:r>
      <w:r w:rsidR="00CD581C">
        <w:rPr>
          <w:rFonts w:ascii="Arial" w:hAnsi="Arial" w:cs="Arial"/>
          <w:sz w:val="22"/>
          <w:szCs w:val="22"/>
        </w:rPr>
        <w:t>understanding</w:t>
      </w:r>
      <w:r w:rsidR="00D63274">
        <w:rPr>
          <w:rFonts w:ascii="Arial" w:hAnsi="Arial" w:cs="Arial"/>
          <w:sz w:val="22"/>
          <w:szCs w:val="22"/>
        </w:rPr>
        <w:t xml:space="preserve"> of a budget.</w:t>
      </w:r>
      <w:r w:rsidR="005565E4">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CD581C" w:rsidTr="00AF68F5">
        <w:tc>
          <w:tcPr>
            <w:tcW w:w="9242" w:type="dxa"/>
          </w:tcPr>
          <w:p w:rsidR="00AF68F5" w:rsidRDefault="005565E4" w:rsidP="001C1D51">
            <w:pPr>
              <w:spacing w:after="0" w:line="240" w:lineRule="auto"/>
              <w:jc w:val="both"/>
              <w:rPr>
                <w:rFonts w:ascii="Arial" w:hAnsi="Arial" w:cs="Arial"/>
              </w:rPr>
            </w:pPr>
            <w:r>
              <w:rPr>
                <w:rFonts w:ascii="Arial" w:hAnsi="Arial" w:cs="Arial"/>
                <w:lang w:val="en-US"/>
              </w:rPr>
              <w:t>A budget is a financial plan for the future concerning the revenues and costs of a business</w:t>
            </w:r>
          </w:p>
        </w:tc>
      </w:tr>
    </w:tbl>
    <w:p w:rsidR="00AF68F5" w:rsidRPr="009A28E7" w:rsidRDefault="00AF68F5" w:rsidP="00AF68F5">
      <w:pPr>
        <w:spacing w:after="240" w:line="360" w:lineRule="auto"/>
        <w:jc w:val="both"/>
        <w:rPr>
          <w:rFonts w:ascii="Arial" w:hAnsi="Arial" w:cs="Arial"/>
        </w:rPr>
      </w:pPr>
    </w:p>
    <w:p w:rsidR="00AF68F5" w:rsidRPr="001F0390" w:rsidRDefault="00CD581C" w:rsidP="0032438F">
      <w:pPr>
        <w:pStyle w:val="ListParagraph"/>
        <w:numPr>
          <w:ilvl w:val="0"/>
          <w:numId w:val="14"/>
        </w:numPr>
        <w:spacing w:after="240" w:line="360" w:lineRule="auto"/>
        <w:jc w:val="both"/>
        <w:rPr>
          <w:rFonts w:ascii="Arial" w:hAnsi="Arial" w:cs="Arial"/>
          <w:sz w:val="22"/>
          <w:szCs w:val="22"/>
        </w:rPr>
      </w:pPr>
      <w:r>
        <w:rPr>
          <w:rFonts w:ascii="Arial" w:hAnsi="Arial" w:cs="Arial"/>
          <w:sz w:val="22"/>
          <w:szCs w:val="22"/>
        </w:rPr>
        <w:t>E</w:t>
      </w:r>
      <w:r w:rsidR="00D63274">
        <w:rPr>
          <w:rFonts w:ascii="Arial" w:hAnsi="Arial" w:cs="Arial"/>
          <w:sz w:val="22"/>
          <w:szCs w:val="22"/>
        </w:rPr>
        <w:t>xplain the purpose of budgeting.</w:t>
      </w:r>
      <w:r w:rsidR="00F52D33">
        <w:rPr>
          <w:rFonts w:ascii="Arial" w:hAnsi="Arial" w:cs="Arial"/>
          <w:sz w:val="22"/>
          <w:szCs w:val="22"/>
        </w:rPr>
        <w:t xml:space="preserve"> </w:t>
      </w:r>
      <w:r w:rsidR="00F52D33" w:rsidRPr="00F52D33">
        <w:rPr>
          <w:rFonts w:ascii="Arial" w:hAnsi="Arial" w:cs="Arial"/>
          <w:sz w:val="22"/>
          <w:szCs w:val="22"/>
          <w:highlight w:val="yellow"/>
        </w:rPr>
        <w:t>(Any relevant answer may be accepted)</w:t>
      </w:r>
      <w:r w:rsidR="00F52D33">
        <w:rPr>
          <w:rFonts w:ascii="Arial" w:hAnsi="Arial" w:cs="Arial"/>
          <w:sz w:val="22"/>
          <w:szCs w:val="22"/>
        </w:rPr>
        <w:t xml:space="preserve"> (2)</w:t>
      </w:r>
    </w:p>
    <w:tbl>
      <w:tblPr>
        <w:tblStyle w:val="TableGrid"/>
        <w:tblW w:w="0" w:type="auto"/>
        <w:tblLook w:val="04A0" w:firstRow="1" w:lastRow="0" w:firstColumn="1" w:lastColumn="0" w:noHBand="0" w:noVBand="1"/>
      </w:tblPr>
      <w:tblGrid>
        <w:gridCol w:w="9242"/>
      </w:tblGrid>
      <w:tr w:rsidR="00AF68F5" w:rsidTr="00AF68F5">
        <w:tc>
          <w:tcPr>
            <w:tcW w:w="9242" w:type="dxa"/>
          </w:tcPr>
          <w:p w:rsidR="00AF68F5" w:rsidRDefault="00F52D33" w:rsidP="001C1D51">
            <w:pPr>
              <w:spacing w:after="0" w:line="240" w:lineRule="auto"/>
              <w:jc w:val="both"/>
              <w:rPr>
                <w:rFonts w:ascii="Arial" w:hAnsi="Arial" w:cs="Arial"/>
              </w:rPr>
            </w:pPr>
            <w:r>
              <w:rPr>
                <w:rFonts w:ascii="Arial" w:hAnsi="Arial" w:cs="Arial"/>
                <w:color w:val="222222"/>
                <w:shd w:val="clear" w:color="auto" w:fill="FFFFFF"/>
              </w:rPr>
              <w:t xml:space="preserve">The </w:t>
            </w:r>
            <w:r>
              <w:rPr>
                <w:rFonts w:ascii="Arial" w:hAnsi="Arial" w:cs="Arial"/>
                <w:b/>
                <w:bCs/>
                <w:color w:val="222222"/>
                <w:shd w:val="clear" w:color="auto" w:fill="FFFFFF"/>
              </w:rPr>
              <w:t>purpose of budgeting</w:t>
            </w:r>
            <w:r>
              <w:rPr>
                <w:rFonts w:ascii="Arial" w:hAnsi="Arial" w:cs="Arial"/>
                <w:color w:val="222222"/>
                <w:shd w:val="clear" w:color="auto" w:fill="FFFFFF"/>
              </w:rPr>
              <w:t xml:space="preserve"> is basically to provide a model of how the business might perform, financially speaking, if certain strategies, events, plans are carried out.</w:t>
            </w:r>
          </w:p>
        </w:tc>
      </w:tr>
    </w:tbl>
    <w:p w:rsidR="002D1BDE" w:rsidRDefault="002D1BDE" w:rsidP="002D1BDE">
      <w:pPr>
        <w:pStyle w:val="ListParagraph"/>
        <w:spacing w:after="240" w:line="360" w:lineRule="auto"/>
        <w:jc w:val="both"/>
        <w:rPr>
          <w:rFonts w:ascii="Arial" w:hAnsi="Arial" w:cs="Arial"/>
          <w:sz w:val="22"/>
          <w:szCs w:val="22"/>
          <w:lang w:val="en-US"/>
        </w:rPr>
      </w:pPr>
      <w:bookmarkStart w:id="38" w:name="_Toc506211912"/>
    </w:p>
    <w:p w:rsidR="00967705" w:rsidRPr="00D63274" w:rsidRDefault="00CD581C" w:rsidP="0032438F">
      <w:pPr>
        <w:pStyle w:val="ListParagraph"/>
        <w:numPr>
          <w:ilvl w:val="0"/>
          <w:numId w:val="14"/>
        </w:numPr>
        <w:spacing w:after="240" w:line="360" w:lineRule="auto"/>
        <w:jc w:val="both"/>
        <w:rPr>
          <w:rFonts w:ascii="Arial" w:hAnsi="Arial" w:cs="Arial"/>
          <w:sz w:val="22"/>
          <w:szCs w:val="22"/>
          <w:lang w:val="en-US"/>
        </w:rPr>
      </w:pPr>
      <w:r w:rsidRPr="00D63274">
        <w:rPr>
          <w:rFonts w:ascii="Arial" w:hAnsi="Arial" w:cs="Arial"/>
          <w:sz w:val="22"/>
          <w:szCs w:val="22"/>
          <w:lang w:val="en-US"/>
        </w:rPr>
        <w:t>Differentiate between income and profit</w:t>
      </w:r>
      <w:r w:rsidR="00D63274">
        <w:rPr>
          <w:rFonts w:ascii="Arial" w:hAnsi="Arial" w:cs="Arial"/>
          <w:sz w:val="22"/>
          <w:szCs w:val="22"/>
          <w:lang w:val="en-US"/>
        </w:rPr>
        <w:t>.</w:t>
      </w:r>
      <w:r w:rsidR="001F3070">
        <w:rPr>
          <w:rFonts w:ascii="Arial" w:hAnsi="Arial" w:cs="Arial"/>
          <w:sz w:val="22"/>
          <w:szCs w:val="22"/>
          <w:lang w:val="en-US"/>
        </w:rPr>
        <w:t xml:space="preserve"> (2)</w:t>
      </w:r>
    </w:p>
    <w:tbl>
      <w:tblPr>
        <w:tblStyle w:val="TableGrid"/>
        <w:tblW w:w="0" w:type="auto"/>
        <w:tblLook w:val="04A0" w:firstRow="1" w:lastRow="0" w:firstColumn="1" w:lastColumn="0" w:noHBand="0" w:noVBand="1"/>
      </w:tblPr>
      <w:tblGrid>
        <w:gridCol w:w="9242"/>
      </w:tblGrid>
      <w:tr w:rsidR="00CD581C" w:rsidTr="009E1CF5">
        <w:tc>
          <w:tcPr>
            <w:tcW w:w="9242" w:type="dxa"/>
          </w:tcPr>
          <w:p w:rsidR="00967705" w:rsidRDefault="001F3070" w:rsidP="001C1D51">
            <w:pPr>
              <w:spacing w:after="0" w:line="240" w:lineRule="auto"/>
              <w:jc w:val="both"/>
              <w:rPr>
                <w:rFonts w:ascii="Arial" w:hAnsi="Arial" w:cs="Arial"/>
              </w:rPr>
            </w:pPr>
            <w:r>
              <w:rPr>
                <w:rFonts w:ascii="Arial" w:hAnsi="Arial" w:cs="Arial"/>
                <w:lang w:val="en-US"/>
              </w:rPr>
              <w:t>Income is commonly referred to as “Gross Revenue.” On the other hand, profit is the amount that is left over after the expenses have been paid</w:t>
            </w:r>
          </w:p>
        </w:tc>
      </w:tr>
    </w:tbl>
    <w:p w:rsidR="007F6466" w:rsidRDefault="007F6466" w:rsidP="007F6466">
      <w:pPr>
        <w:pStyle w:val="ListParagraph"/>
        <w:spacing w:after="240" w:line="360" w:lineRule="auto"/>
        <w:jc w:val="both"/>
        <w:rPr>
          <w:rFonts w:ascii="Arial" w:hAnsi="Arial" w:cs="Arial"/>
          <w:sz w:val="22"/>
          <w:szCs w:val="22"/>
          <w:lang w:val="en-US"/>
        </w:rPr>
      </w:pPr>
    </w:p>
    <w:p w:rsidR="007964EE" w:rsidRPr="001F0390" w:rsidRDefault="007F6466" w:rsidP="00F52D33">
      <w:pPr>
        <w:pStyle w:val="ListParagraph"/>
        <w:numPr>
          <w:ilvl w:val="0"/>
          <w:numId w:val="14"/>
        </w:numPr>
        <w:spacing w:before="240" w:after="240" w:line="360" w:lineRule="auto"/>
        <w:jc w:val="both"/>
        <w:rPr>
          <w:rFonts w:ascii="Arial" w:hAnsi="Arial" w:cs="Arial"/>
          <w:sz w:val="22"/>
          <w:szCs w:val="22"/>
          <w:lang w:val="en-US"/>
        </w:rPr>
      </w:pPr>
      <w:r>
        <w:rPr>
          <w:rFonts w:ascii="Arial" w:hAnsi="Arial" w:cs="Arial"/>
          <w:sz w:val="22"/>
          <w:szCs w:val="22"/>
          <w:lang w:val="en-US"/>
        </w:rPr>
        <w:t>Discuss h</w:t>
      </w:r>
      <w:r w:rsidR="00487C02">
        <w:rPr>
          <w:rFonts w:ascii="Arial" w:hAnsi="Arial" w:cs="Arial"/>
          <w:sz w:val="22"/>
          <w:szCs w:val="22"/>
          <w:lang w:val="en-US"/>
        </w:rPr>
        <w:t>ow</w:t>
      </w:r>
      <w:r>
        <w:rPr>
          <w:rFonts w:ascii="Arial" w:hAnsi="Arial" w:cs="Arial"/>
          <w:sz w:val="22"/>
          <w:szCs w:val="22"/>
          <w:lang w:val="en-US"/>
        </w:rPr>
        <w:t xml:space="preserve"> </w:t>
      </w:r>
      <w:r w:rsidR="00CD581C">
        <w:rPr>
          <w:rFonts w:ascii="Arial" w:hAnsi="Arial" w:cs="Arial"/>
          <w:sz w:val="22"/>
          <w:szCs w:val="22"/>
          <w:lang w:val="en-US"/>
        </w:rPr>
        <w:t xml:space="preserve">Net Factory Income (NFI) and Net Factory Profit (NFP) </w:t>
      </w:r>
      <w:r w:rsidR="00487C02">
        <w:rPr>
          <w:rFonts w:ascii="Arial" w:hAnsi="Arial" w:cs="Arial"/>
          <w:sz w:val="22"/>
          <w:szCs w:val="22"/>
          <w:lang w:val="en-US"/>
        </w:rPr>
        <w:t>are calculated.</w:t>
      </w:r>
      <w:r w:rsidR="00F52D33">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E01732" w:rsidTr="009E1CF5">
        <w:tc>
          <w:tcPr>
            <w:tcW w:w="9242" w:type="dxa"/>
          </w:tcPr>
          <w:p w:rsidR="00E01732" w:rsidRPr="001F3070" w:rsidRDefault="001F3070" w:rsidP="001C1D51">
            <w:pPr>
              <w:spacing w:after="0" w:line="240" w:lineRule="auto"/>
              <w:jc w:val="both"/>
              <w:rPr>
                <w:rFonts w:ascii="Arial" w:hAnsi="Arial" w:cs="Arial"/>
                <w:lang w:val="en-US"/>
              </w:rPr>
            </w:pPr>
            <w:r w:rsidRPr="001F3070">
              <w:rPr>
                <w:rFonts w:ascii="Arial" w:hAnsi="Arial" w:cs="Arial"/>
                <w:lang w:val="en-US"/>
              </w:rPr>
              <w:t>The net factory income = Total gross margin - overhead costs (excluding return to management, interest on capital and rentals).</w:t>
            </w:r>
          </w:p>
        </w:tc>
      </w:tr>
      <w:tr w:rsidR="00E01732" w:rsidTr="009E1CF5">
        <w:tc>
          <w:tcPr>
            <w:tcW w:w="9242" w:type="dxa"/>
          </w:tcPr>
          <w:p w:rsidR="00E01732" w:rsidRPr="001F3070" w:rsidRDefault="001F3070" w:rsidP="001C1D51">
            <w:pPr>
              <w:spacing w:after="0" w:line="240" w:lineRule="auto"/>
              <w:jc w:val="both"/>
              <w:rPr>
                <w:rFonts w:ascii="Arial" w:hAnsi="Arial" w:cs="Arial"/>
                <w:lang w:val="en-US"/>
              </w:rPr>
            </w:pPr>
            <w:r w:rsidRPr="001F3070">
              <w:rPr>
                <w:rFonts w:ascii="Arial" w:hAnsi="Arial" w:cs="Arial"/>
                <w:lang w:val="en-US"/>
              </w:rPr>
              <w:t xml:space="preserve">Net factory profit is the NFI minus return to hired management, rentals and interest on capital, i.e. the return to external (foreign) factor costs. </w:t>
            </w:r>
          </w:p>
        </w:tc>
      </w:tr>
    </w:tbl>
    <w:p w:rsidR="00E01732" w:rsidRDefault="00E01732" w:rsidP="00E01732">
      <w:pPr>
        <w:spacing w:after="240" w:line="360" w:lineRule="auto"/>
        <w:jc w:val="both"/>
        <w:rPr>
          <w:rFonts w:ascii="Arial" w:hAnsi="Arial" w:cs="Arial"/>
          <w:lang w:val="en-US"/>
        </w:rPr>
      </w:pPr>
    </w:p>
    <w:p w:rsidR="00E01732" w:rsidRPr="001F0390" w:rsidRDefault="00487C02" w:rsidP="0032438F">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t>List four (4) items</w:t>
      </w:r>
      <w:r w:rsidR="007F6466">
        <w:rPr>
          <w:rFonts w:ascii="Arial" w:hAnsi="Arial" w:cs="Arial"/>
          <w:sz w:val="22"/>
          <w:szCs w:val="22"/>
          <w:lang w:val="en-US"/>
        </w:rPr>
        <w:t xml:space="preserve"> that can be called “fixed assets”</w:t>
      </w:r>
      <w:r>
        <w:rPr>
          <w:rFonts w:ascii="Arial" w:hAnsi="Arial" w:cs="Arial"/>
          <w:sz w:val="22"/>
          <w:szCs w:val="22"/>
          <w:lang w:val="en-US"/>
        </w:rPr>
        <w:t>.</w:t>
      </w:r>
      <w:r w:rsidR="002A4050">
        <w:rPr>
          <w:rFonts w:ascii="Arial" w:hAnsi="Arial" w:cs="Arial"/>
          <w:sz w:val="22"/>
          <w:szCs w:val="22"/>
          <w:lang w:val="en-US"/>
        </w:rPr>
        <w:t>(4)</w:t>
      </w:r>
    </w:p>
    <w:tbl>
      <w:tblPr>
        <w:tblStyle w:val="TableGrid"/>
        <w:tblW w:w="0" w:type="auto"/>
        <w:tblLook w:val="04A0" w:firstRow="1" w:lastRow="0" w:firstColumn="1" w:lastColumn="0" w:noHBand="0" w:noVBand="1"/>
      </w:tblPr>
      <w:tblGrid>
        <w:gridCol w:w="9242"/>
      </w:tblGrid>
      <w:tr w:rsidR="001C1D51" w:rsidTr="009E1CF5">
        <w:tc>
          <w:tcPr>
            <w:tcW w:w="9242" w:type="dxa"/>
          </w:tcPr>
          <w:p w:rsidR="002A4050" w:rsidRPr="0032757F" w:rsidRDefault="002A4050" w:rsidP="001C1D51">
            <w:pPr>
              <w:pStyle w:val="ListParagraph"/>
              <w:numPr>
                <w:ilvl w:val="0"/>
                <w:numId w:val="37"/>
              </w:numPr>
              <w:ind w:left="714" w:hanging="357"/>
              <w:contextualSpacing w:val="0"/>
              <w:jc w:val="both"/>
              <w:rPr>
                <w:rFonts w:ascii="Arial" w:hAnsi="Arial" w:cs="Arial"/>
              </w:rPr>
            </w:pPr>
            <w:r w:rsidRPr="0032757F">
              <w:rPr>
                <w:rFonts w:ascii="Arial" w:hAnsi="Arial" w:cs="Arial"/>
                <w:sz w:val="22"/>
                <w:szCs w:val="22"/>
                <w:lang w:val="en-US"/>
              </w:rPr>
              <w:t>Furniture</w:t>
            </w:r>
          </w:p>
        </w:tc>
      </w:tr>
      <w:tr w:rsidR="001C1D51" w:rsidTr="009E1CF5">
        <w:tc>
          <w:tcPr>
            <w:tcW w:w="9242" w:type="dxa"/>
          </w:tcPr>
          <w:p w:rsidR="002A4050" w:rsidRPr="0032757F" w:rsidRDefault="002A4050" w:rsidP="001C1D51">
            <w:pPr>
              <w:pStyle w:val="ListParagraph"/>
              <w:numPr>
                <w:ilvl w:val="0"/>
                <w:numId w:val="37"/>
              </w:numPr>
              <w:ind w:left="714" w:hanging="357"/>
              <w:contextualSpacing w:val="0"/>
              <w:jc w:val="both"/>
              <w:rPr>
                <w:rFonts w:ascii="Arial" w:hAnsi="Arial" w:cs="Arial"/>
              </w:rPr>
            </w:pPr>
            <w:r w:rsidRPr="0032757F">
              <w:rPr>
                <w:rFonts w:ascii="Arial" w:hAnsi="Arial" w:cs="Arial"/>
                <w:sz w:val="22"/>
                <w:szCs w:val="22"/>
                <w:lang w:val="en-US"/>
              </w:rPr>
              <w:t>Computer equipment</w:t>
            </w:r>
          </w:p>
        </w:tc>
      </w:tr>
      <w:tr w:rsidR="001C1D51" w:rsidTr="009E1CF5">
        <w:tc>
          <w:tcPr>
            <w:tcW w:w="9242" w:type="dxa"/>
          </w:tcPr>
          <w:p w:rsidR="002A4050" w:rsidRPr="0032757F" w:rsidRDefault="002A4050" w:rsidP="001C1D51">
            <w:pPr>
              <w:pStyle w:val="ListParagraph"/>
              <w:numPr>
                <w:ilvl w:val="0"/>
                <w:numId w:val="37"/>
              </w:numPr>
              <w:ind w:left="714" w:hanging="357"/>
              <w:contextualSpacing w:val="0"/>
              <w:jc w:val="both"/>
              <w:rPr>
                <w:rFonts w:ascii="Arial" w:hAnsi="Arial" w:cs="Arial"/>
              </w:rPr>
            </w:pPr>
            <w:r w:rsidRPr="0032757F">
              <w:rPr>
                <w:rFonts w:ascii="Arial" w:hAnsi="Arial" w:cs="Arial"/>
                <w:sz w:val="22"/>
                <w:szCs w:val="22"/>
                <w:lang w:val="en-US"/>
              </w:rPr>
              <w:t>Cars or trucks necessary for the business</w:t>
            </w:r>
          </w:p>
        </w:tc>
      </w:tr>
      <w:tr w:rsidR="001C1D51" w:rsidTr="009E1CF5">
        <w:tc>
          <w:tcPr>
            <w:tcW w:w="9242" w:type="dxa"/>
          </w:tcPr>
          <w:p w:rsidR="002A4050" w:rsidRPr="0032757F" w:rsidRDefault="002A4050" w:rsidP="001C1D51">
            <w:pPr>
              <w:pStyle w:val="ListParagraph"/>
              <w:numPr>
                <w:ilvl w:val="0"/>
                <w:numId w:val="37"/>
              </w:numPr>
              <w:ind w:left="714" w:hanging="357"/>
              <w:contextualSpacing w:val="0"/>
              <w:jc w:val="both"/>
              <w:rPr>
                <w:rFonts w:ascii="Arial" w:hAnsi="Arial" w:cs="Arial"/>
              </w:rPr>
            </w:pPr>
            <w:r w:rsidRPr="0032757F">
              <w:rPr>
                <w:rFonts w:ascii="Arial" w:hAnsi="Arial" w:cs="Arial"/>
                <w:sz w:val="22"/>
                <w:szCs w:val="22"/>
                <w:lang w:val="en-US"/>
              </w:rPr>
              <w:t>Machinery</w:t>
            </w:r>
          </w:p>
        </w:tc>
      </w:tr>
      <w:tr w:rsidR="001C1D51" w:rsidTr="009E1CF5">
        <w:tc>
          <w:tcPr>
            <w:tcW w:w="9242" w:type="dxa"/>
          </w:tcPr>
          <w:p w:rsidR="0024069B" w:rsidRPr="0024069B" w:rsidRDefault="0024069B" w:rsidP="001C1D51">
            <w:pPr>
              <w:pStyle w:val="ListParagraph"/>
              <w:numPr>
                <w:ilvl w:val="0"/>
                <w:numId w:val="37"/>
              </w:numPr>
              <w:ind w:left="714" w:hanging="357"/>
              <w:contextualSpacing w:val="0"/>
              <w:jc w:val="both"/>
              <w:rPr>
                <w:rFonts w:ascii="Arial" w:hAnsi="Arial" w:cs="Arial"/>
                <w:sz w:val="22"/>
                <w:szCs w:val="22"/>
                <w:lang w:val="en-US"/>
              </w:rPr>
            </w:pPr>
            <w:r>
              <w:rPr>
                <w:rFonts w:ascii="Arial" w:hAnsi="Arial" w:cs="Arial"/>
                <w:sz w:val="22"/>
                <w:szCs w:val="22"/>
                <w:lang w:val="en-US"/>
              </w:rPr>
              <w:t>Premises</w:t>
            </w:r>
          </w:p>
        </w:tc>
      </w:tr>
    </w:tbl>
    <w:p w:rsidR="007F6466" w:rsidRDefault="007F6466" w:rsidP="007F6466">
      <w:pPr>
        <w:pStyle w:val="ListParagraph"/>
        <w:spacing w:after="240" w:line="360" w:lineRule="auto"/>
        <w:jc w:val="both"/>
        <w:rPr>
          <w:rFonts w:ascii="Arial" w:hAnsi="Arial" w:cs="Arial"/>
          <w:sz w:val="22"/>
          <w:szCs w:val="22"/>
          <w:lang w:val="en-US"/>
        </w:rPr>
      </w:pPr>
    </w:p>
    <w:p w:rsidR="001C1D51" w:rsidRDefault="001C1D51">
      <w:pPr>
        <w:spacing w:after="0" w:line="240" w:lineRule="auto"/>
        <w:rPr>
          <w:rFonts w:ascii="Arial" w:hAnsi="Arial" w:cs="Arial"/>
          <w:lang w:val="en-US"/>
        </w:rPr>
      </w:pPr>
      <w:r>
        <w:rPr>
          <w:rFonts w:ascii="Arial" w:hAnsi="Arial" w:cs="Arial"/>
          <w:lang w:val="en-US"/>
        </w:rPr>
        <w:br w:type="page"/>
      </w:r>
    </w:p>
    <w:p w:rsidR="00E01732" w:rsidRPr="001F0390" w:rsidRDefault="00CD7EB5" w:rsidP="0032438F">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lastRenderedPageBreak/>
        <w:t xml:space="preserve">Name and discuss four (4) </w:t>
      </w:r>
      <w:r w:rsidR="00950C65">
        <w:rPr>
          <w:rFonts w:ascii="Arial" w:hAnsi="Arial" w:cs="Arial"/>
          <w:sz w:val="22"/>
          <w:szCs w:val="22"/>
          <w:lang w:val="en-US"/>
        </w:rPr>
        <w:t>compulsory (legislated) costs associated with labour.</w:t>
      </w:r>
      <w:r w:rsidR="00F52D33">
        <w:rPr>
          <w:rFonts w:ascii="Arial" w:hAnsi="Arial" w:cs="Arial"/>
          <w:sz w:val="22"/>
          <w:szCs w:val="22"/>
          <w:lang w:val="en-US"/>
        </w:rPr>
        <w:t>(8)</w:t>
      </w:r>
    </w:p>
    <w:tbl>
      <w:tblPr>
        <w:tblStyle w:val="TableGrid"/>
        <w:tblW w:w="9288" w:type="dxa"/>
        <w:tblLook w:val="04A0" w:firstRow="1" w:lastRow="0" w:firstColumn="1" w:lastColumn="0" w:noHBand="0" w:noVBand="1"/>
      </w:tblPr>
      <w:tblGrid>
        <w:gridCol w:w="9288"/>
      </w:tblGrid>
      <w:tr w:rsidR="00E01732" w:rsidTr="00092BEC">
        <w:tc>
          <w:tcPr>
            <w:tcW w:w="9288" w:type="dxa"/>
          </w:tcPr>
          <w:p w:rsidR="00092BEC" w:rsidRPr="00092BEC" w:rsidRDefault="00092BEC" w:rsidP="001C1D51">
            <w:pPr>
              <w:tabs>
                <w:tab w:val="left" w:pos="1920"/>
              </w:tabs>
              <w:spacing w:after="0" w:line="240" w:lineRule="auto"/>
              <w:ind w:left="851" w:hanging="851"/>
              <w:jc w:val="both"/>
              <w:outlineLvl w:val="1"/>
              <w:rPr>
                <w:rFonts w:ascii="Arial" w:hAnsi="Arial" w:cs="Arial"/>
                <w:b/>
                <w:color w:val="000000" w:themeColor="text1"/>
                <w:lang w:val="en-US"/>
              </w:rPr>
            </w:pPr>
            <w:bookmarkStart w:id="39" w:name="_Toc14698035"/>
            <w:r w:rsidRPr="00092BEC">
              <w:rPr>
                <w:rFonts w:ascii="Arial" w:hAnsi="Arial" w:cs="Arial"/>
                <w:b/>
                <w:color w:val="000000" w:themeColor="text1"/>
                <w:lang w:val="en-US"/>
              </w:rPr>
              <w:t>Salaries and Wages</w:t>
            </w:r>
            <w:bookmarkEnd w:id="39"/>
          </w:p>
          <w:p w:rsidR="00092BEC" w:rsidRPr="00092BEC" w:rsidRDefault="00092BEC" w:rsidP="001C1D51">
            <w:pPr>
              <w:spacing w:after="0" w:line="240" w:lineRule="auto"/>
              <w:jc w:val="both"/>
              <w:rPr>
                <w:rFonts w:ascii="Arial" w:hAnsi="Arial" w:cs="Arial"/>
                <w:lang w:val="en-US"/>
              </w:rPr>
            </w:pPr>
            <w:r w:rsidRPr="00092BEC">
              <w:rPr>
                <w:rFonts w:ascii="Arial" w:hAnsi="Arial" w:cs="Arial"/>
                <w:lang w:val="en-US"/>
              </w:rPr>
              <w:t xml:space="preserve">Salaries and wages are the most basic components of labour costs. Salary expenses are generally constant, remaining at the same level each pay period until employees earn pay raises. Wages, on the other hand, are calculated based on the number of hours each employee works during each pay period, introducing unpredictability to the expense equation. </w:t>
            </w:r>
          </w:p>
          <w:p w:rsidR="00092BEC" w:rsidRPr="00092BEC" w:rsidRDefault="00092BEC" w:rsidP="001C1D51">
            <w:pPr>
              <w:spacing w:after="0" w:line="240" w:lineRule="auto"/>
              <w:jc w:val="both"/>
              <w:rPr>
                <w:rFonts w:ascii="Arial" w:hAnsi="Arial" w:cs="Arial"/>
                <w:lang w:val="en-US"/>
              </w:rPr>
            </w:pPr>
            <w:r w:rsidRPr="00092BEC">
              <w:rPr>
                <w:rFonts w:ascii="Arial" w:hAnsi="Arial" w:cs="Arial"/>
                <w:lang w:val="en-US"/>
              </w:rPr>
              <w:t>Salaried employees can incur variable labour costs, as well, depending on your compensation policies. Some businesses pay salaried employees additional compensation for overtime hours, for example, while other companies expect occasional overtime as part of normal salaries.</w:t>
            </w:r>
          </w:p>
          <w:p w:rsidR="00092BEC" w:rsidRPr="00092BEC" w:rsidRDefault="00092BEC" w:rsidP="001C1D51">
            <w:pPr>
              <w:tabs>
                <w:tab w:val="left" w:pos="1920"/>
              </w:tabs>
              <w:spacing w:after="0" w:line="240" w:lineRule="auto"/>
              <w:ind w:left="851" w:hanging="851"/>
              <w:jc w:val="both"/>
              <w:outlineLvl w:val="1"/>
              <w:rPr>
                <w:rFonts w:ascii="Arial" w:hAnsi="Arial" w:cs="Arial"/>
                <w:b/>
                <w:color w:val="000000" w:themeColor="text1"/>
                <w:lang w:val="en-US"/>
              </w:rPr>
            </w:pPr>
            <w:bookmarkStart w:id="40" w:name="_Toc14698036"/>
            <w:r w:rsidRPr="00092BEC">
              <w:rPr>
                <w:rFonts w:ascii="Arial" w:hAnsi="Arial" w:cs="Arial"/>
                <w:b/>
                <w:color w:val="000000" w:themeColor="text1"/>
                <w:lang w:val="en-US"/>
              </w:rPr>
              <w:t>Contract Labour</w:t>
            </w:r>
            <w:bookmarkEnd w:id="40"/>
          </w:p>
          <w:p w:rsidR="00092BEC" w:rsidRPr="00092BEC" w:rsidRDefault="00092BEC" w:rsidP="001C1D51">
            <w:pPr>
              <w:spacing w:after="0" w:line="240" w:lineRule="auto"/>
              <w:jc w:val="both"/>
              <w:rPr>
                <w:rFonts w:ascii="Arial" w:hAnsi="Arial" w:cs="Arial"/>
                <w:lang w:val="en-US"/>
              </w:rPr>
            </w:pPr>
            <w:r w:rsidRPr="00092BEC">
              <w:rPr>
                <w:rFonts w:ascii="Arial" w:hAnsi="Arial" w:cs="Arial"/>
                <w:lang w:val="en-US"/>
              </w:rPr>
              <w:t xml:space="preserve">Sometimes business managers keep their companies as lean as possible by utilizing contract labour (instead of permanent employees) to complete seasonal tasks. </w:t>
            </w:r>
          </w:p>
          <w:p w:rsidR="00092BEC" w:rsidRPr="00092BEC" w:rsidRDefault="00092BEC" w:rsidP="001C1D51">
            <w:pPr>
              <w:tabs>
                <w:tab w:val="left" w:pos="1920"/>
              </w:tabs>
              <w:spacing w:after="0" w:line="240" w:lineRule="auto"/>
              <w:ind w:left="851" w:hanging="851"/>
              <w:jc w:val="both"/>
              <w:outlineLvl w:val="1"/>
              <w:rPr>
                <w:rFonts w:ascii="Arial" w:hAnsi="Arial" w:cs="Arial"/>
                <w:b/>
                <w:color w:val="000000" w:themeColor="text1"/>
                <w:lang w:val="en-US"/>
              </w:rPr>
            </w:pPr>
            <w:bookmarkStart w:id="41" w:name="_Toc14698037"/>
            <w:r w:rsidRPr="00092BEC">
              <w:rPr>
                <w:rFonts w:ascii="Arial" w:hAnsi="Arial" w:cs="Arial"/>
                <w:b/>
                <w:color w:val="000000" w:themeColor="text1"/>
                <w:lang w:val="en-US"/>
              </w:rPr>
              <w:t>Employee Benefits</w:t>
            </w:r>
            <w:bookmarkEnd w:id="41"/>
          </w:p>
          <w:p w:rsidR="00092BEC" w:rsidRPr="00092BEC" w:rsidRDefault="00092BEC" w:rsidP="001C1D51">
            <w:pPr>
              <w:spacing w:after="0" w:line="240" w:lineRule="auto"/>
              <w:jc w:val="both"/>
              <w:rPr>
                <w:rFonts w:ascii="Arial" w:hAnsi="Arial" w:cs="Arial"/>
                <w:lang w:val="en-US"/>
              </w:rPr>
            </w:pPr>
            <w:r w:rsidRPr="00092BEC">
              <w:rPr>
                <w:rFonts w:ascii="Arial" w:hAnsi="Arial" w:cs="Arial"/>
                <w:lang w:val="en-US"/>
              </w:rPr>
              <w:t xml:space="preserve">Benefits are technically a form of employee compensation. Providing employees with services that they would have to otherwise purchase on their own - such as health insurance - is the equivalent of boosting their pay. Year-end bonuses, performance bonuses and profit-sharing come into play in total labour costs as well. </w:t>
            </w:r>
          </w:p>
          <w:p w:rsidR="00092BEC" w:rsidRPr="00092BEC" w:rsidRDefault="00092BEC" w:rsidP="001C1D51">
            <w:pPr>
              <w:spacing w:after="0" w:line="240" w:lineRule="auto"/>
              <w:jc w:val="both"/>
              <w:rPr>
                <w:rFonts w:ascii="Arial" w:hAnsi="Arial" w:cs="Arial"/>
                <w:lang w:val="en-US"/>
              </w:rPr>
            </w:pPr>
            <w:r w:rsidRPr="00092BEC">
              <w:rPr>
                <w:rFonts w:ascii="Arial" w:hAnsi="Arial" w:cs="Arial"/>
                <w:lang w:val="en-US"/>
              </w:rPr>
              <w:t>Health-care costs can become a considerable expense in industries with high historical rates of accidents or injuries. Retirement plan costs can increase over time as you bring more people on board.</w:t>
            </w:r>
          </w:p>
          <w:p w:rsidR="00092BEC" w:rsidRPr="00092BEC" w:rsidRDefault="00092BEC" w:rsidP="001C1D51">
            <w:pPr>
              <w:tabs>
                <w:tab w:val="left" w:pos="1920"/>
              </w:tabs>
              <w:spacing w:after="0" w:line="240" w:lineRule="auto"/>
              <w:ind w:left="851" w:hanging="851"/>
              <w:jc w:val="both"/>
              <w:outlineLvl w:val="1"/>
              <w:rPr>
                <w:rFonts w:ascii="Arial" w:hAnsi="Arial" w:cs="Arial"/>
                <w:b/>
                <w:color w:val="000000" w:themeColor="text1"/>
                <w:lang w:val="en-US"/>
              </w:rPr>
            </w:pPr>
            <w:bookmarkStart w:id="42" w:name="_Toc14698038"/>
            <w:r w:rsidRPr="00092BEC">
              <w:rPr>
                <w:rFonts w:ascii="Arial" w:hAnsi="Arial" w:cs="Arial"/>
                <w:b/>
                <w:color w:val="000000" w:themeColor="text1"/>
                <w:lang w:val="en-US"/>
              </w:rPr>
              <w:t>Employment-Related Insurance</w:t>
            </w:r>
            <w:bookmarkEnd w:id="42"/>
          </w:p>
          <w:p w:rsidR="00E01732" w:rsidRPr="00092BEC" w:rsidRDefault="00092BEC" w:rsidP="001C1D51">
            <w:pPr>
              <w:spacing w:after="0" w:line="240" w:lineRule="auto"/>
              <w:jc w:val="both"/>
              <w:rPr>
                <w:rFonts w:ascii="Arial" w:hAnsi="Arial" w:cs="Arial"/>
                <w:lang w:val="en-US"/>
              </w:rPr>
            </w:pPr>
            <w:r w:rsidRPr="00092BEC">
              <w:rPr>
                <w:rFonts w:ascii="Arial" w:hAnsi="Arial" w:cs="Arial"/>
                <w:lang w:val="en-US"/>
              </w:rPr>
              <w:t>Unemployment insurance, Worker’s Compensation insurance and the Skills Development Levy are legal requirements for employers in South Africa. Employers are also responsible for collecting and submitting payroll taxes (PAYE) on behalf of their employees to SARS (South African Revenue Services), which acts as an additional business expense for employers (The cost of accounting, HR or payroll services).</w:t>
            </w:r>
          </w:p>
        </w:tc>
      </w:tr>
    </w:tbl>
    <w:p w:rsidR="00E01732" w:rsidRPr="00E01732" w:rsidRDefault="00E01732" w:rsidP="00E01732">
      <w:pPr>
        <w:spacing w:after="240" w:line="360" w:lineRule="auto"/>
        <w:jc w:val="both"/>
        <w:rPr>
          <w:rFonts w:ascii="Arial" w:hAnsi="Arial" w:cs="Arial"/>
          <w:lang w:val="en-US"/>
        </w:rPr>
      </w:pPr>
    </w:p>
    <w:p w:rsidR="00FD207B" w:rsidRPr="001F0390" w:rsidRDefault="00950C65" w:rsidP="0032438F">
      <w:pPr>
        <w:pStyle w:val="ListParagraph"/>
        <w:numPr>
          <w:ilvl w:val="0"/>
          <w:numId w:val="14"/>
        </w:numPr>
        <w:spacing w:after="240" w:line="360" w:lineRule="auto"/>
        <w:jc w:val="both"/>
        <w:rPr>
          <w:rFonts w:ascii="Arial" w:hAnsi="Arial" w:cs="Arial"/>
          <w:sz w:val="22"/>
          <w:szCs w:val="22"/>
          <w:lang w:val="en-US"/>
        </w:rPr>
      </w:pPr>
      <w:r>
        <w:rPr>
          <w:rFonts w:ascii="Arial" w:hAnsi="Arial" w:cs="Arial"/>
          <w:sz w:val="22"/>
          <w:szCs w:val="22"/>
          <w:lang w:val="en-US"/>
        </w:rPr>
        <w:t>Define</w:t>
      </w:r>
      <w:r w:rsidR="00487C02">
        <w:rPr>
          <w:rFonts w:ascii="Arial" w:hAnsi="Arial" w:cs="Arial"/>
          <w:sz w:val="22"/>
          <w:szCs w:val="22"/>
          <w:lang w:val="en-US"/>
        </w:rPr>
        <w:t xml:space="preserve"> labour costs</w:t>
      </w:r>
      <w:r>
        <w:rPr>
          <w:rFonts w:ascii="Arial" w:hAnsi="Arial" w:cs="Arial"/>
          <w:sz w:val="22"/>
          <w:szCs w:val="22"/>
          <w:lang w:val="en-US"/>
        </w:rPr>
        <w:t>.</w:t>
      </w:r>
      <w:r w:rsidR="00F52D33">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FD207B" w:rsidTr="008306B4">
        <w:tc>
          <w:tcPr>
            <w:tcW w:w="9242" w:type="dxa"/>
          </w:tcPr>
          <w:p w:rsidR="00FD207B" w:rsidRDefault="00092BEC" w:rsidP="001C1D51">
            <w:pPr>
              <w:spacing w:after="0" w:line="240" w:lineRule="auto"/>
              <w:jc w:val="both"/>
              <w:rPr>
                <w:rFonts w:ascii="Arial" w:hAnsi="Arial" w:cs="Arial"/>
              </w:rPr>
            </w:pPr>
            <w:r>
              <w:rPr>
                <w:rFonts w:ascii="Arial" w:hAnsi="Arial" w:cs="Arial"/>
                <w:lang w:val="en-US"/>
              </w:rPr>
              <w:t>Labour costs can be a significant expense for any business, and can be the single largest expense for a bus</w:t>
            </w:r>
            <w:r w:rsidR="00F52D33">
              <w:rPr>
                <w:rFonts w:ascii="Arial" w:hAnsi="Arial" w:cs="Arial"/>
                <w:lang w:val="en-US"/>
              </w:rPr>
              <w:t>iness with a large</w:t>
            </w:r>
            <w:r>
              <w:rPr>
                <w:rFonts w:ascii="Arial" w:hAnsi="Arial" w:cs="Arial"/>
                <w:lang w:val="en-US"/>
              </w:rPr>
              <w:t xml:space="preserve"> workforce. </w:t>
            </w:r>
            <w:r>
              <w:rPr>
                <w:rFonts w:ascii="Arial" w:hAnsi="Arial" w:cs="Arial"/>
              </w:rPr>
              <w:t>Labour</w:t>
            </w:r>
            <w:r>
              <w:rPr>
                <w:rFonts w:ascii="Arial" w:hAnsi="Arial" w:cs="Arial"/>
                <w:lang w:val="en-US"/>
              </w:rPr>
              <w:t xml:space="preserve"> costs include more than the salaries paid to employees, and the cost of labour can grow out of control if you do not fully understand all of the expenses that come into play.</w:t>
            </w:r>
          </w:p>
        </w:tc>
      </w:tr>
    </w:tbl>
    <w:p w:rsidR="00967705" w:rsidRDefault="00967705">
      <w:pPr>
        <w:spacing w:after="0" w:line="240" w:lineRule="auto"/>
        <w:rPr>
          <w:rFonts w:ascii="Arial" w:hAnsi="Arial" w:cs="Arial"/>
          <w:lang w:val="en-US"/>
        </w:rPr>
      </w:pPr>
      <w:r>
        <w:rPr>
          <w:rFonts w:ascii="Arial" w:hAnsi="Arial" w:cs="Arial"/>
          <w:lang w:val="en-US"/>
        </w:rPr>
        <w:br w:type="page"/>
      </w:r>
    </w:p>
    <w:p w:rsidR="007964EE" w:rsidRPr="00015E79" w:rsidRDefault="007964EE" w:rsidP="007964EE">
      <w:pPr>
        <w:spacing w:after="240" w:line="360" w:lineRule="auto"/>
        <w:jc w:val="both"/>
        <w:rPr>
          <w:rFonts w:ascii="Arial" w:hAnsi="Arial" w:cs="Arial"/>
          <w:b/>
        </w:rPr>
      </w:pPr>
      <w:r>
        <w:rPr>
          <w:rFonts w:ascii="Arial" w:hAnsi="Arial" w:cs="Arial"/>
          <w:b/>
        </w:rPr>
        <w:lastRenderedPageBreak/>
        <w:t>Learning activity 3</w:t>
      </w:r>
      <w:r w:rsidR="00E01732">
        <w:rPr>
          <w:rFonts w:ascii="Arial" w:hAnsi="Arial" w:cs="Arial"/>
          <w:b/>
        </w:rPr>
        <w:t>.2</w:t>
      </w:r>
      <w:r w:rsidRPr="00015E79">
        <w:rPr>
          <w:rFonts w:ascii="Arial" w:hAnsi="Arial" w:cs="Arial"/>
          <w:b/>
        </w:rPr>
        <w:t>: Individu</w:t>
      </w:r>
      <w:r>
        <w:rPr>
          <w:rFonts w:ascii="Arial" w:hAnsi="Arial" w:cs="Arial"/>
          <w:b/>
        </w:rPr>
        <w:t>al Learni</w:t>
      </w:r>
      <w:r w:rsidR="0016705D">
        <w:rPr>
          <w:rFonts w:ascii="Arial" w:hAnsi="Arial" w:cs="Arial"/>
          <w:b/>
        </w:rPr>
        <w:t>ng activity: 30 minute</w:t>
      </w:r>
      <w:r w:rsidR="002D1BDE">
        <w:rPr>
          <w:rFonts w:ascii="Arial" w:hAnsi="Arial" w:cs="Arial"/>
          <w:b/>
        </w:rPr>
        <w:t>s</w:t>
      </w:r>
      <w:r w:rsidR="0016705D">
        <w:rPr>
          <w:rFonts w:ascii="Arial" w:hAnsi="Arial" w:cs="Arial"/>
          <w:b/>
        </w:rPr>
        <w:t xml:space="preserve"> (29</w:t>
      </w:r>
      <w:r w:rsidR="002D1BDE">
        <w:rPr>
          <w:rFonts w:ascii="Arial" w:hAnsi="Arial" w:cs="Arial"/>
          <w:b/>
        </w:rPr>
        <w:t xml:space="preserve"> </w:t>
      </w:r>
      <w:r w:rsidRPr="00015E79">
        <w:rPr>
          <w:rFonts w:ascii="Arial" w:hAnsi="Arial" w:cs="Arial"/>
          <w:b/>
        </w:rPr>
        <w:t>marks)</w:t>
      </w:r>
    </w:p>
    <w:p w:rsidR="007964EE" w:rsidRPr="00015E79" w:rsidRDefault="007964EE" w:rsidP="007964EE">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7C4E197B" wp14:editId="5B3473C6">
            <wp:extent cx="1009650" cy="762000"/>
            <wp:effectExtent l="0" t="0" r="0" b="0"/>
            <wp:docPr id="92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064A68F2" wp14:editId="6FA8C29C">
            <wp:extent cx="1009650" cy="762000"/>
            <wp:effectExtent l="0" t="0" r="0" b="0"/>
            <wp:docPr id="92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383ECB71" wp14:editId="5C0F6FC3">
            <wp:extent cx="1009650" cy="762000"/>
            <wp:effectExtent l="0" t="0" r="0" b="0"/>
            <wp:docPr id="3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573F7124" wp14:editId="37E46219">
            <wp:extent cx="1009650" cy="762000"/>
            <wp:effectExtent l="0" t="0" r="0" b="0"/>
            <wp:docPr id="33"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4F9421C3" wp14:editId="00E01707">
            <wp:extent cx="1009650" cy="762000"/>
            <wp:effectExtent l="0" t="0" r="0" b="0"/>
            <wp:docPr id="34"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FE00B36" wp14:editId="411ADBC7">
            <wp:extent cx="1009650" cy="762000"/>
            <wp:effectExtent l="0" t="0" r="0" b="0"/>
            <wp:docPr id="35"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7964EE" w:rsidRPr="0041677C" w:rsidRDefault="007964EE" w:rsidP="007964EE">
      <w:pPr>
        <w:spacing w:after="240" w:line="360" w:lineRule="auto"/>
        <w:jc w:val="both"/>
        <w:rPr>
          <w:rFonts w:ascii="Arial" w:hAnsi="Arial" w:cs="Arial"/>
        </w:rPr>
      </w:pPr>
      <w:r>
        <w:rPr>
          <w:rFonts w:ascii="Arial" w:hAnsi="Arial" w:cs="Arial"/>
          <w:b/>
        </w:rPr>
        <w:t xml:space="preserve">Learning Objective: </w:t>
      </w:r>
      <w:r w:rsidR="00950C65">
        <w:rPr>
          <w:rFonts w:ascii="Arial" w:hAnsi="Arial" w:cs="Arial"/>
        </w:rPr>
        <w:t>Cost</w:t>
      </w:r>
      <w:r w:rsidR="00CD7EB5">
        <w:rPr>
          <w:rFonts w:ascii="Arial" w:hAnsi="Arial" w:cs="Arial"/>
        </w:rPr>
        <w:t xml:space="preserve"> concepts can be explained</w:t>
      </w:r>
      <w:r w:rsidR="00950C65">
        <w:rPr>
          <w:rFonts w:ascii="Arial" w:hAnsi="Arial" w:cs="Arial"/>
        </w:rPr>
        <w:t>.</w:t>
      </w:r>
    </w:p>
    <w:p w:rsidR="007964EE" w:rsidRDefault="007964EE" w:rsidP="007964EE">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Pr>
          <w:rFonts w:ascii="Arial" w:hAnsi="Arial" w:cs="Arial"/>
        </w:rPr>
        <w:t>Read each question carefully and write your answer in the space provided.</w:t>
      </w:r>
    </w:p>
    <w:p w:rsidR="007964EE" w:rsidRPr="001F0390" w:rsidRDefault="00CD7EB5" w:rsidP="0032438F">
      <w:pPr>
        <w:pStyle w:val="ListParagraph"/>
        <w:numPr>
          <w:ilvl w:val="0"/>
          <w:numId w:val="15"/>
        </w:numPr>
        <w:spacing w:after="240" w:line="360" w:lineRule="auto"/>
        <w:jc w:val="both"/>
        <w:rPr>
          <w:rFonts w:ascii="Arial" w:hAnsi="Arial" w:cs="Arial"/>
          <w:sz w:val="22"/>
          <w:szCs w:val="22"/>
        </w:rPr>
      </w:pPr>
      <w:r>
        <w:rPr>
          <w:rFonts w:ascii="Arial" w:hAnsi="Arial" w:cs="Arial"/>
          <w:sz w:val="22"/>
          <w:szCs w:val="22"/>
        </w:rPr>
        <w:t xml:space="preserve">What </w:t>
      </w:r>
      <w:r w:rsidR="00950C65">
        <w:rPr>
          <w:rFonts w:ascii="Arial" w:hAnsi="Arial" w:cs="Arial"/>
          <w:sz w:val="22"/>
          <w:szCs w:val="22"/>
        </w:rPr>
        <w:t>does DL and MOH stand</w:t>
      </w:r>
      <w:r>
        <w:rPr>
          <w:rFonts w:ascii="Arial" w:hAnsi="Arial" w:cs="Arial"/>
          <w:sz w:val="22"/>
          <w:szCs w:val="22"/>
        </w:rPr>
        <w:t xml:space="preserve"> for</w:t>
      </w:r>
      <w:r w:rsidR="00950C65">
        <w:rPr>
          <w:rFonts w:ascii="Arial" w:hAnsi="Arial" w:cs="Arial"/>
          <w:sz w:val="22"/>
          <w:szCs w:val="22"/>
        </w:rPr>
        <w:t xml:space="preserve"> (</w:t>
      </w:r>
      <w:r>
        <w:rPr>
          <w:rFonts w:ascii="Arial" w:hAnsi="Arial" w:cs="Arial"/>
          <w:sz w:val="22"/>
          <w:szCs w:val="22"/>
        </w:rPr>
        <w:t>with regards to material costs</w:t>
      </w:r>
      <w:r w:rsidR="00950C65">
        <w:rPr>
          <w:rFonts w:ascii="Arial" w:hAnsi="Arial" w:cs="Arial"/>
          <w:sz w:val="22"/>
          <w:szCs w:val="22"/>
        </w:rPr>
        <w:t>)</w:t>
      </w:r>
      <w:r>
        <w:rPr>
          <w:rFonts w:ascii="Arial" w:hAnsi="Arial" w:cs="Arial"/>
          <w:sz w:val="22"/>
          <w:szCs w:val="22"/>
        </w:rPr>
        <w:t>?</w:t>
      </w:r>
      <w:r w:rsidR="00674FDA">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7964EE" w:rsidTr="009E1CF5">
        <w:tc>
          <w:tcPr>
            <w:tcW w:w="9242" w:type="dxa"/>
          </w:tcPr>
          <w:p w:rsidR="007964EE" w:rsidRDefault="00674FDA" w:rsidP="001C1D51">
            <w:pPr>
              <w:spacing w:after="0" w:line="240" w:lineRule="auto"/>
              <w:jc w:val="both"/>
              <w:rPr>
                <w:rFonts w:ascii="Arial" w:hAnsi="Arial" w:cs="Arial"/>
              </w:rPr>
            </w:pPr>
            <w:r>
              <w:rPr>
                <w:rFonts w:ascii="Arial" w:hAnsi="Arial" w:cs="Arial"/>
                <w:lang w:val="en-US"/>
              </w:rPr>
              <w:t>Direct labor (DL) and manufacturing overhead (MOH).</w:t>
            </w:r>
          </w:p>
        </w:tc>
      </w:tr>
    </w:tbl>
    <w:p w:rsidR="007964EE" w:rsidRPr="009A28E7" w:rsidRDefault="007964EE" w:rsidP="007964EE">
      <w:pPr>
        <w:spacing w:after="240" w:line="360" w:lineRule="auto"/>
        <w:jc w:val="both"/>
        <w:rPr>
          <w:rFonts w:ascii="Arial" w:hAnsi="Arial" w:cs="Arial"/>
        </w:rPr>
      </w:pPr>
    </w:p>
    <w:p w:rsidR="007964EE" w:rsidRPr="001F0390" w:rsidRDefault="0010009A" w:rsidP="0032438F">
      <w:pPr>
        <w:pStyle w:val="ListParagraph"/>
        <w:numPr>
          <w:ilvl w:val="0"/>
          <w:numId w:val="15"/>
        </w:numPr>
        <w:spacing w:after="240" w:line="360" w:lineRule="auto"/>
        <w:jc w:val="both"/>
        <w:rPr>
          <w:rFonts w:ascii="Arial" w:hAnsi="Arial" w:cs="Arial"/>
          <w:sz w:val="22"/>
          <w:szCs w:val="22"/>
        </w:rPr>
      </w:pPr>
      <w:r>
        <w:rPr>
          <w:rFonts w:ascii="Arial" w:hAnsi="Arial" w:cs="Arial"/>
          <w:sz w:val="22"/>
          <w:szCs w:val="22"/>
        </w:rPr>
        <w:t xml:space="preserve">Mention and discuss five (5) </w:t>
      </w:r>
      <w:r w:rsidR="00950C65">
        <w:rPr>
          <w:rFonts w:ascii="Arial" w:hAnsi="Arial" w:cs="Arial"/>
          <w:sz w:val="22"/>
          <w:szCs w:val="22"/>
        </w:rPr>
        <w:t xml:space="preserve">ways </w:t>
      </w:r>
      <w:r>
        <w:rPr>
          <w:rFonts w:ascii="Arial" w:hAnsi="Arial" w:cs="Arial"/>
          <w:sz w:val="22"/>
          <w:szCs w:val="22"/>
        </w:rPr>
        <w:t>to reduce material costs depending on the industry involved.</w:t>
      </w:r>
      <w:r w:rsidR="0016705D">
        <w:rPr>
          <w:rFonts w:ascii="Arial" w:hAnsi="Arial" w:cs="Arial"/>
          <w:sz w:val="22"/>
          <w:szCs w:val="22"/>
        </w:rPr>
        <w:t>(10)</w:t>
      </w:r>
    </w:p>
    <w:tbl>
      <w:tblPr>
        <w:tblStyle w:val="TableGrid"/>
        <w:tblW w:w="9288" w:type="dxa"/>
        <w:tblLook w:val="04A0" w:firstRow="1" w:lastRow="0" w:firstColumn="1" w:lastColumn="0" w:noHBand="0" w:noVBand="1"/>
      </w:tblPr>
      <w:tblGrid>
        <w:gridCol w:w="9288"/>
      </w:tblGrid>
      <w:tr w:rsidR="001C1D51" w:rsidTr="00674FDA">
        <w:tc>
          <w:tcPr>
            <w:tcW w:w="9288" w:type="dxa"/>
          </w:tcPr>
          <w:p w:rsidR="001C1D51" w:rsidRDefault="001C1D51" w:rsidP="001C1D51">
            <w:pPr>
              <w:spacing w:after="0" w:line="240" w:lineRule="auto"/>
              <w:jc w:val="both"/>
              <w:rPr>
                <w:rFonts w:ascii="Arial" w:hAnsi="Arial" w:cs="Arial"/>
                <w:b/>
              </w:rPr>
            </w:pPr>
            <w:r>
              <w:rPr>
                <w:rFonts w:ascii="Arial" w:hAnsi="Arial" w:cs="Arial"/>
                <w:b/>
              </w:rPr>
              <w:t>Substitute Lower Cost Materials Where Possible</w:t>
            </w:r>
          </w:p>
          <w:p w:rsidR="001C1D51" w:rsidRDefault="001C1D51" w:rsidP="001C1D51">
            <w:pPr>
              <w:spacing w:after="0" w:line="240" w:lineRule="auto"/>
              <w:jc w:val="both"/>
              <w:rPr>
                <w:rFonts w:ascii="Arial" w:hAnsi="Arial" w:cs="Arial"/>
              </w:rPr>
            </w:pPr>
            <w:r>
              <w:rPr>
                <w:rFonts w:ascii="Arial" w:hAnsi="Arial" w:cs="Arial"/>
              </w:rPr>
              <w:t>Products can usually be manufactured utilizing a variety of different inputs (in Sugar Milling this may include chemicals added to the process), depending on marketplace requirements and the practices of the manufacturers. Technology is constantly improving older materials and creating new ones, prices move up and down due to political goals as much as supply and demand; and processing methods change.</w:t>
            </w:r>
          </w:p>
          <w:p w:rsidR="001C1D51" w:rsidRDefault="001C1D51" w:rsidP="001C1D51">
            <w:pPr>
              <w:spacing w:after="0" w:line="240" w:lineRule="auto"/>
              <w:jc w:val="both"/>
              <w:rPr>
                <w:rFonts w:ascii="Arial" w:hAnsi="Arial" w:cs="Arial"/>
              </w:rPr>
            </w:pPr>
            <w:r>
              <w:rPr>
                <w:rFonts w:ascii="Arial" w:hAnsi="Arial" w:cs="Arial"/>
              </w:rPr>
              <w:t>When considering a change in the materials used in your products, be sure to recognize all factors involved. For example, the use of chemicals may reduce the acceptability of the product for some customers.</w:t>
            </w:r>
          </w:p>
          <w:p w:rsidR="001C1D51" w:rsidRDefault="001C1D51" w:rsidP="001C1D51">
            <w:pPr>
              <w:spacing w:after="0" w:line="240" w:lineRule="auto"/>
              <w:jc w:val="both"/>
              <w:rPr>
                <w:rFonts w:ascii="Arial" w:hAnsi="Arial" w:cs="Arial"/>
              </w:rPr>
            </w:pPr>
            <w:r>
              <w:rPr>
                <w:rFonts w:ascii="Arial" w:hAnsi="Arial" w:cs="Arial"/>
              </w:rPr>
              <w:t>In addition, different materials may require changing your method of manufacture by increasing cycle times, labour costs, or even equipment – negating any cost saving from the purchase of an alternative input.</w:t>
            </w:r>
          </w:p>
          <w:p w:rsidR="001C1D51" w:rsidRDefault="001C1D51" w:rsidP="001C1D51">
            <w:pPr>
              <w:spacing w:after="0" w:line="240" w:lineRule="auto"/>
              <w:jc w:val="both"/>
              <w:rPr>
                <w:rFonts w:ascii="Arial" w:hAnsi="Arial" w:cs="Arial"/>
                <w:b/>
              </w:rPr>
            </w:pPr>
            <w:r>
              <w:rPr>
                <w:rFonts w:ascii="Arial" w:hAnsi="Arial" w:cs="Arial"/>
                <w:b/>
              </w:rPr>
              <w:t>Reduce Waste</w:t>
            </w:r>
          </w:p>
          <w:p w:rsidR="001C1D51" w:rsidRDefault="001C1D51" w:rsidP="001C1D51">
            <w:pPr>
              <w:spacing w:after="0" w:line="240" w:lineRule="auto"/>
              <w:jc w:val="both"/>
              <w:rPr>
                <w:rFonts w:ascii="Arial" w:hAnsi="Arial" w:cs="Arial"/>
              </w:rPr>
            </w:pPr>
            <w:r>
              <w:rPr>
                <w:rFonts w:ascii="Arial" w:hAnsi="Arial" w:cs="Arial"/>
              </w:rPr>
              <w:t>Product engineers typically design processes and processing equipment without considering the production consequences, particularly how non-standard product (of poor quality) must be modified or re-worked to create a final product of the correct quality. Production methods are usually established to minimize the costs of the most expensive component of production, either labour or materials, at the time the method are established.</w:t>
            </w:r>
          </w:p>
          <w:p w:rsidR="001C1D51" w:rsidRDefault="001C1D51" w:rsidP="001C1D51">
            <w:pPr>
              <w:spacing w:after="0" w:line="240" w:lineRule="auto"/>
              <w:jc w:val="both"/>
              <w:rPr>
                <w:rFonts w:ascii="Arial" w:hAnsi="Arial" w:cs="Arial"/>
              </w:rPr>
            </w:pPr>
            <w:r>
              <w:rPr>
                <w:rFonts w:ascii="Arial" w:hAnsi="Arial" w:cs="Arial"/>
              </w:rPr>
              <w:t>If, for example, the cost of the raw material is low, the volume of excess material or “waste” may not be considered to be important relative to the labour cost. Over time, however, prices for materials and labor may shift. This alters the ratio between the two elements and their related expense, so that the cost of waste material becomes excessive. Modifying production methods in order to reduce waste or even utilize waste in some way, ma</w:t>
            </w:r>
            <w:r>
              <w:rPr>
                <w:rFonts w:ascii="Arial" w:hAnsi="Arial" w:cs="Arial"/>
              </w:rPr>
              <w:t>y be necessary to reduce costs.</w:t>
            </w:r>
          </w:p>
          <w:p w:rsidR="001C1D51" w:rsidRDefault="001C1D51" w:rsidP="001C1D51">
            <w:pPr>
              <w:spacing w:after="0" w:line="240" w:lineRule="auto"/>
              <w:jc w:val="both"/>
              <w:rPr>
                <w:rFonts w:ascii="Arial" w:hAnsi="Arial" w:cs="Arial"/>
                <w:b/>
              </w:rPr>
            </w:pPr>
            <w:r>
              <w:rPr>
                <w:rFonts w:ascii="Arial" w:hAnsi="Arial" w:cs="Arial"/>
                <w:b/>
              </w:rPr>
              <w:t>Eliminate Unnecessary Product Features</w:t>
            </w:r>
          </w:p>
          <w:p w:rsidR="001C1D51" w:rsidRPr="001C1D51" w:rsidRDefault="001C1D51" w:rsidP="001C1D51">
            <w:pPr>
              <w:spacing w:after="0" w:line="240" w:lineRule="auto"/>
              <w:jc w:val="both"/>
              <w:rPr>
                <w:rFonts w:ascii="Arial" w:hAnsi="Arial" w:cs="Arial"/>
              </w:rPr>
            </w:pPr>
            <w:r>
              <w:rPr>
                <w:rFonts w:ascii="Arial" w:hAnsi="Arial" w:cs="Arial"/>
              </w:rPr>
              <w:t>Custom products cost more to manufacture than mass-produced products, and any non-standard feature requires an additional step in the production process, increasing the expense. This is especially the case for the specialty confectionary sugars available today.</w:t>
            </w:r>
          </w:p>
        </w:tc>
      </w:tr>
      <w:tr w:rsidR="007964EE" w:rsidTr="00674FDA">
        <w:tc>
          <w:tcPr>
            <w:tcW w:w="9288" w:type="dxa"/>
          </w:tcPr>
          <w:p w:rsidR="00674FDA" w:rsidRDefault="00674FDA" w:rsidP="001C1D51">
            <w:pPr>
              <w:spacing w:after="0" w:line="240" w:lineRule="auto"/>
              <w:jc w:val="both"/>
              <w:rPr>
                <w:rFonts w:ascii="Arial" w:hAnsi="Arial" w:cs="Arial"/>
              </w:rPr>
            </w:pPr>
            <w:r>
              <w:rPr>
                <w:rFonts w:ascii="Arial" w:hAnsi="Arial" w:cs="Arial"/>
              </w:rPr>
              <w:lastRenderedPageBreak/>
              <w:t>Examine your customers’ motives for purchasing these specialty products: Do they buy your products because of their low cost, high quality, unique look, or some other reason? By determining what is important to your customers, you can selectively attack elements which are not as important to reduce cost (For example, the packaging).</w:t>
            </w:r>
          </w:p>
          <w:p w:rsidR="00674FDA" w:rsidRDefault="00674FDA" w:rsidP="001C1D51">
            <w:pPr>
              <w:spacing w:after="0" w:line="240" w:lineRule="auto"/>
              <w:jc w:val="both"/>
              <w:rPr>
                <w:rFonts w:ascii="Arial" w:hAnsi="Arial" w:cs="Arial"/>
                <w:b/>
              </w:rPr>
            </w:pPr>
            <w:r>
              <w:rPr>
                <w:rFonts w:ascii="Arial" w:hAnsi="Arial" w:cs="Arial"/>
                <w:b/>
              </w:rPr>
              <w:t>Negotiate, Negotiate, Negotiate</w:t>
            </w:r>
          </w:p>
          <w:p w:rsidR="00674FDA" w:rsidRDefault="00674FDA" w:rsidP="001C1D51">
            <w:pPr>
              <w:spacing w:after="0" w:line="240" w:lineRule="auto"/>
              <w:jc w:val="both"/>
              <w:rPr>
                <w:rFonts w:ascii="Arial" w:hAnsi="Arial" w:cs="Arial"/>
              </w:rPr>
            </w:pPr>
            <w:r>
              <w:rPr>
                <w:rFonts w:ascii="Arial" w:hAnsi="Arial" w:cs="Arial"/>
              </w:rPr>
              <w:t>The level of your profit depends upon your ability to receive the highest possible price for your products and pay the lowest possible price to your suppliers and vendors. Every participant in the supply chain is looking for business and will take unusual, often extraordinary steps to make or save a sale – this is especially true in a poor economy.</w:t>
            </w:r>
          </w:p>
          <w:p w:rsidR="00674FDA" w:rsidRDefault="00674FDA" w:rsidP="001C1D51">
            <w:pPr>
              <w:spacing w:after="0" w:line="240" w:lineRule="auto"/>
              <w:jc w:val="both"/>
              <w:rPr>
                <w:rFonts w:ascii="Arial" w:hAnsi="Arial" w:cs="Arial"/>
              </w:rPr>
            </w:pPr>
            <w:r>
              <w:rPr>
                <w:rFonts w:ascii="Arial" w:hAnsi="Arial" w:cs="Arial"/>
              </w:rPr>
              <w:t>Ask for a discount every time you request an estimate or place an order, and keep asking until you actually place the order. If you do not get a reduction in price, ask for favorable financing terms, prepaid freight, or other freebies. By negotiating, you can maximize your position as a buyer – as your buyers do to you.</w:t>
            </w:r>
          </w:p>
          <w:p w:rsidR="00674FDA" w:rsidRDefault="00674FDA" w:rsidP="001C1D51">
            <w:pPr>
              <w:spacing w:after="0" w:line="240" w:lineRule="auto"/>
              <w:jc w:val="both"/>
              <w:rPr>
                <w:rFonts w:ascii="Arial" w:hAnsi="Arial" w:cs="Arial"/>
                <w:b/>
              </w:rPr>
            </w:pPr>
            <w:r>
              <w:rPr>
                <w:rFonts w:ascii="Arial" w:hAnsi="Arial" w:cs="Arial"/>
                <w:b/>
              </w:rPr>
              <w:t>Leverage Suppliers</w:t>
            </w:r>
          </w:p>
          <w:p w:rsidR="00674FDA" w:rsidRDefault="00674FDA" w:rsidP="001C1D51">
            <w:pPr>
              <w:spacing w:after="0" w:line="240" w:lineRule="auto"/>
              <w:jc w:val="both"/>
              <w:rPr>
                <w:rFonts w:ascii="Arial" w:hAnsi="Arial" w:cs="Arial"/>
              </w:rPr>
            </w:pPr>
            <w:r>
              <w:rPr>
                <w:rFonts w:ascii="Arial" w:hAnsi="Arial" w:cs="Arial"/>
              </w:rPr>
              <w:t>In many cases, a little research will turn up alternative suppliers of similar products available to you. Determine whether there are any different features between suppliers and whether these differentiating features benefit your factory. Is it worthwhile, for example, to have a faster delivery time or favorable financing at a slightly higher price? If not, purchase from the supplier offering the product at the lowest cost.</w:t>
            </w:r>
          </w:p>
          <w:p w:rsidR="00674FDA" w:rsidRDefault="00674FDA" w:rsidP="001C1D51">
            <w:pPr>
              <w:spacing w:after="0" w:line="240" w:lineRule="auto"/>
              <w:jc w:val="both"/>
              <w:rPr>
                <w:rFonts w:ascii="Arial" w:hAnsi="Arial" w:cs="Arial"/>
                <w:b/>
              </w:rPr>
            </w:pPr>
            <w:r>
              <w:rPr>
                <w:rFonts w:ascii="Arial" w:hAnsi="Arial" w:cs="Arial"/>
                <w:b/>
              </w:rPr>
              <w:t>Transform Buyers into Suppliers</w:t>
            </w:r>
          </w:p>
          <w:p w:rsidR="00674FDA" w:rsidRDefault="00674FDA" w:rsidP="001C1D51">
            <w:pPr>
              <w:spacing w:after="0" w:line="240" w:lineRule="auto"/>
              <w:jc w:val="both"/>
              <w:rPr>
                <w:rFonts w:ascii="Arial" w:hAnsi="Arial" w:cs="Arial"/>
              </w:rPr>
            </w:pPr>
            <w:r>
              <w:rPr>
                <w:rFonts w:ascii="Arial" w:hAnsi="Arial" w:cs="Arial"/>
              </w:rPr>
              <w:t>If your finished product is a component of an end product, ask the buyer of your component to contract directly with the raw material vendor to furnish raw materials to you for the processing of the component (i.e. Is it possible for the retail store to contract with the cane grower directly – and your factory does the processing FOR THEM). In all likelihood, your profit margin on the raw materials is considerably less than the margin on your processing labor and overhead. Transferring material supply responsibilities to your buyer will eliminate a significant cost for you without substantially reducing your profit margin.</w:t>
            </w:r>
          </w:p>
          <w:p w:rsidR="00674FDA" w:rsidRDefault="00674FDA" w:rsidP="001C1D51">
            <w:pPr>
              <w:spacing w:after="0" w:line="240" w:lineRule="auto"/>
              <w:jc w:val="both"/>
              <w:rPr>
                <w:rFonts w:ascii="Arial" w:hAnsi="Arial" w:cs="Arial"/>
                <w:b/>
              </w:rPr>
            </w:pPr>
            <w:r>
              <w:rPr>
                <w:rFonts w:ascii="Arial" w:hAnsi="Arial" w:cs="Arial"/>
                <w:b/>
              </w:rPr>
              <w:t>Provide Warehouse and Distribution Services</w:t>
            </w:r>
          </w:p>
          <w:p w:rsidR="00674FDA" w:rsidRDefault="00674FDA" w:rsidP="001C1D51">
            <w:pPr>
              <w:spacing w:after="0" w:line="240" w:lineRule="auto"/>
              <w:jc w:val="both"/>
              <w:rPr>
                <w:rFonts w:ascii="Arial" w:hAnsi="Arial" w:cs="Arial"/>
              </w:rPr>
            </w:pPr>
            <w:r>
              <w:rPr>
                <w:rFonts w:ascii="Arial" w:hAnsi="Arial" w:cs="Arial"/>
              </w:rPr>
              <w:t>Manufacturers minimize their costs by volume purchasing, assembly line production, and concentrating operations in a single location. As a consequence, shipping and handling become more expensive when they are required to ship long distances to their customers.</w:t>
            </w:r>
          </w:p>
          <w:p w:rsidR="00674FDA" w:rsidRDefault="00674FDA" w:rsidP="001C1D51">
            <w:pPr>
              <w:spacing w:after="0" w:line="240" w:lineRule="auto"/>
              <w:jc w:val="both"/>
              <w:rPr>
                <w:rFonts w:ascii="Arial" w:hAnsi="Arial" w:cs="Arial"/>
              </w:rPr>
            </w:pPr>
            <w:r>
              <w:rPr>
                <w:rFonts w:ascii="Arial" w:hAnsi="Arial" w:cs="Arial"/>
              </w:rPr>
              <w:t>If you have excess space, offer your main buyers a regional warehousing capacity in return for increased purchases or an improved selling price.</w:t>
            </w:r>
          </w:p>
          <w:p w:rsidR="00674FDA" w:rsidRDefault="00674FDA" w:rsidP="001C1D51">
            <w:pPr>
              <w:spacing w:after="0" w:line="240" w:lineRule="auto"/>
              <w:jc w:val="both"/>
              <w:rPr>
                <w:rFonts w:ascii="Arial" w:hAnsi="Arial" w:cs="Arial"/>
                <w:b/>
              </w:rPr>
            </w:pPr>
            <w:r>
              <w:rPr>
                <w:rFonts w:ascii="Arial" w:hAnsi="Arial" w:cs="Arial"/>
                <w:b/>
              </w:rPr>
              <w:t>Offer Quick Payment for Lower Prices</w:t>
            </w:r>
          </w:p>
          <w:p w:rsidR="00674FDA" w:rsidRDefault="00674FDA" w:rsidP="001C1D51">
            <w:pPr>
              <w:spacing w:after="0" w:line="240" w:lineRule="auto"/>
              <w:jc w:val="both"/>
              <w:rPr>
                <w:rFonts w:ascii="Arial" w:hAnsi="Arial" w:cs="Arial"/>
              </w:rPr>
            </w:pPr>
            <w:r>
              <w:rPr>
                <w:rFonts w:ascii="Arial" w:hAnsi="Arial" w:cs="Arial"/>
              </w:rPr>
              <w:t>For many companies, cash flow is more important than profits, particularly in the short-term. During periods of financial stress, companies simply cannot afford to keep excess inventory or allow the payments of accounts receivable to be delayed.</w:t>
            </w:r>
          </w:p>
          <w:p w:rsidR="00674FDA" w:rsidRDefault="00674FDA" w:rsidP="001C1D51">
            <w:pPr>
              <w:spacing w:after="0" w:line="240" w:lineRule="auto"/>
              <w:jc w:val="both"/>
              <w:rPr>
                <w:rFonts w:ascii="Arial" w:hAnsi="Arial" w:cs="Arial"/>
              </w:rPr>
            </w:pPr>
            <w:r>
              <w:rPr>
                <w:rFonts w:ascii="Arial" w:hAnsi="Arial" w:cs="Arial"/>
              </w:rPr>
              <w:t>Inform your suppliers that you are willing to consider cash purchases in return for low prices. If your operation is financially capable of holding the inventory until it is needed, the use of cash is justified.</w:t>
            </w:r>
          </w:p>
          <w:p w:rsidR="00674FDA" w:rsidRDefault="00674FDA" w:rsidP="001C1D51">
            <w:pPr>
              <w:spacing w:after="0" w:line="240" w:lineRule="auto"/>
              <w:jc w:val="both"/>
              <w:rPr>
                <w:rFonts w:ascii="Arial" w:hAnsi="Arial" w:cs="Arial"/>
                <w:b/>
              </w:rPr>
            </w:pPr>
            <w:r>
              <w:rPr>
                <w:rFonts w:ascii="Arial" w:hAnsi="Arial" w:cs="Arial"/>
                <w:b/>
              </w:rPr>
              <w:t>Negotiate Long-Term Supply Agreements</w:t>
            </w:r>
          </w:p>
          <w:p w:rsidR="00674FDA" w:rsidRDefault="00674FDA" w:rsidP="001C1D51">
            <w:pPr>
              <w:spacing w:after="0" w:line="240" w:lineRule="auto"/>
              <w:jc w:val="both"/>
              <w:rPr>
                <w:rFonts w:ascii="Arial" w:hAnsi="Arial" w:cs="Arial"/>
              </w:rPr>
            </w:pPr>
            <w:r>
              <w:rPr>
                <w:rFonts w:ascii="Arial" w:hAnsi="Arial" w:cs="Arial"/>
              </w:rPr>
              <w:t>While a single order might be small, the total volume of material used over a period of time – a single quarter of the year, multiple quarters, or a full year – will be significantly larger. Offer to use a supplier exclusively for a specific period in return for a set lower price and better terms. While you will lose the opportunity to change suppliers during the contract term, the offsetting benefits of a lower price and a firm supply should compensate for your loss of flexibility.</w:t>
            </w:r>
          </w:p>
          <w:p w:rsidR="007964EE" w:rsidRPr="00674FDA" w:rsidRDefault="00674FDA" w:rsidP="001C1D51">
            <w:pPr>
              <w:spacing w:after="0" w:line="240" w:lineRule="auto"/>
              <w:jc w:val="both"/>
              <w:rPr>
                <w:rFonts w:ascii="Arial" w:hAnsi="Arial" w:cs="Arial"/>
                <w:lang w:val="en-US"/>
              </w:rPr>
            </w:pPr>
            <w:r>
              <w:rPr>
                <w:rFonts w:ascii="Arial" w:hAnsi="Arial" w:cs="Arial"/>
              </w:rPr>
              <w:t>Cutting costs is important and should be a perpetual effort in every company. If you work with a supplier that will not work with you to reduce your costs, find another one.</w:t>
            </w:r>
          </w:p>
        </w:tc>
      </w:tr>
    </w:tbl>
    <w:p w:rsidR="001C1D51" w:rsidRDefault="001C1D51" w:rsidP="001C1D51">
      <w:pPr>
        <w:pStyle w:val="ListParagraph"/>
        <w:spacing w:after="240" w:line="360" w:lineRule="auto"/>
        <w:jc w:val="both"/>
        <w:rPr>
          <w:rFonts w:ascii="Arial" w:hAnsi="Arial" w:cs="Arial"/>
          <w:sz w:val="22"/>
          <w:szCs w:val="22"/>
          <w:lang w:val="en-US"/>
        </w:rPr>
      </w:pPr>
    </w:p>
    <w:p w:rsidR="001C1D51" w:rsidRDefault="001C1D51">
      <w:pPr>
        <w:spacing w:after="0" w:line="240" w:lineRule="auto"/>
        <w:rPr>
          <w:rFonts w:ascii="Arial" w:hAnsi="Arial" w:cs="Arial"/>
          <w:lang w:val="en-US"/>
        </w:rPr>
      </w:pPr>
      <w:r>
        <w:rPr>
          <w:rFonts w:ascii="Arial" w:hAnsi="Arial" w:cs="Arial"/>
          <w:lang w:val="en-US"/>
        </w:rPr>
        <w:br w:type="page"/>
      </w:r>
    </w:p>
    <w:p w:rsidR="007964EE" w:rsidRDefault="0010009A" w:rsidP="0032438F">
      <w:pPr>
        <w:pStyle w:val="ListParagraph"/>
        <w:numPr>
          <w:ilvl w:val="0"/>
          <w:numId w:val="15"/>
        </w:numPr>
        <w:spacing w:after="240" w:line="360" w:lineRule="auto"/>
        <w:jc w:val="both"/>
        <w:rPr>
          <w:rFonts w:ascii="Arial" w:hAnsi="Arial" w:cs="Arial"/>
          <w:sz w:val="22"/>
          <w:szCs w:val="22"/>
          <w:lang w:val="en-US"/>
        </w:rPr>
      </w:pPr>
      <w:r>
        <w:rPr>
          <w:rFonts w:ascii="Arial" w:hAnsi="Arial" w:cs="Arial"/>
          <w:sz w:val="22"/>
          <w:szCs w:val="22"/>
          <w:lang w:val="en-US"/>
        </w:rPr>
        <w:lastRenderedPageBreak/>
        <w:t>Give five (5) reasons why a sugar product would re</w:t>
      </w:r>
      <w:r w:rsidR="00950C65">
        <w:rPr>
          <w:rFonts w:ascii="Arial" w:hAnsi="Arial" w:cs="Arial"/>
          <w:sz w:val="22"/>
          <w:szCs w:val="22"/>
          <w:lang w:val="en-US"/>
        </w:rPr>
        <w:t>quire re-work.</w:t>
      </w:r>
      <w:r w:rsidR="0016705D">
        <w:rPr>
          <w:rFonts w:ascii="Arial" w:hAnsi="Arial" w:cs="Arial"/>
          <w:sz w:val="22"/>
          <w:szCs w:val="22"/>
          <w:lang w:val="en-US"/>
        </w:rPr>
        <w:t>(5)</w:t>
      </w:r>
    </w:p>
    <w:tbl>
      <w:tblPr>
        <w:tblStyle w:val="TableGrid"/>
        <w:tblW w:w="0" w:type="auto"/>
        <w:tblLook w:val="04A0" w:firstRow="1" w:lastRow="0" w:firstColumn="1" w:lastColumn="0" w:noHBand="0" w:noVBand="1"/>
      </w:tblPr>
      <w:tblGrid>
        <w:gridCol w:w="9242"/>
      </w:tblGrid>
      <w:tr w:rsidR="00674FDA" w:rsidTr="009E1CF5">
        <w:tc>
          <w:tcPr>
            <w:tcW w:w="9242" w:type="dxa"/>
          </w:tcPr>
          <w:p w:rsidR="00674FDA" w:rsidRPr="000E5BC4" w:rsidRDefault="00674FDA" w:rsidP="001C1D51">
            <w:pPr>
              <w:numPr>
                <w:ilvl w:val="0"/>
                <w:numId w:val="38"/>
              </w:numPr>
              <w:spacing w:after="0" w:line="240" w:lineRule="auto"/>
              <w:jc w:val="both"/>
              <w:rPr>
                <w:rFonts w:ascii="Arial" w:hAnsi="Arial" w:cs="Arial"/>
              </w:rPr>
            </w:pPr>
            <w:r w:rsidRPr="000E5BC4">
              <w:rPr>
                <w:rFonts w:ascii="Arial" w:hAnsi="Arial" w:cs="Arial"/>
                <w:lang w:val="en-US"/>
              </w:rPr>
              <w:t>Equipment malfunction or human error</w:t>
            </w:r>
          </w:p>
        </w:tc>
      </w:tr>
      <w:tr w:rsidR="00674FDA" w:rsidTr="009E1CF5">
        <w:tc>
          <w:tcPr>
            <w:tcW w:w="9242" w:type="dxa"/>
          </w:tcPr>
          <w:p w:rsidR="00674FDA" w:rsidRPr="000E5BC4" w:rsidRDefault="00674FDA" w:rsidP="001C1D51">
            <w:pPr>
              <w:numPr>
                <w:ilvl w:val="0"/>
                <w:numId w:val="38"/>
              </w:numPr>
              <w:spacing w:after="0" w:line="240" w:lineRule="auto"/>
              <w:jc w:val="both"/>
              <w:rPr>
                <w:rFonts w:ascii="Arial" w:hAnsi="Arial" w:cs="Arial"/>
              </w:rPr>
            </w:pPr>
            <w:r w:rsidRPr="000E5BC4">
              <w:rPr>
                <w:rFonts w:ascii="Arial" w:hAnsi="Arial" w:cs="Arial"/>
                <w:lang w:val="en-US"/>
              </w:rPr>
              <w:t>Product specification not correctly communicated (at all or in a timely manner)</w:t>
            </w:r>
          </w:p>
        </w:tc>
      </w:tr>
      <w:tr w:rsidR="00674FDA" w:rsidTr="009E1CF5">
        <w:tc>
          <w:tcPr>
            <w:tcW w:w="9242" w:type="dxa"/>
          </w:tcPr>
          <w:p w:rsidR="00674FDA" w:rsidRPr="000E5BC4" w:rsidRDefault="00674FDA" w:rsidP="001C1D51">
            <w:pPr>
              <w:numPr>
                <w:ilvl w:val="0"/>
                <w:numId w:val="38"/>
              </w:numPr>
              <w:spacing w:after="0" w:line="240" w:lineRule="auto"/>
              <w:jc w:val="both"/>
              <w:rPr>
                <w:rFonts w:ascii="Arial" w:hAnsi="Arial" w:cs="Arial"/>
              </w:rPr>
            </w:pPr>
            <w:r w:rsidRPr="000E5BC4">
              <w:rPr>
                <w:rFonts w:ascii="Arial" w:hAnsi="Arial" w:cs="Arial"/>
                <w:lang w:val="en-US"/>
              </w:rPr>
              <w:t>Product specification manufacturing change not implemented properly</w:t>
            </w:r>
          </w:p>
        </w:tc>
      </w:tr>
      <w:tr w:rsidR="00674FDA" w:rsidTr="009E1CF5">
        <w:tc>
          <w:tcPr>
            <w:tcW w:w="9242" w:type="dxa"/>
          </w:tcPr>
          <w:p w:rsidR="00674FDA" w:rsidRPr="000E5BC4" w:rsidRDefault="00674FDA" w:rsidP="001C1D51">
            <w:pPr>
              <w:numPr>
                <w:ilvl w:val="0"/>
                <w:numId w:val="38"/>
              </w:numPr>
              <w:spacing w:after="0" w:line="240" w:lineRule="auto"/>
              <w:jc w:val="both"/>
              <w:rPr>
                <w:rFonts w:ascii="Arial" w:hAnsi="Arial" w:cs="Arial"/>
              </w:rPr>
            </w:pPr>
            <w:r w:rsidRPr="000E5BC4">
              <w:rPr>
                <w:rFonts w:ascii="Arial" w:hAnsi="Arial" w:cs="Arial"/>
                <w:lang w:val="en-US"/>
              </w:rPr>
              <w:t>Product damaged in transit (during delivery to client)</w:t>
            </w:r>
          </w:p>
        </w:tc>
      </w:tr>
      <w:tr w:rsidR="00674FDA" w:rsidTr="009E1CF5">
        <w:tc>
          <w:tcPr>
            <w:tcW w:w="9242" w:type="dxa"/>
          </w:tcPr>
          <w:p w:rsidR="00674FDA" w:rsidRPr="000E5BC4" w:rsidRDefault="00674FDA" w:rsidP="001C1D51">
            <w:pPr>
              <w:numPr>
                <w:ilvl w:val="0"/>
                <w:numId w:val="38"/>
              </w:numPr>
              <w:spacing w:after="0" w:line="240" w:lineRule="auto"/>
              <w:jc w:val="both"/>
              <w:rPr>
                <w:rFonts w:ascii="Arial" w:hAnsi="Arial" w:cs="Arial"/>
              </w:rPr>
            </w:pPr>
            <w:r w:rsidRPr="000E5BC4">
              <w:rPr>
                <w:rFonts w:ascii="Arial" w:hAnsi="Arial" w:cs="Arial"/>
                <w:lang w:val="en-US"/>
              </w:rPr>
              <w:t>Product damaged in use (perhaps spoiled by water damage in a warehouse)</w:t>
            </w:r>
          </w:p>
        </w:tc>
      </w:tr>
    </w:tbl>
    <w:p w:rsidR="0010009A" w:rsidRDefault="0010009A" w:rsidP="0010009A">
      <w:pPr>
        <w:pStyle w:val="ListParagraph"/>
        <w:spacing w:after="240" w:line="360" w:lineRule="auto"/>
        <w:jc w:val="both"/>
        <w:rPr>
          <w:rFonts w:ascii="Arial" w:hAnsi="Arial" w:cs="Arial"/>
          <w:sz w:val="22"/>
          <w:szCs w:val="22"/>
          <w:lang w:val="en-US"/>
        </w:rPr>
      </w:pPr>
    </w:p>
    <w:p w:rsidR="00E54AA5" w:rsidRDefault="00904DAF" w:rsidP="0032438F">
      <w:pPr>
        <w:pStyle w:val="ListParagraph"/>
        <w:numPr>
          <w:ilvl w:val="0"/>
          <w:numId w:val="15"/>
        </w:numPr>
        <w:spacing w:after="240" w:line="360" w:lineRule="auto"/>
        <w:jc w:val="both"/>
        <w:rPr>
          <w:rFonts w:ascii="Arial" w:hAnsi="Arial" w:cs="Arial"/>
          <w:sz w:val="22"/>
          <w:szCs w:val="22"/>
          <w:lang w:val="en-US"/>
        </w:rPr>
      </w:pPr>
      <w:r>
        <w:rPr>
          <w:rFonts w:ascii="Arial" w:hAnsi="Arial" w:cs="Arial"/>
          <w:sz w:val="22"/>
          <w:szCs w:val="22"/>
          <w:lang w:val="en-US"/>
        </w:rPr>
        <w:t xml:space="preserve">Discuss </w:t>
      </w:r>
      <w:r w:rsidR="00950C65">
        <w:rPr>
          <w:rFonts w:ascii="Arial" w:hAnsi="Arial" w:cs="Arial"/>
          <w:sz w:val="22"/>
          <w:szCs w:val="22"/>
          <w:lang w:val="en-US"/>
        </w:rPr>
        <w:t>four (4) ways</w:t>
      </w:r>
      <w:r w:rsidR="0010009A">
        <w:rPr>
          <w:rFonts w:ascii="Arial" w:hAnsi="Arial" w:cs="Arial"/>
          <w:sz w:val="22"/>
          <w:szCs w:val="22"/>
          <w:lang w:val="en-US"/>
        </w:rPr>
        <w:t xml:space="preserve"> to reduce rework costs.</w:t>
      </w:r>
      <w:r w:rsidR="0016705D">
        <w:rPr>
          <w:rFonts w:ascii="Arial" w:hAnsi="Arial" w:cs="Arial"/>
          <w:sz w:val="22"/>
          <w:szCs w:val="22"/>
          <w:lang w:val="en-US"/>
        </w:rPr>
        <w:t>(8)</w:t>
      </w:r>
    </w:p>
    <w:tbl>
      <w:tblPr>
        <w:tblStyle w:val="TableGrid"/>
        <w:tblW w:w="0" w:type="auto"/>
        <w:tblLook w:val="04A0" w:firstRow="1" w:lastRow="0" w:firstColumn="1" w:lastColumn="0" w:noHBand="0" w:noVBand="1"/>
      </w:tblPr>
      <w:tblGrid>
        <w:gridCol w:w="9242"/>
      </w:tblGrid>
      <w:tr w:rsidR="001C1D51" w:rsidTr="009E1CF5">
        <w:tc>
          <w:tcPr>
            <w:tcW w:w="9242" w:type="dxa"/>
          </w:tcPr>
          <w:p w:rsidR="00F74059" w:rsidRDefault="00F74059" w:rsidP="001C1D51">
            <w:pPr>
              <w:numPr>
                <w:ilvl w:val="0"/>
                <w:numId w:val="39"/>
              </w:numPr>
              <w:spacing w:after="0" w:line="240" w:lineRule="auto"/>
              <w:ind w:left="426"/>
              <w:jc w:val="both"/>
              <w:rPr>
                <w:rFonts w:ascii="Arial" w:hAnsi="Arial" w:cs="Arial"/>
                <w:lang w:val="en-US"/>
              </w:rPr>
            </w:pPr>
            <w:r>
              <w:rPr>
                <w:rFonts w:ascii="Arial" w:hAnsi="Arial" w:cs="Arial"/>
                <w:lang w:val="en-US"/>
              </w:rPr>
              <w:t>Update and maintain a daily Operational Management Plan which speaks to the needs of management and clients on a daily basis (or jobs basis).</w:t>
            </w:r>
          </w:p>
          <w:p w:rsidR="00F74059" w:rsidRDefault="00F74059" w:rsidP="001C1D51">
            <w:pPr>
              <w:numPr>
                <w:ilvl w:val="0"/>
                <w:numId w:val="39"/>
              </w:numPr>
              <w:spacing w:after="0" w:line="240" w:lineRule="auto"/>
              <w:ind w:left="426"/>
              <w:jc w:val="both"/>
              <w:rPr>
                <w:rFonts w:ascii="Arial" w:hAnsi="Arial" w:cs="Arial"/>
                <w:lang w:val="en-US"/>
              </w:rPr>
            </w:pPr>
            <w:r>
              <w:rPr>
                <w:rFonts w:ascii="Arial" w:hAnsi="Arial" w:cs="Arial"/>
                <w:lang w:val="en-US"/>
              </w:rPr>
              <w:t>Communicate quickly &amp; completely with the manufacturing team. Be available. Changes mid-stream cause significant disruption if not planned and managed correctly.</w:t>
            </w:r>
          </w:p>
          <w:p w:rsidR="00F74059" w:rsidRDefault="00F74059" w:rsidP="001C1D51">
            <w:pPr>
              <w:numPr>
                <w:ilvl w:val="0"/>
                <w:numId w:val="39"/>
              </w:numPr>
              <w:spacing w:after="0" w:line="240" w:lineRule="auto"/>
              <w:ind w:left="426"/>
              <w:jc w:val="both"/>
              <w:rPr>
                <w:rFonts w:ascii="Arial" w:hAnsi="Arial" w:cs="Arial"/>
                <w:lang w:val="en-US"/>
              </w:rPr>
            </w:pPr>
            <w:r>
              <w:rPr>
                <w:rFonts w:ascii="Arial" w:hAnsi="Arial" w:cs="Arial"/>
                <w:lang w:val="en-US"/>
              </w:rPr>
              <w:t>Be proactive. Preempt quality control issues by taking a proactive rather than a reactive position. Make regular factory inspections to identify problems and to look for ways to improve processes. You want to find the root cause of the issue and resolve it as early and as simply as possible. Could the problem be solved by:</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Acquiring new equipment and fixtures?</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Improved employee training?</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Software upgrades or additions?</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Greater attention during manufacturing stages?</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More emphasis on pre-production processes?</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Revised packaging/handling procedures?</w:t>
            </w:r>
          </w:p>
          <w:p w:rsidR="00F74059" w:rsidRDefault="00F74059" w:rsidP="001C1D51">
            <w:pPr>
              <w:numPr>
                <w:ilvl w:val="0"/>
                <w:numId w:val="39"/>
              </w:numPr>
              <w:spacing w:after="0" w:line="240" w:lineRule="auto"/>
              <w:ind w:left="426"/>
              <w:jc w:val="both"/>
              <w:rPr>
                <w:rFonts w:ascii="Arial" w:hAnsi="Arial" w:cs="Arial"/>
                <w:lang w:val="en-US"/>
              </w:rPr>
            </w:pPr>
            <w:r>
              <w:rPr>
                <w:rFonts w:ascii="Arial" w:hAnsi="Arial" w:cs="Arial"/>
                <w:lang w:val="en-US"/>
              </w:rPr>
              <w:t>Implement and emphasize quality control procedures. The stringent application of the Safety, Health, Environment, Risk and Quality Control policies of the factory will assist to reduce such incidences.</w:t>
            </w:r>
          </w:p>
          <w:p w:rsidR="00F74059" w:rsidRDefault="00F74059" w:rsidP="001C1D51">
            <w:pPr>
              <w:numPr>
                <w:ilvl w:val="0"/>
                <w:numId w:val="39"/>
              </w:numPr>
              <w:spacing w:after="0" w:line="240" w:lineRule="auto"/>
              <w:ind w:left="426"/>
              <w:jc w:val="both"/>
              <w:rPr>
                <w:rFonts w:ascii="Arial" w:hAnsi="Arial" w:cs="Arial"/>
                <w:lang w:val="en-US"/>
              </w:rPr>
            </w:pPr>
            <w:r>
              <w:rPr>
                <w:rFonts w:ascii="Arial" w:hAnsi="Arial" w:cs="Arial"/>
                <w:lang w:val="en-US"/>
              </w:rPr>
              <w:t>Create a Scrap Materials Plan. It is always preferable to rework the product, but sometimes scrapping is unavoidable. In the event you need to scrap, try to reduce the amount of waste as much as possible. Depending on the material or location:</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Can you avoid dumping fees?</w:t>
            </w:r>
          </w:p>
          <w:p w:rsid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Can the product be repurposed?</w:t>
            </w:r>
          </w:p>
          <w:p w:rsidR="00E54AA5" w:rsidRPr="00F74059" w:rsidRDefault="00F74059" w:rsidP="001C1D51">
            <w:pPr>
              <w:numPr>
                <w:ilvl w:val="1"/>
                <w:numId w:val="39"/>
              </w:numPr>
              <w:spacing w:after="0" w:line="240" w:lineRule="auto"/>
              <w:ind w:left="426"/>
              <w:jc w:val="both"/>
              <w:rPr>
                <w:rFonts w:ascii="Arial" w:hAnsi="Arial" w:cs="Arial"/>
                <w:lang w:val="en-US"/>
              </w:rPr>
            </w:pPr>
            <w:r>
              <w:rPr>
                <w:rFonts w:ascii="Arial" w:hAnsi="Arial" w:cs="Arial"/>
                <w:lang w:val="en-US"/>
              </w:rPr>
              <w:t>Can parts of the product be recycled?</w:t>
            </w:r>
          </w:p>
        </w:tc>
      </w:tr>
    </w:tbl>
    <w:p w:rsidR="00B91CAD" w:rsidRDefault="00B91CAD" w:rsidP="00DD2D8C">
      <w:pPr>
        <w:jc w:val="both"/>
        <w:rPr>
          <w:rFonts w:ascii="Arial" w:eastAsia="Times New Roman" w:hAnsi="Arial" w:cs="Arial"/>
          <w:color w:val="000000"/>
          <w:spacing w:val="-30"/>
          <w:kern w:val="28"/>
          <w:lang w:val="en-US"/>
        </w:rPr>
      </w:pPr>
    </w:p>
    <w:p w:rsidR="00B91CAD" w:rsidRDefault="0010009A" w:rsidP="0032438F">
      <w:pPr>
        <w:pStyle w:val="ListParagraph"/>
        <w:numPr>
          <w:ilvl w:val="0"/>
          <w:numId w:val="15"/>
        </w:numPr>
        <w:spacing w:after="240" w:line="360" w:lineRule="auto"/>
        <w:jc w:val="both"/>
        <w:rPr>
          <w:rFonts w:ascii="Arial" w:hAnsi="Arial" w:cs="Arial"/>
          <w:sz w:val="22"/>
          <w:szCs w:val="22"/>
          <w:lang w:val="en-US"/>
        </w:rPr>
      </w:pPr>
      <w:r>
        <w:rPr>
          <w:rFonts w:ascii="Arial" w:hAnsi="Arial" w:cs="Arial"/>
          <w:sz w:val="22"/>
          <w:szCs w:val="22"/>
          <w:lang w:val="en-US"/>
        </w:rPr>
        <w:t xml:space="preserve">Energy is one of the major operating costs in the sugar industry. Mention </w:t>
      </w:r>
      <w:r w:rsidR="0044547E">
        <w:rPr>
          <w:rFonts w:ascii="Arial" w:hAnsi="Arial" w:cs="Arial"/>
          <w:sz w:val="22"/>
          <w:szCs w:val="22"/>
          <w:lang w:val="en-US"/>
        </w:rPr>
        <w:t xml:space="preserve">two (2) </w:t>
      </w:r>
      <w:r w:rsidR="00950C65">
        <w:rPr>
          <w:rFonts w:ascii="Arial" w:hAnsi="Arial" w:cs="Arial"/>
          <w:sz w:val="22"/>
          <w:szCs w:val="22"/>
          <w:lang w:val="en-US"/>
        </w:rPr>
        <w:t>ways to manage</w:t>
      </w:r>
      <w:r>
        <w:rPr>
          <w:rFonts w:ascii="Arial" w:hAnsi="Arial" w:cs="Arial"/>
          <w:sz w:val="22"/>
          <w:szCs w:val="22"/>
          <w:lang w:val="en-US"/>
        </w:rPr>
        <w:t xml:space="preserve"> energy use</w:t>
      </w:r>
      <w:r w:rsidR="00950C65">
        <w:rPr>
          <w:rFonts w:ascii="Arial" w:hAnsi="Arial" w:cs="Arial"/>
          <w:sz w:val="22"/>
          <w:szCs w:val="22"/>
          <w:lang w:val="en-US"/>
        </w:rPr>
        <w:t>/costs</w:t>
      </w:r>
      <w:r>
        <w:rPr>
          <w:rFonts w:ascii="Arial" w:hAnsi="Arial" w:cs="Arial"/>
          <w:sz w:val="22"/>
          <w:szCs w:val="22"/>
          <w:lang w:val="en-US"/>
        </w:rPr>
        <w:t xml:space="preserve"> in the industry.</w:t>
      </w:r>
      <w:r w:rsidR="0016705D">
        <w:rPr>
          <w:rFonts w:ascii="Arial" w:hAnsi="Arial" w:cs="Arial"/>
          <w:sz w:val="22"/>
          <w:szCs w:val="22"/>
          <w:lang w:val="en-US"/>
        </w:rPr>
        <w:t>(4)</w:t>
      </w:r>
    </w:p>
    <w:tbl>
      <w:tblPr>
        <w:tblStyle w:val="TableGrid"/>
        <w:tblW w:w="0" w:type="auto"/>
        <w:tblLook w:val="04A0" w:firstRow="1" w:lastRow="0" w:firstColumn="1" w:lastColumn="0" w:noHBand="0" w:noVBand="1"/>
      </w:tblPr>
      <w:tblGrid>
        <w:gridCol w:w="9180"/>
      </w:tblGrid>
      <w:tr w:rsidR="001C1D51" w:rsidTr="001C1D51">
        <w:tc>
          <w:tcPr>
            <w:tcW w:w="9180" w:type="dxa"/>
          </w:tcPr>
          <w:p w:rsidR="001C1D51" w:rsidRDefault="001C1D51" w:rsidP="001C1D51">
            <w:pPr>
              <w:spacing w:after="0" w:line="240" w:lineRule="auto"/>
              <w:jc w:val="both"/>
              <w:rPr>
                <w:rFonts w:ascii="Arial" w:hAnsi="Arial" w:cs="Arial"/>
                <w:b/>
              </w:rPr>
            </w:pPr>
            <w:r>
              <w:rPr>
                <w:rFonts w:ascii="Arial" w:hAnsi="Arial" w:cs="Arial"/>
                <w:b/>
              </w:rPr>
              <w:t>Shift your energy use to cheaper periods</w:t>
            </w:r>
          </w:p>
          <w:p w:rsidR="001C1D51" w:rsidRPr="001C1D51" w:rsidRDefault="001C1D51" w:rsidP="001C1D51">
            <w:pPr>
              <w:spacing w:after="0" w:line="240" w:lineRule="auto"/>
              <w:jc w:val="both"/>
              <w:rPr>
                <w:rFonts w:ascii="Arial" w:hAnsi="Arial" w:cs="Arial"/>
              </w:rPr>
            </w:pPr>
            <w:r>
              <w:rPr>
                <w:rFonts w:ascii="Arial" w:hAnsi="Arial" w:cs="Arial"/>
              </w:rPr>
              <w:t>Shift your major energy use to off-peak periods and negotiate a better price for this shi</w:t>
            </w:r>
            <w:r>
              <w:rPr>
                <w:rFonts w:ascii="Arial" w:hAnsi="Arial" w:cs="Arial"/>
              </w:rPr>
              <w:t xml:space="preserve">ft with the electric supplier. </w:t>
            </w:r>
          </w:p>
        </w:tc>
      </w:tr>
      <w:tr w:rsidR="001C1D51" w:rsidTr="001C1D51">
        <w:tc>
          <w:tcPr>
            <w:tcW w:w="9180" w:type="dxa"/>
          </w:tcPr>
          <w:p w:rsidR="001C1D51" w:rsidRDefault="001C1D51" w:rsidP="001C1D51">
            <w:pPr>
              <w:spacing w:after="0" w:line="240" w:lineRule="auto"/>
              <w:jc w:val="both"/>
              <w:rPr>
                <w:rFonts w:ascii="Arial" w:hAnsi="Arial" w:cs="Arial"/>
                <w:b/>
              </w:rPr>
            </w:pPr>
            <w:r>
              <w:rPr>
                <w:rFonts w:ascii="Arial" w:hAnsi="Arial" w:cs="Arial"/>
                <w:b/>
              </w:rPr>
              <w:t>Choose energy efficient options</w:t>
            </w:r>
          </w:p>
          <w:p w:rsidR="001C1D51" w:rsidRDefault="001C1D51" w:rsidP="001C1D51">
            <w:pPr>
              <w:spacing w:after="0" w:line="240" w:lineRule="auto"/>
              <w:jc w:val="both"/>
              <w:rPr>
                <w:rFonts w:ascii="Arial" w:hAnsi="Arial" w:cs="Arial"/>
              </w:rPr>
            </w:pPr>
            <w:r>
              <w:rPr>
                <w:rFonts w:ascii="Arial" w:hAnsi="Arial" w:cs="Arial"/>
              </w:rPr>
              <w:t>Although switching to energy efficient technology can cost money up front, it can save you in the long run. Some options to consider for factory wide energy efficiency include:</w:t>
            </w:r>
          </w:p>
          <w:p w:rsidR="001C1D51" w:rsidRDefault="001C1D51" w:rsidP="001C1D51">
            <w:pPr>
              <w:pStyle w:val="ListParagraph"/>
              <w:numPr>
                <w:ilvl w:val="0"/>
                <w:numId w:val="42"/>
              </w:numPr>
              <w:ind w:left="714" w:hanging="357"/>
              <w:contextualSpacing w:val="0"/>
              <w:jc w:val="both"/>
              <w:rPr>
                <w:rFonts w:ascii="Arial" w:hAnsi="Arial" w:cs="Arial"/>
                <w:sz w:val="22"/>
                <w:szCs w:val="22"/>
                <w:lang w:val="en-US"/>
              </w:rPr>
            </w:pPr>
            <w:r>
              <w:rPr>
                <w:rFonts w:ascii="Arial" w:hAnsi="Arial" w:cs="Arial"/>
                <w:sz w:val="22"/>
                <w:szCs w:val="22"/>
                <w:lang w:val="en-US"/>
              </w:rPr>
              <w:t>Purchasing or leasing energy efficient equipment (where possible).</w:t>
            </w:r>
          </w:p>
          <w:p w:rsidR="001C1D51" w:rsidRDefault="001C1D51" w:rsidP="001C1D51">
            <w:pPr>
              <w:pStyle w:val="ListParagraph"/>
              <w:numPr>
                <w:ilvl w:val="0"/>
                <w:numId w:val="42"/>
              </w:numPr>
              <w:ind w:left="714" w:hanging="357"/>
              <w:contextualSpacing w:val="0"/>
              <w:jc w:val="both"/>
              <w:rPr>
                <w:rFonts w:ascii="Arial" w:hAnsi="Arial" w:cs="Arial"/>
                <w:sz w:val="22"/>
                <w:szCs w:val="22"/>
                <w:lang w:val="en-US"/>
              </w:rPr>
            </w:pPr>
            <w:r>
              <w:rPr>
                <w:rFonts w:ascii="Arial" w:hAnsi="Arial" w:cs="Arial"/>
                <w:sz w:val="22"/>
                <w:szCs w:val="22"/>
                <w:lang w:val="en-US"/>
              </w:rPr>
              <w:t>Regularly maintaining equipment.</w:t>
            </w:r>
          </w:p>
          <w:p w:rsidR="001C1D51" w:rsidRDefault="001C1D51" w:rsidP="001C1D51">
            <w:pPr>
              <w:pStyle w:val="ListParagraph"/>
              <w:numPr>
                <w:ilvl w:val="0"/>
                <w:numId w:val="42"/>
              </w:numPr>
              <w:ind w:left="714" w:hanging="357"/>
              <w:contextualSpacing w:val="0"/>
              <w:jc w:val="both"/>
              <w:rPr>
                <w:rFonts w:ascii="Arial" w:hAnsi="Arial" w:cs="Arial"/>
                <w:sz w:val="22"/>
                <w:szCs w:val="22"/>
                <w:lang w:val="en-US"/>
              </w:rPr>
            </w:pPr>
            <w:r>
              <w:rPr>
                <w:rFonts w:ascii="Arial" w:hAnsi="Arial" w:cs="Arial"/>
                <w:sz w:val="22"/>
                <w:szCs w:val="22"/>
                <w:lang w:val="en-US"/>
              </w:rPr>
              <w:t>Switching to gas or electric vehicles (where possible).</w:t>
            </w:r>
          </w:p>
          <w:p w:rsidR="001C1D51" w:rsidRDefault="001C1D51" w:rsidP="001C1D51">
            <w:pPr>
              <w:pStyle w:val="ListParagraph"/>
              <w:numPr>
                <w:ilvl w:val="0"/>
                <w:numId w:val="42"/>
              </w:numPr>
              <w:ind w:left="714" w:hanging="357"/>
              <w:contextualSpacing w:val="0"/>
              <w:jc w:val="both"/>
              <w:rPr>
                <w:rFonts w:ascii="Arial" w:hAnsi="Arial" w:cs="Arial"/>
                <w:sz w:val="22"/>
                <w:szCs w:val="22"/>
                <w:lang w:val="en-US"/>
              </w:rPr>
            </w:pPr>
            <w:r>
              <w:rPr>
                <w:rFonts w:ascii="Arial" w:hAnsi="Arial" w:cs="Arial"/>
                <w:sz w:val="22"/>
                <w:szCs w:val="22"/>
                <w:lang w:val="en-US"/>
              </w:rPr>
              <w:t>Changing to energy efficient lighting.</w:t>
            </w:r>
          </w:p>
          <w:p w:rsidR="001C1D51" w:rsidRDefault="001C1D51" w:rsidP="001C1D51">
            <w:pPr>
              <w:pStyle w:val="ListParagraph"/>
              <w:numPr>
                <w:ilvl w:val="0"/>
                <w:numId w:val="42"/>
              </w:numPr>
              <w:ind w:left="714" w:hanging="357"/>
              <w:contextualSpacing w:val="0"/>
              <w:jc w:val="both"/>
              <w:rPr>
                <w:rFonts w:ascii="Arial" w:hAnsi="Arial" w:cs="Arial"/>
                <w:sz w:val="22"/>
                <w:szCs w:val="22"/>
                <w:lang w:val="en-US"/>
              </w:rPr>
            </w:pPr>
            <w:r>
              <w:rPr>
                <w:rFonts w:ascii="Arial" w:hAnsi="Arial" w:cs="Arial"/>
                <w:sz w:val="22"/>
                <w:szCs w:val="22"/>
                <w:lang w:val="en-US"/>
              </w:rPr>
              <w:t>Managing standby power use.</w:t>
            </w:r>
          </w:p>
          <w:p w:rsidR="001C1D51" w:rsidRPr="001C1D51" w:rsidRDefault="001C1D51" w:rsidP="001C1D51">
            <w:pPr>
              <w:pStyle w:val="ListParagraph"/>
              <w:numPr>
                <w:ilvl w:val="0"/>
                <w:numId w:val="42"/>
              </w:numPr>
              <w:ind w:left="714" w:hanging="357"/>
              <w:contextualSpacing w:val="0"/>
              <w:jc w:val="both"/>
              <w:rPr>
                <w:rFonts w:ascii="Arial" w:hAnsi="Arial" w:cs="Arial"/>
                <w:sz w:val="22"/>
                <w:szCs w:val="22"/>
                <w:lang w:val="en-US"/>
              </w:rPr>
            </w:pPr>
            <w:r>
              <w:rPr>
                <w:rFonts w:ascii="Arial" w:hAnsi="Arial" w:cs="Arial"/>
                <w:sz w:val="22"/>
                <w:szCs w:val="22"/>
                <w:lang w:val="en-US"/>
              </w:rPr>
              <w:t>Installing timers, smart meters and displays.</w:t>
            </w:r>
          </w:p>
        </w:tc>
      </w:tr>
      <w:tr w:rsidR="001C1D51" w:rsidTr="001C1D51">
        <w:tc>
          <w:tcPr>
            <w:tcW w:w="9180" w:type="dxa"/>
          </w:tcPr>
          <w:p w:rsidR="000A0AC5" w:rsidRDefault="000A0AC5" w:rsidP="001C1D51">
            <w:pPr>
              <w:spacing w:after="0" w:line="240" w:lineRule="auto"/>
              <w:jc w:val="both"/>
              <w:rPr>
                <w:rFonts w:ascii="Arial" w:hAnsi="Arial" w:cs="Arial"/>
                <w:b/>
              </w:rPr>
            </w:pPr>
            <w:r>
              <w:rPr>
                <w:rFonts w:ascii="Arial" w:hAnsi="Arial" w:cs="Arial"/>
                <w:b/>
              </w:rPr>
              <w:lastRenderedPageBreak/>
              <w:t>Switch to alternative energy</w:t>
            </w:r>
          </w:p>
          <w:p w:rsidR="00B91CAD" w:rsidRDefault="000A0AC5" w:rsidP="001C1D51">
            <w:pPr>
              <w:spacing w:after="0" w:line="240" w:lineRule="auto"/>
              <w:jc w:val="both"/>
              <w:rPr>
                <w:rFonts w:ascii="Arial" w:hAnsi="Arial" w:cs="Arial"/>
              </w:rPr>
            </w:pPr>
            <w:r>
              <w:rPr>
                <w:rFonts w:ascii="Arial" w:hAnsi="Arial" w:cs="Arial"/>
              </w:rPr>
              <w:t>The sugar industry is known for being able to supply its own energy needs utilizing bagasse as the fuel source. Apply these principles where possible – Keeping in mind that the initial capital expense will be high.</w:t>
            </w:r>
          </w:p>
        </w:tc>
      </w:tr>
    </w:tbl>
    <w:p w:rsidR="0044547E" w:rsidRDefault="0044547E" w:rsidP="00B91CAD">
      <w:pPr>
        <w:spacing w:after="240" w:line="360" w:lineRule="auto"/>
        <w:jc w:val="both"/>
        <w:rPr>
          <w:rFonts w:ascii="Arial" w:hAnsi="Arial" w:cs="Arial"/>
          <w:b/>
        </w:rPr>
      </w:pPr>
    </w:p>
    <w:p w:rsidR="0044547E" w:rsidRDefault="0044547E">
      <w:pPr>
        <w:spacing w:after="0" w:line="240" w:lineRule="auto"/>
        <w:rPr>
          <w:rFonts w:ascii="Arial" w:hAnsi="Arial" w:cs="Arial"/>
          <w:b/>
        </w:rPr>
      </w:pPr>
      <w:r>
        <w:rPr>
          <w:rFonts w:ascii="Arial" w:hAnsi="Arial" w:cs="Arial"/>
          <w:b/>
        </w:rPr>
        <w:br w:type="page"/>
      </w:r>
    </w:p>
    <w:p w:rsidR="00B91CAD" w:rsidRPr="00015E79" w:rsidRDefault="00B91CAD" w:rsidP="00B91CAD">
      <w:pPr>
        <w:spacing w:after="240" w:line="360" w:lineRule="auto"/>
        <w:jc w:val="both"/>
        <w:rPr>
          <w:rFonts w:ascii="Arial" w:hAnsi="Arial" w:cs="Arial"/>
          <w:b/>
        </w:rPr>
      </w:pPr>
      <w:r>
        <w:rPr>
          <w:rFonts w:ascii="Arial" w:hAnsi="Arial" w:cs="Arial"/>
          <w:b/>
        </w:rPr>
        <w:lastRenderedPageBreak/>
        <w:t>Learning activity 3.</w:t>
      </w:r>
      <w:r w:rsidR="009C62F3">
        <w:rPr>
          <w:rFonts w:ascii="Arial" w:hAnsi="Arial" w:cs="Arial"/>
          <w:b/>
        </w:rPr>
        <w:t>3</w:t>
      </w:r>
      <w:r w:rsidRPr="00015E79">
        <w:rPr>
          <w:rFonts w:ascii="Arial" w:hAnsi="Arial" w:cs="Arial"/>
          <w:b/>
        </w:rPr>
        <w:t>: Individu</w:t>
      </w:r>
      <w:r w:rsidR="0016705D">
        <w:rPr>
          <w:rFonts w:ascii="Arial" w:hAnsi="Arial" w:cs="Arial"/>
          <w:b/>
        </w:rPr>
        <w:t>al Learning activity: 30 minute</w:t>
      </w:r>
      <w:r w:rsidR="002D1BDE">
        <w:rPr>
          <w:rFonts w:ascii="Arial" w:hAnsi="Arial" w:cs="Arial"/>
          <w:b/>
        </w:rPr>
        <w:t>s</w:t>
      </w:r>
      <w:r w:rsidR="0016705D">
        <w:rPr>
          <w:rFonts w:ascii="Arial" w:hAnsi="Arial" w:cs="Arial"/>
          <w:b/>
        </w:rPr>
        <w:t xml:space="preserve"> (24</w:t>
      </w:r>
      <w:r w:rsidR="002D1BDE">
        <w:rPr>
          <w:rFonts w:ascii="Arial" w:hAnsi="Arial" w:cs="Arial"/>
          <w:b/>
        </w:rPr>
        <w:t xml:space="preserve"> </w:t>
      </w:r>
      <w:r w:rsidRPr="00015E79">
        <w:rPr>
          <w:rFonts w:ascii="Arial" w:hAnsi="Arial" w:cs="Arial"/>
          <w:b/>
        </w:rPr>
        <w:t>marks)</w:t>
      </w:r>
    </w:p>
    <w:p w:rsidR="00B91CAD" w:rsidRPr="00015E79" w:rsidRDefault="00B91CAD" w:rsidP="00B91CAD">
      <w:pPr>
        <w:pStyle w:val="WW-BodyText2"/>
        <w:suppressAutoHyphens w:val="0"/>
        <w:overflowPunct/>
        <w:autoSpaceDE/>
        <w:autoSpaceDN/>
        <w:adjustRightInd/>
        <w:spacing w:after="240"/>
        <w:ind w:left="-142" w:right="-472"/>
        <w:textAlignment w:val="auto"/>
        <w:rPr>
          <w:rFonts w:cs="Arial"/>
          <w:sz w:val="22"/>
          <w:szCs w:val="22"/>
          <w:lang w:val="en-ZA"/>
        </w:rPr>
      </w:pPr>
      <w:r w:rsidRPr="00015E79">
        <w:rPr>
          <w:rFonts w:cs="Arial"/>
          <w:noProof/>
          <w:sz w:val="22"/>
          <w:szCs w:val="22"/>
          <w:lang w:val="en-US"/>
        </w:rPr>
        <w:drawing>
          <wp:inline distT="0" distB="0" distL="0" distR="0" wp14:anchorId="3E6E395F" wp14:editId="259BCC1A">
            <wp:extent cx="1009650" cy="762000"/>
            <wp:effectExtent l="0" t="0" r="0" b="0"/>
            <wp:docPr id="3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64F1CC12" wp14:editId="2B2ECB72">
            <wp:extent cx="1009650" cy="762000"/>
            <wp:effectExtent l="0" t="0" r="0" b="0"/>
            <wp:docPr id="3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3D3FA663" wp14:editId="4DDEF2DD">
            <wp:extent cx="1009650" cy="762000"/>
            <wp:effectExtent l="0" t="0" r="0" b="0"/>
            <wp:docPr id="38"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7D17EC63" wp14:editId="19D48595">
            <wp:extent cx="1009650" cy="762000"/>
            <wp:effectExtent l="0" t="0" r="0" b="0"/>
            <wp:docPr id="39"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09156319" wp14:editId="148771E1">
            <wp:extent cx="1009650" cy="762000"/>
            <wp:effectExtent l="0" t="0" r="0" b="0"/>
            <wp:docPr id="40"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r w:rsidRPr="00015E79">
        <w:rPr>
          <w:rFonts w:cs="Arial"/>
          <w:noProof/>
          <w:sz w:val="22"/>
          <w:szCs w:val="22"/>
          <w:lang w:val="en-US"/>
        </w:rPr>
        <w:drawing>
          <wp:inline distT="0" distB="0" distL="0" distR="0" wp14:anchorId="2B287644" wp14:editId="4A4DEB04">
            <wp:extent cx="1009650" cy="762000"/>
            <wp:effectExtent l="0" t="0" r="0" b="0"/>
            <wp:docPr id="41"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rsidR="00B91CAD" w:rsidRPr="0041677C" w:rsidRDefault="00B91CAD" w:rsidP="00B91CAD">
      <w:pPr>
        <w:spacing w:after="240" w:line="360" w:lineRule="auto"/>
        <w:jc w:val="both"/>
        <w:rPr>
          <w:rFonts w:ascii="Arial" w:hAnsi="Arial" w:cs="Arial"/>
        </w:rPr>
      </w:pPr>
      <w:r>
        <w:rPr>
          <w:rFonts w:ascii="Arial" w:hAnsi="Arial" w:cs="Arial"/>
          <w:b/>
        </w:rPr>
        <w:t xml:space="preserve">Learning Objective: </w:t>
      </w:r>
      <w:r w:rsidR="0044547E">
        <w:rPr>
          <w:rFonts w:ascii="Arial" w:hAnsi="Arial" w:cs="Arial"/>
        </w:rPr>
        <w:t>Cost concepts can be explained</w:t>
      </w:r>
      <w:r w:rsidR="00950C65">
        <w:rPr>
          <w:rFonts w:ascii="Arial" w:hAnsi="Arial" w:cs="Arial"/>
        </w:rPr>
        <w:t>.</w:t>
      </w:r>
    </w:p>
    <w:p w:rsidR="00B91CAD" w:rsidRDefault="00B91CAD" w:rsidP="00B91CAD">
      <w:pPr>
        <w:spacing w:after="240" w:line="360" w:lineRule="auto"/>
        <w:jc w:val="both"/>
        <w:rPr>
          <w:rFonts w:ascii="Arial" w:hAnsi="Arial" w:cs="Arial"/>
        </w:rPr>
      </w:pPr>
      <w:r w:rsidRPr="00015E79">
        <w:rPr>
          <w:rFonts w:ascii="Arial" w:hAnsi="Arial" w:cs="Arial"/>
          <w:b/>
        </w:rPr>
        <w:t>Task:</w:t>
      </w:r>
      <w:r w:rsidRPr="00015E79">
        <w:rPr>
          <w:rFonts w:ascii="Arial" w:hAnsi="Arial" w:cs="Arial"/>
        </w:rPr>
        <w:t xml:space="preserve"> </w:t>
      </w:r>
      <w:r>
        <w:rPr>
          <w:rFonts w:ascii="Arial" w:hAnsi="Arial" w:cs="Arial"/>
        </w:rPr>
        <w:t>Read each question carefully and write your answer in the space provided.</w:t>
      </w:r>
    </w:p>
    <w:p w:rsidR="00B91CAD" w:rsidRPr="001F0390" w:rsidRDefault="00950C65" w:rsidP="0032438F">
      <w:pPr>
        <w:pStyle w:val="ListParagraph"/>
        <w:numPr>
          <w:ilvl w:val="0"/>
          <w:numId w:val="16"/>
        </w:numPr>
        <w:spacing w:after="240" w:line="360" w:lineRule="auto"/>
        <w:jc w:val="both"/>
        <w:rPr>
          <w:rFonts w:ascii="Arial" w:hAnsi="Arial" w:cs="Arial"/>
          <w:sz w:val="22"/>
          <w:szCs w:val="22"/>
        </w:rPr>
      </w:pPr>
      <w:r>
        <w:rPr>
          <w:rFonts w:ascii="Arial" w:hAnsi="Arial" w:cs="Arial"/>
          <w:sz w:val="22"/>
          <w:szCs w:val="22"/>
        </w:rPr>
        <w:t>What is</w:t>
      </w:r>
      <w:r w:rsidR="0044547E">
        <w:rPr>
          <w:rFonts w:ascii="Arial" w:hAnsi="Arial" w:cs="Arial"/>
          <w:sz w:val="22"/>
          <w:szCs w:val="22"/>
        </w:rPr>
        <w:t xml:space="preserve"> </w:t>
      </w:r>
      <w:r>
        <w:rPr>
          <w:rFonts w:ascii="Arial" w:hAnsi="Arial" w:cs="Arial"/>
          <w:sz w:val="22"/>
          <w:szCs w:val="22"/>
        </w:rPr>
        <w:t>“</w:t>
      </w:r>
      <w:r w:rsidR="0044547E">
        <w:rPr>
          <w:rFonts w:ascii="Arial" w:hAnsi="Arial" w:cs="Arial"/>
          <w:sz w:val="22"/>
          <w:szCs w:val="22"/>
        </w:rPr>
        <w:t>down time</w:t>
      </w:r>
      <w:r>
        <w:rPr>
          <w:rFonts w:ascii="Arial" w:hAnsi="Arial" w:cs="Arial"/>
          <w:sz w:val="22"/>
          <w:szCs w:val="22"/>
        </w:rPr>
        <w:t>”</w:t>
      </w:r>
      <w:r w:rsidR="0044547E">
        <w:rPr>
          <w:rFonts w:ascii="Arial" w:hAnsi="Arial" w:cs="Arial"/>
          <w:sz w:val="22"/>
          <w:szCs w:val="22"/>
        </w:rPr>
        <w:t xml:space="preserve"> cost?</w:t>
      </w:r>
      <w:r w:rsidR="0016705D">
        <w:rPr>
          <w:rFonts w:ascii="Arial" w:hAnsi="Arial" w:cs="Arial"/>
          <w:sz w:val="22"/>
          <w:szCs w:val="22"/>
        </w:rPr>
        <w:t>(2)</w:t>
      </w:r>
    </w:p>
    <w:tbl>
      <w:tblPr>
        <w:tblStyle w:val="TableGrid"/>
        <w:tblW w:w="0" w:type="auto"/>
        <w:tblLook w:val="04A0" w:firstRow="1" w:lastRow="0" w:firstColumn="1" w:lastColumn="0" w:noHBand="0" w:noVBand="1"/>
      </w:tblPr>
      <w:tblGrid>
        <w:gridCol w:w="9242"/>
      </w:tblGrid>
      <w:tr w:rsidR="0010009A" w:rsidTr="009E1CF5">
        <w:tc>
          <w:tcPr>
            <w:tcW w:w="9242" w:type="dxa"/>
          </w:tcPr>
          <w:p w:rsidR="00B91CAD" w:rsidRPr="00F74059" w:rsidRDefault="00F74059" w:rsidP="00E83AAA">
            <w:pPr>
              <w:spacing w:after="0" w:line="240" w:lineRule="auto"/>
              <w:jc w:val="both"/>
              <w:rPr>
                <w:rFonts w:ascii="Arial" w:hAnsi="Arial" w:cs="Arial"/>
                <w:lang w:val="en-US"/>
              </w:rPr>
            </w:pPr>
            <w:r>
              <w:rPr>
                <w:rFonts w:ascii="Arial" w:hAnsi="Arial" w:cs="Arial"/>
                <w:lang w:val="en-US"/>
              </w:rPr>
              <w:t>Downtime costs are not necessarily out-of-pocket costs. Instead, they are an estimation of the money lost during the downtime. This includes the obvious business transactions that can't be made (prospects that may go elsewhere or communication that can't transpire effectively, creating a backlog).</w:t>
            </w:r>
          </w:p>
        </w:tc>
      </w:tr>
    </w:tbl>
    <w:p w:rsidR="00B91CAD" w:rsidRPr="009A28E7" w:rsidRDefault="00B91CAD" w:rsidP="00B91CAD">
      <w:pPr>
        <w:spacing w:after="240" w:line="360" w:lineRule="auto"/>
        <w:jc w:val="both"/>
        <w:rPr>
          <w:rFonts w:ascii="Arial" w:hAnsi="Arial" w:cs="Arial"/>
        </w:rPr>
      </w:pPr>
    </w:p>
    <w:p w:rsidR="00B91CAD" w:rsidRPr="00A96481" w:rsidRDefault="00227532" w:rsidP="0032438F">
      <w:pPr>
        <w:pStyle w:val="ListParagraph"/>
        <w:numPr>
          <w:ilvl w:val="0"/>
          <w:numId w:val="16"/>
        </w:numPr>
        <w:spacing w:after="240" w:line="360" w:lineRule="auto"/>
        <w:jc w:val="both"/>
        <w:rPr>
          <w:rFonts w:ascii="Arial" w:hAnsi="Arial" w:cs="Arial"/>
          <w:sz w:val="22"/>
          <w:szCs w:val="22"/>
        </w:rPr>
      </w:pPr>
      <w:r>
        <w:rPr>
          <w:rFonts w:ascii="Arial" w:hAnsi="Arial" w:cs="Arial"/>
          <w:sz w:val="22"/>
          <w:szCs w:val="22"/>
        </w:rPr>
        <w:t xml:space="preserve">How can </w:t>
      </w:r>
      <w:r w:rsidR="0044547E">
        <w:rPr>
          <w:rFonts w:ascii="Arial" w:hAnsi="Arial" w:cs="Arial"/>
          <w:sz w:val="22"/>
          <w:szCs w:val="22"/>
        </w:rPr>
        <w:t xml:space="preserve">the lost revenue </w:t>
      </w:r>
      <w:r w:rsidR="00950C65">
        <w:rPr>
          <w:rFonts w:ascii="Arial" w:hAnsi="Arial" w:cs="Arial"/>
          <w:sz w:val="22"/>
          <w:szCs w:val="22"/>
        </w:rPr>
        <w:t xml:space="preserve">of down-time be </w:t>
      </w:r>
      <w:r w:rsidR="0044547E">
        <w:rPr>
          <w:rFonts w:ascii="Arial" w:hAnsi="Arial" w:cs="Arial"/>
          <w:sz w:val="22"/>
          <w:szCs w:val="22"/>
        </w:rPr>
        <w:t>calculated?</w:t>
      </w:r>
      <w:r w:rsidR="0016705D">
        <w:rPr>
          <w:rFonts w:ascii="Arial" w:hAnsi="Arial" w:cs="Arial"/>
          <w:sz w:val="22"/>
          <w:szCs w:val="22"/>
        </w:rPr>
        <w:t>(4)</w:t>
      </w:r>
    </w:p>
    <w:tbl>
      <w:tblPr>
        <w:tblStyle w:val="TableGrid"/>
        <w:tblW w:w="0" w:type="auto"/>
        <w:tblLook w:val="04A0" w:firstRow="1" w:lastRow="0" w:firstColumn="1" w:lastColumn="0" w:noHBand="0" w:noVBand="1"/>
      </w:tblPr>
      <w:tblGrid>
        <w:gridCol w:w="9242"/>
      </w:tblGrid>
      <w:tr w:rsidR="00B91CAD" w:rsidTr="009E1CF5">
        <w:tc>
          <w:tcPr>
            <w:tcW w:w="9242" w:type="dxa"/>
          </w:tcPr>
          <w:p w:rsidR="007C0F09" w:rsidRDefault="007C0F09" w:rsidP="00E83AAA">
            <w:pPr>
              <w:spacing w:after="0" w:line="240" w:lineRule="auto"/>
              <w:jc w:val="both"/>
              <w:rPr>
                <w:rFonts w:ascii="Arial" w:hAnsi="Arial" w:cs="Arial"/>
              </w:rPr>
            </w:pPr>
            <w:r>
              <w:rPr>
                <w:rFonts w:ascii="Arial" w:hAnsi="Arial" w:cs="Arial"/>
              </w:rPr>
              <w:t>To calculate lost revenue:</w:t>
            </w:r>
          </w:p>
          <w:p w:rsidR="007C0F09" w:rsidRDefault="007C0F09" w:rsidP="00E83AAA">
            <w:pPr>
              <w:pStyle w:val="ListParagraph"/>
              <w:numPr>
                <w:ilvl w:val="0"/>
                <w:numId w:val="40"/>
              </w:numPr>
              <w:ind w:left="714" w:hanging="357"/>
              <w:contextualSpacing w:val="0"/>
              <w:jc w:val="both"/>
              <w:rPr>
                <w:rFonts w:ascii="Arial" w:hAnsi="Arial" w:cs="Arial"/>
                <w:sz w:val="22"/>
                <w:szCs w:val="22"/>
                <w:lang w:val="en-US"/>
              </w:rPr>
            </w:pPr>
            <w:r>
              <w:rPr>
                <w:rFonts w:ascii="Arial" w:hAnsi="Arial" w:cs="Arial"/>
                <w:sz w:val="22"/>
                <w:szCs w:val="22"/>
                <w:lang w:val="en-US"/>
              </w:rPr>
              <w:t>Identify all revenue-generating business areas and then calculate how much revenue per hour each of these areas generate e.g. revenue per week/40 hours per week</w:t>
            </w:r>
          </w:p>
          <w:p w:rsidR="007C0F09" w:rsidRDefault="007C0F09" w:rsidP="00E83AAA">
            <w:pPr>
              <w:pStyle w:val="ListParagraph"/>
              <w:numPr>
                <w:ilvl w:val="0"/>
                <w:numId w:val="40"/>
              </w:numPr>
              <w:ind w:left="714" w:hanging="357"/>
              <w:contextualSpacing w:val="0"/>
              <w:jc w:val="both"/>
              <w:rPr>
                <w:rFonts w:ascii="Arial" w:hAnsi="Arial" w:cs="Arial"/>
                <w:sz w:val="22"/>
                <w:szCs w:val="22"/>
                <w:lang w:val="en-US"/>
              </w:rPr>
            </w:pPr>
            <w:r>
              <w:rPr>
                <w:rFonts w:ascii="Arial" w:hAnsi="Arial" w:cs="Arial"/>
                <w:sz w:val="22"/>
                <w:szCs w:val="22"/>
                <w:lang w:val="en-US"/>
              </w:rPr>
              <w:t>Calculate how much revenue is lost per hour based on downtime per business area</w:t>
            </w:r>
          </w:p>
          <w:p w:rsidR="007C0F09" w:rsidRDefault="007C0F09" w:rsidP="00E83AAA">
            <w:pPr>
              <w:pStyle w:val="ListParagraph"/>
              <w:numPr>
                <w:ilvl w:val="0"/>
                <w:numId w:val="40"/>
              </w:numPr>
              <w:ind w:left="714" w:hanging="357"/>
              <w:contextualSpacing w:val="0"/>
              <w:jc w:val="both"/>
              <w:rPr>
                <w:rFonts w:ascii="Arial" w:hAnsi="Arial" w:cs="Arial"/>
                <w:sz w:val="22"/>
                <w:szCs w:val="22"/>
                <w:lang w:val="en-US"/>
              </w:rPr>
            </w:pPr>
            <w:r>
              <w:rPr>
                <w:rFonts w:ascii="Arial" w:hAnsi="Arial" w:cs="Arial"/>
                <w:sz w:val="22"/>
                <w:szCs w:val="22"/>
                <w:lang w:val="en-US"/>
              </w:rPr>
              <w:t>Add these different revenue-generating areas together to get the total cost of downtime per hour</w:t>
            </w:r>
          </w:p>
          <w:p w:rsidR="00B91CAD" w:rsidRPr="007C0F09" w:rsidRDefault="007C0F09" w:rsidP="00E83AAA">
            <w:pPr>
              <w:pStyle w:val="ListParagraph"/>
              <w:numPr>
                <w:ilvl w:val="0"/>
                <w:numId w:val="40"/>
              </w:numPr>
              <w:ind w:left="714" w:hanging="357"/>
              <w:contextualSpacing w:val="0"/>
              <w:jc w:val="both"/>
              <w:rPr>
                <w:rFonts w:ascii="Arial" w:hAnsi="Arial" w:cs="Arial"/>
                <w:sz w:val="22"/>
                <w:szCs w:val="22"/>
                <w:lang w:val="en-US"/>
              </w:rPr>
            </w:pPr>
            <w:r>
              <w:rPr>
                <w:rFonts w:ascii="Arial" w:hAnsi="Arial" w:cs="Arial"/>
                <w:sz w:val="22"/>
                <w:szCs w:val="22"/>
                <w:lang w:val="en-US"/>
              </w:rPr>
              <w:t>Once that baseline is established, it’s easy to figure out how much revenue is being lost during downtime</w:t>
            </w:r>
          </w:p>
        </w:tc>
      </w:tr>
    </w:tbl>
    <w:p w:rsidR="00E83AAA" w:rsidRPr="00E83AAA" w:rsidRDefault="00E83AAA" w:rsidP="00E83AAA">
      <w:pPr>
        <w:spacing w:after="240" w:line="360" w:lineRule="auto"/>
        <w:jc w:val="both"/>
        <w:rPr>
          <w:rFonts w:ascii="Arial" w:hAnsi="Arial" w:cs="Arial"/>
          <w:lang w:val="en-US"/>
        </w:rPr>
      </w:pPr>
    </w:p>
    <w:p w:rsidR="00B91CAD" w:rsidRDefault="00227532" w:rsidP="0032438F">
      <w:pPr>
        <w:pStyle w:val="ListParagraph"/>
        <w:numPr>
          <w:ilvl w:val="0"/>
          <w:numId w:val="16"/>
        </w:numPr>
        <w:spacing w:after="240" w:line="360" w:lineRule="auto"/>
        <w:jc w:val="both"/>
        <w:rPr>
          <w:rFonts w:ascii="Arial" w:hAnsi="Arial" w:cs="Arial"/>
          <w:sz w:val="22"/>
          <w:szCs w:val="22"/>
          <w:lang w:val="en-US"/>
        </w:rPr>
      </w:pPr>
      <w:r>
        <w:rPr>
          <w:rFonts w:ascii="Arial" w:hAnsi="Arial" w:cs="Arial"/>
          <w:sz w:val="22"/>
          <w:szCs w:val="22"/>
          <w:lang w:val="en-US"/>
        </w:rPr>
        <w:t>Mention two (2) examples of less tangible costs</w:t>
      </w:r>
      <w:r w:rsidR="00950C65">
        <w:rPr>
          <w:rFonts w:ascii="Arial" w:hAnsi="Arial" w:cs="Arial"/>
          <w:sz w:val="22"/>
          <w:szCs w:val="22"/>
          <w:lang w:val="en-US"/>
        </w:rPr>
        <w:t xml:space="preserve"> associated with down-time.</w:t>
      </w:r>
      <w:r w:rsidR="0016705D">
        <w:rPr>
          <w:rFonts w:ascii="Arial" w:hAnsi="Arial" w:cs="Arial"/>
          <w:sz w:val="22"/>
          <w:szCs w:val="22"/>
          <w:lang w:val="en-US"/>
        </w:rPr>
        <w:t>(2)</w:t>
      </w:r>
    </w:p>
    <w:tbl>
      <w:tblPr>
        <w:tblStyle w:val="TableGrid"/>
        <w:tblW w:w="0" w:type="auto"/>
        <w:tblLook w:val="04A0" w:firstRow="1" w:lastRow="0" w:firstColumn="1" w:lastColumn="0" w:noHBand="0" w:noVBand="1"/>
      </w:tblPr>
      <w:tblGrid>
        <w:gridCol w:w="9242"/>
      </w:tblGrid>
      <w:tr w:rsidR="007C0F09" w:rsidTr="009E1CF5">
        <w:tc>
          <w:tcPr>
            <w:tcW w:w="9242" w:type="dxa"/>
          </w:tcPr>
          <w:p w:rsidR="007C0F09" w:rsidRPr="005D51DF" w:rsidRDefault="007C0F09" w:rsidP="00E83AAA">
            <w:pPr>
              <w:pStyle w:val="ListParagraph"/>
              <w:numPr>
                <w:ilvl w:val="0"/>
                <w:numId w:val="41"/>
              </w:numPr>
              <w:contextualSpacing w:val="0"/>
              <w:jc w:val="both"/>
              <w:rPr>
                <w:rFonts w:ascii="Arial" w:hAnsi="Arial" w:cs="Arial"/>
              </w:rPr>
            </w:pPr>
            <w:r w:rsidRPr="005D51DF">
              <w:rPr>
                <w:rFonts w:ascii="Arial" w:hAnsi="Arial" w:cs="Arial"/>
                <w:sz w:val="22"/>
                <w:szCs w:val="22"/>
                <w:lang w:val="en-US"/>
              </w:rPr>
              <w:t>Reputation loss</w:t>
            </w:r>
          </w:p>
        </w:tc>
      </w:tr>
      <w:tr w:rsidR="007C0F09" w:rsidTr="009E1CF5">
        <w:tc>
          <w:tcPr>
            <w:tcW w:w="9242" w:type="dxa"/>
          </w:tcPr>
          <w:p w:rsidR="007C0F09" w:rsidRPr="005D51DF" w:rsidRDefault="007C0F09" w:rsidP="00E83AAA">
            <w:pPr>
              <w:pStyle w:val="ListParagraph"/>
              <w:numPr>
                <w:ilvl w:val="0"/>
                <w:numId w:val="41"/>
              </w:numPr>
              <w:contextualSpacing w:val="0"/>
              <w:jc w:val="both"/>
              <w:rPr>
                <w:rFonts w:ascii="Arial" w:hAnsi="Arial" w:cs="Arial"/>
              </w:rPr>
            </w:pPr>
            <w:r w:rsidRPr="005D51DF">
              <w:rPr>
                <w:rFonts w:ascii="Arial" w:hAnsi="Arial" w:cs="Arial"/>
                <w:sz w:val="22"/>
                <w:szCs w:val="22"/>
                <w:lang w:val="en-US"/>
              </w:rPr>
              <w:t>Employee salaries - incurred with little work being completed</w:t>
            </w:r>
          </w:p>
        </w:tc>
      </w:tr>
      <w:tr w:rsidR="007C0F09" w:rsidTr="009E1CF5">
        <w:tc>
          <w:tcPr>
            <w:tcW w:w="9242" w:type="dxa"/>
          </w:tcPr>
          <w:p w:rsidR="007C0F09" w:rsidRPr="005D51DF" w:rsidRDefault="007C0F09" w:rsidP="00E83AAA">
            <w:pPr>
              <w:pStyle w:val="ListParagraph"/>
              <w:numPr>
                <w:ilvl w:val="0"/>
                <w:numId w:val="41"/>
              </w:numPr>
              <w:contextualSpacing w:val="0"/>
              <w:jc w:val="both"/>
              <w:rPr>
                <w:rFonts w:ascii="Arial" w:hAnsi="Arial" w:cs="Arial"/>
              </w:rPr>
            </w:pPr>
            <w:r w:rsidRPr="005D51DF">
              <w:rPr>
                <w:rFonts w:ascii="Arial" w:hAnsi="Arial" w:cs="Arial"/>
                <w:sz w:val="22"/>
                <w:szCs w:val="22"/>
                <w:lang w:val="en-US"/>
              </w:rPr>
              <w:t>Building expenses (a/c, light, security, etc.) during "non-working hours</w:t>
            </w:r>
          </w:p>
        </w:tc>
      </w:tr>
    </w:tbl>
    <w:p w:rsidR="000433FE" w:rsidRDefault="000433FE" w:rsidP="00DD2D8C">
      <w:pPr>
        <w:jc w:val="both"/>
        <w:rPr>
          <w:rFonts w:ascii="Arial" w:eastAsia="Times New Roman" w:hAnsi="Arial" w:cs="Arial"/>
          <w:color w:val="000000"/>
          <w:spacing w:val="-30"/>
          <w:kern w:val="28"/>
          <w:lang w:val="en-US"/>
        </w:rPr>
      </w:pPr>
    </w:p>
    <w:p w:rsidR="000433FE" w:rsidRDefault="00227532" w:rsidP="0032438F">
      <w:pPr>
        <w:pStyle w:val="ListParagraph"/>
        <w:numPr>
          <w:ilvl w:val="0"/>
          <w:numId w:val="16"/>
        </w:numPr>
        <w:spacing w:after="240" w:line="360" w:lineRule="auto"/>
        <w:jc w:val="both"/>
        <w:rPr>
          <w:rFonts w:ascii="Arial" w:hAnsi="Arial" w:cs="Arial"/>
          <w:sz w:val="22"/>
          <w:szCs w:val="22"/>
          <w:lang w:val="en-US"/>
        </w:rPr>
      </w:pPr>
      <w:r>
        <w:rPr>
          <w:rFonts w:ascii="Arial" w:hAnsi="Arial" w:cs="Arial"/>
          <w:sz w:val="22"/>
          <w:szCs w:val="22"/>
          <w:lang w:val="en-US"/>
        </w:rPr>
        <w:t>Discuss the wastages t</w:t>
      </w:r>
      <w:r w:rsidR="00950C65">
        <w:rPr>
          <w:rFonts w:ascii="Arial" w:hAnsi="Arial" w:cs="Arial"/>
          <w:sz w:val="22"/>
          <w:szCs w:val="22"/>
          <w:lang w:val="en-US"/>
        </w:rPr>
        <w:t>hat can be associated with down-</w:t>
      </w:r>
      <w:r>
        <w:rPr>
          <w:rFonts w:ascii="Arial" w:hAnsi="Arial" w:cs="Arial"/>
          <w:sz w:val="22"/>
          <w:szCs w:val="22"/>
          <w:lang w:val="en-US"/>
        </w:rPr>
        <w:t>time costs</w:t>
      </w:r>
      <w:r w:rsidR="00950C65">
        <w:rPr>
          <w:rFonts w:ascii="Arial" w:hAnsi="Arial" w:cs="Arial"/>
          <w:sz w:val="22"/>
          <w:szCs w:val="22"/>
          <w:lang w:val="en-US"/>
        </w:rPr>
        <w:t>.</w:t>
      </w:r>
      <w:r w:rsidR="0016705D">
        <w:rPr>
          <w:rFonts w:ascii="Arial" w:hAnsi="Arial" w:cs="Arial"/>
          <w:sz w:val="22"/>
          <w:szCs w:val="22"/>
          <w:lang w:val="en-US"/>
        </w:rPr>
        <w:t>(16)</w:t>
      </w:r>
    </w:p>
    <w:tbl>
      <w:tblPr>
        <w:tblStyle w:val="TableGrid"/>
        <w:tblW w:w="0" w:type="auto"/>
        <w:tblLook w:val="04A0" w:firstRow="1" w:lastRow="0" w:firstColumn="1" w:lastColumn="0" w:noHBand="0" w:noVBand="1"/>
      </w:tblPr>
      <w:tblGrid>
        <w:gridCol w:w="9242"/>
      </w:tblGrid>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D</w:t>
            </w:r>
            <w:r w:rsidRPr="006459C7">
              <w:rPr>
                <w:rFonts w:ascii="Arial" w:hAnsi="Arial" w:cs="Arial"/>
                <w:lang w:val="en-US"/>
              </w:rPr>
              <w:t>efects (Information and products that are incomplete or inaccurate)</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O</w:t>
            </w:r>
            <w:r w:rsidRPr="006459C7">
              <w:rPr>
                <w:rFonts w:ascii="Arial" w:hAnsi="Arial" w:cs="Arial"/>
                <w:lang w:val="en-US"/>
              </w:rPr>
              <w:t>verproduction (Making more of something than is needed)</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W</w:t>
            </w:r>
            <w:r w:rsidRPr="006459C7">
              <w:rPr>
                <w:rFonts w:ascii="Arial" w:hAnsi="Arial" w:cs="Arial"/>
                <w:lang w:val="en-US"/>
              </w:rPr>
              <w:t>aiting (for information, equipment, materials, parts or people)</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N</w:t>
            </w:r>
            <w:r w:rsidRPr="006459C7">
              <w:rPr>
                <w:rFonts w:ascii="Arial" w:hAnsi="Arial" w:cs="Arial"/>
                <w:lang w:val="en-US"/>
              </w:rPr>
              <w:t>on-Utilized Talent (Not properly utilizing people’s experience, skills, knowledge or creativity – employees unable to make decisions, employees not fully trained, skilled employees doing unskilled tasks)</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lastRenderedPageBreak/>
              <w:t>T</w:t>
            </w:r>
            <w:r w:rsidRPr="006459C7">
              <w:rPr>
                <w:rFonts w:ascii="Arial" w:hAnsi="Arial" w:cs="Arial"/>
                <w:lang w:val="en-US"/>
              </w:rPr>
              <w:t xml:space="preserve">ransportation (unnecessary movement of materials, people, information or equipment), </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I</w:t>
            </w:r>
            <w:r w:rsidRPr="006459C7">
              <w:rPr>
                <w:rFonts w:ascii="Arial" w:hAnsi="Arial" w:cs="Arial"/>
                <w:lang w:val="en-US"/>
              </w:rPr>
              <w:t xml:space="preserve">nventory (Accumulation of parts, information, applications, product which is beyond what is required by the customer), </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M</w:t>
            </w:r>
            <w:r w:rsidRPr="006459C7">
              <w:rPr>
                <w:rFonts w:ascii="Arial" w:hAnsi="Arial" w:cs="Arial"/>
                <w:lang w:val="en-US"/>
              </w:rPr>
              <w:t>otion (Any movement by people that is not of value such as unnecessary walking between equipment, switching equipment applications)</w:t>
            </w:r>
          </w:p>
        </w:tc>
      </w:tr>
      <w:tr w:rsidR="000A0AC5" w:rsidTr="009E1CF5">
        <w:tc>
          <w:tcPr>
            <w:tcW w:w="9242" w:type="dxa"/>
          </w:tcPr>
          <w:p w:rsidR="000A0AC5" w:rsidRPr="006459C7" w:rsidRDefault="000A0AC5" w:rsidP="00E83AAA">
            <w:pPr>
              <w:numPr>
                <w:ilvl w:val="0"/>
                <w:numId w:val="38"/>
              </w:numPr>
              <w:spacing w:after="0" w:line="240" w:lineRule="auto"/>
              <w:jc w:val="both"/>
              <w:rPr>
                <w:rFonts w:ascii="Arial" w:hAnsi="Arial" w:cs="Arial"/>
              </w:rPr>
            </w:pPr>
            <w:r w:rsidRPr="006459C7">
              <w:rPr>
                <w:rFonts w:ascii="Arial" w:hAnsi="Arial" w:cs="Arial"/>
                <w:b/>
                <w:sz w:val="28"/>
                <w:szCs w:val="28"/>
                <w:lang w:val="en-US"/>
              </w:rPr>
              <w:t>E</w:t>
            </w:r>
            <w:r w:rsidRPr="006459C7">
              <w:rPr>
                <w:rFonts w:ascii="Arial" w:hAnsi="Arial" w:cs="Arial"/>
                <w:lang w:val="en-US"/>
              </w:rPr>
              <w:t>xtra-Processing (Any steps that do not add value in the eyes of the customer – extra detail, extra features, extra reporting to achieve the end result).</w:t>
            </w:r>
          </w:p>
        </w:tc>
      </w:tr>
    </w:tbl>
    <w:p w:rsidR="000433FE" w:rsidRDefault="000433FE" w:rsidP="00DD2D8C">
      <w:pPr>
        <w:jc w:val="both"/>
        <w:rPr>
          <w:rFonts w:ascii="Arial" w:eastAsia="Times New Roman" w:hAnsi="Arial" w:cs="Arial"/>
          <w:color w:val="000000"/>
          <w:spacing w:val="-30"/>
          <w:kern w:val="28"/>
          <w:lang w:val="en-US"/>
        </w:rPr>
      </w:pPr>
    </w:p>
    <w:p w:rsidR="00227532" w:rsidRDefault="00227532">
      <w:pPr>
        <w:spacing w:after="0" w:line="240" w:lineRule="auto"/>
        <w:rPr>
          <w:rFonts w:ascii="Arial" w:eastAsia="Times New Roman" w:hAnsi="Arial" w:cs="Arial"/>
          <w:color w:val="000000"/>
          <w:spacing w:val="-30"/>
          <w:kern w:val="28"/>
          <w:lang w:val="en-US"/>
        </w:rPr>
      </w:pPr>
      <w:r>
        <w:rPr>
          <w:rFonts w:ascii="Arial" w:eastAsia="Times New Roman" w:hAnsi="Arial" w:cs="Arial"/>
          <w:color w:val="000000"/>
          <w:spacing w:val="-30"/>
          <w:kern w:val="28"/>
          <w:lang w:val="en-US"/>
        </w:rPr>
        <w:br w:type="page"/>
      </w:r>
    </w:p>
    <w:p w:rsidR="000606A0" w:rsidRPr="00DC0753" w:rsidRDefault="00227532" w:rsidP="002D1BDE">
      <w:pPr>
        <w:pStyle w:val="Title"/>
      </w:pPr>
      <w:bookmarkStart w:id="43" w:name="_Toc16587769"/>
      <w:r>
        <w:lastRenderedPageBreak/>
        <w:t>CONCLUSION OF KNOWLEDGE MODULE 3</w:t>
      </w:r>
      <w:r w:rsidR="000606A0" w:rsidRPr="00DC0753">
        <w:t>:</w:t>
      </w:r>
      <w:bookmarkEnd w:id="38"/>
      <w:r>
        <w:t xml:space="preserve"> BASIC BUSINESS STUDIES</w:t>
      </w:r>
      <w:bookmarkEnd w:id="43"/>
    </w:p>
    <w:p w:rsidR="000606A0" w:rsidRPr="009E71A8" w:rsidRDefault="000606A0" w:rsidP="00340936">
      <w:pPr>
        <w:spacing w:after="240" w:line="360" w:lineRule="auto"/>
        <w:jc w:val="both"/>
        <w:rPr>
          <w:rFonts w:ascii="Arial" w:hAnsi="Arial" w:cs="Arial"/>
        </w:rPr>
      </w:pPr>
      <w:r w:rsidRPr="009E71A8">
        <w:rPr>
          <w:rFonts w:ascii="Arial" w:hAnsi="Arial" w:cs="Arial"/>
        </w:rPr>
        <w:t xml:space="preserve">Throughout this knowledge module you have been provided opportunities to complete formative learning activities. You have captured your results in this Learner Workbook. </w:t>
      </w:r>
    </w:p>
    <w:p w:rsidR="000606A0" w:rsidRPr="009E71A8" w:rsidRDefault="000606A0" w:rsidP="00340936">
      <w:pPr>
        <w:spacing w:after="240" w:line="360" w:lineRule="auto"/>
        <w:jc w:val="both"/>
        <w:rPr>
          <w:rFonts w:ascii="Arial" w:hAnsi="Arial" w:cs="Arial"/>
        </w:rPr>
      </w:pPr>
      <w:r w:rsidRPr="009E71A8">
        <w:rPr>
          <w:rFonts w:ascii="Arial" w:hAnsi="Arial" w:cs="Arial"/>
        </w:rPr>
        <w:t>The total marks for this Knowledge Module are as follows:</w:t>
      </w:r>
    </w:p>
    <w:tbl>
      <w:tblPr>
        <w:tblStyle w:val="TableGrid"/>
        <w:tblW w:w="0" w:type="auto"/>
        <w:jc w:val="center"/>
        <w:tblInd w:w="108" w:type="dxa"/>
        <w:tblLook w:val="04A0" w:firstRow="1" w:lastRow="0" w:firstColumn="1" w:lastColumn="0" w:noHBand="0" w:noVBand="1"/>
      </w:tblPr>
      <w:tblGrid>
        <w:gridCol w:w="5245"/>
        <w:gridCol w:w="1757"/>
        <w:gridCol w:w="2114"/>
      </w:tblGrid>
      <w:tr w:rsidR="00F55758" w:rsidRPr="00810625" w:rsidTr="00950C65">
        <w:trPr>
          <w:jc w:val="center"/>
        </w:trPr>
        <w:tc>
          <w:tcPr>
            <w:tcW w:w="5245"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Knowledge Module</w:t>
            </w:r>
          </w:p>
        </w:tc>
        <w:tc>
          <w:tcPr>
            <w:tcW w:w="1757"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Total Marks</w:t>
            </w:r>
          </w:p>
        </w:tc>
        <w:tc>
          <w:tcPr>
            <w:tcW w:w="2114"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Marks attained</w:t>
            </w:r>
          </w:p>
        </w:tc>
      </w:tr>
      <w:tr w:rsidR="00F55758" w:rsidRPr="00810625" w:rsidTr="00950C65">
        <w:trPr>
          <w:jc w:val="center"/>
        </w:trPr>
        <w:tc>
          <w:tcPr>
            <w:tcW w:w="5245" w:type="dxa"/>
            <w:vAlign w:val="center"/>
          </w:tcPr>
          <w:p w:rsidR="0097472B" w:rsidRPr="0097472B" w:rsidRDefault="00227532" w:rsidP="00950C65">
            <w:pPr>
              <w:spacing w:before="120" w:after="120" w:line="360" w:lineRule="auto"/>
              <w:ind w:left="360"/>
              <w:jc w:val="center"/>
              <w:rPr>
                <w:rFonts w:ascii="Arial" w:hAnsi="Arial" w:cs="Arial"/>
              </w:rPr>
            </w:pPr>
            <w:r>
              <w:rPr>
                <w:rFonts w:ascii="Arial" w:hAnsi="Arial" w:cs="Arial"/>
              </w:rPr>
              <w:t>KM-03</w:t>
            </w:r>
            <w:r w:rsidR="0097472B" w:rsidRPr="0097472B">
              <w:rPr>
                <w:rFonts w:ascii="Arial" w:hAnsi="Arial" w:cs="Arial"/>
              </w:rPr>
              <w:t xml:space="preserve">-KT01: </w:t>
            </w:r>
            <w:r>
              <w:rPr>
                <w:rFonts w:ascii="Arial" w:hAnsi="Arial" w:cs="Arial"/>
              </w:rPr>
              <w:t>The productive work environment</w:t>
            </w:r>
            <w:r w:rsidR="00551CED">
              <w:rPr>
                <w:rFonts w:ascii="Arial" w:hAnsi="Arial" w:cs="Arial"/>
              </w:rPr>
              <w:t xml:space="preserve"> (</w:t>
            </w:r>
            <w:r>
              <w:rPr>
                <w:rFonts w:ascii="Arial" w:hAnsi="Arial" w:cs="Arial"/>
              </w:rPr>
              <w:t>4</w:t>
            </w:r>
            <w:r w:rsidR="00C67B5F">
              <w:rPr>
                <w:rFonts w:ascii="Arial" w:hAnsi="Arial" w:cs="Arial"/>
              </w:rPr>
              <w:t>0%)</w:t>
            </w:r>
          </w:p>
        </w:tc>
        <w:tc>
          <w:tcPr>
            <w:tcW w:w="1757" w:type="dxa"/>
            <w:vAlign w:val="center"/>
          </w:tcPr>
          <w:p w:rsidR="0097472B" w:rsidRPr="00810625" w:rsidRDefault="0016705D" w:rsidP="00950C65">
            <w:pPr>
              <w:spacing w:before="120" w:after="120" w:line="360" w:lineRule="auto"/>
              <w:jc w:val="center"/>
              <w:rPr>
                <w:rFonts w:ascii="Arial" w:hAnsi="Arial" w:cs="Arial"/>
              </w:rPr>
            </w:pPr>
            <w:r>
              <w:rPr>
                <w:rFonts w:ascii="Arial" w:hAnsi="Arial" w:cs="Arial"/>
              </w:rPr>
              <w:t>145</w:t>
            </w:r>
          </w:p>
        </w:tc>
        <w:tc>
          <w:tcPr>
            <w:tcW w:w="2114" w:type="dxa"/>
            <w:vAlign w:val="center"/>
          </w:tcPr>
          <w:p w:rsidR="0097472B" w:rsidRPr="00810625" w:rsidRDefault="0097472B" w:rsidP="00950C65">
            <w:pPr>
              <w:spacing w:before="120" w:after="120" w:line="360" w:lineRule="auto"/>
              <w:jc w:val="center"/>
              <w:rPr>
                <w:rFonts w:ascii="Arial" w:hAnsi="Arial" w:cs="Arial"/>
              </w:rPr>
            </w:pPr>
          </w:p>
        </w:tc>
      </w:tr>
      <w:tr w:rsidR="00F55758" w:rsidRPr="00810625" w:rsidTr="00950C65">
        <w:trPr>
          <w:jc w:val="center"/>
        </w:trPr>
        <w:tc>
          <w:tcPr>
            <w:tcW w:w="5245" w:type="dxa"/>
            <w:vAlign w:val="center"/>
          </w:tcPr>
          <w:p w:rsidR="0097472B" w:rsidRPr="0097472B" w:rsidRDefault="00227532" w:rsidP="00950C65">
            <w:pPr>
              <w:spacing w:before="120" w:after="120" w:line="360" w:lineRule="auto"/>
              <w:ind w:left="360"/>
              <w:jc w:val="center"/>
              <w:rPr>
                <w:rFonts w:ascii="Arial" w:hAnsi="Arial" w:cs="Arial"/>
              </w:rPr>
            </w:pPr>
            <w:r>
              <w:rPr>
                <w:rFonts w:ascii="Arial" w:hAnsi="Arial" w:cs="Arial"/>
              </w:rPr>
              <w:t>KM-03</w:t>
            </w:r>
            <w:r w:rsidR="0097472B" w:rsidRPr="0097472B">
              <w:rPr>
                <w:rFonts w:ascii="Arial" w:hAnsi="Arial" w:cs="Arial"/>
              </w:rPr>
              <w:t xml:space="preserve">-KT02: </w:t>
            </w:r>
            <w:r>
              <w:rPr>
                <w:rFonts w:ascii="Arial" w:hAnsi="Arial" w:cs="Arial"/>
              </w:rPr>
              <w:t>Productivity and productivity improvement (2</w:t>
            </w:r>
            <w:r w:rsidR="00C67B5F">
              <w:rPr>
                <w:rFonts w:ascii="Arial" w:hAnsi="Arial" w:cs="Arial"/>
              </w:rPr>
              <w:t>0%)</w:t>
            </w:r>
          </w:p>
        </w:tc>
        <w:tc>
          <w:tcPr>
            <w:tcW w:w="1757" w:type="dxa"/>
            <w:vAlign w:val="center"/>
          </w:tcPr>
          <w:p w:rsidR="0097472B" w:rsidRPr="00810625" w:rsidRDefault="0016705D" w:rsidP="00950C65">
            <w:pPr>
              <w:spacing w:before="120" w:after="120" w:line="360" w:lineRule="auto"/>
              <w:jc w:val="center"/>
              <w:rPr>
                <w:rFonts w:ascii="Arial" w:hAnsi="Arial" w:cs="Arial"/>
              </w:rPr>
            </w:pPr>
            <w:r>
              <w:rPr>
                <w:rFonts w:ascii="Arial" w:hAnsi="Arial" w:cs="Arial"/>
              </w:rPr>
              <w:t>42</w:t>
            </w:r>
          </w:p>
        </w:tc>
        <w:tc>
          <w:tcPr>
            <w:tcW w:w="2114" w:type="dxa"/>
            <w:vAlign w:val="center"/>
          </w:tcPr>
          <w:p w:rsidR="0097472B" w:rsidRPr="00810625" w:rsidRDefault="0097472B" w:rsidP="00950C65">
            <w:pPr>
              <w:spacing w:before="120" w:after="120" w:line="360" w:lineRule="auto"/>
              <w:jc w:val="center"/>
              <w:rPr>
                <w:rFonts w:ascii="Arial" w:hAnsi="Arial" w:cs="Arial"/>
              </w:rPr>
            </w:pPr>
          </w:p>
        </w:tc>
      </w:tr>
      <w:tr w:rsidR="00F55758" w:rsidRPr="00810625" w:rsidTr="00950C65">
        <w:trPr>
          <w:jc w:val="center"/>
        </w:trPr>
        <w:tc>
          <w:tcPr>
            <w:tcW w:w="5245" w:type="dxa"/>
            <w:vAlign w:val="center"/>
          </w:tcPr>
          <w:p w:rsidR="0097472B" w:rsidRPr="0097472B" w:rsidRDefault="00227532" w:rsidP="00950C65">
            <w:pPr>
              <w:spacing w:before="120" w:after="120" w:line="360" w:lineRule="auto"/>
              <w:ind w:left="360"/>
              <w:jc w:val="center"/>
              <w:rPr>
                <w:rFonts w:ascii="Arial" w:hAnsi="Arial" w:cs="Arial"/>
              </w:rPr>
            </w:pPr>
            <w:r>
              <w:rPr>
                <w:rFonts w:ascii="Arial" w:hAnsi="Arial" w:cs="Arial"/>
              </w:rPr>
              <w:t>KM-03</w:t>
            </w:r>
            <w:r w:rsidR="0097472B" w:rsidRPr="0097472B">
              <w:rPr>
                <w:rFonts w:ascii="Arial" w:hAnsi="Arial" w:cs="Arial"/>
              </w:rPr>
              <w:t xml:space="preserve">-KT03: </w:t>
            </w:r>
            <w:r>
              <w:rPr>
                <w:rFonts w:ascii="Arial" w:hAnsi="Arial" w:cs="Arial"/>
              </w:rPr>
              <w:t>The myths of the money tree (4</w:t>
            </w:r>
            <w:r w:rsidR="00C67B5F">
              <w:rPr>
                <w:rFonts w:ascii="Arial" w:hAnsi="Arial" w:cs="Arial"/>
              </w:rPr>
              <w:t>0%)</w:t>
            </w:r>
          </w:p>
        </w:tc>
        <w:tc>
          <w:tcPr>
            <w:tcW w:w="1757" w:type="dxa"/>
            <w:vAlign w:val="center"/>
          </w:tcPr>
          <w:p w:rsidR="0097472B" w:rsidRPr="00810625" w:rsidRDefault="0016705D" w:rsidP="00950C65">
            <w:pPr>
              <w:spacing w:before="120" w:after="120" w:line="360" w:lineRule="auto"/>
              <w:jc w:val="center"/>
              <w:rPr>
                <w:rFonts w:ascii="Arial" w:hAnsi="Arial" w:cs="Arial"/>
              </w:rPr>
            </w:pPr>
            <w:r>
              <w:rPr>
                <w:rFonts w:ascii="Arial" w:hAnsi="Arial" w:cs="Arial"/>
              </w:rPr>
              <w:t>77</w:t>
            </w:r>
          </w:p>
        </w:tc>
        <w:tc>
          <w:tcPr>
            <w:tcW w:w="2114" w:type="dxa"/>
            <w:vAlign w:val="center"/>
          </w:tcPr>
          <w:p w:rsidR="0097472B" w:rsidRPr="00810625" w:rsidRDefault="0097472B" w:rsidP="00950C65">
            <w:pPr>
              <w:spacing w:before="120" w:after="120" w:line="360" w:lineRule="auto"/>
              <w:jc w:val="center"/>
              <w:rPr>
                <w:rFonts w:ascii="Arial" w:hAnsi="Arial" w:cs="Arial"/>
              </w:rPr>
            </w:pPr>
          </w:p>
        </w:tc>
      </w:tr>
      <w:tr w:rsidR="00F55758" w:rsidRPr="00810625" w:rsidTr="00950C65">
        <w:trPr>
          <w:jc w:val="center"/>
        </w:trPr>
        <w:tc>
          <w:tcPr>
            <w:tcW w:w="5245" w:type="dxa"/>
            <w:vAlign w:val="center"/>
          </w:tcPr>
          <w:p w:rsidR="000606A0" w:rsidRPr="00810625" w:rsidRDefault="000606A0" w:rsidP="00950C65">
            <w:pPr>
              <w:spacing w:before="120" w:after="120" w:line="360" w:lineRule="auto"/>
              <w:jc w:val="center"/>
              <w:rPr>
                <w:rFonts w:ascii="Arial" w:hAnsi="Arial" w:cs="Arial"/>
                <w:b/>
              </w:rPr>
            </w:pPr>
            <w:r w:rsidRPr="00810625">
              <w:rPr>
                <w:rFonts w:ascii="Arial" w:hAnsi="Arial" w:cs="Arial"/>
                <w:b/>
              </w:rPr>
              <w:t>Total Marks</w:t>
            </w:r>
          </w:p>
        </w:tc>
        <w:tc>
          <w:tcPr>
            <w:tcW w:w="1757" w:type="dxa"/>
            <w:vAlign w:val="center"/>
          </w:tcPr>
          <w:p w:rsidR="000606A0" w:rsidRPr="00810625" w:rsidRDefault="0016705D" w:rsidP="00950C65">
            <w:pPr>
              <w:spacing w:before="120" w:after="120" w:line="360" w:lineRule="auto"/>
              <w:jc w:val="center"/>
              <w:rPr>
                <w:rFonts w:ascii="Arial" w:hAnsi="Arial" w:cs="Arial"/>
                <w:b/>
              </w:rPr>
            </w:pPr>
            <w:r>
              <w:rPr>
                <w:rFonts w:ascii="Arial" w:hAnsi="Arial" w:cs="Arial"/>
                <w:b/>
              </w:rPr>
              <w:t>264</w:t>
            </w:r>
            <w:r w:rsidR="002D1BDE">
              <w:rPr>
                <w:rFonts w:ascii="Arial" w:hAnsi="Arial" w:cs="Arial"/>
                <w:b/>
              </w:rPr>
              <w:t xml:space="preserve"> </w:t>
            </w:r>
            <w:r w:rsidR="000606A0" w:rsidRPr="009F2DEC">
              <w:rPr>
                <w:rFonts w:ascii="Arial" w:hAnsi="Arial" w:cs="Arial"/>
                <w:b/>
              </w:rPr>
              <w:t>marks</w:t>
            </w:r>
          </w:p>
        </w:tc>
        <w:tc>
          <w:tcPr>
            <w:tcW w:w="2114" w:type="dxa"/>
            <w:vAlign w:val="center"/>
          </w:tcPr>
          <w:p w:rsidR="000606A0" w:rsidRPr="00810625" w:rsidRDefault="000606A0" w:rsidP="00950C65">
            <w:pPr>
              <w:spacing w:before="120" w:after="120" w:line="360" w:lineRule="auto"/>
              <w:jc w:val="center"/>
              <w:rPr>
                <w:rFonts w:ascii="Arial" w:hAnsi="Arial" w:cs="Arial"/>
                <w:b/>
              </w:rPr>
            </w:pPr>
          </w:p>
        </w:tc>
      </w:tr>
    </w:tbl>
    <w:p w:rsidR="007F6310" w:rsidRDefault="007F6310" w:rsidP="00340936">
      <w:pPr>
        <w:spacing w:after="240" w:line="360" w:lineRule="auto"/>
        <w:jc w:val="both"/>
      </w:pPr>
    </w:p>
    <w:p w:rsidR="007F6310" w:rsidRDefault="007F6310">
      <w:pPr>
        <w:spacing w:after="0" w:line="240" w:lineRule="auto"/>
      </w:pPr>
      <w:r>
        <w:br w:type="page"/>
      </w:r>
    </w:p>
    <w:p w:rsidR="007F6310" w:rsidRPr="007F6310" w:rsidRDefault="007F6310" w:rsidP="00E83AAA">
      <w:pPr>
        <w:pStyle w:val="Title"/>
      </w:pPr>
      <w:bookmarkStart w:id="44" w:name="_Toc8755037"/>
      <w:bookmarkStart w:id="45" w:name="_Toc16587770"/>
      <w:r w:rsidRPr="007F6310">
        <w:lastRenderedPageBreak/>
        <w:t>WRITTEN ASSESSMENT</w:t>
      </w:r>
      <w:bookmarkEnd w:id="44"/>
      <w:bookmarkEnd w:id="45"/>
    </w:p>
    <w:p w:rsidR="007F6310" w:rsidRPr="007F6310" w:rsidRDefault="007F6310" w:rsidP="007F6310">
      <w:pPr>
        <w:spacing w:after="240" w:line="360" w:lineRule="auto"/>
        <w:jc w:val="center"/>
        <w:rPr>
          <w:rFonts w:ascii="Arial" w:eastAsia="Times New Roman" w:hAnsi="Arial" w:cs="Arial"/>
          <w:lang w:val="en-US"/>
        </w:rPr>
      </w:pPr>
      <w:r w:rsidRPr="007F6310">
        <w:rPr>
          <w:rFonts w:ascii="Arial" w:eastAsia="Times New Roman" w:hAnsi="Arial" w:cs="Arial"/>
          <w:b/>
          <w:lang w:val="en-US"/>
        </w:rPr>
        <w:t>Candidate instruction:</w:t>
      </w:r>
      <w:r w:rsidRPr="007F6310">
        <w:rPr>
          <w:rFonts w:ascii="Arial" w:eastAsia="Times New Roman" w:hAnsi="Arial" w:cs="Arial"/>
          <w:lang w:val="en-US"/>
        </w:rPr>
        <w:t xml:space="preserve"> Complete the following multiple-choice questionnaire by marking the most appropriate response with an x in the space provided.</w:t>
      </w:r>
    </w:p>
    <w:tbl>
      <w:tblPr>
        <w:tblW w:w="9381" w:type="dxa"/>
        <w:tblBorders>
          <w:top w:val="single" w:sz="8" w:space="0" w:color="C0504D"/>
          <w:bottom w:val="single" w:sz="8" w:space="0" w:color="C0504D"/>
        </w:tblBorders>
        <w:tblLook w:val="04A0" w:firstRow="1" w:lastRow="0" w:firstColumn="1" w:lastColumn="0" w:noHBand="0" w:noVBand="1"/>
      </w:tblPr>
      <w:tblGrid>
        <w:gridCol w:w="1518"/>
        <w:gridCol w:w="6575"/>
        <w:gridCol w:w="1288"/>
      </w:tblGrid>
      <w:tr w:rsidR="007F6310" w:rsidRPr="007F6310" w:rsidTr="00E83AAA">
        <w:trPr>
          <w:trHeight w:val="567"/>
        </w:trPr>
        <w:tc>
          <w:tcPr>
            <w:tcW w:w="1518" w:type="dxa"/>
            <w:tcBorders>
              <w:top w:val="single" w:sz="8" w:space="0" w:color="C0504D"/>
              <w:bottom w:val="single" w:sz="8" w:space="0" w:color="C0504D"/>
            </w:tcBorders>
            <w:shd w:val="clear" w:color="auto" w:fill="auto"/>
            <w:vAlign w:val="center"/>
          </w:tcPr>
          <w:p w:rsidR="007F6310" w:rsidRPr="007F6310" w:rsidRDefault="007F6310" w:rsidP="00E83AAA">
            <w:pPr>
              <w:spacing w:before="40" w:after="40" w:line="240" w:lineRule="auto"/>
              <w:jc w:val="center"/>
              <w:rPr>
                <w:rFonts w:ascii="Arial" w:eastAsia="Times New Roman" w:hAnsi="Arial" w:cs="Arial"/>
                <w:b/>
                <w:bCs/>
                <w:lang w:val="en-US"/>
              </w:rPr>
            </w:pPr>
            <w:r w:rsidRPr="007F6310">
              <w:rPr>
                <w:rFonts w:ascii="Arial" w:eastAsia="Times New Roman" w:hAnsi="Arial" w:cs="Arial"/>
                <w:b/>
                <w:bCs/>
                <w:lang w:val="en-US"/>
              </w:rPr>
              <w:t>Scope of Assessment</w:t>
            </w:r>
          </w:p>
        </w:tc>
        <w:tc>
          <w:tcPr>
            <w:tcW w:w="6575" w:type="dxa"/>
            <w:tcBorders>
              <w:top w:val="single" w:sz="8" w:space="0" w:color="C0504D"/>
              <w:bottom w:val="single" w:sz="8" w:space="0" w:color="C0504D"/>
            </w:tcBorders>
            <w:shd w:val="clear" w:color="auto" w:fill="auto"/>
            <w:vAlign w:val="center"/>
          </w:tcPr>
          <w:p w:rsidR="007F6310" w:rsidRPr="007F6310" w:rsidRDefault="007F6310" w:rsidP="00E83AAA">
            <w:pPr>
              <w:spacing w:before="40" w:after="40" w:line="240" w:lineRule="auto"/>
              <w:jc w:val="center"/>
              <w:rPr>
                <w:rFonts w:ascii="Arial" w:eastAsia="Times New Roman" w:hAnsi="Arial" w:cs="Arial"/>
                <w:b/>
                <w:bCs/>
                <w:lang w:val="en-US"/>
              </w:rPr>
            </w:pPr>
            <w:r w:rsidRPr="007F6310">
              <w:rPr>
                <w:rFonts w:ascii="Arial" w:eastAsia="Times New Roman" w:hAnsi="Arial" w:cs="Arial"/>
                <w:b/>
                <w:bCs/>
                <w:lang w:val="en-US"/>
              </w:rPr>
              <w:t>Exit Level Outcome/s</w:t>
            </w:r>
          </w:p>
        </w:tc>
        <w:tc>
          <w:tcPr>
            <w:tcW w:w="1288" w:type="dxa"/>
            <w:tcBorders>
              <w:top w:val="single" w:sz="8" w:space="0" w:color="C0504D"/>
              <w:bottom w:val="single" w:sz="8" w:space="0" w:color="C0504D"/>
            </w:tcBorders>
            <w:shd w:val="clear" w:color="auto" w:fill="auto"/>
            <w:vAlign w:val="center"/>
          </w:tcPr>
          <w:p w:rsidR="007F6310" w:rsidRPr="007F6310" w:rsidRDefault="007F6310" w:rsidP="00E83AAA">
            <w:pPr>
              <w:spacing w:before="40" w:after="40" w:line="240" w:lineRule="auto"/>
              <w:jc w:val="center"/>
              <w:rPr>
                <w:rFonts w:ascii="Arial" w:eastAsia="Times New Roman" w:hAnsi="Arial" w:cs="Arial"/>
                <w:b/>
                <w:bCs/>
                <w:lang w:val="en-US"/>
              </w:rPr>
            </w:pPr>
            <w:r w:rsidRPr="007F6310">
              <w:rPr>
                <w:rFonts w:ascii="Arial" w:eastAsia="Times New Roman" w:hAnsi="Arial" w:cs="Arial"/>
                <w:b/>
                <w:bCs/>
                <w:lang w:val="en-US"/>
              </w:rPr>
              <w:t>Module/s</w:t>
            </w:r>
          </w:p>
        </w:tc>
      </w:tr>
      <w:tr w:rsidR="007F6310" w:rsidRPr="007F6310" w:rsidTr="00E83AAA">
        <w:trPr>
          <w:trHeight w:val="567"/>
        </w:trPr>
        <w:tc>
          <w:tcPr>
            <w:tcW w:w="1518" w:type="dxa"/>
            <w:tcBorders>
              <w:top w:val="single" w:sz="8" w:space="0" w:color="C0504D"/>
              <w:bottom w:val="single" w:sz="8" w:space="0" w:color="C0504D"/>
            </w:tcBorders>
            <w:shd w:val="clear" w:color="auto" w:fill="auto"/>
            <w:vAlign w:val="center"/>
          </w:tcPr>
          <w:p w:rsidR="007F6310" w:rsidRPr="007F6310" w:rsidRDefault="007F6310" w:rsidP="00E83AAA">
            <w:pPr>
              <w:spacing w:before="40" w:after="40" w:line="240" w:lineRule="auto"/>
              <w:jc w:val="center"/>
              <w:rPr>
                <w:rFonts w:ascii="Arial" w:eastAsia="Times New Roman" w:hAnsi="Arial" w:cs="Arial"/>
                <w:b/>
                <w:bCs/>
                <w:lang w:val="en-US"/>
              </w:rPr>
            </w:pPr>
          </w:p>
        </w:tc>
        <w:tc>
          <w:tcPr>
            <w:tcW w:w="6575" w:type="dxa"/>
            <w:tcBorders>
              <w:top w:val="single" w:sz="8" w:space="0" w:color="C0504D"/>
              <w:bottom w:val="single" w:sz="8" w:space="0" w:color="C0504D"/>
            </w:tcBorders>
            <w:shd w:val="clear" w:color="auto" w:fill="auto"/>
            <w:vAlign w:val="center"/>
          </w:tcPr>
          <w:p w:rsidR="007F6310" w:rsidRPr="007F6310" w:rsidRDefault="007F6310" w:rsidP="00E83AAA">
            <w:pPr>
              <w:numPr>
                <w:ilvl w:val="0"/>
                <w:numId w:val="47"/>
              </w:numPr>
              <w:spacing w:before="40" w:after="40" w:line="240" w:lineRule="auto"/>
              <w:jc w:val="center"/>
              <w:rPr>
                <w:rFonts w:ascii="Arial" w:eastAsia="Times New Roman" w:hAnsi="Arial" w:cs="Arial"/>
                <w:b/>
                <w:bCs/>
                <w:lang w:val="en-US"/>
              </w:rPr>
            </w:pPr>
            <w:r w:rsidRPr="007F6310">
              <w:rPr>
                <w:rFonts w:ascii="Arial" w:hAnsi="Arial" w:cs="Arial"/>
              </w:rPr>
              <w:t>:</w:t>
            </w:r>
            <w:r w:rsidRPr="007F6310">
              <w:rPr>
                <w:rFonts w:ascii="Arial" w:hAnsi="Arial" w:cs="Arial"/>
                <w:b/>
              </w:rPr>
              <w:t>Basic Business Studies</w:t>
            </w:r>
          </w:p>
        </w:tc>
        <w:tc>
          <w:tcPr>
            <w:tcW w:w="1288" w:type="dxa"/>
            <w:tcBorders>
              <w:top w:val="single" w:sz="8" w:space="0" w:color="C0504D"/>
              <w:bottom w:val="single" w:sz="8" w:space="0" w:color="C0504D"/>
            </w:tcBorders>
            <w:shd w:val="clear" w:color="auto" w:fill="auto"/>
            <w:vAlign w:val="center"/>
          </w:tcPr>
          <w:p w:rsidR="007F6310" w:rsidRPr="007F6310" w:rsidRDefault="007F6310" w:rsidP="00E83AAA">
            <w:pPr>
              <w:spacing w:before="40" w:after="40" w:line="240" w:lineRule="auto"/>
              <w:jc w:val="center"/>
              <w:rPr>
                <w:rFonts w:ascii="Arial" w:eastAsia="Times New Roman" w:hAnsi="Arial" w:cs="Arial"/>
                <w:b/>
                <w:bCs/>
                <w:lang w:val="en-US"/>
              </w:rPr>
            </w:pPr>
            <w:r w:rsidRPr="007F6310">
              <w:rPr>
                <w:rFonts w:ascii="Arial" w:eastAsia="Times New Roman" w:hAnsi="Arial" w:cs="Arial"/>
                <w:b/>
                <w:bCs/>
                <w:lang w:val="en-US"/>
              </w:rPr>
              <w:t>3</w:t>
            </w:r>
          </w:p>
        </w:tc>
      </w:tr>
      <w:tr w:rsidR="007F6310" w:rsidRPr="007F6310" w:rsidTr="00E83AAA">
        <w:tblPrEx>
          <w:tblBorders>
            <w:top w:val="single" w:sz="8" w:space="0" w:color="4F81BD"/>
            <w:bottom w:val="single" w:sz="8" w:space="0" w:color="4F81BD"/>
          </w:tblBorders>
        </w:tblPrEx>
        <w:trPr>
          <w:trHeight w:val="397"/>
        </w:trPr>
        <w:tc>
          <w:tcPr>
            <w:tcW w:w="9381" w:type="dxa"/>
            <w:gridSpan w:val="3"/>
            <w:shd w:val="clear" w:color="auto" w:fill="auto"/>
            <w:vAlign w:val="center"/>
          </w:tcPr>
          <w:p w:rsidR="007F6310" w:rsidRPr="007F6310" w:rsidRDefault="007F6310" w:rsidP="00E83AAA">
            <w:pPr>
              <w:spacing w:before="40" w:after="40" w:line="240" w:lineRule="auto"/>
              <w:jc w:val="center"/>
              <w:rPr>
                <w:rFonts w:ascii="Arial" w:eastAsia="Times New Roman" w:hAnsi="Arial" w:cs="Arial"/>
                <w:lang w:val="en-US"/>
              </w:rPr>
            </w:pPr>
            <w:r w:rsidRPr="007F6310">
              <w:rPr>
                <w:rFonts w:ascii="Arial" w:eastAsia="Times New Roman" w:hAnsi="Arial" w:cs="Arial"/>
                <w:b/>
                <w:bCs/>
                <w:lang w:val="en-US"/>
              </w:rPr>
              <w:t>Alignment – Learning Outcome 1,2,&amp;3: Productive work, Productivity and The money tree</w:t>
            </w:r>
          </w:p>
          <w:p w:rsidR="007F6310" w:rsidRPr="007F6310" w:rsidRDefault="007F6310" w:rsidP="00E83AAA">
            <w:pPr>
              <w:spacing w:before="40" w:after="40" w:line="240" w:lineRule="auto"/>
              <w:jc w:val="center"/>
              <w:rPr>
                <w:rFonts w:ascii="Arial" w:eastAsia="Times New Roman" w:hAnsi="Arial" w:cs="Arial"/>
                <w:b/>
                <w:bCs/>
                <w:lang w:val="en-US"/>
              </w:rPr>
            </w:pPr>
            <w:r w:rsidRPr="007F6310">
              <w:rPr>
                <w:rFonts w:ascii="Arial" w:eastAsia="Times New Roman" w:hAnsi="Arial" w:cs="Arial"/>
                <w:b/>
                <w:bCs/>
                <w:lang w:val="en-US"/>
              </w:rPr>
              <w:t>Award one mark for selection of valid “x”.  One mark = Competent</w:t>
            </w:r>
          </w:p>
        </w:tc>
      </w:tr>
    </w:tbl>
    <w:p w:rsidR="00E83AAA" w:rsidRDefault="00E83AAA"/>
    <w:tbl>
      <w:tblPr>
        <w:tblW w:w="9484" w:type="dxa"/>
        <w:tblLook w:val="04A0" w:firstRow="1" w:lastRow="0" w:firstColumn="1" w:lastColumn="0" w:noHBand="0" w:noVBand="1"/>
      </w:tblPr>
      <w:tblGrid>
        <w:gridCol w:w="918"/>
        <w:gridCol w:w="900"/>
        <w:gridCol w:w="6370"/>
        <w:gridCol w:w="1296"/>
      </w:tblGrid>
      <w:tr w:rsidR="007F6310" w:rsidRPr="007F6310" w:rsidTr="00E83AAA">
        <w:trPr>
          <w:trHeight w:val="594"/>
        </w:trPr>
        <w:tc>
          <w:tcPr>
            <w:tcW w:w="918"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w:t>
            </w:r>
          </w:p>
        </w:tc>
        <w:tc>
          <w:tcPr>
            <w:tcW w:w="7270" w:type="dxa"/>
            <w:gridSpan w:val="2"/>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The following are covered in the Basic Conditions of Employment Act?</w:t>
            </w:r>
          </w:p>
        </w:tc>
        <w:tc>
          <w:tcPr>
            <w:tcW w:w="1296"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75"/>
        </w:trPr>
        <w:tc>
          <w:tcPr>
            <w:tcW w:w="918" w:type="dxa"/>
            <w:shd w:val="clear" w:color="auto" w:fill="EFD3D2"/>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00" w:type="dxa"/>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EFD3D2"/>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Annual leave</w:t>
            </w:r>
          </w:p>
        </w:tc>
        <w:tc>
          <w:tcPr>
            <w:tcW w:w="1296" w:type="dxa"/>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E83AAA">
        <w:trPr>
          <w:trHeight w:val="475"/>
        </w:trPr>
        <w:tc>
          <w:tcPr>
            <w:tcW w:w="918"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00" w:type="dxa"/>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auto"/>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Sick leave</w:t>
            </w:r>
          </w:p>
        </w:tc>
        <w:tc>
          <w:tcPr>
            <w:tcW w:w="1296" w:type="dxa"/>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E83AAA">
        <w:trPr>
          <w:trHeight w:val="475"/>
        </w:trPr>
        <w:tc>
          <w:tcPr>
            <w:tcW w:w="918" w:type="dxa"/>
            <w:shd w:val="clear" w:color="auto" w:fill="EFD3D2"/>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00" w:type="dxa"/>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EFD3D2"/>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Ordinary  working hours</w:t>
            </w:r>
          </w:p>
        </w:tc>
        <w:tc>
          <w:tcPr>
            <w:tcW w:w="1296" w:type="dxa"/>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E83AAA">
        <w:trPr>
          <w:trHeight w:val="100"/>
        </w:trPr>
        <w:tc>
          <w:tcPr>
            <w:tcW w:w="918"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00" w:type="dxa"/>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auto"/>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Overtime</w:t>
            </w:r>
          </w:p>
        </w:tc>
        <w:tc>
          <w:tcPr>
            <w:tcW w:w="1296" w:type="dxa"/>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E83AAA">
        <w:trPr>
          <w:trHeight w:val="387"/>
        </w:trPr>
        <w:tc>
          <w:tcPr>
            <w:tcW w:w="918" w:type="dxa"/>
            <w:shd w:val="clear" w:color="auto" w:fill="EFD3D2"/>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00" w:type="dxa"/>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r>
              <w:rPr>
                <w:rFonts w:ascii="Arial" w:eastAsia="Times New Roman" w:hAnsi="Arial" w:cs="Arial"/>
                <w:color w:val="943634"/>
                <w:sz w:val="36"/>
                <w:szCs w:val="36"/>
                <w:lang w:val="en-US"/>
              </w:rPr>
              <w:sym w:font="Wingdings" w:char="F0FD"/>
            </w:r>
          </w:p>
        </w:tc>
        <w:tc>
          <w:tcPr>
            <w:tcW w:w="6370" w:type="dxa"/>
            <w:shd w:val="clear" w:color="auto" w:fill="EFD3D2"/>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All of the above</w:t>
            </w:r>
          </w:p>
        </w:tc>
        <w:tc>
          <w:tcPr>
            <w:tcW w:w="1296" w:type="dxa"/>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E83AAA" w:rsidRDefault="00E83AAA"/>
    <w:tbl>
      <w:tblPr>
        <w:tblW w:w="9504" w:type="dxa"/>
        <w:tblLook w:val="04A0" w:firstRow="1" w:lastRow="0" w:firstColumn="1" w:lastColumn="0" w:noHBand="0" w:noVBand="1"/>
      </w:tblPr>
      <w:tblGrid>
        <w:gridCol w:w="918"/>
        <w:gridCol w:w="810"/>
        <w:gridCol w:w="6460"/>
        <w:gridCol w:w="48"/>
        <w:gridCol w:w="1248"/>
        <w:gridCol w:w="20"/>
      </w:tblGrid>
      <w:tr w:rsidR="007F6310" w:rsidRPr="007F6310" w:rsidTr="007F6310">
        <w:trPr>
          <w:gridAfter w:val="1"/>
          <w:wAfter w:w="20" w:type="dxa"/>
          <w:trHeight w:val="594"/>
        </w:trPr>
        <w:tc>
          <w:tcPr>
            <w:tcW w:w="918"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3.2</w:t>
            </w:r>
          </w:p>
        </w:tc>
        <w:tc>
          <w:tcPr>
            <w:tcW w:w="7270" w:type="dxa"/>
            <w:gridSpan w:val="2"/>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 xml:space="preserve">The phases of conflict include: </w:t>
            </w:r>
          </w:p>
        </w:tc>
        <w:tc>
          <w:tcPr>
            <w:tcW w:w="1296" w:type="dxa"/>
            <w:gridSpan w:val="2"/>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blPrEx>
          <w:tblBorders>
            <w:top w:val="single" w:sz="8" w:space="0" w:color="C0504D"/>
            <w:bottom w:val="single" w:sz="8" w:space="0" w:color="C0504D"/>
          </w:tblBorders>
        </w:tblPrEx>
        <w:trPr>
          <w:trHeight w:val="454"/>
        </w:trPr>
        <w:tc>
          <w:tcPr>
            <w:tcW w:w="918" w:type="dxa"/>
            <w:shd w:val="clear" w:color="auto" w:fill="EFD3D2"/>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810" w:type="dxa"/>
            <w:tcBorders>
              <w:left w:val="nil"/>
              <w:right w:val="nil"/>
            </w:tcBorders>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508" w:type="dxa"/>
            <w:gridSpan w:val="2"/>
            <w:shd w:val="clear" w:color="auto" w:fill="EFD3D2"/>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Prelude to conflict</w:t>
            </w:r>
          </w:p>
        </w:tc>
        <w:tc>
          <w:tcPr>
            <w:tcW w:w="1268" w:type="dxa"/>
            <w:gridSpan w:val="2"/>
            <w:tcBorders>
              <w:left w:val="nil"/>
              <w:right w:val="nil"/>
            </w:tcBorders>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7F6310">
        <w:tblPrEx>
          <w:tblBorders>
            <w:top w:val="single" w:sz="8" w:space="0" w:color="C0504D"/>
            <w:bottom w:val="single" w:sz="8" w:space="0" w:color="C0504D"/>
          </w:tblBorders>
        </w:tblPrEx>
        <w:trPr>
          <w:trHeight w:val="454"/>
        </w:trPr>
        <w:tc>
          <w:tcPr>
            <w:tcW w:w="918"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810" w:type="dxa"/>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508" w:type="dxa"/>
            <w:gridSpan w:val="2"/>
            <w:shd w:val="clear" w:color="auto" w:fill="auto"/>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Initiation phase</w:t>
            </w:r>
          </w:p>
        </w:tc>
        <w:tc>
          <w:tcPr>
            <w:tcW w:w="1268" w:type="dxa"/>
            <w:gridSpan w:val="2"/>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7F6310">
        <w:tblPrEx>
          <w:tblBorders>
            <w:top w:val="single" w:sz="8" w:space="0" w:color="C0504D"/>
            <w:bottom w:val="single" w:sz="8" w:space="0" w:color="C0504D"/>
          </w:tblBorders>
        </w:tblPrEx>
        <w:trPr>
          <w:trHeight w:val="454"/>
        </w:trPr>
        <w:tc>
          <w:tcPr>
            <w:tcW w:w="918" w:type="dxa"/>
            <w:shd w:val="clear" w:color="auto" w:fill="EFD3D2"/>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810" w:type="dxa"/>
            <w:tcBorders>
              <w:left w:val="nil"/>
              <w:right w:val="nil"/>
            </w:tcBorders>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508" w:type="dxa"/>
            <w:gridSpan w:val="2"/>
            <w:shd w:val="clear" w:color="auto" w:fill="EFD3D2"/>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Triggering event</w:t>
            </w:r>
          </w:p>
        </w:tc>
        <w:tc>
          <w:tcPr>
            <w:tcW w:w="1268" w:type="dxa"/>
            <w:gridSpan w:val="2"/>
            <w:tcBorders>
              <w:left w:val="nil"/>
              <w:right w:val="nil"/>
            </w:tcBorders>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7F6310">
        <w:tblPrEx>
          <w:tblBorders>
            <w:top w:val="single" w:sz="8" w:space="0" w:color="C0504D"/>
            <w:bottom w:val="single" w:sz="8" w:space="0" w:color="C0504D"/>
          </w:tblBorders>
        </w:tblPrEx>
        <w:trPr>
          <w:trHeight w:val="454"/>
        </w:trPr>
        <w:tc>
          <w:tcPr>
            <w:tcW w:w="918" w:type="dxa"/>
            <w:shd w:val="clear" w:color="auto" w:fill="auto"/>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810" w:type="dxa"/>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508" w:type="dxa"/>
            <w:gridSpan w:val="2"/>
            <w:shd w:val="clear" w:color="auto" w:fill="auto"/>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Resolution phase</w:t>
            </w:r>
          </w:p>
        </w:tc>
        <w:tc>
          <w:tcPr>
            <w:tcW w:w="1268" w:type="dxa"/>
            <w:gridSpan w:val="2"/>
            <w:shd w:val="clear" w:color="auto" w:fill="auto"/>
            <w:vAlign w:val="center"/>
          </w:tcPr>
          <w:p w:rsidR="007F6310" w:rsidRPr="007F6310" w:rsidRDefault="007F6310" w:rsidP="00E83AAA">
            <w:pPr>
              <w:spacing w:before="40" w:after="40" w:line="240" w:lineRule="auto"/>
              <w:rPr>
                <w:rFonts w:ascii="Arial" w:eastAsia="Times New Roman" w:hAnsi="Arial" w:cs="Arial"/>
                <w:color w:val="943634"/>
                <w:lang w:val="en-US"/>
              </w:rPr>
            </w:pPr>
          </w:p>
        </w:tc>
      </w:tr>
      <w:tr w:rsidR="007F6310" w:rsidRPr="007F6310" w:rsidTr="007F6310">
        <w:tblPrEx>
          <w:tblBorders>
            <w:top w:val="single" w:sz="8" w:space="0" w:color="C0504D"/>
            <w:bottom w:val="single" w:sz="8" w:space="0" w:color="C0504D"/>
          </w:tblBorders>
        </w:tblPrEx>
        <w:trPr>
          <w:trHeight w:val="247"/>
        </w:trPr>
        <w:tc>
          <w:tcPr>
            <w:tcW w:w="918" w:type="dxa"/>
            <w:shd w:val="clear" w:color="auto" w:fill="EFD3D2"/>
            <w:vAlign w:val="center"/>
          </w:tcPr>
          <w:p w:rsidR="007F6310" w:rsidRPr="007F6310" w:rsidRDefault="007F6310" w:rsidP="00E83AAA">
            <w:pPr>
              <w:spacing w:before="40" w:after="4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810" w:type="dxa"/>
            <w:tcBorders>
              <w:left w:val="nil"/>
              <w:right w:val="nil"/>
            </w:tcBorders>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r>
              <w:rPr>
                <w:rFonts w:ascii="Arial" w:eastAsia="Times New Roman" w:hAnsi="Arial" w:cs="Arial"/>
                <w:color w:val="943634"/>
                <w:sz w:val="36"/>
                <w:szCs w:val="36"/>
                <w:lang w:val="en-US"/>
              </w:rPr>
              <w:sym w:font="Wingdings" w:char="F0FD"/>
            </w:r>
          </w:p>
        </w:tc>
        <w:tc>
          <w:tcPr>
            <w:tcW w:w="6508" w:type="dxa"/>
            <w:gridSpan w:val="2"/>
            <w:shd w:val="clear" w:color="auto" w:fill="EFD3D2"/>
            <w:vAlign w:val="center"/>
          </w:tcPr>
          <w:p w:rsidR="007F6310" w:rsidRPr="007F6310" w:rsidRDefault="007F6310" w:rsidP="00E83AAA">
            <w:pPr>
              <w:spacing w:before="40" w:after="40" w:line="240" w:lineRule="auto"/>
              <w:rPr>
                <w:rFonts w:ascii="Arial" w:hAnsi="Arial" w:cs="Arial"/>
              </w:rPr>
            </w:pPr>
            <w:r w:rsidRPr="007F6310">
              <w:rPr>
                <w:rFonts w:ascii="Arial" w:hAnsi="Arial" w:cs="Arial"/>
              </w:rPr>
              <w:t>All of the above</w:t>
            </w:r>
          </w:p>
        </w:tc>
        <w:tc>
          <w:tcPr>
            <w:tcW w:w="1268" w:type="dxa"/>
            <w:gridSpan w:val="2"/>
            <w:tcBorders>
              <w:left w:val="nil"/>
              <w:right w:val="nil"/>
            </w:tcBorders>
            <w:shd w:val="clear" w:color="auto" w:fill="EFD3D2"/>
            <w:vAlign w:val="center"/>
          </w:tcPr>
          <w:p w:rsidR="007F6310" w:rsidRPr="007F6310" w:rsidRDefault="007F6310" w:rsidP="00E83AAA">
            <w:pPr>
              <w:spacing w:before="40" w:after="4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p w:rsidR="00E83AAA" w:rsidRDefault="00E83AAA">
      <w:r>
        <w:br w:type="page"/>
      </w:r>
    </w:p>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810"/>
        <w:gridCol w:w="6460"/>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lastRenderedPageBreak/>
              <w:t>3.3</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How to improve teamwork in a workplace?</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810" w:type="dxa"/>
            <w:tcBorders>
              <w:left w:val="nil"/>
              <w:right w:val="nil"/>
            </w:tcBorders>
            <w:shd w:val="clear" w:color="auto" w:fill="EFD3D2"/>
            <w:vAlign w:val="center"/>
          </w:tcPr>
          <w:p w:rsidR="007F6310" w:rsidRPr="007F6310" w:rsidRDefault="007F6310" w:rsidP="00E83AAA">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before="20" w:after="20" w:line="240" w:lineRule="auto"/>
              <w:rPr>
                <w:rFonts w:ascii="Arial" w:hAnsi="Arial" w:cs="Arial"/>
              </w:rPr>
            </w:pPr>
            <w:r w:rsidRPr="007F6310">
              <w:rPr>
                <w:rFonts w:ascii="Arial" w:hAnsi="Arial" w:cs="Arial"/>
              </w:rPr>
              <w:t>Co-worker support</w:t>
            </w:r>
          </w:p>
        </w:tc>
        <w:tc>
          <w:tcPr>
            <w:tcW w:w="1280" w:type="dxa"/>
            <w:tcBorders>
              <w:left w:val="nil"/>
              <w:right w:val="nil"/>
            </w:tcBorders>
            <w:shd w:val="clear" w:color="auto" w:fill="EFD3D2"/>
            <w:vAlign w:val="center"/>
          </w:tcPr>
          <w:p w:rsidR="007F6310" w:rsidRPr="007F6310" w:rsidRDefault="007F6310" w:rsidP="00E83AAA">
            <w:pPr>
              <w:spacing w:before="20" w:after="2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810" w:type="dxa"/>
            <w:shd w:val="clear" w:color="auto" w:fill="auto"/>
            <w:vAlign w:val="center"/>
          </w:tcPr>
          <w:p w:rsidR="007F6310" w:rsidRPr="007F6310" w:rsidRDefault="007F6310" w:rsidP="00E83AAA">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auto"/>
            <w:vAlign w:val="center"/>
          </w:tcPr>
          <w:p w:rsidR="007F6310" w:rsidRPr="007F6310" w:rsidRDefault="007F6310" w:rsidP="00E83AAA">
            <w:pPr>
              <w:spacing w:before="20" w:after="20" w:line="240" w:lineRule="auto"/>
              <w:rPr>
                <w:rFonts w:ascii="Arial" w:hAnsi="Arial" w:cs="Arial"/>
              </w:rPr>
            </w:pPr>
            <w:r w:rsidRPr="007F6310">
              <w:rPr>
                <w:rFonts w:ascii="Arial" w:hAnsi="Arial" w:cs="Arial"/>
              </w:rPr>
              <w:t>Workload sharing</w:t>
            </w:r>
          </w:p>
        </w:tc>
        <w:tc>
          <w:tcPr>
            <w:tcW w:w="1280" w:type="dxa"/>
            <w:shd w:val="clear" w:color="auto" w:fill="auto"/>
            <w:vAlign w:val="center"/>
          </w:tcPr>
          <w:p w:rsidR="007F6310" w:rsidRPr="007F6310" w:rsidRDefault="007F6310" w:rsidP="00E83AAA">
            <w:pPr>
              <w:spacing w:before="20" w:after="2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810" w:type="dxa"/>
            <w:tcBorders>
              <w:left w:val="nil"/>
              <w:right w:val="nil"/>
            </w:tcBorders>
            <w:shd w:val="clear" w:color="auto" w:fill="EFD3D2"/>
            <w:vAlign w:val="center"/>
          </w:tcPr>
          <w:p w:rsidR="007F6310" w:rsidRPr="007F6310" w:rsidRDefault="007F6310" w:rsidP="00E83AAA">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before="20" w:after="20" w:line="240" w:lineRule="auto"/>
              <w:rPr>
                <w:rFonts w:ascii="Arial" w:hAnsi="Arial" w:cs="Arial"/>
              </w:rPr>
            </w:pPr>
            <w:r w:rsidRPr="007F6310">
              <w:rPr>
                <w:rFonts w:ascii="Arial" w:hAnsi="Arial" w:cs="Arial"/>
              </w:rPr>
              <w:t>Brainstorming session</w:t>
            </w:r>
          </w:p>
        </w:tc>
        <w:tc>
          <w:tcPr>
            <w:tcW w:w="1280" w:type="dxa"/>
            <w:tcBorders>
              <w:left w:val="nil"/>
              <w:right w:val="nil"/>
            </w:tcBorders>
            <w:shd w:val="clear" w:color="auto" w:fill="EFD3D2"/>
            <w:vAlign w:val="center"/>
          </w:tcPr>
          <w:p w:rsidR="007F6310" w:rsidRPr="007F6310" w:rsidRDefault="007F6310" w:rsidP="00E83AAA">
            <w:pPr>
              <w:spacing w:before="20" w:after="2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810" w:type="dxa"/>
            <w:shd w:val="clear" w:color="auto" w:fill="auto"/>
            <w:vAlign w:val="center"/>
          </w:tcPr>
          <w:p w:rsidR="007F6310" w:rsidRPr="007F6310" w:rsidRDefault="007F6310" w:rsidP="00E83AAA">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auto"/>
            <w:vAlign w:val="center"/>
          </w:tcPr>
          <w:p w:rsidR="007F6310" w:rsidRPr="007F6310" w:rsidRDefault="007F6310" w:rsidP="00E83AAA">
            <w:pPr>
              <w:spacing w:before="20" w:after="20" w:line="240" w:lineRule="auto"/>
              <w:rPr>
                <w:rFonts w:ascii="Arial" w:hAnsi="Arial" w:cs="Arial"/>
              </w:rPr>
            </w:pPr>
            <w:r w:rsidRPr="007F6310">
              <w:rPr>
                <w:rFonts w:ascii="Arial" w:hAnsi="Arial" w:cs="Arial"/>
              </w:rPr>
              <w:t>Morale Boosting</w:t>
            </w:r>
          </w:p>
        </w:tc>
        <w:tc>
          <w:tcPr>
            <w:tcW w:w="1280" w:type="dxa"/>
            <w:shd w:val="clear" w:color="auto" w:fill="auto"/>
            <w:vAlign w:val="center"/>
          </w:tcPr>
          <w:p w:rsidR="007F6310" w:rsidRPr="007F6310" w:rsidRDefault="007F6310" w:rsidP="00E83AAA">
            <w:pPr>
              <w:spacing w:before="20" w:after="2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810" w:type="dxa"/>
            <w:tcBorders>
              <w:left w:val="nil"/>
              <w:right w:val="nil"/>
            </w:tcBorders>
            <w:shd w:val="clear" w:color="auto" w:fill="EFD3D2"/>
            <w:vAlign w:val="center"/>
          </w:tcPr>
          <w:p w:rsidR="007F6310" w:rsidRPr="007F6310" w:rsidRDefault="007F6310" w:rsidP="00E83AAA">
            <w:pPr>
              <w:spacing w:before="20" w:after="20" w:line="240" w:lineRule="auto"/>
              <w:rPr>
                <w:rFonts w:ascii="Arial" w:eastAsia="Times New Roman" w:hAnsi="Arial" w:cs="Arial"/>
                <w:color w:val="943634"/>
                <w:lang w:val="en-US"/>
              </w:rPr>
            </w:pPr>
            <w:r>
              <w:rPr>
                <w:rFonts w:ascii="Arial" w:eastAsia="Times New Roman" w:hAnsi="Arial" w:cs="Arial"/>
                <w:color w:val="943634"/>
                <w:sz w:val="36"/>
                <w:szCs w:val="36"/>
                <w:lang w:val="en-US"/>
              </w:rPr>
              <w:sym w:font="Wingdings" w:char="F0FD"/>
            </w:r>
          </w:p>
        </w:tc>
        <w:tc>
          <w:tcPr>
            <w:tcW w:w="6460" w:type="dxa"/>
            <w:shd w:val="clear" w:color="auto" w:fill="EFD3D2"/>
            <w:vAlign w:val="center"/>
          </w:tcPr>
          <w:p w:rsidR="007F6310" w:rsidRPr="007F6310" w:rsidRDefault="007F6310" w:rsidP="00E83AAA">
            <w:pPr>
              <w:spacing w:before="20" w:after="20" w:line="240" w:lineRule="auto"/>
              <w:rPr>
                <w:rFonts w:ascii="Arial" w:hAnsi="Arial" w:cs="Arial"/>
              </w:rPr>
            </w:pPr>
            <w:r w:rsidRPr="007F6310">
              <w:rPr>
                <w:rFonts w:ascii="Arial" w:hAnsi="Arial" w:cs="Arial"/>
              </w:rPr>
              <w:t>All of the above</w:t>
            </w:r>
          </w:p>
        </w:tc>
        <w:tc>
          <w:tcPr>
            <w:tcW w:w="1280" w:type="dxa"/>
            <w:tcBorders>
              <w:left w:val="nil"/>
              <w:right w:val="nil"/>
            </w:tcBorders>
            <w:shd w:val="clear" w:color="auto" w:fill="EFD3D2"/>
            <w:vAlign w:val="center"/>
          </w:tcPr>
          <w:p w:rsidR="007F6310" w:rsidRPr="007F6310" w:rsidRDefault="007F6310" w:rsidP="00E83AAA">
            <w:pPr>
              <w:spacing w:before="20" w:after="2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810"/>
        <w:gridCol w:w="6460"/>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3.4</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E83AAA" w:rsidP="00E83AAA">
            <w:pPr>
              <w:spacing w:after="0" w:line="240" w:lineRule="auto"/>
              <w:rPr>
                <w:rFonts w:ascii="Arial" w:eastAsia="Times New Roman" w:hAnsi="Arial" w:cs="Arial"/>
                <w:b/>
                <w:bCs/>
                <w:color w:val="943634"/>
                <w:lang w:val="en-US"/>
              </w:rPr>
            </w:pPr>
            <w:r>
              <w:rPr>
                <w:rFonts w:ascii="Arial" w:eastAsia="Times New Roman" w:hAnsi="Arial" w:cs="Arial"/>
                <w:b/>
                <w:bCs/>
                <w:color w:val="943634"/>
                <w:lang w:val="en-US"/>
              </w:rPr>
              <w:t>What is mora</w:t>
            </w:r>
            <w:r w:rsidR="007F6310" w:rsidRPr="007F6310">
              <w:rPr>
                <w:rFonts w:ascii="Arial" w:eastAsia="Times New Roman" w:hAnsi="Arial" w:cs="Arial"/>
                <w:b/>
                <w:bCs/>
                <w:color w:val="943634"/>
                <w:lang w:val="en-US"/>
              </w:rPr>
              <w:t>l</w:t>
            </w:r>
            <w:r>
              <w:rPr>
                <w:rFonts w:ascii="Arial" w:eastAsia="Times New Roman" w:hAnsi="Arial" w:cs="Arial"/>
                <w:b/>
                <w:bCs/>
                <w:color w:val="943634"/>
                <w:lang w:val="en-US"/>
              </w:rPr>
              <w:t>e</w:t>
            </w:r>
            <w:r w:rsidR="007F6310" w:rsidRPr="007F6310">
              <w:rPr>
                <w:rFonts w:ascii="Arial" w:eastAsia="Times New Roman" w:hAnsi="Arial" w:cs="Arial"/>
                <w:b/>
                <w:bCs/>
                <w:color w:val="943634"/>
                <w:lang w:val="en-US"/>
              </w:rPr>
              <w:t xml:space="preserve"> boosting?</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81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Its allowing individual team members to learn valuable skills from each other</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81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It’s when employee with time available offer assistance to another worker who has too much on their plate</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81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46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One more way teamwork increases work productivity is by boosting morale</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81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A strong association among individuals working together in the same organization</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81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It’s the process whereby individuals voice out their differences against each other</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990"/>
        <w:gridCol w:w="6280"/>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3.5</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Managing energy usage can also help to?</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9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Improve your business budgeting and planning by keeping track of your energy use</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9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Boost staff morale through improved business culture and opportunities for innovation.</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9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Improve your business reputation by reducing your impact on the environment</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9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28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 xml:space="preserve">All of the above </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9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None</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810"/>
        <w:gridCol w:w="90"/>
        <w:gridCol w:w="6370"/>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3.6</w:t>
            </w:r>
          </w:p>
        </w:tc>
        <w:tc>
          <w:tcPr>
            <w:tcW w:w="7270" w:type="dxa"/>
            <w:gridSpan w:val="3"/>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The following are effective ways to increase productivity</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00"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Be Efficient</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00"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Delegate</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00"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Improve workplace conditions</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00"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7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Ensure Employees Are Happy</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00" w:type="dxa"/>
            <w:gridSpan w:val="2"/>
            <w:tcBorders>
              <w:left w:val="nil"/>
              <w:right w:val="nil"/>
            </w:tcBorders>
            <w:shd w:val="clear" w:color="auto" w:fill="EFD3D2"/>
            <w:vAlign w:val="center"/>
          </w:tcPr>
          <w:p w:rsidR="007F6310" w:rsidRPr="007F6310" w:rsidRDefault="00F27DD9" w:rsidP="00E83AAA">
            <w:pPr>
              <w:spacing w:after="0" w:line="240" w:lineRule="auto"/>
              <w:rPr>
                <w:rFonts w:ascii="Arial" w:eastAsia="Times New Roman" w:hAnsi="Arial" w:cs="Arial"/>
                <w:color w:val="943634"/>
                <w:lang w:val="en-US"/>
              </w:rPr>
            </w:pPr>
            <w:r>
              <w:rPr>
                <w:rFonts w:ascii="Arial" w:eastAsia="Times New Roman" w:hAnsi="Arial" w:cs="Arial"/>
                <w:color w:val="943634"/>
                <w:sz w:val="36"/>
                <w:szCs w:val="36"/>
                <w:lang w:val="en-US"/>
              </w:rPr>
              <w:sym w:font="Wingdings" w:char="F0FD"/>
            </w:r>
          </w:p>
        </w:tc>
        <w:tc>
          <w:tcPr>
            <w:tcW w:w="637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All of the above</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lastRenderedPageBreak/>
              <w:t>3.7</w:t>
            </w:r>
          </w:p>
        </w:tc>
        <w:tc>
          <w:tcPr>
            <w:tcW w:w="7270" w:type="dxa"/>
            <w:gridSpan w:val="3"/>
            <w:tcBorders>
              <w:top w:val="single" w:sz="8" w:space="0" w:color="C0504D"/>
              <w:bottom w:val="single" w:sz="8" w:space="0" w:color="C0504D"/>
            </w:tcBorders>
            <w:shd w:val="clear" w:color="auto" w:fill="auto"/>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Productivity is defined as?</w:t>
            </w:r>
          </w:p>
        </w:tc>
        <w:tc>
          <w:tcPr>
            <w:tcW w:w="1280" w:type="dxa"/>
            <w:tcBorders>
              <w:top w:val="single" w:sz="8" w:space="0" w:color="C0504D"/>
              <w:bottom w:val="single" w:sz="8" w:space="0" w:color="C0504D"/>
            </w:tcBorders>
            <w:shd w:val="clear" w:color="auto" w:fill="auto"/>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810" w:type="dxa"/>
            <w:tcBorders>
              <w:left w:val="nil"/>
              <w:right w:val="nil"/>
            </w:tcBorders>
            <w:shd w:val="clear" w:color="auto" w:fill="EFD3D2"/>
            <w:vAlign w:val="center"/>
          </w:tcPr>
          <w:p w:rsidR="007F6310" w:rsidRPr="007F6310" w:rsidRDefault="00F27DD9" w:rsidP="007F6310">
            <w:pPr>
              <w:spacing w:before="20" w:after="2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460" w:type="dxa"/>
            <w:gridSpan w:val="2"/>
            <w:shd w:val="clear" w:color="auto" w:fill="EFD3D2"/>
            <w:vAlign w:val="center"/>
          </w:tcPr>
          <w:p w:rsidR="007F6310" w:rsidRPr="007F6310" w:rsidRDefault="007F6310" w:rsidP="007F6310">
            <w:pPr>
              <w:spacing w:before="20" w:after="20" w:line="240" w:lineRule="auto"/>
              <w:rPr>
                <w:rFonts w:ascii="Arial" w:hAnsi="Arial" w:cs="Arial"/>
              </w:rPr>
            </w:pPr>
            <w:r w:rsidRPr="007F6310">
              <w:rPr>
                <w:rFonts w:ascii="Arial" w:hAnsi="Arial" w:cs="Arial"/>
                <w:lang w:val="en-US"/>
              </w:rPr>
              <w:t>The relationship between output and input needed to create a product</w:t>
            </w:r>
          </w:p>
        </w:tc>
        <w:tc>
          <w:tcPr>
            <w:tcW w:w="1280" w:type="dxa"/>
            <w:tcBorders>
              <w:left w:val="nil"/>
              <w:right w:val="nil"/>
            </w:tcBorders>
            <w:shd w:val="clear" w:color="auto" w:fill="EFD3D2"/>
            <w:vAlign w:val="center"/>
          </w:tcPr>
          <w:p w:rsidR="007F6310" w:rsidRPr="007F6310" w:rsidRDefault="007F6310" w:rsidP="007F6310">
            <w:pPr>
              <w:spacing w:before="20" w:after="2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810" w:type="dxa"/>
            <w:shd w:val="clear" w:color="auto" w:fill="auto"/>
            <w:vAlign w:val="center"/>
          </w:tcPr>
          <w:p w:rsidR="007F6310" w:rsidRPr="007F6310" w:rsidRDefault="007F6310" w:rsidP="007F6310">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gridSpan w:val="2"/>
            <w:shd w:val="clear" w:color="auto" w:fill="auto"/>
            <w:vAlign w:val="center"/>
          </w:tcPr>
          <w:p w:rsidR="007F6310" w:rsidRPr="007F6310" w:rsidRDefault="007F6310" w:rsidP="007F6310">
            <w:pPr>
              <w:spacing w:before="20" w:after="20" w:line="240" w:lineRule="auto"/>
              <w:rPr>
                <w:rFonts w:ascii="Arial" w:hAnsi="Arial" w:cs="Arial"/>
              </w:rPr>
            </w:pPr>
            <w:r w:rsidRPr="007F6310">
              <w:rPr>
                <w:rFonts w:ascii="Arial" w:hAnsi="Arial" w:cs="Arial"/>
              </w:rPr>
              <w:t>Having greater flexibility in work schedules</w:t>
            </w:r>
          </w:p>
        </w:tc>
        <w:tc>
          <w:tcPr>
            <w:tcW w:w="1280" w:type="dxa"/>
            <w:shd w:val="clear" w:color="auto" w:fill="auto"/>
            <w:vAlign w:val="center"/>
          </w:tcPr>
          <w:p w:rsidR="007F6310" w:rsidRPr="007F6310" w:rsidRDefault="007F6310" w:rsidP="007F6310">
            <w:pPr>
              <w:spacing w:before="20" w:after="2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810" w:type="dxa"/>
            <w:tcBorders>
              <w:left w:val="nil"/>
              <w:right w:val="nil"/>
            </w:tcBorders>
            <w:shd w:val="clear" w:color="auto" w:fill="EFD3D2"/>
            <w:vAlign w:val="center"/>
          </w:tcPr>
          <w:p w:rsidR="007F6310" w:rsidRPr="007F6310" w:rsidRDefault="007F6310" w:rsidP="007F6310">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gridSpan w:val="2"/>
            <w:shd w:val="clear" w:color="auto" w:fill="EFD3D2"/>
            <w:vAlign w:val="center"/>
          </w:tcPr>
          <w:p w:rsidR="007F6310" w:rsidRPr="007F6310" w:rsidRDefault="007F6310" w:rsidP="007F6310">
            <w:pPr>
              <w:spacing w:before="20" w:after="20" w:line="240" w:lineRule="auto"/>
              <w:rPr>
                <w:rFonts w:ascii="Arial" w:hAnsi="Arial" w:cs="Arial"/>
              </w:rPr>
            </w:pPr>
            <w:r w:rsidRPr="007F6310">
              <w:rPr>
                <w:rFonts w:ascii="Arial" w:hAnsi="Arial" w:cs="Arial"/>
                <w:lang w:val="en-US"/>
              </w:rPr>
              <w:t>Determining  how much money is left over after a product is produced and all expenses have been paid</w:t>
            </w:r>
          </w:p>
        </w:tc>
        <w:tc>
          <w:tcPr>
            <w:tcW w:w="1280" w:type="dxa"/>
            <w:tcBorders>
              <w:left w:val="nil"/>
              <w:right w:val="nil"/>
            </w:tcBorders>
            <w:shd w:val="clear" w:color="auto" w:fill="EFD3D2"/>
            <w:vAlign w:val="center"/>
          </w:tcPr>
          <w:p w:rsidR="007F6310" w:rsidRPr="007F6310" w:rsidRDefault="007F6310" w:rsidP="007F6310">
            <w:pPr>
              <w:spacing w:before="20" w:after="2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810" w:type="dxa"/>
            <w:shd w:val="clear" w:color="auto" w:fill="auto"/>
            <w:vAlign w:val="center"/>
          </w:tcPr>
          <w:p w:rsidR="007F6310" w:rsidRPr="007F6310" w:rsidRDefault="007F6310" w:rsidP="007F6310">
            <w:pPr>
              <w:spacing w:before="20" w:after="2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gridSpan w:val="2"/>
            <w:shd w:val="clear" w:color="auto" w:fill="auto"/>
            <w:vAlign w:val="center"/>
          </w:tcPr>
          <w:p w:rsidR="007F6310" w:rsidRPr="007F6310" w:rsidRDefault="007F6310" w:rsidP="007F6310">
            <w:pPr>
              <w:spacing w:before="20" w:after="20" w:line="240" w:lineRule="auto"/>
              <w:rPr>
                <w:rFonts w:ascii="Arial" w:hAnsi="Arial" w:cs="Arial"/>
              </w:rPr>
            </w:pPr>
            <w:r w:rsidRPr="007F6310">
              <w:rPr>
                <w:rFonts w:ascii="Arial" w:hAnsi="Arial" w:cs="Arial"/>
                <w:lang w:val="en-US"/>
              </w:rPr>
              <w:t>A measure of total outputs to a measure of inputs used in the production of goods and services</w:t>
            </w:r>
          </w:p>
        </w:tc>
        <w:tc>
          <w:tcPr>
            <w:tcW w:w="1280" w:type="dxa"/>
            <w:shd w:val="clear" w:color="auto" w:fill="auto"/>
            <w:vAlign w:val="center"/>
          </w:tcPr>
          <w:p w:rsidR="007F6310" w:rsidRPr="007F6310" w:rsidRDefault="007F6310" w:rsidP="007F6310">
            <w:pPr>
              <w:spacing w:before="20" w:after="2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7F6310">
            <w:pPr>
              <w:spacing w:before="20" w:after="2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810" w:type="dxa"/>
            <w:tcBorders>
              <w:left w:val="nil"/>
              <w:right w:val="nil"/>
            </w:tcBorders>
            <w:shd w:val="clear" w:color="auto" w:fill="EFD3D2"/>
            <w:vAlign w:val="center"/>
          </w:tcPr>
          <w:p w:rsidR="007F6310" w:rsidRPr="007F6310" w:rsidRDefault="007F6310" w:rsidP="007F6310">
            <w:pPr>
              <w:spacing w:before="20" w:after="2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460" w:type="dxa"/>
            <w:gridSpan w:val="2"/>
            <w:shd w:val="clear" w:color="auto" w:fill="EFD3D2"/>
            <w:vAlign w:val="center"/>
          </w:tcPr>
          <w:p w:rsidR="007F6310" w:rsidRPr="007F6310" w:rsidRDefault="007F6310" w:rsidP="007F6310">
            <w:pPr>
              <w:spacing w:before="20" w:after="20" w:line="240" w:lineRule="auto"/>
              <w:rPr>
                <w:rFonts w:ascii="Arial" w:hAnsi="Arial" w:cs="Arial"/>
              </w:rPr>
            </w:pPr>
            <w:r w:rsidRPr="007F6310">
              <w:rPr>
                <w:rFonts w:ascii="Arial" w:hAnsi="Arial" w:cs="Arial"/>
              </w:rPr>
              <w:t>Having effective communication and understanding among employees</w:t>
            </w:r>
          </w:p>
        </w:tc>
        <w:tc>
          <w:tcPr>
            <w:tcW w:w="1280" w:type="dxa"/>
            <w:tcBorders>
              <w:left w:val="nil"/>
              <w:right w:val="nil"/>
            </w:tcBorders>
            <w:shd w:val="clear" w:color="auto" w:fill="EFD3D2"/>
            <w:vAlign w:val="center"/>
          </w:tcPr>
          <w:p w:rsidR="007F6310" w:rsidRPr="007F6310" w:rsidRDefault="007F6310" w:rsidP="007F6310">
            <w:pPr>
              <w:spacing w:before="20" w:after="2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990"/>
        <w:gridCol w:w="6280"/>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3.8</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Benefits of adopting continuous improvement include</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90" w:type="dxa"/>
            <w:tcBorders>
              <w:left w:val="nil"/>
              <w:right w:val="nil"/>
            </w:tcBorders>
            <w:shd w:val="clear" w:color="auto" w:fill="EFD3D2"/>
            <w:vAlign w:val="center"/>
          </w:tcPr>
          <w:p w:rsidR="007F6310" w:rsidRPr="007F6310" w:rsidRDefault="00F27DD9" w:rsidP="00E83AAA">
            <w:pPr>
              <w:spacing w:after="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28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Increased Productivity and Profits</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9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Have the Right Tools and Equipment</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9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Preparing a strategic plan</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9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All of the above</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9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28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None</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8</w:t>
            </w:r>
          </w:p>
        </w:tc>
      </w:tr>
    </w:tbl>
    <w:p w:rsidR="007F6310" w:rsidRPr="007F6310" w:rsidRDefault="007F6310" w:rsidP="007F6310"/>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810"/>
        <w:gridCol w:w="6460"/>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3.9</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What is an income statement?</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81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A statement of the assets, liabilities, and capital of a business or other organization at a particular point in time, detailing the balance of income and expenditure over the preceding period.</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810" w:type="dxa"/>
            <w:shd w:val="clear" w:color="auto" w:fill="auto"/>
            <w:vAlign w:val="center"/>
          </w:tcPr>
          <w:p w:rsidR="007F6310" w:rsidRPr="007F6310" w:rsidRDefault="00F27DD9" w:rsidP="00E83AAA">
            <w:pPr>
              <w:spacing w:after="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46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The statement that captures all the income and expenditure information of the enterprise</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81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It is a gross revenue</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810"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A financial statement that shows how changes in balance sheet accounts and income affect cash and cash equivalents, and breaks the analysis down to operating, investing, and financing activities.</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81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460"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It’s the amount that is left over after the expenses have been paid</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p w:rsidR="00E83AAA" w:rsidRDefault="00E83AAA">
      <w:r>
        <w:br w:type="page"/>
      </w:r>
    </w:p>
    <w:tbl>
      <w:tblPr>
        <w:tblW w:w="9468" w:type="dxa"/>
        <w:tblBorders>
          <w:top w:val="single" w:sz="8" w:space="0" w:color="C0504D"/>
          <w:bottom w:val="single" w:sz="8" w:space="0" w:color="C0504D"/>
        </w:tblBorders>
        <w:tblLayout w:type="fixed"/>
        <w:tblLook w:val="04A0" w:firstRow="1" w:lastRow="0" w:firstColumn="1" w:lastColumn="0" w:noHBand="0" w:noVBand="1"/>
      </w:tblPr>
      <w:tblGrid>
        <w:gridCol w:w="918"/>
        <w:gridCol w:w="947"/>
        <w:gridCol w:w="6323"/>
        <w:gridCol w:w="1280"/>
      </w:tblGrid>
      <w:tr w:rsidR="007F6310" w:rsidRPr="007F6310" w:rsidTr="007F6310">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lastRenderedPageBreak/>
              <w:t>3.10</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 budget is?</w:t>
            </w:r>
          </w:p>
        </w:tc>
        <w:tc>
          <w:tcPr>
            <w:tcW w:w="1280"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4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23"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Money paid regularly at a particular rate for the use of money lent, or for delaying the repayment of a debt.</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47"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23"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Process by which financial control is exercised within an organization</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47" w:type="dxa"/>
            <w:tcBorders>
              <w:left w:val="nil"/>
              <w:right w:val="nil"/>
            </w:tcBorders>
            <w:shd w:val="clear" w:color="auto" w:fill="EFD3D2"/>
            <w:vAlign w:val="center"/>
          </w:tcPr>
          <w:p w:rsidR="007F6310" w:rsidRPr="007F6310" w:rsidRDefault="00F27DD9" w:rsidP="00E83AAA">
            <w:pPr>
              <w:spacing w:after="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323"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A financial plan for the future concerning the revenues and costs of a business</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47"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23"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An economy of or reduction in money, time, or another resource</w:t>
            </w:r>
          </w:p>
        </w:tc>
        <w:tc>
          <w:tcPr>
            <w:tcW w:w="1280"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4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323"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Money spent for inadequate return</w:t>
            </w:r>
          </w:p>
        </w:tc>
        <w:tc>
          <w:tcPr>
            <w:tcW w:w="1280"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8</w:t>
            </w:r>
          </w:p>
        </w:tc>
      </w:tr>
    </w:tbl>
    <w:p w:rsidR="007F6310" w:rsidRPr="007F6310" w:rsidRDefault="007F6310" w:rsidP="007F6310"/>
    <w:tbl>
      <w:tblPr>
        <w:tblW w:w="9475" w:type="dxa"/>
        <w:tblBorders>
          <w:top w:val="single" w:sz="8" w:space="0" w:color="C0504D"/>
          <w:bottom w:val="single" w:sz="8" w:space="0" w:color="C0504D"/>
        </w:tblBorders>
        <w:tblLayout w:type="fixed"/>
        <w:tblLook w:val="04A0" w:firstRow="1" w:lastRow="0" w:firstColumn="1" w:lastColumn="0" w:noHBand="0" w:noVBand="1"/>
      </w:tblPr>
      <w:tblGrid>
        <w:gridCol w:w="924"/>
        <w:gridCol w:w="952"/>
        <w:gridCol w:w="6312"/>
        <w:gridCol w:w="1287"/>
      </w:tblGrid>
      <w:tr w:rsidR="007F6310" w:rsidRPr="007F6310" w:rsidTr="007F6310">
        <w:trPr>
          <w:trHeight w:val="567"/>
        </w:trPr>
        <w:tc>
          <w:tcPr>
            <w:tcW w:w="924"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3.11</w:t>
            </w:r>
          </w:p>
        </w:tc>
        <w:tc>
          <w:tcPr>
            <w:tcW w:w="7264"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The ways of reducing material costs include</w:t>
            </w:r>
          </w:p>
        </w:tc>
        <w:tc>
          <w:tcPr>
            <w:tcW w:w="1287"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7F6310">
        <w:trPr>
          <w:trHeight w:val="454"/>
        </w:trPr>
        <w:tc>
          <w:tcPr>
            <w:tcW w:w="924"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52"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12"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Substituting Lower Cost Materials Where Possible</w:t>
            </w:r>
          </w:p>
        </w:tc>
        <w:tc>
          <w:tcPr>
            <w:tcW w:w="128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24"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52" w:type="dxa"/>
            <w:shd w:val="clear" w:color="auto" w:fill="auto"/>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12"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Reduce Waste</w:t>
            </w:r>
          </w:p>
        </w:tc>
        <w:tc>
          <w:tcPr>
            <w:tcW w:w="1287"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24"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52"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sz w:val="36"/>
                <w:szCs w:val="36"/>
                <w:lang w:val="en-US"/>
              </w:rPr>
            </w:pPr>
            <w:r w:rsidRPr="007F6310">
              <w:rPr>
                <w:rFonts w:ascii="Arial" w:eastAsia="Times New Roman" w:hAnsi="Arial" w:cs="Arial"/>
                <w:color w:val="943634"/>
                <w:sz w:val="36"/>
                <w:szCs w:val="36"/>
                <w:lang w:val="en-US"/>
              </w:rPr>
              <w:sym w:font="Wingdings" w:char="F0A8"/>
            </w:r>
          </w:p>
        </w:tc>
        <w:tc>
          <w:tcPr>
            <w:tcW w:w="6312"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Eliminate Unnecessary Product Features</w:t>
            </w:r>
          </w:p>
        </w:tc>
        <w:tc>
          <w:tcPr>
            <w:tcW w:w="128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454"/>
        </w:trPr>
        <w:tc>
          <w:tcPr>
            <w:tcW w:w="924"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52" w:type="dxa"/>
            <w:shd w:val="clear" w:color="auto" w:fill="auto"/>
            <w:vAlign w:val="center"/>
          </w:tcPr>
          <w:p w:rsidR="007F6310" w:rsidRPr="007F6310" w:rsidRDefault="00F27DD9" w:rsidP="00E83AAA">
            <w:pPr>
              <w:spacing w:after="0" w:line="240" w:lineRule="auto"/>
              <w:rPr>
                <w:rFonts w:ascii="Arial" w:eastAsia="Times New Roman" w:hAnsi="Arial" w:cs="Arial"/>
                <w:color w:val="943634"/>
                <w:sz w:val="36"/>
                <w:szCs w:val="36"/>
                <w:lang w:val="en-US"/>
              </w:rPr>
            </w:pPr>
            <w:r>
              <w:rPr>
                <w:rFonts w:ascii="Arial" w:eastAsia="Times New Roman" w:hAnsi="Arial" w:cs="Arial"/>
                <w:color w:val="943634"/>
                <w:sz w:val="36"/>
                <w:szCs w:val="36"/>
                <w:lang w:val="en-US"/>
              </w:rPr>
              <w:sym w:font="Wingdings" w:char="F0FD"/>
            </w:r>
          </w:p>
        </w:tc>
        <w:tc>
          <w:tcPr>
            <w:tcW w:w="6312"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All of the above</w:t>
            </w:r>
          </w:p>
        </w:tc>
        <w:tc>
          <w:tcPr>
            <w:tcW w:w="1287"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7F6310">
        <w:trPr>
          <w:trHeight w:val="340"/>
        </w:trPr>
        <w:tc>
          <w:tcPr>
            <w:tcW w:w="924"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52"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sz w:val="36"/>
                <w:szCs w:val="36"/>
                <w:lang w:val="en-US"/>
              </w:rPr>
              <w:sym w:font="Wingdings" w:char="F0A8"/>
            </w:r>
          </w:p>
        </w:tc>
        <w:tc>
          <w:tcPr>
            <w:tcW w:w="6312"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None</w:t>
            </w:r>
          </w:p>
        </w:tc>
        <w:tc>
          <w:tcPr>
            <w:tcW w:w="128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4</w:t>
            </w:r>
          </w:p>
        </w:tc>
      </w:tr>
    </w:tbl>
    <w:p w:rsidR="007F6310" w:rsidRPr="007F6310" w:rsidRDefault="007F6310" w:rsidP="007F6310">
      <w:r w:rsidRPr="007F6310">
        <w:br w:type="page"/>
      </w:r>
    </w:p>
    <w:p w:rsidR="007F6310" w:rsidRPr="007F6310" w:rsidRDefault="007F6310" w:rsidP="007F6310">
      <w:pPr>
        <w:rPr>
          <w:rFonts w:ascii="Arial" w:hAnsi="Arial" w:cs="Arial"/>
          <w:b/>
        </w:rPr>
      </w:pPr>
      <w:r w:rsidRPr="007F6310">
        <w:rPr>
          <w:rFonts w:ascii="Arial" w:hAnsi="Arial" w:cs="Arial"/>
          <w:b/>
        </w:rPr>
        <w:lastRenderedPageBreak/>
        <w:t>TRUE OR FALSE QUESTIONS:</w:t>
      </w:r>
    </w:p>
    <w:p w:rsidR="007F6310" w:rsidRPr="007F6310" w:rsidRDefault="007F6310" w:rsidP="007F6310">
      <w:pPr>
        <w:rPr>
          <w:rFonts w:ascii="Arial" w:hAnsi="Arial" w:cs="Arial"/>
          <w:b/>
        </w:rPr>
      </w:pPr>
      <w:r w:rsidRPr="007F6310">
        <w:rPr>
          <w:rFonts w:ascii="Arial" w:hAnsi="Arial" w:cs="Arial"/>
          <w:b/>
        </w:rPr>
        <w:t>Award one mark for each selection of valid “T/F”.</w:t>
      </w:r>
    </w:p>
    <w:tbl>
      <w:tblPr>
        <w:tblW w:w="9747" w:type="dxa"/>
        <w:tblBorders>
          <w:top w:val="single" w:sz="8" w:space="0" w:color="C0504D"/>
          <w:bottom w:val="single" w:sz="8" w:space="0" w:color="C0504D"/>
        </w:tblBorders>
        <w:tblLayout w:type="fixed"/>
        <w:tblLook w:val="04A0" w:firstRow="1" w:lastRow="0" w:firstColumn="1" w:lastColumn="0" w:noHBand="0" w:noVBand="1"/>
      </w:tblPr>
      <w:tblGrid>
        <w:gridCol w:w="918"/>
        <w:gridCol w:w="1355"/>
        <w:gridCol w:w="6057"/>
        <w:gridCol w:w="1417"/>
      </w:tblGrid>
      <w:tr w:rsidR="007F6310" w:rsidRPr="007F6310" w:rsidTr="00E83AAA">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3.12</w:t>
            </w:r>
          </w:p>
        </w:tc>
        <w:tc>
          <w:tcPr>
            <w:tcW w:w="7412"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hAnsi="Arial" w:cs="Arial"/>
                <w:b/>
                <w:color w:val="943634" w:themeColor="accent2" w:themeShade="BF"/>
              </w:rPr>
              <w:t>True or False the following are ways to resolve conflict?</w:t>
            </w:r>
          </w:p>
        </w:tc>
        <w:tc>
          <w:tcPr>
            <w:tcW w:w="1417"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F27DD9" w:rsidRPr="007F6310" w:rsidTr="00E83AAA">
        <w:trPr>
          <w:trHeight w:val="454"/>
        </w:trPr>
        <w:tc>
          <w:tcPr>
            <w:tcW w:w="918" w:type="dxa"/>
            <w:shd w:val="clear" w:color="auto" w:fill="EFD3D2"/>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1355" w:type="dxa"/>
            <w:tcBorders>
              <w:left w:val="nil"/>
              <w:right w:val="nil"/>
            </w:tcBorders>
            <w:shd w:val="clear" w:color="auto" w:fill="EFD3D2"/>
          </w:tcPr>
          <w:p w:rsidR="00F27DD9" w:rsidRDefault="00F27DD9" w:rsidP="00E83AAA">
            <w:pPr>
              <w:spacing w:after="0" w:line="240" w:lineRule="auto"/>
            </w:pPr>
            <w:r w:rsidRPr="000B4872">
              <w:rPr>
                <w:rFonts w:ascii="BatangChe" w:eastAsia="BatangChe" w:hAnsi="BatangChe" w:cs="Arial" w:hint="eastAsia"/>
                <w:color w:val="943634"/>
                <w:sz w:val="36"/>
                <w:szCs w:val="36"/>
                <w:lang w:val="en-US"/>
              </w:rPr>
              <w:t>ⓣ</w:t>
            </w:r>
          </w:p>
        </w:tc>
        <w:tc>
          <w:tcPr>
            <w:tcW w:w="6057" w:type="dxa"/>
            <w:shd w:val="clear" w:color="auto" w:fill="EFD3D2"/>
            <w:vAlign w:val="center"/>
          </w:tcPr>
          <w:p w:rsidR="00F27DD9" w:rsidRPr="007F6310" w:rsidRDefault="00F27DD9" w:rsidP="00E83AAA">
            <w:pPr>
              <w:spacing w:after="0" w:line="240" w:lineRule="auto"/>
              <w:rPr>
                <w:rFonts w:ascii="Arial" w:hAnsi="Arial" w:cs="Arial"/>
              </w:rPr>
            </w:pPr>
            <w:r w:rsidRPr="007F6310">
              <w:rPr>
                <w:rFonts w:ascii="Arial" w:hAnsi="Arial" w:cs="Arial"/>
              </w:rPr>
              <w:t>Listen carefully</w:t>
            </w:r>
          </w:p>
        </w:tc>
        <w:tc>
          <w:tcPr>
            <w:tcW w:w="1417" w:type="dxa"/>
            <w:tcBorders>
              <w:left w:val="nil"/>
              <w:right w:val="nil"/>
            </w:tcBorders>
            <w:shd w:val="clear" w:color="auto" w:fill="EFD3D2"/>
            <w:vAlign w:val="center"/>
          </w:tcPr>
          <w:p w:rsidR="00F27DD9" w:rsidRPr="007F6310" w:rsidRDefault="00F27DD9" w:rsidP="00E83AAA">
            <w:pPr>
              <w:spacing w:after="0" w:line="240" w:lineRule="auto"/>
              <w:rPr>
                <w:rFonts w:ascii="Arial" w:eastAsia="Times New Roman" w:hAnsi="Arial" w:cs="Arial"/>
                <w:color w:val="943634"/>
                <w:lang w:val="en-US"/>
              </w:rPr>
            </w:pPr>
          </w:p>
        </w:tc>
      </w:tr>
      <w:tr w:rsidR="00F27DD9" w:rsidRPr="007F6310" w:rsidTr="00E83AAA">
        <w:trPr>
          <w:trHeight w:val="454"/>
        </w:trPr>
        <w:tc>
          <w:tcPr>
            <w:tcW w:w="918" w:type="dxa"/>
            <w:shd w:val="clear" w:color="auto" w:fill="auto"/>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1355" w:type="dxa"/>
            <w:shd w:val="clear" w:color="auto" w:fill="auto"/>
          </w:tcPr>
          <w:p w:rsidR="00F27DD9" w:rsidRDefault="00F27DD9" w:rsidP="00E83AAA">
            <w:pPr>
              <w:spacing w:after="0" w:line="240" w:lineRule="auto"/>
            </w:pPr>
            <w:r w:rsidRPr="000B4872">
              <w:rPr>
                <w:rFonts w:ascii="BatangChe" w:eastAsia="BatangChe" w:hAnsi="BatangChe" w:cs="Arial" w:hint="eastAsia"/>
                <w:color w:val="943634"/>
                <w:sz w:val="36"/>
                <w:szCs w:val="36"/>
                <w:lang w:val="en-US"/>
              </w:rPr>
              <w:t>ⓣ</w:t>
            </w:r>
          </w:p>
        </w:tc>
        <w:tc>
          <w:tcPr>
            <w:tcW w:w="6057" w:type="dxa"/>
            <w:shd w:val="clear" w:color="auto" w:fill="auto"/>
            <w:vAlign w:val="center"/>
          </w:tcPr>
          <w:p w:rsidR="00F27DD9" w:rsidRPr="007F6310" w:rsidRDefault="00F27DD9" w:rsidP="00E83AAA">
            <w:pPr>
              <w:spacing w:after="0" w:line="240" w:lineRule="auto"/>
              <w:rPr>
                <w:rFonts w:ascii="Arial" w:hAnsi="Arial" w:cs="Arial"/>
              </w:rPr>
            </w:pPr>
            <w:r w:rsidRPr="007F6310">
              <w:rPr>
                <w:rFonts w:ascii="Arial" w:hAnsi="Arial" w:cs="Arial"/>
              </w:rPr>
              <w:t>Focus on behaviour and events, not on personalities</w:t>
            </w:r>
          </w:p>
        </w:tc>
        <w:tc>
          <w:tcPr>
            <w:tcW w:w="1417" w:type="dxa"/>
            <w:shd w:val="clear" w:color="auto" w:fill="auto"/>
            <w:vAlign w:val="center"/>
          </w:tcPr>
          <w:p w:rsidR="00F27DD9" w:rsidRPr="007F6310" w:rsidRDefault="00F27DD9" w:rsidP="00E83AAA">
            <w:pPr>
              <w:spacing w:after="0" w:line="240" w:lineRule="auto"/>
              <w:rPr>
                <w:rFonts w:ascii="Arial" w:eastAsia="Times New Roman" w:hAnsi="Arial" w:cs="Arial"/>
                <w:color w:val="943634"/>
                <w:lang w:val="en-US"/>
              </w:rPr>
            </w:pPr>
          </w:p>
        </w:tc>
      </w:tr>
      <w:tr w:rsidR="00F27DD9" w:rsidRPr="007F6310" w:rsidTr="00E83AAA">
        <w:trPr>
          <w:trHeight w:val="454"/>
        </w:trPr>
        <w:tc>
          <w:tcPr>
            <w:tcW w:w="918" w:type="dxa"/>
            <w:shd w:val="clear" w:color="auto" w:fill="EFD3D2"/>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1355" w:type="dxa"/>
            <w:tcBorders>
              <w:left w:val="nil"/>
              <w:right w:val="nil"/>
            </w:tcBorders>
            <w:shd w:val="clear" w:color="auto" w:fill="EFD3D2"/>
          </w:tcPr>
          <w:p w:rsidR="00F27DD9" w:rsidRDefault="00F27DD9" w:rsidP="00E83AAA">
            <w:pPr>
              <w:spacing w:after="0" w:line="240" w:lineRule="auto"/>
            </w:pPr>
            <w:r w:rsidRPr="000B4872">
              <w:rPr>
                <w:rFonts w:ascii="BatangChe" w:eastAsia="BatangChe" w:hAnsi="BatangChe" w:cs="Arial" w:hint="eastAsia"/>
                <w:color w:val="943634"/>
                <w:sz w:val="36"/>
                <w:szCs w:val="36"/>
                <w:lang w:val="en-US"/>
              </w:rPr>
              <w:t>ⓣ</w:t>
            </w:r>
          </w:p>
        </w:tc>
        <w:tc>
          <w:tcPr>
            <w:tcW w:w="6057" w:type="dxa"/>
            <w:shd w:val="clear" w:color="auto" w:fill="EFD3D2"/>
            <w:vAlign w:val="center"/>
          </w:tcPr>
          <w:p w:rsidR="00F27DD9" w:rsidRPr="007F6310" w:rsidRDefault="00F27DD9" w:rsidP="00E83AAA">
            <w:pPr>
              <w:spacing w:after="0" w:line="240" w:lineRule="auto"/>
              <w:rPr>
                <w:rFonts w:ascii="Arial" w:hAnsi="Arial" w:cs="Arial"/>
              </w:rPr>
            </w:pPr>
            <w:r w:rsidRPr="007F6310">
              <w:rPr>
                <w:rFonts w:ascii="Arial" w:hAnsi="Arial" w:cs="Arial"/>
              </w:rPr>
              <w:t>Prioritise the areas of conflict</w:t>
            </w:r>
          </w:p>
        </w:tc>
        <w:tc>
          <w:tcPr>
            <w:tcW w:w="1417" w:type="dxa"/>
            <w:tcBorders>
              <w:left w:val="nil"/>
              <w:right w:val="nil"/>
            </w:tcBorders>
            <w:shd w:val="clear" w:color="auto" w:fill="EFD3D2"/>
            <w:vAlign w:val="center"/>
          </w:tcPr>
          <w:p w:rsidR="00F27DD9" w:rsidRPr="007F6310" w:rsidRDefault="00F27DD9" w:rsidP="00E83AAA">
            <w:pPr>
              <w:spacing w:after="0" w:line="240" w:lineRule="auto"/>
              <w:rPr>
                <w:rFonts w:ascii="Arial" w:eastAsia="Times New Roman" w:hAnsi="Arial" w:cs="Arial"/>
                <w:color w:val="943634"/>
                <w:lang w:val="en-US"/>
              </w:rPr>
            </w:pPr>
          </w:p>
        </w:tc>
      </w:tr>
      <w:tr w:rsidR="00F27DD9" w:rsidRPr="007F6310" w:rsidTr="00E83AAA">
        <w:trPr>
          <w:trHeight w:val="454"/>
        </w:trPr>
        <w:tc>
          <w:tcPr>
            <w:tcW w:w="918" w:type="dxa"/>
            <w:shd w:val="clear" w:color="auto" w:fill="auto"/>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1355" w:type="dxa"/>
            <w:shd w:val="clear" w:color="auto" w:fill="auto"/>
          </w:tcPr>
          <w:p w:rsidR="00F27DD9" w:rsidRDefault="00F27DD9" w:rsidP="00E83AAA">
            <w:pPr>
              <w:spacing w:after="0" w:line="240" w:lineRule="auto"/>
            </w:pPr>
            <w:r w:rsidRPr="00BA7A5C">
              <w:rPr>
                <w:rFonts w:ascii="Batang" w:eastAsia="Batang" w:hAnsi="Batang" w:cs="Arial" w:hint="eastAsia"/>
                <w:color w:val="943634"/>
                <w:sz w:val="36"/>
                <w:szCs w:val="36"/>
                <w:lang w:val="en-US"/>
              </w:rPr>
              <w:t>ⓕ</w:t>
            </w:r>
          </w:p>
        </w:tc>
        <w:tc>
          <w:tcPr>
            <w:tcW w:w="6057" w:type="dxa"/>
            <w:shd w:val="clear" w:color="auto" w:fill="auto"/>
            <w:vAlign w:val="center"/>
          </w:tcPr>
          <w:p w:rsidR="00F27DD9" w:rsidRPr="007F6310" w:rsidRDefault="00F27DD9" w:rsidP="00E83AAA">
            <w:pPr>
              <w:spacing w:after="0" w:line="240" w:lineRule="auto"/>
              <w:rPr>
                <w:rFonts w:ascii="Arial" w:hAnsi="Arial" w:cs="Arial"/>
              </w:rPr>
            </w:pPr>
            <w:r w:rsidRPr="007F6310">
              <w:rPr>
                <w:rFonts w:ascii="Arial" w:hAnsi="Arial" w:cs="Arial"/>
              </w:rPr>
              <w:t>Being at the station at the commencing time of work</w:t>
            </w:r>
          </w:p>
        </w:tc>
        <w:tc>
          <w:tcPr>
            <w:tcW w:w="1417" w:type="dxa"/>
            <w:shd w:val="clear" w:color="auto" w:fill="auto"/>
            <w:vAlign w:val="center"/>
          </w:tcPr>
          <w:p w:rsidR="00F27DD9" w:rsidRPr="007F6310" w:rsidRDefault="00F27DD9" w:rsidP="00E83AAA">
            <w:pPr>
              <w:spacing w:after="0" w:line="240" w:lineRule="auto"/>
              <w:rPr>
                <w:rFonts w:ascii="Arial" w:eastAsia="Times New Roman" w:hAnsi="Arial" w:cs="Arial"/>
                <w:color w:val="943634"/>
                <w:lang w:val="en-US"/>
              </w:rPr>
            </w:pPr>
          </w:p>
        </w:tc>
      </w:tr>
      <w:tr w:rsidR="00F27DD9" w:rsidRPr="007F6310" w:rsidTr="00E83AAA">
        <w:trPr>
          <w:trHeight w:val="340"/>
        </w:trPr>
        <w:tc>
          <w:tcPr>
            <w:tcW w:w="918" w:type="dxa"/>
            <w:shd w:val="clear" w:color="auto" w:fill="EFD3D2"/>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1355" w:type="dxa"/>
            <w:tcBorders>
              <w:left w:val="nil"/>
              <w:right w:val="nil"/>
            </w:tcBorders>
            <w:shd w:val="clear" w:color="auto" w:fill="EFD3D2"/>
          </w:tcPr>
          <w:p w:rsidR="00F27DD9" w:rsidRDefault="00F27DD9" w:rsidP="00E83AAA">
            <w:pPr>
              <w:spacing w:after="0" w:line="240" w:lineRule="auto"/>
            </w:pPr>
            <w:r w:rsidRPr="00BA7A5C">
              <w:rPr>
                <w:rFonts w:ascii="Batang" w:eastAsia="Batang" w:hAnsi="Batang" w:cs="Arial" w:hint="eastAsia"/>
                <w:color w:val="943634"/>
                <w:sz w:val="36"/>
                <w:szCs w:val="36"/>
                <w:lang w:val="en-US"/>
              </w:rPr>
              <w:t>ⓕ</w:t>
            </w:r>
          </w:p>
        </w:tc>
        <w:tc>
          <w:tcPr>
            <w:tcW w:w="6057" w:type="dxa"/>
            <w:shd w:val="clear" w:color="auto" w:fill="EFD3D2"/>
            <w:vAlign w:val="center"/>
          </w:tcPr>
          <w:p w:rsidR="00F27DD9" w:rsidRPr="007F6310" w:rsidRDefault="00F27DD9" w:rsidP="00E83AAA">
            <w:pPr>
              <w:spacing w:after="0" w:line="240" w:lineRule="auto"/>
              <w:rPr>
                <w:rFonts w:ascii="Arial" w:hAnsi="Arial" w:cs="Arial"/>
              </w:rPr>
            </w:pPr>
            <w:r w:rsidRPr="007F6310">
              <w:rPr>
                <w:rFonts w:ascii="Arial" w:hAnsi="Arial" w:cs="Arial"/>
              </w:rPr>
              <w:t>None</w:t>
            </w:r>
          </w:p>
        </w:tc>
        <w:tc>
          <w:tcPr>
            <w:tcW w:w="1417" w:type="dxa"/>
            <w:tcBorders>
              <w:left w:val="nil"/>
              <w:right w:val="nil"/>
            </w:tcBorders>
            <w:shd w:val="clear" w:color="auto" w:fill="EFD3D2"/>
            <w:vAlign w:val="center"/>
          </w:tcPr>
          <w:p w:rsidR="00F27DD9" w:rsidRPr="007F6310" w:rsidRDefault="00F27DD9"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747" w:type="dxa"/>
        <w:tblBorders>
          <w:top w:val="single" w:sz="8" w:space="0" w:color="C0504D"/>
          <w:bottom w:val="single" w:sz="8" w:space="0" w:color="C0504D"/>
        </w:tblBorders>
        <w:tblLayout w:type="fixed"/>
        <w:tblLook w:val="04A0" w:firstRow="1" w:lastRow="0" w:firstColumn="1" w:lastColumn="0" w:noHBand="0" w:noVBand="1"/>
      </w:tblPr>
      <w:tblGrid>
        <w:gridCol w:w="918"/>
        <w:gridCol w:w="947"/>
        <w:gridCol w:w="6465"/>
        <w:gridCol w:w="1417"/>
      </w:tblGrid>
      <w:tr w:rsidR="007F6310" w:rsidRPr="007F6310" w:rsidTr="00E83AAA">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3.13</w:t>
            </w:r>
          </w:p>
        </w:tc>
        <w:tc>
          <w:tcPr>
            <w:tcW w:w="7412"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Formal procedure includes?</w:t>
            </w:r>
          </w:p>
        </w:tc>
        <w:tc>
          <w:tcPr>
            <w:tcW w:w="1417"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47" w:type="dxa"/>
            <w:tcBorders>
              <w:left w:val="nil"/>
              <w:right w:val="nil"/>
            </w:tcBorders>
            <w:shd w:val="clear" w:color="auto" w:fill="EFD3D2"/>
            <w:vAlign w:val="center"/>
          </w:tcPr>
          <w:p w:rsidR="007F6310" w:rsidRPr="007F6310" w:rsidRDefault="00F27DD9" w:rsidP="00E83AAA">
            <w:pPr>
              <w:spacing w:after="0" w:line="240" w:lineRule="auto"/>
            </w:pPr>
            <w:r>
              <w:rPr>
                <w:rFonts w:ascii="BatangChe" w:eastAsia="BatangChe" w:hAnsi="BatangChe" w:cs="Arial" w:hint="eastAsia"/>
                <w:color w:val="943634"/>
                <w:sz w:val="36"/>
                <w:szCs w:val="36"/>
                <w:lang w:val="en-US"/>
              </w:rPr>
              <w:t>ⓣ</w:t>
            </w:r>
          </w:p>
        </w:tc>
        <w:tc>
          <w:tcPr>
            <w:tcW w:w="6465"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Verbal warning</w:t>
            </w:r>
          </w:p>
        </w:tc>
        <w:tc>
          <w:tcPr>
            <w:tcW w:w="141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47" w:type="dxa"/>
            <w:shd w:val="clear" w:color="auto" w:fill="auto"/>
            <w:vAlign w:val="center"/>
          </w:tcPr>
          <w:p w:rsidR="007F6310" w:rsidRPr="007F6310" w:rsidRDefault="00F27DD9" w:rsidP="00E83AAA">
            <w:pPr>
              <w:spacing w:after="0" w:line="240" w:lineRule="auto"/>
            </w:pPr>
            <w:r>
              <w:rPr>
                <w:rFonts w:ascii="BatangChe" w:eastAsia="BatangChe" w:hAnsi="BatangChe" w:cs="Arial" w:hint="eastAsia"/>
                <w:color w:val="943634"/>
                <w:sz w:val="36"/>
                <w:szCs w:val="36"/>
                <w:lang w:val="en-US"/>
              </w:rPr>
              <w:t>ⓣ</w:t>
            </w:r>
          </w:p>
        </w:tc>
        <w:tc>
          <w:tcPr>
            <w:tcW w:w="6465"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Written warning</w:t>
            </w:r>
          </w:p>
        </w:tc>
        <w:tc>
          <w:tcPr>
            <w:tcW w:w="1417"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F27DD9" w:rsidRPr="007F6310" w:rsidTr="00E83AAA">
        <w:trPr>
          <w:trHeight w:val="454"/>
        </w:trPr>
        <w:tc>
          <w:tcPr>
            <w:tcW w:w="918" w:type="dxa"/>
            <w:shd w:val="clear" w:color="auto" w:fill="EFD3D2"/>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47" w:type="dxa"/>
            <w:tcBorders>
              <w:left w:val="nil"/>
              <w:right w:val="nil"/>
            </w:tcBorders>
            <w:shd w:val="clear" w:color="auto" w:fill="EFD3D2"/>
          </w:tcPr>
          <w:p w:rsidR="00F27DD9" w:rsidRDefault="00F27DD9" w:rsidP="00E83AAA">
            <w:pPr>
              <w:spacing w:after="0" w:line="240" w:lineRule="auto"/>
            </w:pPr>
            <w:r w:rsidRPr="0003460B">
              <w:rPr>
                <w:rFonts w:ascii="BatangChe" w:eastAsia="BatangChe" w:hAnsi="BatangChe" w:cs="Arial" w:hint="eastAsia"/>
                <w:color w:val="943634"/>
                <w:sz w:val="36"/>
                <w:szCs w:val="36"/>
                <w:lang w:val="en-US"/>
              </w:rPr>
              <w:t>ⓣ</w:t>
            </w:r>
          </w:p>
        </w:tc>
        <w:tc>
          <w:tcPr>
            <w:tcW w:w="6465" w:type="dxa"/>
            <w:shd w:val="clear" w:color="auto" w:fill="EFD3D2"/>
            <w:vAlign w:val="center"/>
          </w:tcPr>
          <w:p w:rsidR="00F27DD9" w:rsidRPr="007F6310" w:rsidRDefault="00F27DD9" w:rsidP="00E83AAA">
            <w:pPr>
              <w:spacing w:after="0" w:line="240" w:lineRule="auto"/>
              <w:rPr>
                <w:rFonts w:ascii="Arial" w:hAnsi="Arial" w:cs="Arial"/>
              </w:rPr>
            </w:pPr>
            <w:r w:rsidRPr="007F6310">
              <w:rPr>
                <w:rFonts w:ascii="Arial" w:hAnsi="Arial" w:cs="Arial"/>
              </w:rPr>
              <w:t>Final written warning</w:t>
            </w:r>
          </w:p>
        </w:tc>
        <w:tc>
          <w:tcPr>
            <w:tcW w:w="1417" w:type="dxa"/>
            <w:tcBorders>
              <w:left w:val="nil"/>
              <w:right w:val="nil"/>
            </w:tcBorders>
            <w:shd w:val="clear" w:color="auto" w:fill="EFD3D2"/>
            <w:vAlign w:val="center"/>
          </w:tcPr>
          <w:p w:rsidR="00F27DD9" w:rsidRPr="007F6310" w:rsidRDefault="00F27DD9" w:rsidP="00E83AAA">
            <w:pPr>
              <w:spacing w:after="0" w:line="240" w:lineRule="auto"/>
              <w:rPr>
                <w:rFonts w:ascii="Arial" w:eastAsia="Times New Roman" w:hAnsi="Arial" w:cs="Arial"/>
                <w:color w:val="943634"/>
                <w:lang w:val="en-US"/>
              </w:rPr>
            </w:pPr>
          </w:p>
        </w:tc>
      </w:tr>
      <w:tr w:rsidR="00F27DD9" w:rsidRPr="007F6310" w:rsidTr="00E83AAA">
        <w:trPr>
          <w:trHeight w:val="454"/>
        </w:trPr>
        <w:tc>
          <w:tcPr>
            <w:tcW w:w="918" w:type="dxa"/>
            <w:shd w:val="clear" w:color="auto" w:fill="auto"/>
            <w:vAlign w:val="center"/>
          </w:tcPr>
          <w:p w:rsidR="00F27DD9" w:rsidRPr="007F6310" w:rsidRDefault="00F27DD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47" w:type="dxa"/>
            <w:shd w:val="clear" w:color="auto" w:fill="auto"/>
          </w:tcPr>
          <w:p w:rsidR="00F27DD9" w:rsidRDefault="00F27DD9" w:rsidP="00E83AAA">
            <w:pPr>
              <w:spacing w:after="0" w:line="240" w:lineRule="auto"/>
            </w:pPr>
            <w:r w:rsidRPr="0003460B">
              <w:rPr>
                <w:rFonts w:ascii="BatangChe" w:eastAsia="BatangChe" w:hAnsi="BatangChe" w:cs="Arial" w:hint="eastAsia"/>
                <w:color w:val="943634"/>
                <w:sz w:val="36"/>
                <w:szCs w:val="36"/>
                <w:lang w:val="en-US"/>
              </w:rPr>
              <w:t>ⓣ</w:t>
            </w:r>
          </w:p>
        </w:tc>
        <w:tc>
          <w:tcPr>
            <w:tcW w:w="6465" w:type="dxa"/>
            <w:shd w:val="clear" w:color="auto" w:fill="auto"/>
            <w:vAlign w:val="center"/>
          </w:tcPr>
          <w:p w:rsidR="00F27DD9" w:rsidRPr="007F6310" w:rsidRDefault="00F27DD9" w:rsidP="00E83AAA">
            <w:pPr>
              <w:spacing w:after="0" w:line="240" w:lineRule="auto"/>
              <w:rPr>
                <w:rFonts w:ascii="Arial" w:hAnsi="Arial" w:cs="Arial"/>
              </w:rPr>
            </w:pPr>
            <w:r w:rsidRPr="007F6310">
              <w:rPr>
                <w:rFonts w:ascii="Arial" w:hAnsi="Arial" w:cs="Arial"/>
              </w:rPr>
              <w:t>Demotion/Dismissal</w:t>
            </w:r>
          </w:p>
        </w:tc>
        <w:tc>
          <w:tcPr>
            <w:tcW w:w="1417" w:type="dxa"/>
            <w:shd w:val="clear" w:color="auto" w:fill="auto"/>
            <w:vAlign w:val="center"/>
          </w:tcPr>
          <w:p w:rsidR="00F27DD9" w:rsidRPr="007F6310" w:rsidRDefault="00F27DD9" w:rsidP="00E83AAA">
            <w:pPr>
              <w:spacing w:after="0" w:line="240" w:lineRule="auto"/>
              <w:rPr>
                <w:rFonts w:ascii="Arial" w:eastAsia="Times New Roman" w:hAnsi="Arial" w:cs="Arial"/>
                <w:color w:val="943634"/>
                <w:lang w:val="en-US"/>
              </w:rPr>
            </w:pPr>
          </w:p>
        </w:tc>
      </w:tr>
      <w:tr w:rsidR="007F6310" w:rsidRPr="007F6310" w:rsidTr="00E83AAA">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47" w:type="dxa"/>
            <w:tcBorders>
              <w:left w:val="nil"/>
              <w:right w:val="nil"/>
            </w:tcBorders>
            <w:shd w:val="clear" w:color="auto" w:fill="EFD3D2"/>
            <w:vAlign w:val="center"/>
          </w:tcPr>
          <w:p w:rsidR="007F6310" w:rsidRPr="007F6310" w:rsidRDefault="00F27DD9" w:rsidP="00E83AAA">
            <w:pPr>
              <w:spacing w:after="0" w:line="240" w:lineRule="auto"/>
            </w:pPr>
            <w:r>
              <w:rPr>
                <w:rFonts w:ascii="Batang" w:eastAsia="Batang" w:hAnsi="Batang" w:cs="Arial" w:hint="eastAsia"/>
                <w:color w:val="943634"/>
                <w:sz w:val="36"/>
                <w:szCs w:val="36"/>
                <w:lang w:val="en-US"/>
              </w:rPr>
              <w:t>ⓕ</w:t>
            </w:r>
          </w:p>
        </w:tc>
        <w:tc>
          <w:tcPr>
            <w:tcW w:w="6465"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None</w:t>
            </w:r>
          </w:p>
        </w:tc>
        <w:tc>
          <w:tcPr>
            <w:tcW w:w="1417"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747" w:type="dxa"/>
        <w:tblBorders>
          <w:top w:val="single" w:sz="8" w:space="0" w:color="C0504D"/>
          <w:bottom w:val="single" w:sz="8" w:space="0" w:color="C0504D"/>
        </w:tblBorders>
        <w:tblLayout w:type="fixed"/>
        <w:tblLook w:val="04A0" w:firstRow="1" w:lastRow="0" w:firstColumn="1" w:lastColumn="0" w:noHBand="0" w:noVBand="1"/>
      </w:tblPr>
      <w:tblGrid>
        <w:gridCol w:w="918"/>
        <w:gridCol w:w="947"/>
        <w:gridCol w:w="6323"/>
        <w:gridCol w:w="1559"/>
      </w:tblGrid>
      <w:tr w:rsidR="007F6310" w:rsidRPr="007F6310" w:rsidTr="00E83AAA">
        <w:trPr>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3.14</w:t>
            </w:r>
          </w:p>
        </w:tc>
        <w:tc>
          <w:tcPr>
            <w:tcW w:w="7270"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Conflict is defined as?</w:t>
            </w:r>
          </w:p>
        </w:tc>
        <w:tc>
          <w:tcPr>
            <w:tcW w:w="1559"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47" w:type="dxa"/>
            <w:tcBorders>
              <w:left w:val="nil"/>
              <w:right w:val="nil"/>
            </w:tcBorders>
            <w:shd w:val="clear" w:color="auto" w:fill="EFD3D2"/>
            <w:vAlign w:val="center"/>
          </w:tcPr>
          <w:p w:rsidR="007F6310" w:rsidRPr="007F6310" w:rsidRDefault="009A6F41" w:rsidP="00E83AAA">
            <w:pPr>
              <w:spacing w:after="0" w:line="240" w:lineRule="auto"/>
            </w:pPr>
            <w:r>
              <w:rPr>
                <w:rFonts w:ascii="Batang" w:eastAsia="Batang" w:hAnsi="Batang" w:cs="Arial" w:hint="eastAsia"/>
                <w:color w:val="943634"/>
                <w:sz w:val="36"/>
                <w:szCs w:val="36"/>
                <w:lang w:val="en-US"/>
              </w:rPr>
              <w:t>ⓕ</w:t>
            </w:r>
          </w:p>
        </w:tc>
        <w:tc>
          <w:tcPr>
            <w:tcW w:w="6323"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a set way for an employer to deal with disciplinary</w:t>
            </w:r>
          </w:p>
        </w:tc>
        <w:tc>
          <w:tcPr>
            <w:tcW w:w="1559"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47" w:type="dxa"/>
            <w:shd w:val="clear" w:color="auto" w:fill="auto"/>
            <w:vAlign w:val="center"/>
          </w:tcPr>
          <w:p w:rsidR="007F6310" w:rsidRPr="007F6310" w:rsidRDefault="009A6F41" w:rsidP="00E83AAA">
            <w:pPr>
              <w:spacing w:after="0" w:line="240" w:lineRule="auto"/>
            </w:pPr>
            <w:r w:rsidRPr="0003460B">
              <w:rPr>
                <w:rFonts w:ascii="BatangChe" w:eastAsia="BatangChe" w:hAnsi="BatangChe" w:cs="Arial" w:hint="eastAsia"/>
                <w:color w:val="943634"/>
                <w:sz w:val="36"/>
                <w:szCs w:val="36"/>
                <w:lang w:val="en-US"/>
              </w:rPr>
              <w:t>ⓣ</w:t>
            </w:r>
          </w:p>
        </w:tc>
        <w:tc>
          <w:tcPr>
            <w:tcW w:w="6323" w:type="dxa"/>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a clash between individuals arising out of a difference in thought process, attitudes, understanding, interests, requirements and even sometimes perceptions</w:t>
            </w:r>
          </w:p>
        </w:tc>
        <w:tc>
          <w:tcPr>
            <w:tcW w:w="1559" w:type="dxa"/>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47" w:type="dxa"/>
            <w:tcBorders>
              <w:left w:val="nil"/>
              <w:right w:val="nil"/>
            </w:tcBorders>
            <w:shd w:val="clear" w:color="auto" w:fill="EFD3D2"/>
            <w:vAlign w:val="center"/>
          </w:tcPr>
          <w:p w:rsidR="007F6310" w:rsidRPr="007F6310" w:rsidRDefault="009A6F41" w:rsidP="00E83AAA">
            <w:pPr>
              <w:spacing w:after="0" w:line="240" w:lineRule="auto"/>
            </w:pPr>
            <w:r>
              <w:rPr>
                <w:rFonts w:ascii="Batang" w:eastAsia="Batang" w:hAnsi="Batang" w:cs="Arial" w:hint="eastAsia"/>
                <w:color w:val="943634"/>
                <w:sz w:val="36"/>
                <w:szCs w:val="36"/>
                <w:lang w:val="en-US"/>
              </w:rPr>
              <w:t>ⓕ</w:t>
            </w:r>
          </w:p>
        </w:tc>
        <w:tc>
          <w:tcPr>
            <w:tcW w:w="6323"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one of the ways teamwork increases work productivity</w:t>
            </w:r>
          </w:p>
        </w:tc>
        <w:tc>
          <w:tcPr>
            <w:tcW w:w="1559" w:type="dxa"/>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auto"/>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47" w:type="dxa"/>
            <w:shd w:val="clear" w:color="auto" w:fill="auto"/>
          </w:tcPr>
          <w:p w:rsidR="009A6F41" w:rsidRDefault="009A6F41" w:rsidP="00E83AAA">
            <w:pPr>
              <w:spacing w:after="0" w:line="240" w:lineRule="auto"/>
            </w:pPr>
            <w:r w:rsidRPr="003160C0">
              <w:rPr>
                <w:rFonts w:ascii="Batang" w:eastAsia="Batang" w:hAnsi="Batang" w:cs="Arial" w:hint="eastAsia"/>
                <w:color w:val="943634"/>
                <w:sz w:val="36"/>
                <w:szCs w:val="36"/>
                <w:lang w:val="en-US"/>
              </w:rPr>
              <w:t>ⓕ</w:t>
            </w:r>
          </w:p>
        </w:tc>
        <w:tc>
          <w:tcPr>
            <w:tcW w:w="6323" w:type="dxa"/>
            <w:shd w:val="clear" w:color="auto" w:fill="auto"/>
            <w:vAlign w:val="center"/>
          </w:tcPr>
          <w:p w:rsidR="009A6F41" w:rsidRPr="007F6310" w:rsidRDefault="009A6F41" w:rsidP="00E83AAA">
            <w:pPr>
              <w:spacing w:after="0" w:line="240" w:lineRule="auto"/>
              <w:rPr>
                <w:rFonts w:ascii="Arial" w:hAnsi="Arial" w:cs="Arial"/>
              </w:rPr>
            </w:pPr>
            <w:r w:rsidRPr="007F6310">
              <w:rPr>
                <w:rFonts w:ascii="Arial" w:hAnsi="Arial" w:cs="Arial"/>
                <w:lang w:val="en-US"/>
              </w:rPr>
              <w:t>any cause of dissatisfaction of the employee or groups of employees arising out of the working situation, or the application of conditions of employment</w:t>
            </w:r>
          </w:p>
        </w:tc>
        <w:tc>
          <w:tcPr>
            <w:tcW w:w="1559" w:type="dxa"/>
            <w:shd w:val="clear" w:color="auto" w:fill="auto"/>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340"/>
        </w:trPr>
        <w:tc>
          <w:tcPr>
            <w:tcW w:w="918" w:type="dxa"/>
            <w:shd w:val="clear" w:color="auto" w:fill="EFD3D2"/>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47" w:type="dxa"/>
            <w:tcBorders>
              <w:left w:val="nil"/>
              <w:right w:val="nil"/>
            </w:tcBorders>
            <w:shd w:val="clear" w:color="auto" w:fill="EFD3D2"/>
          </w:tcPr>
          <w:p w:rsidR="009A6F41" w:rsidRDefault="009A6F41" w:rsidP="00E83AAA">
            <w:pPr>
              <w:spacing w:after="0" w:line="240" w:lineRule="auto"/>
            </w:pPr>
            <w:r w:rsidRPr="003160C0">
              <w:rPr>
                <w:rFonts w:ascii="Batang" w:eastAsia="Batang" w:hAnsi="Batang" w:cs="Arial" w:hint="eastAsia"/>
                <w:color w:val="943634"/>
                <w:sz w:val="36"/>
                <w:szCs w:val="36"/>
                <w:lang w:val="en-US"/>
              </w:rPr>
              <w:t>ⓕ</w:t>
            </w:r>
          </w:p>
        </w:tc>
        <w:tc>
          <w:tcPr>
            <w:tcW w:w="6323" w:type="dxa"/>
            <w:shd w:val="clear" w:color="auto" w:fill="EFD3D2"/>
            <w:vAlign w:val="center"/>
          </w:tcPr>
          <w:p w:rsidR="009A6F41" w:rsidRPr="007F6310" w:rsidRDefault="009A6F41" w:rsidP="00E83AAA">
            <w:pPr>
              <w:spacing w:after="0" w:line="240" w:lineRule="auto"/>
              <w:rPr>
                <w:rFonts w:ascii="Arial" w:hAnsi="Arial" w:cs="Arial"/>
              </w:rPr>
            </w:pPr>
            <w:r w:rsidRPr="007F6310">
              <w:rPr>
                <w:rFonts w:ascii="Arial" w:hAnsi="Arial" w:cs="Arial"/>
                <w:lang w:val="en-US"/>
              </w:rPr>
              <w:t>a strong association among individuals working together in the same organization</w:t>
            </w:r>
          </w:p>
        </w:tc>
        <w:tc>
          <w:tcPr>
            <w:tcW w:w="1559" w:type="dxa"/>
            <w:tcBorders>
              <w:left w:val="nil"/>
              <w:right w:val="nil"/>
            </w:tcBorders>
            <w:shd w:val="clear" w:color="auto" w:fill="EFD3D2"/>
            <w:vAlign w:val="center"/>
          </w:tcPr>
          <w:p w:rsidR="009A6F41" w:rsidRPr="007F6310" w:rsidRDefault="009A6F41"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p w:rsidR="00E83AAA" w:rsidRDefault="00E83AAA">
      <w:r>
        <w:br w:type="page"/>
      </w:r>
    </w:p>
    <w:tbl>
      <w:tblPr>
        <w:tblW w:w="9711" w:type="dxa"/>
        <w:tblBorders>
          <w:top w:val="single" w:sz="8" w:space="0" w:color="C0504D"/>
          <w:bottom w:val="single" w:sz="8" w:space="0" w:color="C0504D"/>
        </w:tblBorders>
        <w:tblLayout w:type="fixed"/>
        <w:tblLook w:val="04A0" w:firstRow="1" w:lastRow="0" w:firstColumn="1" w:lastColumn="0" w:noHBand="0" w:noVBand="1"/>
      </w:tblPr>
      <w:tblGrid>
        <w:gridCol w:w="918"/>
        <w:gridCol w:w="947"/>
        <w:gridCol w:w="6181"/>
        <w:gridCol w:w="1647"/>
        <w:gridCol w:w="18"/>
      </w:tblGrid>
      <w:tr w:rsidR="007F6310" w:rsidRPr="007F6310" w:rsidTr="00E83AAA">
        <w:trPr>
          <w:gridAfter w:val="1"/>
          <w:wAfter w:w="18"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lastRenderedPageBreak/>
              <w:t>3.15</w:t>
            </w:r>
          </w:p>
        </w:tc>
        <w:tc>
          <w:tcPr>
            <w:tcW w:w="7128"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the following are ways of improving interpersonal relationships at the workplace?</w:t>
            </w:r>
          </w:p>
        </w:tc>
        <w:tc>
          <w:tcPr>
            <w:tcW w:w="1647"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9A6F41" w:rsidRPr="007F6310" w:rsidTr="00E83AAA">
        <w:trPr>
          <w:trHeight w:val="454"/>
        </w:trPr>
        <w:tc>
          <w:tcPr>
            <w:tcW w:w="918" w:type="dxa"/>
            <w:shd w:val="clear" w:color="auto" w:fill="EFD3D2"/>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47" w:type="dxa"/>
            <w:tcBorders>
              <w:left w:val="nil"/>
              <w:right w:val="nil"/>
            </w:tcBorders>
            <w:shd w:val="clear" w:color="auto" w:fill="EFD3D2"/>
          </w:tcPr>
          <w:p w:rsidR="009A6F41" w:rsidRDefault="009A6F41" w:rsidP="00E83AAA">
            <w:pPr>
              <w:spacing w:after="0" w:line="240" w:lineRule="auto"/>
            </w:pPr>
            <w:r w:rsidRPr="004A22A9">
              <w:rPr>
                <w:rFonts w:ascii="BatangChe" w:eastAsia="BatangChe" w:hAnsi="BatangChe" w:cs="Arial" w:hint="eastAsia"/>
                <w:color w:val="943634"/>
                <w:sz w:val="36"/>
                <w:szCs w:val="36"/>
                <w:lang w:val="en-US"/>
              </w:rPr>
              <w:t>ⓣ</w:t>
            </w:r>
          </w:p>
        </w:tc>
        <w:tc>
          <w:tcPr>
            <w:tcW w:w="6181" w:type="dxa"/>
            <w:shd w:val="clear" w:color="auto" w:fill="EFD3D2"/>
            <w:vAlign w:val="center"/>
          </w:tcPr>
          <w:p w:rsidR="009A6F41" w:rsidRPr="007F6310" w:rsidRDefault="009A6F41" w:rsidP="00E83AAA">
            <w:pPr>
              <w:spacing w:after="0" w:line="240" w:lineRule="auto"/>
              <w:rPr>
                <w:rFonts w:ascii="Arial" w:hAnsi="Arial" w:cs="Arial"/>
              </w:rPr>
            </w:pPr>
            <w:r w:rsidRPr="007F6310">
              <w:rPr>
                <w:rFonts w:ascii="Arial" w:hAnsi="Arial" w:cs="Arial"/>
                <w:lang w:val="en-US"/>
              </w:rPr>
              <w:t>Employees must communicate with each other effectively</w:t>
            </w:r>
          </w:p>
        </w:tc>
        <w:tc>
          <w:tcPr>
            <w:tcW w:w="1665" w:type="dxa"/>
            <w:gridSpan w:val="2"/>
            <w:tcBorders>
              <w:left w:val="nil"/>
              <w:right w:val="nil"/>
            </w:tcBorders>
            <w:shd w:val="clear" w:color="auto" w:fill="EFD3D2"/>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auto"/>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47" w:type="dxa"/>
            <w:shd w:val="clear" w:color="auto" w:fill="auto"/>
          </w:tcPr>
          <w:p w:rsidR="009A6F41" w:rsidRDefault="009A6F41" w:rsidP="00E83AAA">
            <w:pPr>
              <w:spacing w:after="0" w:line="240" w:lineRule="auto"/>
            </w:pPr>
            <w:r w:rsidRPr="004A22A9">
              <w:rPr>
                <w:rFonts w:ascii="BatangChe" w:eastAsia="BatangChe" w:hAnsi="BatangChe" w:cs="Arial" w:hint="eastAsia"/>
                <w:color w:val="943634"/>
                <w:sz w:val="36"/>
                <w:szCs w:val="36"/>
                <w:lang w:val="en-US"/>
              </w:rPr>
              <w:t>ⓣ</w:t>
            </w:r>
          </w:p>
        </w:tc>
        <w:tc>
          <w:tcPr>
            <w:tcW w:w="6181" w:type="dxa"/>
            <w:shd w:val="clear" w:color="auto" w:fill="auto"/>
            <w:vAlign w:val="center"/>
          </w:tcPr>
          <w:p w:rsidR="009A6F41" w:rsidRPr="007F6310" w:rsidRDefault="009A6F41" w:rsidP="00E83AAA">
            <w:pPr>
              <w:spacing w:after="0" w:line="240" w:lineRule="auto"/>
              <w:rPr>
                <w:rFonts w:ascii="Arial" w:hAnsi="Arial" w:cs="Arial"/>
              </w:rPr>
            </w:pPr>
            <w:r w:rsidRPr="007F6310">
              <w:rPr>
                <w:rFonts w:ascii="Arial" w:hAnsi="Arial" w:cs="Arial"/>
                <w:lang w:val="en-US"/>
              </w:rPr>
              <w:t>Interact with your co-workers more often</w:t>
            </w:r>
          </w:p>
        </w:tc>
        <w:tc>
          <w:tcPr>
            <w:tcW w:w="1665" w:type="dxa"/>
            <w:gridSpan w:val="2"/>
            <w:shd w:val="clear" w:color="auto" w:fill="auto"/>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EFD3D2"/>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47" w:type="dxa"/>
            <w:tcBorders>
              <w:left w:val="nil"/>
              <w:right w:val="nil"/>
            </w:tcBorders>
            <w:shd w:val="clear" w:color="auto" w:fill="EFD3D2"/>
          </w:tcPr>
          <w:p w:rsidR="009A6F41" w:rsidRDefault="009A6F41" w:rsidP="00E83AAA">
            <w:pPr>
              <w:spacing w:after="0" w:line="240" w:lineRule="auto"/>
            </w:pPr>
            <w:r w:rsidRPr="004A22A9">
              <w:rPr>
                <w:rFonts w:ascii="BatangChe" w:eastAsia="BatangChe" w:hAnsi="BatangChe" w:cs="Arial" w:hint="eastAsia"/>
                <w:color w:val="943634"/>
                <w:sz w:val="36"/>
                <w:szCs w:val="36"/>
                <w:lang w:val="en-US"/>
              </w:rPr>
              <w:t>ⓣ</w:t>
            </w:r>
          </w:p>
        </w:tc>
        <w:tc>
          <w:tcPr>
            <w:tcW w:w="6181" w:type="dxa"/>
            <w:shd w:val="clear" w:color="auto" w:fill="EFD3D2"/>
            <w:vAlign w:val="center"/>
          </w:tcPr>
          <w:p w:rsidR="009A6F41" w:rsidRPr="007F6310" w:rsidRDefault="009A6F41" w:rsidP="00E83AAA">
            <w:pPr>
              <w:spacing w:after="0" w:line="240" w:lineRule="auto"/>
              <w:rPr>
                <w:rFonts w:ascii="Arial" w:hAnsi="Arial" w:cs="Arial"/>
              </w:rPr>
            </w:pPr>
            <w:r w:rsidRPr="007F6310">
              <w:rPr>
                <w:rFonts w:ascii="Arial" w:hAnsi="Arial" w:cs="Arial"/>
                <w:lang w:val="en-US"/>
              </w:rPr>
              <w:t>Stand by your colleagues when needed</w:t>
            </w:r>
          </w:p>
        </w:tc>
        <w:tc>
          <w:tcPr>
            <w:tcW w:w="1665" w:type="dxa"/>
            <w:gridSpan w:val="2"/>
            <w:tcBorders>
              <w:left w:val="nil"/>
              <w:right w:val="nil"/>
            </w:tcBorders>
            <w:shd w:val="clear" w:color="auto" w:fill="EFD3D2"/>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auto"/>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47" w:type="dxa"/>
            <w:shd w:val="clear" w:color="auto" w:fill="auto"/>
          </w:tcPr>
          <w:p w:rsidR="009A6F41" w:rsidRDefault="009A6F41" w:rsidP="00E83AAA">
            <w:pPr>
              <w:spacing w:after="0" w:line="240" w:lineRule="auto"/>
            </w:pPr>
            <w:r w:rsidRPr="004A22A9">
              <w:rPr>
                <w:rFonts w:ascii="BatangChe" w:eastAsia="BatangChe" w:hAnsi="BatangChe" w:cs="Arial" w:hint="eastAsia"/>
                <w:color w:val="943634"/>
                <w:sz w:val="36"/>
                <w:szCs w:val="36"/>
                <w:lang w:val="en-US"/>
              </w:rPr>
              <w:t>ⓣ</w:t>
            </w:r>
          </w:p>
        </w:tc>
        <w:tc>
          <w:tcPr>
            <w:tcW w:w="6181" w:type="dxa"/>
            <w:shd w:val="clear" w:color="auto" w:fill="auto"/>
            <w:vAlign w:val="center"/>
          </w:tcPr>
          <w:p w:rsidR="009A6F41" w:rsidRPr="007F6310" w:rsidRDefault="009A6F41" w:rsidP="00E83AAA">
            <w:pPr>
              <w:spacing w:after="0" w:line="240" w:lineRule="auto"/>
              <w:rPr>
                <w:rFonts w:ascii="Arial" w:hAnsi="Arial" w:cs="Arial"/>
              </w:rPr>
            </w:pPr>
            <w:r w:rsidRPr="007F6310">
              <w:rPr>
                <w:rFonts w:ascii="Arial" w:hAnsi="Arial" w:cs="Arial"/>
                <w:lang w:val="en-US"/>
              </w:rPr>
              <w:t>Avoid being jealous</w:t>
            </w:r>
          </w:p>
        </w:tc>
        <w:tc>
          <w:tcPr>
            <w:tcW w:w="1665" w:type="dxa"/>
            <w:gridSpan w:val="2"/>
            <w:shd w:val="clear" w:color="auto" w:fill="auto"/>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7F6310" w:rsidRPr="007F6310" w:rsidTr="00E83AAA">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47" w:type="dxa"/>
            <w:tcBorders>
              <w:left w:val="nil"/>
              <w:right w:val="nil"/>
            </w:tcBorders>
            <w:shd w:val="clear" w:color="auto" w:fill="EFD3D2"/>
            <w:vAlign w:val="center"/>
          </w:tcPr>
          <w:p w:rsidR="007F6310" w:rsidRPr="007F6310" w:rsidRDefault="009A6F41" w:rsidP="00E83AAA">
            <w:pPr>
              <w:spacing w:after="0" w:line="240" w:lineRule="auto"/>
            </w:pPr>
            <w:r w:rsidRPr="003160C0">
              <w:rPr>
                <w:rFonts w:ascii="Batang" w:eastAsia="Batang" w:hAnsi="Batang" w:cs="Arial" w:hint="eastAsia"/>
                <w:color w:val="943634"/>
                <w:sz w:val="36"/>
                <w:szCs w:val="36"/>
                <w:lang w:val="en-US"/>
              </w:rPr>
              <w:t>ⓕ</w:t>
            </w:r>
          </w:p>
        </w:tc>
        <w:tc>
          <w:tcPr>
            <w:tcW w:w="6181" w:type="dxa"/>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Always take things to heart, and only greet employees on your team</w:t>
            </w:r>
          </w:p>
        </w:tc>
        <w:tc>
          <w:tcPr>
            <w:tcW w:w="1665"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585" w:type="dxa"/>
        <w:tblBorders>
          <w:top w:val="single" w:sz="8" w:space="0" w:color="C0504D"/>
          <w:bottom w:val="single" w:sz="8" w:space="0" w:color="C0504D"/>
        </w:tblBorders>
        <w:tblLayout w:type="fixed"/>
        <w:tblLook w:val="04A0" w:firstRow="1" w:lastRow="0" w:firstColumn="1" w:lastColumn="0" w:noHBand="0" w:noVBand="1"/>
      </w:tblPr>
      <w:tblGrid>
        <w:gridCol w:w="918"/>
        <w:gridCol w:w="947"/>
        <w:gridCol w:w="5056"/>
        <w:gridCol w:w="1551"/>
        <w:gridCol w:w="746"/>
        <w:gridCol w:w="367"/>
      </w:tblGrid>
      <w:tr w:rsidR="007F6310" w:rsidRPr="007F6310" w:rsidTr="00E83AAA">
        <w:trPr>
          <w:gridAfter w:val="1"/>
          <w:wAfter w:w="367"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3.16</w:t>
            </w:r>
          </w:p>
        </w:tc>
        <w:tc>
          <w:tcPr>
            <w:tcW w:w="6003"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Wastes can be associated with Down-Time costs which include but not limited to?</w:t>
            </w:r>
          </w:p>
          <w:p w:rsidR="007F6310" w:rsidRPr="007F6310" w:rsidRDefault="007F6310" w:rsidP="00E83AAA">
            <w:pPr>
              <w:spacing w:after="0" w:line="240" w:lineRule="auto"/>
              <w:rPr>
                <w:rFonts w:ascii="Arial" w:eastAsia="Times New Roman" w:hAnsi="Arial" w:cs="Arial"/>
                <w:b/>
                <w:bCs/>
                <w:color w:val="943634"/>
                <w:lang w:val="en-US"/>
              </w:rPr>
            </w:pPr>
          </w:p>
        </w:tc>
        <w:tc>
          <w:tcPr>
            <w:tcW w:w="2297"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9A6F41" w:rsidRPr="007F6310" w:rsidTr="00E83AAA">
        <w:trPr>
          <w:trHeight w:val="454"/>
        </w:trPr>
        <w:tc>
          <w:tcPr>
            <w:tcW w:w="918" w:type="dxa"/>
            <w:shd w:val="clear" w:color="auto" w:fill="EFD3D2"/>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47" w:type="dxa"/>
            <w:tcBorders>
              <w:left w:val="nil"/>
              <w:right w:val="nil"/>
            </w:tcBorders>
            <w:shd w:val="clear" w:color="auto" w:fill="EFD3D2"/>
          </w:tcPr>
          <w:p w:rsidR="009A6F41" w:rsidRDefault="009A6F41"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EFD3D2"/>
            <w:vAlign w:val="center"/>
          </w:tcPr>
          <w:p w:rsidR="009A6F41" w:rsidRPr="007F6310" w:rsidRDefault="009A6F41" w:rsidP="00E83AAA">
            <w:pPr>
              <w:spacing w:after="0" w:line="240" w:lineRule="auto"/>
              <w:rPr>
                <w:rFonts w:ascii="Arial" w:hAnsi="Arial" w:cs="Arial"/>
              </w:rPr>
            </w:pPr>
            <w:r w:rsidRPr="007F6310">
              <w:rPr>
                <w:rFonts w:ascii="Arial" w:hAnsi="Arial" w:cs="Arial"/>
              </w:rPr>
              <w:t>Defects</w:t>
            </w:r>
          </w:p>
        </w:tc>
        <w:tc>
          <w:tcPr>
            <w:tcW w:w="1113" w:type="dxa"/>
            <w:gridSpan w:val="2"/>
            <w:tcBorders>
              <w:left w:val="nil"/>
              <w:right w:val="nil"/>
            </w:tcBorders>
            <w:shd w:val="clear" w:color="auto" w:fill="EFD3D2"/>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auto"/>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47" w:type="dxa"/>
            <w:shd w:val="clear" w:color="auto" w:fill="auto"/>
          </w:tcPr>
          <w:p w:rsidR="009A6F41" w:rsidRDefault="009A6F41"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auto"/>
            <w:vAlign w:val="center"/>
          </w:tcPr>
          <w:p w:rsidR="009A6F41" w:rsidRPr="007F6310" w:rsidRDefault="009A6F41" w:rsidP="00E83AAA">
            <w:pPr>
              <w:spacing w:after="0" w:line="240" w:lineRule="auto"/>
              <w:rPr>
                <w:rFonts w:ascii="Arial" w:hAnsi="Arial" w:cs="Arial"/>
              </w:rPr>
            </w:pPr>
            <w:r w:rsidRPr="007F6310">
              <w:rPr>
                <w:rFonts w:ascii="Arial" w:hAnsi="Arial" w:cs="Arial"/>
              </w:rPr>
              <w:t>Overproduction</w:t>
            </w:r>
          </w:p>
        </w:tc>
        <w:tc>
          <w:tcPr>
            <w:tcW w:w="1113" w:type="dxa"/>
            <w:gridSpan w:val="2"/>
            <w:shd w:val="clear" w:color="auto" w:fill="auto"/>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EFD3D2"/>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47" w:type="dxa"/>
            <w:tcBorders>
              <w:left w:val="nil"/>
              <w:right w:val="nil"/>
            </w:tcBorders>
            <w:shd w:val="clear" w:color="auto" w:fill="EFD3D2"/>
          </w:tcPr>
          <w:p w:rsidR="009A6F41" w:rsidRDefault="009A6F41"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EFD3D2"/>
            <w:vAlign w:val="center"/>
          </w:tcPr>
          <w:p w:rsidR="009A6F41" w:rsidRPr="007F6310" w:rsidRDefault="009A6F41" w:rsidP="00E83AAA">
            <w:pPr>
              <w:spacing w:after="0" w:line="240" w:lineRule="auto"/>
              <w:rPr>
                <w:rFonts w:ascii="Arial" w:hAnsi="Arial" w:cs="Arial"/>
              </w:rPr>
            </w:pPr>
            <w:r w:rsidRPr="007F6310">
              <w:rPr>
                <w:rFonts w:ascii="Arial" w:hAnsi="Arial" w:cs="Arial"/>
              </w:rPr>
              <w:t>Waiting</w:t>
            </w:r>
          </w:p>
        </w:tc>
        <w:tc>
          <w:tcPr>
            <w:tcW w:w="1113" w:type="dxa"/>
            <w:gridSpan w:val="2"/>
            <w:tcBorders>
              <w:left w:val="nil"/>
              <w:right w:val="nil"/>
            </w:tcBorders>
            <w:shd w:val="clear" w:color="auto" w:fill="EFD3D2"/>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454"/>
        </w:trPr>
        <w:tc>
          <w:tcPr>
            <w:tcW w:w="918" w:type="dxa"/>
            <w:shd w:val="clear" w:color="auto" w:fill="auto"/>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47" w:type="dxa"/>
            <w:shd w:val="clear" w:color="auto" w:fill="auto"/>
          </w:tcPr>
          <w:p w:rsidR="009A6F41" w:rsidRDefault="009A6F41"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auto"/>
            <w:vAlign w:val="center"/>
          </w:tcPr>
          <w:p w:rsidR="009A6F41" w:rsidRPr="007F6310" w:rsidRDefault="009A6F41" w:rsidP="00E83AAA">
            <w:pPr>
              <w:spacing w:after="0" w:line="240" w:lineRule="auto"/>
              <w:rPr>
                <w:rFonts w:ascii="Arial" w:hAnsi="Arial" w:cs="Arial"/>
              </w:rPr>
            </w:pPr>
            <w:r w:rsidRPr="007F6310">
              <w:rPr>
                <w:rFonts w:ascii="Arial" w:hAnsi="Arial" w:cs="Arial"/>
              </w:rPr>
              <w:t>Non-Utilized talent</w:t>
            </w:r>
          </w:p>
        </w:tc>
        <w:tc>
          <w:tcPr>
            <w:tcW w:w="1113" w:type="dxa"/>
            <w:gridSpan w:val="2"/>
            <w:shd w:val="clear" w:color="auto" w:fill="auto"/>
            <w:vAlign w:val="center"/>
          </w:tcPr>
          <w:p w:rsidR="009A6F41" w:rsidRPr="007F6310" w:rsidRDefault="009A6F41" w:rsidP="00E83AAA">
            <w:pPr>
              <w:spacing w:after="0" w:line="240" w:lineRule="auto"/>
              <w:rPr>
                <w:rFonts w:ascii="Arial" w:eastAsia="Times New Roman" w:hAnsi="Arial" w:cs="Arial"/>
                <w:color w:val="943634"/>
                <w:lang w:val="en-US"/>
              </w:rPr>
            </w:pPr>
          </w:p>
        </w:tc>
      </w:tr>
      <w:tr w:rsidR="009A6F41" w:rsidRPr="007F6310" w:rsidTr="00E83AAA">
        <w:trPr>
          <w:trHeight w:val="340"/>
        </w:trPr>
        <w:tc>
          <w:tcPr>
            <w:tcW w:w="918" w:type="dxa"/>
            <w:shd w:val="clear" w:color="auto" w:fill="EFD3D2"/>
            <w:vAlign w:val="center"/>
          </w:tcPr>
          <w:p w:rsidR="009A6F41" w:rsidRPr="007F6310" w:rsidRDefault="009A6F41"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47" w:type="dxa"/>
            <w:tcBorders>
              <w:left w:val="nil"/>
              <w:right w:val="nil"/>
            </w:tcBorders>
            <w:shd w:val="clear" w:color="auto" w:fill="EFD3D2"/>
          </w:tcPr>
          <w:p w:rsidR="009A6F41" w:rsidRDefault="009A6F41"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EFD3D2"/>
            <w:vAlign w:val="center"/>
          </w:tcPr>
          <w:p w:rsidR="009A6F41" w:rsidRPr="007F6310" w:rsidRDefault="009A6F41" w:rsidP="00E83AAA">
            <w:pPr>
              <w:spacing w:after="0" w:line="240" w:lineRule="auto"/>
              <w:rPr>
                <w:rFonts w:ascii="Arial" w:hAnsi="Arial" w:cs="Arial"/>
              </w:rPr>
            </w:pPr>
            <w:r w:rsidRPr="007F6310">
              <w:rPr>
                <w:rFonts w:ascii="Arial" w:hAnsi="Arial" w:cs="Arial"/>
              </w:rPr>
              <w:t>Transportation</w:t>
            </w:r>
          </w:p>
        </w:tc>
        <w:tc>
          <w:tcPr>
            <w:tcW w:w="1113" w:type="dxa"/>
            <w:gridSpan w:val="2"/>
            <w:tcBorders>
              <w:left w:val="nil"/>
              <w:right w:val="nil"/>
            </w:tcBorders>
            <w:shd w:val="clear" w:color="auto" w:fill="EFD3D2"/>
            <w:vAlign w:val="center"/>
          </w:tcPr>
          <w:p w:rsidR="009A6F41" w:rsidRPr="007F6310" w:rsidRDefault="009A6F41"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585" w:type="dxa"/>
        <w:tblBorders>
          <w:top w:val="single" w:sz="8" w:space="0" w:color="C0504D"/>
          <w:bottom w:val="single" w:sz="8" w:space="0" w:color="C0504D"/>
        </w:tblBorders>
        <w:tblLayout w:type="fixed"/>
        <w:tblLook w:val="04A0" w:firstRow="1" w:lastRow="0" w:firstColumn="1" w:lastColumn="0" w:noHBand="0" w:noVBand="1"/>
      </w:tblPr>
      <w:tblGrid>
        <w:gridCol w:w="918"/>
        <w:gridCol w:w="947"/>
        <w:gridCol w:w="5056"/>
        <w:gridCol w:w="1551"/>
        <w:gridCol w:w="746"/>
        <w:gridCol w:w="367"/>
      </w:tblGrid>
      <w:tr w:rsidR="007F6310" w:rsidRPr="007F6310" w:rsidTr="00E83AAA">
        <w:trPr>
          <w:gridAfter w:val="1"/>
          <w:wAfter w:w="367"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3.17</w:t>
            </w:r>
          </w:p>
        </w:tc>
        <w:tc>
          <w:tcPr>
            <w:tcW w:w="6003"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the following steps are used to calculate the cost of lost productivity?</w:t>
            </w:r>
          </w:p>
        </w:tc>
        <w:tc>
          <w:tcPr>
            <w:tcW w:w="2297"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947" w:type="dxa"/>
            <w:tcBorders>
              <w:left w:val="nil"/>
              <w:right w:val="nil"/>
            </w:tcBorders>
            <w:shd w:val="clear" w:color="auto" w:fill="EFD3D2"/>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Calculate the amount each employee earns per hour</w:t>
            </w:r>
          </w:p>
        </w:tc>
        <w:tc>
          <w:tcPr>
            <w:tcW w:w="1113"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947" w:type="dxa"/>
            <w:shd w:val="clear" w:color="auto" w:fill="auto"/>
            <w:vAlign w:val="center"/>
          </w:tcPr>
          <w:p w:rsidR="007F6310" w:rsidRPr="007F6310" w:rsidRDefault="00335719" w:rsidP="00E83AAA">
            <w:pPr>
              <w:spacing w:after="0" w:line="240" w:lineRule="auto"/>
            </w:pPr>
            <w:r w:rsidRPr="003160C0">
              <w:rPr>
                <w:rFonts w:ascii="Batang" w:eastAsia="Batang" w:hAnsi="Batang" w:cs="Arial" w:hint="eastAsia"/>
                <w:color w:val="943634"/>
                <w:sz w:val="36"/>
                <w:szCs w:val="36"/>
                <w:lang w:val="en-US"/>
              </w:rPr>
              <w:t>ⓕ</w:t>
            </w:r>
          </w:p>
        </w:tc>
        <w:tc>
          <w:tcPr>
            <w:tcW w:w="6607"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Calculate how much revenue is lost per hour based on downtime per business area</w:t>
            </w:r>
          </w:p>
        </w:tc>
        <w:tc>
          <w:tcPr>
            <w:tcW w:w="1113"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947" w:type="dxa"/>
            <w:tcBorders>
              <w:left w:val="nil"/>
              <w:right w:val="nil"/>
            </w:tcBorders>
            <w:shd w:val="clear" w:color="auto" w:fill="EFD3D2"/>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Determine what percentage of your employees’ productivity is reliant on uptime</w:t>
            </w:r>
          </w:p>
        </w:tc>
        <w:tc>
          <w:tcPr>
            <w:tcW w:w="1113"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947" w:type="dxa"/>
            <w:shd w:val="clear" w:color="auto" w:fill="auto"/>
            <w:vAlign w:val="center"/>
          </w:tcPr>
          <w:p w:rsidR="007F6310" w:rsidRPr="007F6310" w:rsidRDefault="00335719" w:rsidP="00E83AAA">
            <w:pPr>
              <w:spacing w:after="0" w:line="240" w:lineRule="auto"/>
            </w:pPr>
            <w:r w:rsidRPr="003160C0">
              <w:rPr>
                <w:rFonts w:ascii="Batang" w:eastAsia="Batang" w:hAnsi="Batang" w:cs="Arial" w:hint="eastAsia"/>
                <w:color w:val="943634"/>
                <w:sz w:val="36"/>
                <w:szCs w:val="36"/>
                <w:lang w:val="en-US"/>
              </w:rPr>
              <w:t>ⓕ</w:t>
            </w:r>
          </w:p>
        </w:tc>
        <w:tc>
          <w:tcPr>
            <w:tcW w:w="6607"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Add these different revenue-generating areas together to get the total cost of downtime per hour</w:t>
            </w:r>
          </w:p>
        </w:tc>
        <w:tc>
          <w:tcPr>
            <w:tcW w:w="1113"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947" w:type="dxa"/>
            <w:tcBorders>
              <w:left w:val="nil"/>
              <w:right w:val="nil"/>
            </w:tcBorders>
            <w:shd w:val="clear" w:color="auto" w:fill="EFD3D2"/>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607"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Multiply the salary the employee earns per hour by their utilisation percentage.</w:t>
            </w:r>
          </w:p>
        </w:tc>
        <w:tc>
          <w:tcPr>
            <w:tcW w:w="1113"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p w:rsidR="00E83AAA" w:rsidRDefault="00E83AAA">
      <w:r>
        <w:br w:type="page"/>
      </w:r>
    </w:p>
    <w:tbl>
      <w:tblPr>
        <w:tblW w:w="9585" w:type="dxa"/>
        <w:tblBorders>
          <w:top w:val="single" w:sz="8" w:space="0" w:color="C0504D"/>
          <w:bottom w:val="single" w:sz="8" w:space="0" w:color="C0504D"/>
        </w:tblBorders>
        <w:tblLayout w:type="fixed"/>
        <w:tblLook w:val="04A0" w:firstRow="1" w:lastRow="0" w:firstColumn="1" w:lastColumn="0" w:noHBand="0" w:noVBand="1"/>
      </w:tblPr>
      <w:tblGrid>
        <w:gridCol w:w="918"/>
        <w:gridCol w:w="761"/>
        <w:gridCol w:w="5242"/>
        <w:gridCol w:w="1551"/>
        <w:gridCol w:w="746"/>
        <w:gridCol w:w="367"/>
      </w:tblGrid>
      <w:tr w:rsidR="007F6310" w:rsidRPr="007F6310" w:rsidTr="00E83AAA">
        <w:trPr>
          <w:gridAfter w:val="1"/>
          <w:wAfter w:w="367"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lastRenderedPageBreak/>
              <w:t>3.18</w:t>
            </w:r>
          </w:p>
        </w:tc>
        <w:tc>
          <w:tcPr>
            <w:tcW w:w="6003"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the following are reasons why a sugar product could be found to be requiring rework?</w:t>
            </w:r>
          </w:p>
        </w:tc>
        <w:tc>
          <w:tcPr>
            <w:tcW w:w="2297"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761" w:type="dxa"/>
            <w:tcBorders>
              <w:left w:val="nil"/>
              <w:right w:val="nil"/>
            </w:tcBorders>
            <w:shd w:val="clear" w:color="auto" w:fill="EFD3D2"/>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793"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Equipment malfunction or human error</w:t>
            </w:r>
          </w:p>
        </w:tc>
        <w:tc>
          <w:tcPr>
            <w:tcW w:w="1113"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761" w:type="dxa"/>
            <w:shd w:val="clear" w:color="auto" w:fill="auto"/>
            <w:vAlign w:val="center"/>
          </w:tcPr>
          <w:p w:rsidR="007F6310" w:rsidRPr="007F6310" w:rsidRDefault="00335719" w:rsidP="00E83AAA">
            <w:pPr>
              <w:spacing w:after="0" w:line="240" w:lineRule="auto"/>
            </w:pPr>
            <w:r w:rsidRPr="003160C0">
              <w:rPr>
                <w:rFonts w:ascii="Batang" w:eastAsia="Batang" w:hAnsi="Batang" w:cs="Arial" w:hint="eastAsia"/>
                <w:color w:val="943634"/>
                <w:sz w:val="36"/>
                <w:szCs w:val="36"/>
                <w:lang w:val="en-US"/>
              </w:rPr>
              <w:t>ⓕ</w:t>
            </w:r>
          </w:p>
        </w:tc>
        <w:tc>
          <w:tcPr>
            <w:tcW w:w="6793"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Improved employee training</w:t>
            </w:r>
          </w:p>
        </w:tc>
        <w:tc>
          <w:tcPr>
            <w:tcW w:w="1113"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761" w:type="dxa"/>
            <w:tcBorders>
              <w:left w:val="nil"/>
              <w:right w:val="nil"/>
            </w:tcBorders>
            <w:shd w:val="clear" w:color="auto" w:fill="EFD3D2"/>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793"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Product specification not correctly communicated (at all or in a timely manner)</w:t>
            </w:r>
          </w:p>
        </w:tc>
        <w:tc>
          <w:tcPr>
            <w:tcW w:w="1113"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761" w:type="dxa"/>
            <w:shd w:val="clear" w:color="auto" w:fill="auto"/>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793"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Product damaged in transit (during delivery to client)</w:t>
            </w:r>
          </w:p>
        </w:tc>
        <w:tc>
          <w:tcPr>
            <w:tcW w:w="1113"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761" w:type="dxa"/>
            <w:tcBorders>
              <w:left w:val="nil"/>
              <w:right w:val="nil"/>
            </w:tcBorders>
            <w:shd w:val="clear" w:color="auto" w:fill="EFD3D2"/>
            <w:vAlign w:val="center"/>
          </w:tcPr>
          <w:p w:rsidR="007F6310" w:rsidRPr="007F6310" w:rsidRDefault="00335719" w:rsidP="00E83AAA">
            <w:pPr>
              <w:spacing w:after="0" w:line="240" w:lineRule="auto"/>
            </w:pPr>
            <w:r w:rsidRPr="003160C0">
              <w:rPr>
                <w:rFonts w:ascii="Batang" w:eastAsia="Batang" w:hAnsi="Batang" w:cs="Arial" w:hint="eastAsia"/>
                <w:color w:val="943634"/>
                <w:sz w:val="36"/>
                <w:szCs w:val="36"/>
                <w:lang w:val="en-US"/>
              </w:rPr>
              <w:t>ⓕ</w:t>
            </w:r>
          </w:p>
        </w:tc>
        <w:tc>
          <w:tcPr>
            <w:tcW w:w="6793"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Software upgrades or additions</w:t>
            </w:r>
          </w:p>
        </w:tc>
        <w:tc>
          <w:tcPr>
            <w:tcW w:w="1113"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664" w:type="dxa"/>
        <w:tblBorders>
          <w:top w:val="single" w:sz="8" w:space="0" w:color="C0504D"/>
          <w:bottom w:val="single" w:sz="8" w:space="0" w:color="C0504D"/>
        </w:tblBorders>
        <w:tblLayout w:type="fixed"/>
        <w:tblLook w:val="04A0" w:firstRow="1" w:lastRow="0" w:firstColumn="1" w:lastColumn="0" w:noHBand="0" w:noVBand="1"/>
      </w:tblPr>
      <w:tblGrid>
        <w:gridCol w:w="918"/>
        <w:gridCol w:w="761"/>
        <w:gridCol w:w="5242"/>
        <w:gridCol w:w="1692"/>
        <w:gridCol w:w="746"/>
        <w:gridCol w:w="305"/>
      </w:tblGrid>
      <w:tr w:rsidR="007F6310" w:rsidRPr="007F6310" w:rsidTr="00E83AAA">
        <w:trPr>
          <w:gridAfter w:val="1"/>
          <w:wAfter w:w="305"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3.19</w:t>
            </w:r>
          </w:p>
        </w:tc>
        <w:tc>
          <w:tcPr>
            <w:tcW w:w="6003"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themeColor="accent2" w:themeShade="BF"/>
                <w:lang w:val="en-US"/>
              </w:rPr>
              <w:t xml:space="preserve">True or False: </w:t>
            </w:r>
            <w:r w:rsidRPr="007F6310">
              <w:rPr>
                <w:rFonts w:ascii="Arial" w:hAnsi="Arial" w:cs="Arial"/>
                <w:b/>
                <w:color w:val="943634" w:themeColor="accent2" w:themeShade="BF"/>
                <w:lang w:val="en-US"/>
              </w:rPr>
              <w:t>Budgetary control is?</w:t>
            </w:r>
          </w:p>
        </w:tc>
        <w:tc>
          <w:tcPr>
            <w:tcW w:w="2438"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761" w:type="dxa"/>
            <w:tcBorders>
              <w:left w:val="nil"/>
              <w:right w:val="nil"/>
            </w:tcBorders>
            <w:shd w:val="clear" w:color="auto" w:fill="EFD3D2"/>
            <w:vAlign w:val="center"/>
          </w:tcPr>
          <w:p w:rsidR="007F6310" w:rsidRPr="007F6310" w:rsidRDefault="00335719" w:rsidP="00E83AAA">
            <w:pPr>
              <w:spacing w:after="0" w:line="240" w:lineRule="auto"/>
            </w:pPr>
            <w:r w:rsidRPr="003160C0">
              <w:rPr>
                <w:rFonts w:ascii="Batang" w:eastAsia="Batang" w:hAnsi="Batang" w:cs="Arial" w:hint="eastAsia"/>
                <w:color w:val="943634"/>
                <w:sz w:val="36"/>
                <w:szCs w:val="36"/>
                <w:lang w:val="en-US"/>
              </w:rPr>
              <w:t>ⓕ</w:t>
            </w:r>
          </w:p>
        </w:tc>
        <w:tc>
          <w:tcPr>
            <w:tcW w:w="6934"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A way we can project the net profit or loss that the company is projected to generate over time</w:t>
            </w:r>
          </w:p>
        </w:tc>
        <w:tc>
          <w:tcPr>
            <w:tcW w:w="1051"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761" w:type="dxa"/>
            <w:shd w:val="clear" w:color="auto" w:fill="auto"/>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934"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the process by which financial control is exercised within an organization</w:t>
            </w:r>
          </w:p>
        </w:tc>
        <w:tc>
          <w:tcPr>
            <w:tcW w:w="1051"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335719" w:rsidRPr="007F6310" w:rsidTr="00E83AAA">
        <w:trPr>
          <w:trHeight w:val="454"/>
        </w:trPr>
        <w:tc>
          <w:tcPr>
            <w:tcW w:w="918" w:type="dxa"/>
            <w:shd w:val="clear" w:color="auto" w:fill="EFD3D2"/>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761" w:type="dxa"/>
            <w:tcBorders>
              <w:left w:val="nil"/>
              <w:right w:val="nil"/>
            </w:tcBorders>
            <w:shd w:val="clear" w:color="auto" w:fill="EFD3D2"/>
          </w:tcPr>
          <w:p w:rsidR="00335719" w:rsidRDefault="00335719" w:rsidP="00E83AAA">
            <w:pPr>
              <w:spacing w:after="0" w:line="240" w:lineRule="auto"/>
            </w:pPr>
            <w:r w:rsidRPr="005A1B66">
              <w:rPr>
                <w:rFonts w:ascii="Batang" w:eastAsia="Batang" w:hAnsi="Batang" w:cs="Arial" w:hint="eastAsia"/>
                <w:color w:val="943634"/>
                <w:sz w:val="36"/>
                <w:szCs w:val="36"/>
                <w:lang w:val="en-US"/>
              </w:rPr>
              <w:t>ⓕ</w:t>
            </w:r>
          </w:p>
        </w:tc>
        <w:tc>
          <w:tcPr>
            <w:tcW w:w="6934" w:type="dxa"/>
            <w:gridSpan w:val="2"/>
            <w:shd w:val="clear" w:color="auto" w:fill="EFD3D2"/>
            <w:vAlign w:val="center"/>
          </w:tcPr>
          <w:p w:rsidR="00335719" w:rsidRPr="007F6310" w:rsidRDefault="00335719" w:rsidP="00E83AAA">
            <w:pPr>
              <w:spacing w:after="0" w:line="240" w:lineRule="auto"/>
              <w:rPr>
                <w:rFonts w:ascii="Arial" w:hAnsi="Arial" w:cs="Arial"/>
              </w:rPr>
            </w:pPr>
            <w:r w:rsidRPr="007F6310">
              <w:rPr>
                <w:rFonts w:ascii="Arial" w:hAnsi="Arial" w:cs="Arial"/>
                <w:lang w:val="en-US"/>
              </w:rPr>
              <w:t>is based on the cash flow statement, and is used to project</w:t>
            </w:r>
          </w:p>
        </w:tc>
        <w:tc>
          <w:tcPr>
            <w:tcW w:w="1051" w:type="dxa"/>
            <w:gridSpan w:val="2"/>
            <w:tcBorders>
              <w:left w:val="nil"/>
              <w:right w:val="nil"/>
            </w:tcBorders>
            <w:shd w:val="clear" w:color="auto" w:fill="EFD3D2"/>
            <w:vAlign w:val="center"/>
          </w:tcPr>
          <w:p w:rsidR="00335719" w:rsidRPr="007F6310" w:rsidRDefault="00335719" w:rsidP="00E83AAA">
            <w:pPr>
              <w:spacing w:after="0" w:line="240" w:lineRule="auto"/>
              <w:rPr>
                <w:rFonts w:ascii="Arial" w:eastAsia="Times New Roman" w:hAnsi="Arial" w:cs="Arial"/>
                <w:color w:val="943634"/>
                <w:lang w:val="en-US"/>
              </w:rPr>
            </w:pPr>
          </w:p>
        </w:tc>
      </w:tr>
      <w:tr w:rsidR="00335719" w:rsidRPr="007F6310" w:rsidTr="00E83AAA">
        <w:trPr>
          <w:trHeight w:val="454"/>
        </w:trPr>
        <w:tc>
          <w:tcPr>
            <w:tcW w:w="918" w:type="dxa"/>
            <w:shd w:val="clear" w:color="auto" w:fill="auto"/>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761" w:type="dxa"/>
            <w:shd w:val="clear" w:color="auto" w:fill="auto"/>
          </w:tcPr>
          <w:p w:rsidR="00335719" w:rsidRDefault="00335719" w:rsidP="00E83AAA">
            <w:pPr>
              <w:spacing w:after="0" w:line="240" w:lineRule="auto"/>
            </w:pPr>
            <w:r w:rsidRPr="005A1B66">
              <w:rPr>
                <w:rFonts w:ascii="Batang" w:eastAsia="Batang" w:hAnsi="Batang" w:cs="Arial" w:hint="eastAsia"/>
                <w:color w:val="943634"/>
                <w:sz w:val="36"/>
                <w:szCs w:val="36"/>
                <w:lang w:val="en-US"/>
              </w:rPr>
              <w:t>ⓕ</w:t>
            </w:r>
          </w:p>
        </w:tc>
        <w:tc>
          <w:tcPr>
            <w:tcW w:w="6934" w:type="dxa"/>
            <w:gridSpan w:val="2"/>
            <w:shd w:val="clear" w:color="auto" w:fill="auto"/>
            <w:vAlign w:val="center"/>
          </w:tcPr>
          <w:p w:rsidR="00335719" w:rsidRPr="007F6310" w:rsidRDefault="00335719" w:rsidP="00E83AAA">
            <w:pPr>
              <w:spacing w:after="0" w:line="240" w:lineRule="auto"/>
              <w:rPr>
                <w:rFonts w:ascii="Arial" w:hAnsi="Arial" w:cs="Arial"/>
              </w:rPr>
            </w:pPr>
            <w:r w:rsidRPr="007F6310">
              <w:rPr>
                <w:rFonts w:ascii="Arial" w:hAnsi="Arial" w:cs="Arial"/>
                <w:lang w:val="en-US"/>
              </w:rPr>
              <w:t>a financial plan for the future concerning the revenues and costs of a business</w:t>
            </w:r>
          </w:p>
        </w:tc>
        <w:tc>
          <w:tcPr>
            <w:tcW w:w="1051" w:type="dxa"/>
            <w:gridSpan w:val="2"/>
            <w:shd w:val="clear" w:color="auto" w:fill="auto"/>
            <w:vAlign w:val="center"/>
          </w:tcPr>
          <w:p w:rsidR="00335719" w:rsidRPr="007F6310" w:rsidRDefault="00335719" w:rsidP="00E83AAA">
            <w:pPr>
              <w:spacing w:after="0" w:line="240" w:lineRule="auto"/>
              <w:rPr>
                <w:rFonts w:ascii="Arial" w:eastAsia="Times New Roman" w:hAnsi="Arial" w:cs="Arial"/>
                <w:color w:val="943634"/>
                <w:lang w:val="en-US"/>
              </w:rPr>
            </w:pPr>
          </w:p>
        </w:tc>
      </w:tr>
      <w:tr w:rsidR="00335719" w:rsidRPr="007F6310" w:rsidTr="00E83AAA">
        <w:trPr>
          <w:trHeight w:val="340"/>
        </w:trPr>
        <w:tc>
          <w:tcPr>
            <w:tcW w:w="918" w:type="dxa"/>
            <w:shd w:val="clear" w:color="auto" w:fill="EFD3D2"/>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761" w:type="dxa"/>
            <w:tcBorders>
              <w:left w:val="nil"/>
              <w:right w:val="nil"/>
            </w:tcBorders>
            <w:shd w:val="clear" w:color="auto" w:fill="EFD3D2"/>
          </w:tcPr>
          <w:p w:rsidR="00335719" w:rsidRDefault="00335719" w:rsidP="00E83AAA">
            <w:pPr>
              <w:spacing w:after="0" w:line="240" w:lineRule="auto"/>
            </w:pPr>
            <w:r w:rsidRPr="005A1B66">
              <w:rPr>
                <w:rFonts w:ascii="Batang" w:eastAsia="Batang" w:hAnsi="Batang" w:cs="Arial" w:hint="eastAsia"/>
                <w:color w:val="943634"/>
                <w:sz w:val="36"/>
                <w:szCs w:val="36"/>
                <w:lang w:val="en-US"/>
              </w:rPr>
              <w:t>ⓕ</w:t>
            </w:r>
          </w:p>
        </w:tc>
        <w:tc>
          <w:tcPr>
            <w:tcW w:w="6934" w:type="dxa"/>
            <w:gridSpan w:val="2"/>
            <w:shd w:val="clear" w:color="auto" w:fill="EFD3D2"/>
            <w:vAlign w:val="center"/>
          </w:tcPr>
          <w:p w:rsidR="00335719" w:rsidRPr="007F6310" w:rsidRDefault="00335719" w:rsidP="00E83AAA">
            <w:pPr>
              <w:spacing w:after="0" w:line="240" w:lineRule="auto"/>
              <w:rPr>
                <w:rFonts w:ascii="Arial" w:hAnsi="Arial" w:cs="Arial"/>
              </w:rPr>
            </w:pPr>
            <w:r w:rsidRPr="007F6310">
              <w:rPr>
                <w:rFonts w:ascii="Arial" w:hAnsi="Arial" w:cs="Arial"/>
              </w:rPr>
              <w:t>Is spending money for inadequate return</w:t>
            </w:r>
          </w:p>
        </w:tc>
        <w:tc>
          <w:tcPr>
            <w:tcW w:w="1051" w:type="dxa"/>
            <w:gridSpan w:val="2"/>
            <w:tcBorders>
              <w:left w:val="nil"/>
              <w:right w:val="nil"/>
            </w:tcBorders>
            <w:shd w:val="clear" w:color="auto" w:fill="EFD3D2"/>
            <w:vAlign w:val="center"/>
          </w:tcPr>
          <w:p w:rsidR="00335719" w:rsidRPr="007F6310" w:rsidRDefault="00335719"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664" w:type="dxa"/>
        <w:tblBorders>
          <w:top w:val="single" w:sz="8" w:space="0" w:color="C0504D"/>
          <w:bottom w:val="single" w:sz="8" w:space="0" w:color="C0504D"/>
        </w:tblBorders>
        <w:tblLayout w:type="fixed"/>
        <w:tblLook w:val="04A0" w:firstRow="1" w:lastRow="0" w:firstColumn="1" w:lastColumn="0" w:noHBand="0" w:noVBand="1"/>
      </w:tblPr>
      <w:tblGrid>
        <w:gridCol w:w="918"/>
        <w:gridCol w:w="761"/>
        <w:gridCol w:w="5242"/>
        <w:gridCol w:w="1692"/>
        <w:gridCol w:w="746"/>
        <w:gridCol w:w="305"/>
      </w:tblGrid>
      <w:tr w:rsidR="007F6310" w:rsidRPr="007F6310" w:rsidTr="00E83AAA">
        <w:trPr>
          <w:gridAfter w:val="1"/>
          <w:wAfter w:w="305"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3.20</w:t>
            </w:r>
          </w:p>
        </w:tc>
        <w:tc>
          <w:tcPr>
            <w:tcW w:w="6003"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the following figures can be calculated from the income statement?</w:t>
            </w:r>
          </w:p>
        </w:tc>
        <w:tc>
          <w:tcPr>
            <w:tcW w:w="2438"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335719" w:rsidRPr="007F6310" w:rsidTr="00E83AAA">
        <w:trPr>
          <w:trHeight w:val="454"/>
        </w:trPr>
        <w:tc>
          <w:tcPr>
            <w:tcW w:w="918" w:type="dxa"/>
            <w:shd w:val="clear" w:color="auto" w:fill="EFD3D2"/>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761" w:type="dxa"/>
            <w:tcBorders>
              <w:left w:val="nil"/>
              <w:right w:val="nil"/>
            </w:tcBorders>
            <w:shd w:val="clear" w:color="auto" w:fill="EFD3D2"/>
          </w:tcPr>
          <w:p w:rsidR="00335719" w:rsidRDefault="00335719" w:rsidP="00E83AAA">
            <w:pPr>
              <w:spacing w:after="0" w:line="240" w:lineRule="auto"/>
            </w:pPr>
            <w:r w:rsidRPr="007E3640">
              <w:rPr>
                <w:rFonts w:ascii="BatangChe" w:eastAsia="BatangChe" w:hAnsi="BatangChe" w:cs="Arial" w:hint="eastAsia"/>
                <w:color w:val="943634"/>
                <w:sz w:val="36"/>
                <w:szCs w:val="36"/>
                <w:lang w:val="en-US"/>
              </w:rPr>
              <w:t>ⓣ</w:t>
            </w:r>
          </w:p>
        </w:tc>
        <w:tc>
          <w:tcPr>
            <w:tcW w:w="6934" w:type="dxa"/>
            <w:gridSpan w:val="2"/>
            <w:shd w:val="clear" w:color="auto" w:fill="EFD3D2"/>
            <w:vAlign w:val="center"/>
          </w:tcPr>
          <w:p w:rsidR="00335719" w:rsidRPr="007F6310" w:rsidRDefault="00335719" w:rsidP="00E83AAA">
            <w:pPr>
              <w:spacing w:after="0" w:line="240" w:lineRule="auto"/>
              <w:rPr>
                <w:rFonts w:ascii="Arial" w:hAnsi="Arial" w:cs="Arial"/>
              </w:rPr>
            </w:pPr>
            <w:r w:rsidRPr="007F6310">
              <w:rPr>
                <w:rFonts w:ascii="Arial" w:hAnsi="Arial" w:cs="Arial"/>
                <w:lang w:val="en-US"/>
              </w:rPr>
              <w:t>Gross Value of Production</w:t>
            </w:r>
          </w:p>
        </w:tc>
        <w:tc>
          <w:tcPr>
            <w:tcW w:w="1051" w:type="dxa"/>
            <w:gridSpan w:val="2"/>
            <w:tcBorders>
              <w:left w:val="nil"/>
              <w:right w:val="nil"/>
            </w:tcBorders>
            <w:shd w:val="clear" w:color="auto" w:fill="EFD3D2"/>
            <w:vAlign w:val="center"/>
          </w:tcPr>
          <w:p w:rsidR="00335719" w:rsidRPr="007F6310" w:rsidRDefault="00335719" w:rsidP="00E83AAA">
            <w:pPr>
              <w:spacing w:after="0" w:line="240" w:lineRule="auto"/>
              <w:rPr>
                <w:rFonts w:ascii="Arial" w:eastAsia="Times New Roman" w:hAnsi="Arial" w:cs="Arial"/>
                <w:color w:val="943634"/>
                <w:lang w:val="en-US"/>
              </w:rPr>
            </w:pPr>
          </w:p>
        </w:tc>
      </w:tr>
      <w:tr w:rsidR="00335719" w:rsidRPr="007F6310" w:rsidTr="00E83AAA">
        <w:trPr>
          <w:trHeight w:val="454"/>
        </w:trPr>
        <w:tc>
          <w:tcPr>
            <w:tcW w:w="918" w:type="dxa"/>
            <w:shd w:val="clear" w:color="auto" w:fill="auto"/>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761" w:type="dxa"/>
            <w:shd w:val="clear" w:color="auto" w:fill="auto"/>
          </w:tcPr>
          <w:p w:rsidR="00335719" w:rsidRDefault="00335719" w:rsidP="00E83AAA">
            <w:pPr>
              <w:spacing w:after="0" w:line="240" w:lineRule="auto"/>
            </w:pPr>
            <w:r w:rsidRPr="007E3640">
              <w:rPr>
                <w:rFonts w:ascii="BatangChe" w:eastAsia="BatangChe" w:hAnsi="BatangChe" w:cs="Arial" w:hint="eastAsia"/>
                <w:color w:val="943634"/>
                <w:sz w:val="36"/>
                <w:szCs w:val="36"/>
                <w:lang w:val="en-US"/>
              </w:rPr>
              <w:t>ⓣ</w:t>
            </w:r>
          </w:p>
        </w:tc>
        <w:tc>
          <w:tcPr>
            <w:tcW w:w="6934" w:type="dxa"/>
            <w:gridSpan w:val="2"/>
            <w:shd w:val="clear" w:color="auto" w:fill="auto"/>
            <w:vAlign w:val="center"/>
          </w:tcPr>
          <w:p w:rsidR="00335719" w:rsidRPr="007F6310" w:rsidRDefault="00335719" w:rsidP="00E83AAA">
            <w:pPr>
              <w:spacing w:after="0" w:line="240" w:lineRule="auto"/>
              <w:rPr>
                <w:rFonts w:ascii="Arial" w:hAnsi="Arial" w:cs="Arial"/>
              </w:rPr>
            </w:pPr>
            <w:r w:rsidRPr="007F6310">
              <w:rPr>
                <w:rFonts w:ascii="Arial" w:hAnsi="Arial" w:cs="Arial"/>
                <w:lang w:val="en-US"/>
              </w:rPr>
              <w:t>Directly allocatable variable cost</w:t>
            </w:r>
          </w:p>
        </w:tc>
        <w:tc>
          <w:tcPr>
            <w:tcW w:w="1051" w:type="dxa"/>
            <w:gridSpan w:val="2"/>
            <w:shd w:val="clear" w:color="auto" w:fill="auto"/>
            <w:vAlign w:val="center"/>
          </w:tcPr>
          <w:p w:rsidR="00335719" w:rsidRPr="007F6310" w:rsidRDefault="00335719" w:rsidP="00E83AAA">
            <w:pPr>
              <w:spacing w:after="0" w:line="240" w:lineRule="auto"/>
              <w:rPr>
                <w:rFonts w:ascii="Arial" w:eastAsia="Times New Roman" w:hAnsi="Arial" w:cs="Arial"/>
                <w:color w:val="943634"/>
                <w:lang w:val="en-US"/>
              </w:rPr>
            </w:pPr>
          </w:p>
        </w:tc>
      </w:tr>
      <w:tr w:rsidR="00335719" w:rsidRPr="007F6310" w:rsidTr="00E83AAA">
        <w:trPr>
          <w:trHeight w:val="454"/>
        </w:trPr>
        <w:tc>
          <w:tcPr>
            <w:tcW w:w="918" w:type="dxa"/>
            <w:shd w:val="clear" w:color="auto" w:fill="EFD3D2"/>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761" w:type="dxa"/>
            <w:tcBorders>
              <w:left w:val="nil"/>
              <w:right w:val="nil"/>
            </w:tcBorders>
            <w:shd w:val="clear" w:color="auto" w:fill="EFD3D2"/>
          </w:tcPr>
          <w:p w:rsidR="00335719" w:rsidRDefault="00335719" w:rsidP="00E83AAA">
            <w:pPr>
              <w:spacing w:after="0" w:line="240" w:lineRule="auto"/>
            </w:pPr>
            <w:r w:rsidRPr="007E3640">
              <w:rPr>
                <w:rFonts w:ascii="BatangChe" w:eastAsia="BatangChe" w:hAnsi="BatangChe" w:cs="Arial" w:hint="eastAsia"/>
                <w:color w:val="943634"/>
                <w:sz w:val="36"/>
                <w:szCs w:val="36"/>
                <w:lang w:val="en-US"/>
              </w:rPr>
              <w:t>ⓣ</w:t>
            </w:r>
          </w:p>
        </w:tc>
        <w:tc>
          <w:tcPr>
            <w:tcW w:w="6934" w:type="dxa"/>
            <w:gridSpan w:val="2"/>
            <w:shd w:val="clear" w:color="auto" w:fill="EFD3D2"/>
            <w:vAlign w:val="center"/>
          </w:tcPr>
          <w:p w:rsidR="00335719" w:rsidRPr="007F6310" w:rsidRDefault="00335719" w:rsidP="00E83AAA">
            <w:pPr>
              <w:spacing w:after="0" w:line="240" w:lineRule="auto"/>
              <w:rPr>
                <w:rFonts w:ascii="Arial" w:hAnsi="Arial" w:cs="Arial"/>
              </w:rPr>
            </w:pPr>
            <w:r w:rsidRPr="007F6310">
              <w:rPr>
                <w:rFonts w:ascii="Arial" w:hAnsi="Arial" w:cs="Arial"/>
              </w:rPr>
              <w:t>Sundry factory income</w:t>
            </w:r>
          </w:p>
        </w:tc>
        <w:tc>
          <w:tcPr>
            <w:tcW w:w="1051" w:type="dxa"/>
            <w:gridSpan w:val="2"/>
            <w:tcBorders>
              <w:left w:val="nil"/>
              <w:right w:val="nil"/>
            </w:tcBorders>
            <w:shd w:val="clear" w:color="auto" w:fill="EFD3D2"/>
            <w:vAlign w:val="center"/>
          </w:tcPr>
          <w:p w:rsidR="00335719" w:rsidRPr="007F6310" w:rsidRDefault="00335719" w:rsidP="00E83AAA">
            <w:pPr>
              <w:spacing w:after="0" w:line="240" w:lineRule="auto"/>
              <w:rPr>
                <w:rFonts w:ascii="Arial" w:eastAsia="Times New Roman" w:hAnsi="Arial" w:cs="Arial"/>
                <w:color w:val="943634"/>
                <w:lang w:val="en-US"/>
              </w:rPr>
            </w:pPr>
          </w:p>
        </w:tc>
      </w:tr>
      <w:tr w:rsidR="00335719" w:rsidRPr="007F6310" w:rsidTr="00E83AAA">
        <w:trPr>
          <w:trHeight w:val="454"/>
        </w:trPr>
        <w:tc>
          <w:tcPr>
            <w:tcW w:w="918" w:type="dxa"/>
            <w:shd w:val="clear" w:color="auto" w:fill="auto"/>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761" w:type="dxa"/>
            <w:shd w:val="clear" w:color="auto" w:fill="auto"/>
          </w:tcPr>
          <w:p w:rsidR="00335719" w:rsidRDefault="00335719" w:rsidP="00E83AAA">
            <w:pPr>
              <w:spacing w:after="0" w:line="240" w:lineRule="auto"/>
            </w:pPr>
            <w:r w:rsidRPr="007E3640">
              <w:rPr>
                <w:rFonts w:ascii="BatangChe" w:eastAsia="BatangChe" w:hAnsi="BatangChe" w:cs="Arial" w:hint="eastAsia"/>
                <w:color w:val="943634"/>
                <w:sz w:val="36"/>
                <w:szCs w:val="36"/>
                <w:lang w:val="en-US"/>
              </w:rPr>
              <w:t>ⓣ</w:t>
            </w:r>
          </w:p>
        </w:tc>
        <w:tc>
          <w:tcPr>
            <w:tcW w:w="6934" w:type="dxa"/>
            <w:gridSpan w:val="2"/>
            <w:shd w:val="clear" w:color="auto" w:fill="auto"/>
            <w:vAlign w:val="center"/>
          </w:tcPr>
          <w:p w:rsidR="00335719" w:rsidRPr="007F6310" w:rsidRDefault="00335719" w:rsidP="00E83AAA">
            <w:pPr>
              <w:spacing w:after="0" w:line="240" w:lineRule="auto"/>
              <w:rPr>
                <w:rFonts w:ascii="Arial" w:hAnsi="Arial" w:cs="Arial"/>
              </w:rPr>
            </w:pPr>
            <w:r w:rsidRPr="007F6310">
              <w:rPr>
                <w:rFonts w:ascii="Arial" w:hAnsi="Arial" w:cs="Arial"/>
                <w:lang w:val="en-US"/>
              </w:rPr>
              <w:t>External factor costs</w:t>
            </w:r>
          </w:p>
        </w:tc>
        <w:tc>
          <w:tcPr>
            <w:tcW w:w="1051" w:type="dxa"/>
            <w:gridSpan w:val="2"/>
            <w:shd w:val="clear" w:color="auto" w:fill="auto"/>
            <w:vAlign w:val="center"/>
          </w:tcPr>
          <w:p w:rsidR="00335719" w:rsidRPr="007F6310" w:rsidRDefault="00335719" w:rsidP="00E83AAA">
            <w:pPr>
              <w:spacing w:after="0" w:line="240" w:lineRule="auto"/>
              <w:rPr>
                <w:rFonts w:ascii="Arial" w:eastAsia="Times New Roman" w:hAnsi="Arial" w:cs="Arial"/>
                <w:color w:val="943634"/>
                <w:lang w:val="en-US"/>
              </w:rPr>
            </w:pPr>
          </w:p>
        </w:tc>
      </w:tr>
      <w:tr w:rsidR="00335719" w:rsidRPr="007F6310" w:rsidTr="00E83AAA">
        <w:trPr>
          <w:trHeight w:val="340"/>
        </w:trPr>
        <w:tc>
          <w:tcPr>
            <w:tcW w:w="918" w:type="dxa"/>
            <w:shd w:val="clear" w:color="auto" w:fill="EFD3D2"/>
            <w:vAlign w:val="center"/>
          </w:tcPr>
          <w:p w:rsidR="00335719" w:rsidRPr="007F6310" w:rsidRDefault="00335719"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761" w:type="dxa"/>
            <w:tcBorders>
              <w:left w:val="nil"/>
              <w:right w:val="nil"/>
            </w:tcBorders>
            <w:shd w:val="clear" w:color="auto" w:fill="EFD3D2"/>
          </w:tcPr>
          <w:p w:rsidR="00335719" w:rsidRDefault="00335719" w:rsidP="00E83AAA">
            <w:pPr>
              <w:spacing w:after="0" w:line="240" w:lineRule="auto"/>
            </w:pPr>
            <w:r w:rsidRPr="007E3640">
              <w:rPr>
                <w:rFonts w:ascii="BatangChe" w:eastAsia="BatangChe" w:hAnsi="BatangChe" w:cs="Arial" w:hint="eastAsia"/>
                <w:color w:val="943634"/>
                <w:sz w:val="36"/>
                <w:szCs w:val="36"/>
                <w:lang w:val="en-US"/>
              </w:rPr>
              <w:t>ⓣ</w:t>
            </w:r>
          </w:p>
        </w:tc>
        <w:tc>
          <w:tcPr>
            <w:tcW w:w="6934" w:type="dxa"/>
            <w:gridSpan w:val="2"/>
            <w:shd w:val="clear" w:color="auto" w:fill="EFD3D2"/>
            <w:vAlign w:val="center"/>
          </w:tcPr>
          <w:p w:rsidR="00335719" w:rsidRPr="007F6310" w:rsidRDefault="00335719" w:rsidP="00E83AAA">
            <w:pPr>
              <w:spacing w:after="0" w:line="240" w:lineRule="auto"/>
              <w:rPr>
                <w:rFonts w:ascii="Arial" w:hAnsi="Arial" w:cs="Arial"/>
              </w:rPr>
            </w:pPr>
            <w:r w:rsidRPr="007F6310">
              <w:rPr>
                <w:rFonts w:ascii="Arial" w:hAnsi="Arial" w:cs="Arial"/>
                <w:lang w:val="en-US"/>
              </w:rPr>
              <w:t>Gross margins</w:t>
            </w:r>
          </w:p>
        </w:tc>
        <w:tc>
          <w:tcPr>
            <w:tcW w:w="1051" w:type="dxa"/>
            <w:gridSpan w:val="2"/>
            <w:tcBorders>
              <w:left w:val="nil"/>
              <w:right w:val="nil"/>
            </w:tcBorders>
            <w:shd w:val="clear" w:color="auto" w:fill="EFD3D2"/>
            <w:vAlign w:val="center"/>
          </w:tcPr>
          <w:p w:rsidR="00335719" w:rsidRPr="007F6310" w:rsidRDefault="00335719"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7F6310"/>
    <w:tbl>
      <w:tblPr>
        <w:tblW w:w="9664" w:type="dxa"/>
        <w:tblBorders>
          <w:top w:val="single" w:sz="8" w:space="0" w:color="C0504D"/>
          <w:bottom w:val="single" w:sz="8" w:space="0" w:color="C0504D"/>
        </w:tblBorders>
        <w:tblLayout w:type="fixed"/>
        <w:tblLook w:val="04A0" w:firstRow="1" w:lastRow="0" w:firstColumn="1" w:lastColumn="0" w:noHBand="0" w:noVBand="1"/>
      </w:tblPr>
      <w:tblGrid>
        <w:gridCol w:w="918"/>
        <w:gridCol w:w="761"/>
        <w:gridCol w:w="5242"/>
        <w:gridCol w:w="1692"/>
        <w:gridCol w:w="746"/>
        <w:gridCol w:w="305"/>
      </w:tblGrid>
      <w:tr w:rsidR="007F6310" w:rsidRPr="007F6310" w:rsidTr="00E83AAA">
        <w:trPr>
          <w:gridAfter w:val="1"/>
          <w:wAfter w:w="305" w:type="dxa"/>
          <w:trHeight w:val="567"/>
        </w:trPr>
        <w:tc>
          <w:tcPr>
            <w:tcW w:w="918" w:type="dxa"/>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3.21</w:t>
            </w:r>
          </w:p>
        </w:tc>
        <w:tc>
          <w:tcPr>
            <w:tcW w:w="6003"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True or False: the following are manpower costs?</w:t>
            </w:r>
          </w:p>
        </w:tc>
        <w:tc>
          <w:tcPr>
            <w:tcW w:w="2438" w:type="dxa"/>
            <w:gridSpan w:val="2"/>
            <w:tcBorders>
              <w:top w:val="single" w:sz="8" w:space="0" w:color="C0504D"/>
              <w:bottom w:val="single" w:sz="8" w:space="0" w:color="C0504D"/>
            </w:tcBorders>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Mark Allocation</w:t>
            </w: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a.</w:t>
            </w:r>
          </w:p>
        </w:tc>
        <w:tc>
          <w:tcPr>
            <w:tcW w:w="761" w:type="dxa"/>
            <w:tcBorders>
              <w:left w:val="nil"/>
              <w:right w:val="nil"/>
            </w:tcBorders>
            <w:shd w:val="clear" w:color="auto" w:fill="EFD3D2"/>
            <w:vAlign w:val="center"/>
          </w:tcPr>
          <w:p w:rsidR="007F6310" w:rsidRPr="007F6310" w:rsidRDefault="007F6310" w:rsidP="00E83AAA">
            <w:pPr>
              <w:spacing w:after="0" w:line="240" w:lineRule="auto"/>
            </w:pPr>
            <w:r>
              <w:rPr>
                <w:rFonts w:ascii="BatangChe" w:eastAsia="BatangChe" w:hAnsi="BatangChe" w:cs="Arial" w:hint="eastAsia"/>
                <w:color w:val="943634"/>
                <w:sz w:val="36"/>
                <w:szCs w:val="36"/>
                <w:lang w:val="en-US"/>
              </w:rPr>
              <w:t>ⓣ</w:t>
            </w:r>
          </w:p>
        </w:tc>
        <w:tc>
          <w:tcPr>
            <w:tcW w:w="6934"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Salaries and Wages</w:t>
            </w:r>
          </w:p>
        </w:tc>
        <w:tc>
          <w:tcPr>
            <w:tcW w:w="1051"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b.</w:t>
            </w:r>
          </w:p>
        </w:tc>
        <w:tc>
          <w:tcPr>
            <w:tcW w:w="761" w:type="dxa"/>
            <w:shd w:val="clear" w:color="auto" w:fill="auto"/>
            <w:vAlign w:val="center"/>
          </w:tcPr>
          <w:p w:rsidR="007F6310" w:rsidRPr="007F6310" w:rsidRDefault="00335719" w:rsidP="00E83AAA">
            <w:pPr>
              <w:spacing w:after="0" w:line="240" w:lineRule="auto"/>
            </w:pPr>
            <w:r>
              <w:rPr>
                <w:rFonts w:ascii="Batang" w:eastAsia="Batang" w:hAnsi="Batang" w:cs="Arial" w:hint="eastAsia"/>
                <w:color w:val="943634"/>
                <w:sz w:val="36"/>
                <w:szCs w:val="36"/>
                <w:lang w:val="en-US"/>
              </w:rPr>
              <w:t>ⓕ</w:t>
            </w:r>
          </w:p>
        </w:tc>
        <w:tc>
          <w:tcPr>
            <w:tcW w:w="6934"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manufacturing overhead</w:t>
            </w:r>
          </w:p>
        </w:tc>
        <w:tc>
          <w:tcPr>
            <w:tcW w:w="1051"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c.</w:t>
            </w:r>
          </w:p>
        </w:tc>
        <w:tc>
          <w:tcPr>
            <w:tcW w:w="761" w:type="dxa"/>
            <w:tcBorders>
              <w:left w:val="nil"/>
              <w:right w:val="nil"/>
            </w:tcBorders>
            <w:shd w:val="clear" w:color="auto" w:fill="EFD3D2"/>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934"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rPr>
              <w:t>Employee Benefits</w:t>
            </w:r>
          </w:p>
        </w:tc>
        <w:tc>
          <w:tcPr>
            <w:tcW w:w="1051"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454"/>
        </w:trPr>
        <w:tc>
          <w:tcPr>
            <w:tcW w:w="918" w:type="dxa"/>
            <w:shd w:val="clear" w:color="auto" w:fill="auto"/>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d.</w:t>
            </w:r>
          </w:p>
        </w:tc>
        <w:tc>
          <w:tcPr>
            <w:tcW w:w="761" w:type="dxa"/>
            <w:shd w:val="clear" w:color="auto" w:fill="auto"/>
            <w:vAlign w:val="center"/>
          </w:tcPr>
          <w:p w:rsidR="007F6310" w:rsidRPr="007F6310" w:rsidRDefault="00335719" w:rsidP="00E83AAA">
            <w:pPr>
              <w:spacing w:after="0" w:line="240" w:lineRule="auto"/>
            </w:pPr>
            <w:r w:rsidRPr="006F699A">
              <w:rPr>
                <w:rFonts w:ascii="BatangChe" w:eastAsia="BatangChe" w:hAnsi="BatangChe" w:cs="Arial" w:hint="eastAsia"/>
                <w:color w:val="943634"/>
                <w:sz w:val="36"/>
                <w:szCs w:val="36"/>
                <w:lang w:val="en-US"/>
              </w:rPr>
              <w:t>ⓣ</w:t>
            </w:r>
          </w:p>
        </w:tc>
        <w:tc>
          <w:tcPr>
            <w:tcW w:w="6934" w:type="dxa"/>
            <w:gridSpan w:val="2"/>
            <w:shd w:val="clear" w:color="auto" w:fill="auto"/>
            <w:vAlign w:val="center"/>
          </w:tcPr>
          <w:p w:rsidR="007F6310" w:rsidRPr="007F6310" w:rsidRDefault="007F6310" w:rsidP="00E83AAA">
            <w:pPr>
              <w:spacing w:after="0" w:line="240" w:lineRule="auto"/>
              <w:rPr>
                <w:rFonts w:ascii="Arial" w:hAnsi="Arial" w:cs="Arial"/>
              </w:rPr>
            </w:pPr>
            <w:r w:rsidRPr="007F6310">
              <w:rPr>
                <w:rFonts w:ascii="Arial" w:hAnsi="Arial" w:cs="Arial"/>
              </w:rPr>
              <w:t>Contract Labour</w:t>
            </w:r>
          </w:p>
        </w:tc>
        <w:tc>
          <w:tcPr>
            <w:tcW w:w="1051" w:type="dxa"/>
            <w:gridSpan w:val="2"/>
            <w:shd w:val="clear" w:color="auto" w:fill="auto"/>
            <w:vAlign w:val="center"/>
          </w:tcPr>
          <w:p w:rsidR="007F6310" w:rsidRPr="007F6310" w:rsidRDefault="007F6310" w:rsidP="00E83AAA">
            <w:pPr>
              <w:spacing w:after="0" w:line="240" w:lineRule="auto"/>
              <w:rPr>
                <w:rFonts w:ascii="Arial" w:eastAsia="Times New Roman" w:hAnsi="Arial" w:cs="Arial"/>
                <w:color w:val="943634"/>
                <w:lang w:val="en-US"/>
              </w:rPr>
            </w:pPr>
          </w:p>
        </w:tc>
      </w:tr>
      <w:tr w:rsidR="007F6310" w:rsidRPr="007F6310" w:rsidTr="00E83AAA">
        <w:trPr>
          <w:trHeight w:val="340"/>
        </w:trPr>
        <w:tc>
          <w:tcPr>
            <w:tcW w:w="918" w:type="dxa"/>
            <w:shd w:val="clear" w:color="auto" w:fill="EFD3D2"/>
            <w:vAlign w:val="center"/>
          </w:tcPr>
          <w:p w:rsidR="007F6310" w:rsidRPr="007F6310" w:rsidRDefault="007F6310" w:rsidP="00E83AAA">
            <w:pPr>
              <w:spacing w:after="0" w:line="240" w:lineRule="auto"/>
              <w:rPr>
                <w:rFonts w:ascii="Arial" w:eastAsia="Times New Roman" w:hAnsi="Arial" w:cs="Arial"/>
                <w:b/>
                <w:bCs/>
                <w:color w:val="943634"/>
                <w:lang w:val="en-US"/>
              </w:rPr>
            </w:pPr>
            <w:r w:rsidRPr="007F6310">
              <w:rPr>
                <w:rFonts w:ascii="Arial" w:eastAsia="Times New Roman" w:hAnsi="Arial" w:cs="Arial"/>
                <w:b/>
                <w:bCs/>
                <w:color w:val="943634"/>
                <w:lang w:val="en-US"/>
              </w:rPr>
              <w:t>e.</w:t>
            </w:r>
          </w:p>
        </w:tc>
        <w:tc>
          <w:tcPr>
            <w:tcW w:w="761" w:type="dxa"/>
            <w:tcBorders>
              <w:left w:val="nil"/>
              <w:right w:val="nil"/>
            </w:tcBorders>
            <w:shd w:val="clear" w:color="auto" w:fill="EFD3D2"/>
            <w:vAlign w:val="center"/>
          </w:tcPr>
          <w:p w:rsidR="007F6310" w:rsidRPr="007F6310" w:rsidRDefault="007F6310" w:rsidP="00E83AAA">
            <w:pPr>
              <w:spacing w:after="0" w:line="240" w:lineRule="auto"/>
            </w:pPr>
            <w:r>
              <w:rPr>
                <w:rFonts w:ascii="Batang" w:eastAsia="Batang" w:hAnsi="Batang" w:cs="Arial" w:hint="eastAsia"/>
                <w:color w:val="943634"/>
                <w:sz w:val="36"/>
                <w:szCs w:val="36"/>
                <w:lang w:val="en-US"/>
              </w:rPr>
              <w:t>ⓕ</w:t>
            </w:r>
          </w:p>
        </w:tc>
        <w:tc>
          <w:tcPr>
            <w:tcW w:w="6934" w:type="dxa"/>
            <w:gridSpan w:val="2"/>
            <w:shd w:val="clear" w:color="auto" w:fill="EFD3D2"/>
            <w:vAlign w:val="center"/>
          </w:tcPr>
          <w:p w:rsidR="007F6310" w:rsidRPr="007F6310" w:rsidRDefault="007F6310" w:rsidP="00E83AAA">
            <w:pPr>
              <w:spacing w:after="0" w:line="240" w:lineRule="auto"/>
              <w:rPr>
                <w:rFonts w:ascii="Arial" w:hAnsi="Arial" w:cs="Arial"/>
              </w:rPr>
            </w:pPr>
            <w:r w:rsidRPr="007F6310">
              <w:rPr>
                <w:rFonts w:ascii="Arial" w:hAnsi="Arial" w:cs="Arial"/>
                <w:lang w:val="en-US"/>
              </w:rPr>
              <w:t>direct material costs</w:t>
            </w:r>
          </w:p>
        </w:tc>
        <w:tc>
          <w:tcPr>
            <w:tcW w:w="1051" w:type="dxa"/>
            <w:gridSpan w:val="2"/>
            <w:tcBorders>
              <w:left w:val="nil"/>
              <w:right w:val="nil"/>
            </w:tcBorders>
            <w:shd w:val="clear" w:color="auto" w:fill="EFD3D2"/>
            <w:vAlign w:val="center"/>
          </w:tcPr>
          <w:p w:rsidR="007F6310" w:rsidRPr="007F6310" w:rsidRDefault="007F6310" w:rsidP="00E83AAA">
            <w:pPr>
              <w:spacing w:after="0" w:line="240" w:lineRule="auto"/>
              <w:rPr>
                <w:rFonts w:ascii="Arial" w:eastAsia="Times New Roman" w:hAnsi="Arial" w:cs="Arial"/>
                <w:color w:val="943634"/>
                <w:lang w:val="en-US"/>
              </w:rPr>
            </w:pPr>
            <w:r w:rsidRPr="007F6310">
              <w:rPr>
                <w:rFonts w:ascii="Arial" w:eastAsia="Times New Roman" w:hAnsi="Arial" w:cs="Arial"/>
                <w:color w:val="943634"/>
                <w:lang w:val="en-US"/>
              </w:rPr>
              <w:t>5</w:t>
            </w:r>
          </w:p>
        </w:tc>
      </w:tr>
    </w:tbl>
    <w:p w:rsidR="007F6310" w:rsidRPr="007F6310" w:rsidRDefault="007F6310" w:rsidP="00E83AAA">
      <w:pPr>
        <w:pStyle w:val="Title"/>
      </w:pPr>
      <w:bookmarkStart w:id="46" w:name="_Toc8755038"/>
      <w:bookmarkStart w:id="47" w:name="_Toc16587771"/>
      <w:r w:rsidRPr="007F6310">
        <w:lastRenderedPageBreak/>
        <w:t>FINAL MARKS</w:t>
      </w:r>
      <w:bookmarkEnd w:id="46"/>
      <w:bookmarkEnd w:id="47"/>
    </w:p>
    <w:p w:rsidR="007F6310" w:rsidRPr="007F6310" w:rsidRDefault="007F6310" w:rsidP="007F6310">
      <w:pPr>
        <w:tabs>
          <w:tab w:val="left" w:pos="480"/>
        </w:tabs>
        <w:spacing w:after="240" w:line="360" w:lineRule="auto"/>
        <w:ind w:left="720" w:hanging="360"/>
        <w:jc w:val="center"/>
        <w:rPr>
          <w:rFonts w:ascii="Arial" w:eastAsia="Times New Roman" w:hAnsi="Arial" w:cs="Arial"/>
          <w:b/>
          <w:sz w:val="32"/>
          <w:szCs w:val="32"/>
        </w:rPr>
      </w:pPr>
      <w:r w:rsidRPr="007F6310">
        <w:rPr>
          <w:rFonts w:ascii="Arial" w:eastAsia="Times New Roman" w:hAnsi="Arial" w:cs="Arial"/>
          <w:b/>
          <w:sz w:val="32"/>
          <w:szCs w:val="32"/>
        </w:rPr>
        <w:t>TOTAL MARKS: 102</w:t>
      </w:r>
    </w:p>
    <w:p w:rsidR="007F6310" w:rsidRPr="007F6310" w:rsidRDefault="007F6310" w:rsidP="007F6310">
      <w:pPr>
        <w:tabs>
          <w:tab w:val="left" w:pos="480"/>
        </w:tabs>
        <w:spacing w:after="240" w:line="360" w:lineRule="auto"/>
        <w:ind w:left="720" w:hanging="360"/>
        <w:jc w:val="center"/>
        <w:rPr>
          <w:rFonts w:ascii="Arial" w:eastAsia="Times New Roman" w:hAnsi="Arial" w:cs="Arial"/>
          <w:b/>
          <w:sz w:val="32"/>
          <w:szCs w:val="32"/>
        </w:rPr>
      </w:pPr>
      <w:r w:rsidRPr="007F6310">
        <w:rPr>
          <w:rFonts w:ascii="Arial" w:eastAsia="Times New Roman" w:hAnsi="Arial" w:cs="Arial"/>
          <w:b/>
          <w:sz w:val="32"/>
          <w:szCs w:val="32"/>
        </w:rPr>
        <w:t>PASS MARK: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7F6310" w:rsidRPr="007F6310" w:rsidTr="007F6310">
        <w:trPr>
          <w:jc w:val="center"/>
        </w:trPr>
        <w:tc>
          <w:tcPr>
            <w:tcW w:w="4428" w:type="dxa"/>
            <w:shd w:val="clear" w:color="auto" w:fill="auto"/>
          </w:tcPr>
          <w:p w:rsidR="007F6310" w:rsidRPr="007F6310" w:rsidRDefault="007F6310" w:rsidP="007F6310">
            <w:pPr>
              <w:tabs>
                <w:tab w:val="left" w:pos="480"/>
              </w:tabs>
              <w:spacing w:before="120" w:after="120" w:line="240" w:lineRule="auto"/>
              <w:ind w:left="720" w:hanging="360"/>
              <w:rPr>
                <w:rFonts w:ascii="Arial" w:eastAsia="Times New Roman" w:hAnsi="Arial" w:cs="Arial"/>
                <w:b/>
                <w:sz w:val="24"/>
                <w:szCs w:val="24"/>
              </w:rPr>
            </w:pPr>
            <w:r w:rsidRPr="007F6310">
              <w:rPr>
                <w:rFonts w:ascii="Arial" w:eastAsia="Times New Roman" w:hAnsi="Arial" w:cs="Arial"/>
                <w:b/>
                <w:sz w:val="24"/>
                <w:szCs w:val="24"/>
              </w:rPr>
              <w:t>LEARNER MARKS</w:t>
            </w:r>
          </w:p>
        </w:tc>
        <w:tc>
          <w:tcPr>
            <w:tcW w:w="4428" w:type="dxa"/>
            <w:shd w:val="clear" w:color="auto" w:fill="auto"/>
          </w:tcPr>
          <w:p w:rsidR="007F6310" w:rsidRPr="007F6310" w:rsidRDefault="007F6310" w:rsidP="007F6310">
            <w:pPr>
              <w:tabs>
                <w:tab w:val="left" w:pos="480"/>
              </w:tabs>
              <w:spacing w:before="120" w:after="120" w:line="240" w:lineRule="auto"/>
              <w:ind w:left="720" w:hanging="360"/>
              <w:rPr>
                <w:rFonts w:ascii="Arial" w:eastAsia="Times New Roman" w:hAnsi="Arial" w:cs="Arial"/>
                <w:b/>
                <w:sz w:val="24"/>
                <w:szCs w:val="24"/>
              </w:rPr>
            </w:pPr>
          </w:p>
        </w:tc>
      </w:tr>
      <w:tr w:rsidR="007F6310" w:rsidRPr="007F6310" w:rsidTr="007F6310">
        <w:trPr>
          <w:jc w:val="center"/>
        </w:trPr>
        <w:tc>
          <w:tcPr>
            <w:tcW w:w="4428" w:type="dxa"/>
            <w:shd w:val="clear" w:color="auto" w:fill="auto"/>
          </w:tcPr>
          <w:p w:rsidR="007F6310" w:rsidRPr="007F6310" w:rsidRDefault="007F6310" w:rsidP="007F6310">
            <w:pPr>
              <w:tabs>
                <w:tab w:val="left" w:pos="480"/>
              </w:tabs>
              <w:spacing w:before="120" w:after="120" w:line="240" w:lineRule="auto"/>
              <w:ind w:left="720" w:hanging="360"/>
              <w:rPr>
                <w:rFonts w:ascii="Arial" w:eastAsia="Times New Roman" w:hAnsi="Arial" w:cs="Arial"/>
                <w:b/>
                <w:sz w:val="24"/>
                <w:szCs w:val="24"/>
              </w:rPr>
            </w:pPr>
            <w:r w:rsidRPr="007F6310">
              <w:rPr>
                <w:rFonts w:ascii="Arial" w:eastAsia="Times New Roman" w:hAnsi="Arial" w:cs="Arial"/>
                <w:b/>
                <w:sz w:val="24"/>
                <w:szCs w:val="24"/>
              </w:rPr>
              <w:t>PERCENTAGE</w:t>
            </w:r>
          </w:p>
        </w:tc>
        <w:tc>
          <w:tcPr>
            <w:tcW w:w="4428" w:type="dxa"/>
            <w:shd w:val="clear" w:color="auto" w:fill="auto"/>
          </w:tcPr>
          <w:p w:rsidR="007F6310" w:rsidRPr="007F6310" w:rsidRDefault="007F6310" w:rsidP="007F6310">
            <w:pPr>
              <w:tabs>
                <w:tab w:val="left" w:pos="480"/>
              </w:tabs>
              <w:spacing w:before="120" w:after="120" w:line="240" w:lineRule="auto"/>
              <w:ind w:left="720" w:hanging="360"/>
              <w:rPr>
                <w:rFonts w:ascii="Arial" w:eastAsia="Times New Roman" w:hAnsi="Arial" w:cs="Arial"/>
                <w:b/>
                <w:sz w:val="24"/>
                <w:szCs w:val="24"/>
              </w:rPr>
            </w:pPr>
          </w:p>
        </w:tc>
      </w:tr>
      <w:tr w:rsidR="007F6310" w:rsidRPr="007F6310" w:rsidTr="007F6310">
        <w:trPr>
          <w:trHeight w:val="107"/>
          <w:jc w:val="center"/>
        </w:trPr>
        <w:tc>
          <w:tcPr>
            <w:tcW w:w="8856" w:type="dxa"/>
            <w:gridSpan w:val="2"/>
            <w:shd w:val="clear" w:color="auto" w:fill="auto"/>
          </w:tcPr>
          <w:p w:rsidR="007F6310" w:rsidRPr="007F6310" w:rsidRDefault="007F6310" w:rsidP="007F6310">
            <w:pPr>
              <w:tabs>
                <w:tab w:val="left" w:pos="480"/>
              </w:tabs>
              <w:spacing w:before="120" w:after="120" w:line="240" w:lineRule="auto"/>
              <w:ind w:left="720" w:hanging="360"/>
              <w:rPr>
                <w:rFonts w:ascii="Arial" w:eastAsia="Times New Roman" w:hAnsi="Arial" w:cs="Arial"/>
                <w:b/>
                <w:sz w:val="24"/>
                <w:szCs w:val="24"/>
              </w:rPr>
            </w:pPr>
            <w:r w:rsidRPr="007F6310">
              <w:rPr>
                <w:rFonts w:ascii="Arial" w:eastAsia="Times New Roman" w:hAnsi="Arial" w:cs="Arial"/>
                <w:b/>
                <w:sz w:val="24"/>
                <w:szCs w:val="24"/>
              </w:rPr>
              <w:t>ASSESSOR SIGNATURE:</w:t>
            </w:r>
          </w:p>
        </w:tc>
      </w:tr>
    </w:tbl>
    <w:p w:rsidR="0097472B" w:rsidRDefault="0097472B" w:rsidP="00340936">
      <w:pPr>
        <w:spacing w:after="240" w:line="360" w:lineRule="auto"/>
        <w:jc w:val="both"/>
      </w:pPr>
    </w:p>
    <w:sectPr w:rsidR="0097472B" w:rsidSect="00A062D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4AE" w:rsidRDefault="009204AE" w:rsidP="00231402">
      <w:pPr>
        <w:spacing w:after="0" w:line="240" w:lineRule="auto"/>
      </w:pPr>
      <w:r>
        <w:separator/>
      </w:r>
    </w:p>
  </w:endnote>
  <w:endnote w:type="continuationSeparator" w:id="0">
    <w:p w:rsidR="009204AE" w:rsidRDefault="009204AE" w:rsidP="0023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AB2" w:rsidRPr="004E79F7" w:rsidRDefault="003E0AB2" w:rsidP="004E79F7">
    <w:pPr>
      <w:tabs>
        <w:tab w:val="center" w:pos="4513"/>
        <w:tab w:val="right" w:pos="9356"/>
      </w:tabs>
      <w:spacing w:after="0" w:line="240" w:lineRule="auto"/>
      <w:rPr>
        <w:rFonts w:ascii="Arial" w:hAnsi="Arial" w:cs="Arial"/>
        <w:sz w:val="16"/>
        <w:szCs w:val="16"/>
      </w:rPr>
    </w:pPr>
    <w:r w:rsidRPr="004E79F7">
      <w:rPr>
        <w:rFonts w:ascii="Arial" w:hAnsi="Arial" w:cs="Arial"/>
        <w:noProof/>
        <w:sz w:val="16"/>
        <w:szCs w:val="16"/>
        <w:lang w:val="en-US"/>
      </w:rPr>
      <w:drawing>
        <wp:anchor distT="0" distB="0" distL="114300" distR="114300" simplePos="0" relativeHeight="251660288" behindDoc="0" locked="0" layoutInCell="1" allowOverlap="1" wp14:anchorId="0FD1C3F0" wp14:editId="7D5674D9">
          <wp:simplePos x="0" y="0"/>
          <wp:positionH relativeFrom="column">
            <wp:posOffset>4925695</wp:posOffset>
          </wp:positionH>
          <wp:positionV relativeFrom="paragraph">
            <wp:posOffset>-31115</wp:posOffset>
          </wp:positionV>
          <wp:extent cx="985520" cy="539750"/>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sidRPr="004E79F7">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78CD9E8B" wp14:editId="03482220">
              <wp:simplePos x="0" y="0"/>
              <wp:positionH relativeFrom="column">
                <wp:posOffset>52070</wp:posOffset>
              </wp:positionH>
              <wp:positionV relativeFrom="paragraph">
                <wp:posOffset>50165</wp:posOffset>
              </wp:positionV>
              <wp:extent cx="4680000" cy="0"/>
              <wp:effectExtent l="0" t="19050" r="635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4.1pt;margin-top:3.95pt;width:3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" strokeweight="2.25pt"/>
          </w:pict>
        </mc:Fallback>
      </mc:AlternateContent>
    </w:r>
  </w:p>
  <w:p w:rsidR="003E0AB2" w:rsidRPr="004E79F7" w:rsidRDefault="003E0AB2" w:rsidP="004E7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4AE" w:rsidRDefault="009204AE" w:rsidP="00231402">
      <w:pPr>
        <w:spacing w:after="0" w:line="240" w:lineRule="auto"/>
      </w:pPr>
      <w:r>
        <w:separator/>
      </w:r>
    </w:p>
  </w:footnote>
  <w:footnote w:type="continuationSeparator" w:id="0">
    <w:p w:rsidR="009204AE" w:rsidRDefault="009204AE" w:rsidP="00231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AB2" w:rsidRPr="00231402" w:rsidRDefault="003E0AB2" w:rsidP="00231402">
    <w:pPr>
      <w:tabs>
        <w:tab w:val="center" w:pos="4513"/>
        <w:tab w:val="right" w:pos="9026"/>
      </w:tabs>
      <w:spacing w:after="0" w:line="240" w:lineRule="auto"/>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36688A">
      <w:rPr>
        <w:rFonts w:ascii="Arial" w:eastAsia="Times New Roman" w:hAnsi="Arial" w:cs="Arial"/>
        <w:noProof/>
        <w:szCs w:val="24"/>
        <w:lang w:eastAsia="en-GB"/>
      </w:rPr>
      <w:t>5</w:t>
    </w:r>
    <w:r w:rsidRPr="00231402">
      <w:rPr>
        <w:rFonts w:ascii="Arial" w:eastAsia="Times New Roman" w:hAnsi="Arial" w:cs="Arial"/>
        <w:noProof/>
        <w:szCs w:val="24"/>
        <w:lang w:eastAsia="en-GB"/>
      </w:rPr>
      <w:fldChar w:fldCharType="end"/>
    </w:r>
  </w:p>
  <w:p w:rsidR="003E0AB2" w:rsidRDefault="003E0AB2" w:rsidP="00231402">
    <w:pPr>
      <w:tabs>
        <w:tab w:val="center" w:pos="4513"/>
        <w:tab w:val="right" w:pos="9026"/>
      </w:tabs>
      <w:spacing w:after="0" w:line="240" w:lineRule="auto"/>
      <w:rPr>
        <w:rFonts w:eastAsia="Times New Roman"/>
        <w:lang w:eastAsia="en-ZA"/>
      </w:rPr>
    </w:pPr>
    <w:r>
      <w:rPr>
        <w:rFonts w:eastAsia="Times New Roman"/>
        <w:lang w:eastAsia="en-ZA"/>
      </w:rPr>
      <w:t>KNOWLEDGE COMPONENT: FACILITATOR ASSESSMENT TOOLS AND MODEL ANSWERS: BOOK 3</w:t>
    </w:r>
  </w:p>
  <w:p w:rsidR="003E0AB2" w:rsidRPr="00231402" w:rsidRDefault="003E0AB2" w:rsidP="00231402">
    <w:pPr>
      <w:tabs>
        <w:tab w:val="center" w:pos="4513"/>
        <w:tab w:val="right" w:pos="9026"/>
      </w:tabs>
      <w:spacing w:after="0" w:line="240" w:lineRule="auto"/>
      <w:rPr>
        <w:rFonts w:eastAsia="Times New Roman"/>
        <w:lang w:eastAsia="en-ZA"/>
      </w:rPr>
    </w:pPr>
    <w:r>
      <w:rPr>
        <w:rFonts w:eastAsia="Times New Roman"/>
        <w:lang w:eastAsia="en-ZA"/>
      </w:rPr>
      <w:t>OCCUPATIONAL CERTIFICATE: SUGAR PROCESSING MACHINE OPERATOR</w:t>
    </w:r>
  </w:p>
  <w:p w:rsidR="003E0AB2" w:rsidRPr="00231402" w:rsidRDefault="003E0AB2" w:rsidP="00231402">
    <w:pPr>
      <w:tabs>
        <w:tab w:val="center" w:pos="4513"/>
        <w:tab w:val="right" w:pos="9026"/>
      </w:tabs>
      <w:spacing w:after="0" w:line="240" w:lineRule="auto"/>
      <w:rPr>
        <w:rFonts w:eastAsia="Times New Roman"/>
        <w:lang w:eastAsia="en-ZA"/>
      </w:rPr>
    </w:pPr>
    <w:r>
      <w:rPr>
        <w:rFonts w:eastAsia="Times New Roman"/>
        <w:noProof/>
        <w:lang w:val="en-US"/>
      </w:rPr>
      <mc:AlternateContent>
        <mc:Choice Requires="wps">
          <w:drawing>
            <wp:anchor distT="4294967295" distB="4294967295" distL="114300" distR="114300" simplePos="0" relativeHeight="251655168" behindDoc="0" locked="0" layoutInCell="1" allowOverlap="1" wp14:anchorId="6E9411C3" wp14:editId="417A6717">
              <wp:simplePos x="0" y="0"/>
              <wp:positionH relativeFrom="column">
                <wp:posOffset>13970</wp:posOffset>
              </wp:positionH>
              <wp:positionV relativeFrom="paragraph">
                <wp:posOffset>38734</wp:posOffset>
              </wp:positionV>
              <wp:extent cx="5664200" cy="0"/>
              <wp:effectExtent l="0" t="19050" r="1270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8" o:spid="_x0000_s1026" type="#_x0000_t32" style="position:absolute;margin-left:1.1pt;margin-top:3.05pt;width:446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bXJwIAAE0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9.75pt;height:9.75pt" o:bullet="t">
        <v:imagedata r:id="rId1" o:title="BD21294_"/>
      </v:shape>
    </w:pict>
  </w:numPicBullet>
  <w:numPicBullet w:numPicBulletId="1">
    <w:pict>
      <v:shape id="_x0000_i1213" type="#_x0000_t75" style="width:9.75pt;height:9.75pt" o:bullet="t">
        <v:imagedata r:id="rId2" o:title="clip_image001"/>
      </v:shape>
    </w:pict>
  </w:numPicBullet>
  <w:abstractNum w:abstractNumId="0">
    <w:nsid w:val="FFFFFFFE"/>
    <w:multiLevelType w:val="singleLevel"/>
    <w:tmpl w:val="A698C5B2"/>
    <w:lvl w:ilvl="0">
      <w:numFmt w:val="decimal"/>
      <w:pStyle w:val="Caption"/>
      <w:lvlText w:val="*"/>
      <w:lvlJc w:val="left"/>
    </w:lvl>
  </w:abstractNum>
  <w:abstractNum w:abstractNumId="1">
    <w:nsid w:val="053D2165"/>
    <w:multiLevelType w:val="hybridMultilevel"/>
    <w:tmpl w:val="8B90ACAE"/>
    <w:lvl w:ilvl="0" w:tplc="D050087E">
      <w:start w:val="1"/>
      <w:numFmt w:val="bullet"/>
      <w:lvlText w:val=""/>
      <w:lvlPicBulletId w:val="0"/>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nsid w:val="06AF1EE8"/>
    <w:multiLevelType w:val="hybridMultilevel"/>
    <w:tmpl w:val="B6D21A5E"/>
    <w:lvl w:ilvl="0" w:tplc="93A831D4">
      <w:start w:val="1"/>
      <w:numFmt w:val="bullet"/>
      <w:lvlText w:val=""/>
      <w:lvlPicBulletId w:val="0"/>
      <w:lvlJc w:val="left"/>
      <w:pPr>
        <w:ind w:left="794" w:hanging="74"/>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D7BE2A68">
      <w:numFmt w:val="bullet"/>
      <w:lvlText w:val="•"/>
      <w:lvlJc w:val="left"/>
      <w:pPr>
        <w:ind w:left="2520" w:hanging="720"/>
      </w:pPr>
      <w:rPr>
        <w:rFonts w:ascii="Arial" w:eastAsia="Calibr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83F12E5"/>
    <w:multiLevelType w:val="hybridMultilevel"/>
    <w:tmpl w:val="C6425626"/>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AB155F8"/>
    <w:multiLevelType w:val="hybridMultilevel"/>
    <w:tmpl w:val="8716B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3855B3"/>
    <w:multiLevelType w:val="hybridMultilevel"/>
    <w:tmpl w:val="DF2AEE54"/>
    <w:lvl w:ilvl="0" w:tplc="C8A4C652">
      <w:start w:val="1"/>
      <w:numFmt w:val="lowerRoman"/>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13D043F"/>
    <w:multiLevelType w:val="hybridMultilevel"/>
    <w:tmpl w:val="CE24E5B6"/>
    <w:lvl w:ilvl="0" w:tplc="51523776">
      <w:start w:val="1"/>
      <w:numFmt w:val="decimal"/>
      <w:lvlText w:val="%1."/>
      <w:lvlJc w:val="left"/>
      <w:pPr>
        <w:ind w:left="720" w:hanging="720"/>
      </w:pPr>
      <w:rPr>
        <w:rFonts w:ascii="Calibri" w:hAnsi="Calibr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325F7"/>
    <w:multiLevelType w:val="hybridMultilevel"/>
    <w:tmpl w:val="43DCB0B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E8A43B8"/>
    <w:multiLevelType w:val="hybridMultilevel"/>
    <w:tmpl w:val="FCD065E8"/>
    <w:lvl w:ilvl="0" w:tplc="F51E056A">
      <w:start w:val="1"/>
      <w:numFmt w:val="decimal"/>
      <w:pStyle w:val="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7676C7"/>
    <w:multiLevelType w:val="hybridMultilevel"/>
    <w:tmpl w:val="07F0C816"/>
    <w:lvl w:ilvl="0" w:tplc="08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82974D1"/>
    <w:multiLevelType w:val="hybridMultilevel"/>
    <w:tmpl w:val="56F8F72C"/>
    <w:lvl w:ilvl="0" w:tplc="03E276BA">
      <w:start w:val="1"/>
      <w:numFmt w:val="decimal"/>
      <w:lvlText w:val="%1."/>
      <w:lvlJc w:val="left"/>
      <w:pPr>
        <w:ind w:left="737" w:hanging="737"/>
      </w:pPr>
      <w:rPr>
        <w:rFonts w:hint="default"/>
      </w:rPr>
    </w:lvl>
    <w:lvl w:ilvl="1" w:tplc="FF94870C">
      <w:start w:val="1"/>
      <w:numFmt w:val="lowerLetter"/>
      <w:lvlText w:val="(%2)"/>
      <w:lvlJc w:val="left"/>
      <w:pPr>
        <w:ind w:left="1094" w:hanging="357"/>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94D2CF3"/>
    <w:multiLevelType w:val="hybridMultilevel"/>
    <w:tmpl w:val="F34EB27A"/>
    <w:lvl w:ilvl="0" w:tplc="3312AE30">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9DA4E18"/>
    <w:multiLevelType w:val="hybridMultilevel"/>
    <w:tmpl w:val="901061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A041FB8"/>
    <w:multiLevelType w:val="hybridMultilevel"/>
    <w:tmpl w:val="02500C3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A73B90"/>
    <w:multiLevelType w:val="hybridMultilevel"/>
    <w:tmpl w:val="C486E280"/>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DA37CB6"/>
    <w:multiLevelType w:val="hybridMultilevel"/>
    <w:tmpl w:val="40345D1A"/>
    <w:lvl w:ilvl="0" w:tplc="2ACC6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076C20"/>
    <w:multiLevelType w:val="hybridMultilevel"/>
    <w:tmpl w:val="ACEC6C4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9B1E56"/>
    <w:multiLevelType w:val="hybridMultilevel"/>
    <w:tmpl w:val="0A5CE47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5102D8"/>
    <w:multiLevelType w:val="hybridMultilevel"/>
    <w:tmpl w:val="E52E971A"/>
    <w:lvl w:ilvl="0" w:tplc="D050087E">
      <w:start w:val="1"/>
      <w:numFmt w:val="bullet"/>
      <w:lvlText w:val=""/>
      <w:lvlPicBulletId w:val="0"/>
      <w:lvlJc w:val="left"/>
      <w:pPr>
        <w:ind w:left="780" w:hanging="360"/>
      </w:pPr>
      <w:rPr>
        <w:rFonts w:ascii="Symbol" w:hAnsi="Symbol" w:hint="default"/>
        <w:color w:val="auto"/>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9">
    <w:nsid w:val="341A0CEA"/>
    <w:multiLevelType w:val="hybridMultilevel"/>
    <w:tmpl w:val="8716B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AC6F45"/>
    <w:multiLevelType w:val="hybridMultilevel"/>
    <w:tmpl w:val="078CE27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8A1B28"/>
    <w:multiLevelType w:val="hybridMultilevel"/>
    <w:tmpl w:val="DE006A5E"/>
    <w:lvl w:ilvl="0" w:tplc="D646DADA">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5843B9"/>
    <w:multiLevelType w:val="hybridMultilevel"/>
    <w:tmpl w:val="E752DEA6"/>
    <w:lvl w:ilvl="0" w:tplc="93A831D4">
      <w:start w:val="1"/>
      <w:numFmt w:val="bullet"/>
      <w:lvlText w:val=""/>
      <w:lvlPicBulletId w:val="0"/>
      <w:lvlJc w:val="left"/>
      <w:pPr>
        <w:ind w:left="794" w:hanging="74"/>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8B70DF"/>
    <w:multiLevelType w:val="hybridMultilevel"/>
    <w:tmpl w:val="FB2C6CE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447AC9"/>
    <w:multiLevelType w:val="hybridMultilevel"/>
    <w:tmpl w:val="0AD00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C8240B"/>
    <w:multiLevelType w:val="hybridMultilevel"/>
    <w:tmpl w:val="1DC8FD26"/>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96A3B91"/>
    <w:multiLevelType w:val="hybridMultilevel"/>
    <w:tmpl w:val="FBCEC70A"/>
    <w:lvl w:ilvl="0" w:tplc="D646DAD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28">
    <w:nsid w:val="4C674235"/>
    <w:multiLevelType w:val="hybridMultilevel"/>
    <w:tmpl w:val="648EF682"/>
    <w:lvl w:ilvl="0" w:tplc="D050087E">
      <w:start w:val="1"/>
      <w:numFmt w:val="bullet"/>
      <w:lvlText w:val=""/>
      <w:lvlPicBulletId w:val="0"/>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nsid w:val="4E695D50"/>
    <w:multiLevelType w:val="hybridMultilevel"/>
    <w:tmpl w:val="244027EA"/>
    <w:lvl w:ilvl="0" w:tplc="D050087E">
      <w:start w:val="1"/>
      <w:numFmt w:val="bullet"/>
      <w:lvlText w:val=""/>
      <w:lvlPicBulletId w:val="0"/>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nsid w:val="4E6D7DD3"/>
    <w:multiLevelType w:val="hybridMultilevel"/>
    <w:tmpl w:val="AC441C12"/>
    <w:lvl w:ilvl="0" w:tplc="C30AFD72">
      <w:start w:val="1"/>
      <w:numFmt w:val="decimal"/>
      <w:lvlText w:val="%1."/>
      <w:lvlJc w:val="left"/>
      <w:pPr>
        <w:ind w:left="720" w:hanging="720"/>
      </w:pPr>
      <w:rPr>
        <w:rFonts w:ascii="Arial" w:hAnsi="Arial" w:cs="Arial"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50395C33"/>
    <w:multiLevelType w:val="hybridMultilevel"/>
    <w:tmpl w:val="D1705C5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C43F47"/>
    <w:multiLevelType w:val="hybridMultilevel"/>
    <w:tmpl w:val="B5BEF064"/>
    <w:lvl w:ilvl="0" w:tplc="D050087E">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34">
    <w:nsid w:val="582433FC"/>
    <w:multiLevelType w:val="hybridMultilevel"/>
    <w:tmpl w:val="38D49C1C"/>
    <w:lvl w:ilvl="0" w:tplc="D646DADA">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3066F9"/>
    <w:multiLevelType w:val="hybridMultilevel"/>
    <w:tmpl w:val="3EB03E7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E91BB5"/>
    <w:multiLevelType w:val="hybridMultilevel"/>
    <w:tmpl w:val="575CE580"/>
    <w:lvl w:ilvl="0" w:tplc="D050087E">
      <w:start w:val="1"/>
      <w:numFmt w:val="bullet"/>
      <w:lvlText w:val=""/>
      <w:lvlPicBulletId w:val="0"/>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nsid w:val="5B4D6CF9"/>
    <w:multiLevelType w:val="hybridMultilevel"/>
    <w:tmpl w:val="82BA8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5C1C5AAD"/>
    <w:multiLevelType w:val="hybridMultilevel"/>
    <w:tmpl w:val="EBC2105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915EA9"/>
    <w:multiLevelType w:val="hybridMultilevel"/>
    <w:tmpl w:val="A274A842"/>
    <w:lvl w:ilvl="0" w:tplc="D050087E">
      <w:start w:val="1"/>
      <w:numFmt w:val="bullet"/>
      <w:lvlText w:val=""/>
      <w:lvlPicBulletId w:val="0"/>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nsid w:val="5E12243C"/>
    <w:multiLevelType w:val="hybridMultilevel"/>
    <w:tmpl w:val="07C2127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5FFE5A79"/>
    <w:multiLevelType w:val="hybridMultilevel"/>
    <w:tmpl w:val="29028C6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337221"/>
    <w:multiLevelType w:val="hybridMultilevel"/>
    <w:tmpl w:val="3306BA30"/>
    <w:lvl w:ilvl="0" w:tplc="D050087E">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nsid w:val="66371791"/>
    <w:multiLevelType w:val="hybridMultilevel"/>
    <w:tmpl w:val="72AEEB9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3B0FDA"/>
    <w:multiLevelType w:val="hybridMultilevel"/>
    <w:tmpl w:val="C04002E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F36801"/>
    <w:multiLevelType w:val="hybridMultilevel"/>
    <w:tmpl w:val="7C5EC33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426432"/>
    <w:multiLevelType w:val="hybridMultilevel"/>
    <w:tmpl w:val="9C1C7554"/>
    <w:lvl w:ilvl="0" w:tplc="459A788E">
      <w:start w:val="1"/>
      <w:numFmt w:val="bullet"/>
      <w:lvlText w:val=""/>
      <w:lvlPicBulletId w:val="0"/>
      <w:lvlJc w:val="left"/>
      <w:pPr>
        <w:ind w:left="720" w:hanging="720"/>
      </w:pPr>
      <w:rPr>
        <w:rFonts w:ascii="Symbol" w:hAnsi="Symbol" w:hint="default"/>
        <w:color w:val="auto"/>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7">
    <w:nsid w:val="7C9653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8">
    <w:nsid w:val="7D161500"/>
    <w:multiLevelType w:val="hybridMultilevel"/>
    <w:tmpl w:val="831C38C4"/>
    <w:lvl w:ilvl="0" w:tplc="3C74B562">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7"/>
  </w:num>
  <w:num w:numId="3">
    <w:abstractNumId w:val="33"/>
  </w:num>
  <w:num w:numId="4">
    <w:abstractNumId w:val="47"/>
  </w:num>
  <w:num w:numId="5">
    <w:abstractNumId w:val="31"/>
  </w:num>
  <w:num w:numId="6">
    <w:abstractNumId w:val="35"/>
  </w:num>
  <w:num w:numId="7">
    <w:abstractNumId w:val="43"/>
  </w:num>
  <w:num w:numId="8">
    <w:abstractNumId w:val="45"/>
  </w:num>
  <w:num w:numId="9">
    <w:abstractNumId w:val="20"/>
  </w:num>
  <w:num w:numId="10">
    <w:abstractNumId w:val="8"/>
  </w:num>
  <w:num w:numId="11">
    <w:abstractNumId w:val="26"/>
  </w:num>
  <w:num w:numId="12">
    <w:abstractNumId w:val="10"/>
  </w:num>
  <w:num w:numId="13">
    <w:abstractNumId w:val="6"/>
  </w:num>
  <w:num w:numId="14">
    <w:abstractNumId w:val="30"/>
  </w:num>
  <w:num w:numId="15">
    <w:abstractNumId w:val="11"/>
  </w:num>
  <w:num w:numId="16">
    <w:abstractNumId w:val="48"/>
  </w:num>
  <w:num w:numId="17">
    <w:abstractNumId w:val="21"/>
  </w:num>
  <w:num w:numId="18">
    <w:abstractNumId w:val="34"/>
  </w:num>
  <w:num w:numId="19">
    <w:abstractNumId w:val="9"/>
  </w:num>
  <w:num w:numId="20">
    <w:abstractNumId w:val="15"/>
    <w:lvlOverride w:ilvl="0">
      <w:startOverride w:val="1"/>
    </w:lvlOverride>
  </w:num>
  <w:num w:numId="21">
    <w:abstractNumId w:val="40"/>
  </w:num>
  <w:num w:numId="22">
    <w:abstractNumId w:val="12"/>
  </w:num>
  <w:num w:numId="23">
    <w:abstractNumId w:val="7"/>
  </w:num>
  <w:num w:numId="24">
    <w:abstractNumId w:val="2"/>
  </w:num>
  <w:num w:numId="25">
    <w:abstractNumId w:val="18"/>
  </w:num>
  <w:num w:numId="26">
    <w:abstractNumId w:val="22"/>
  </w:num>
  <w:num w:numId="27">
    <w:abstractNumId w:val="3"/>
  </w:num>
  <w:num w:numId="28">
    <w:abstractNumId w:val="14"/>
  </w:num>
  <w:num w:numId="29">
    <w:abstractNumId w:val="25"/>
  </w:num>
  <w:num w:numId="30">
    <w:abstractNumId w:val="5"/>
  </w:num>
  <w:num w:numId="31">
    <w:abstractNumId w:val="41"/>
  </w:num>
  <w:num w:numId="32">
    <w:abstractNumId w:val="42"/>
  </w:num>
  <w:num w:numId="33">
    <w:abstractNumId w:val="13"/>
  </w:num>
  <w:num w:numId="34">
    <w:abstractNumId w:val="39"/>
  </w:num>
  <w:num w:numId="35">
    <w:abstractNumId w:val="4"/>
  </w:num>
  <w:num w:numId="36">
    <w:abstractNumId w:val="38"/>
  </w:num>
  <w:num w:numId="37">
    <w:abstractNumId w:val="1"/>
  </w:num>
  <w:num w:numId="38">
    <w:abstractNumId w:val="46"/>
  </w:num>
  <w:num w:numId="39">
    <w:abstractNumId w:val="32"/>
  </w:num>
  <w:num w:numId="40">
    <w:abstractNumId w:val="36"/>
  </w:num>
  <w:num w:numId="41">
    <w:abstractNumId w:val="28"/>
  </w:num>
  <w:num w:numId="42">
    <w:abstractNumId w:val="29"/>
  </w:num>
  <w:num w:numId="43">
    <w:abstractNumId w:val="44"/>
  </w:num>
  <w:num w:numId="44">
    <w:abstractNumId w:val="23"/>
  </w:num>
  <w:num w:numId="45">
    <w:abstractNumId w:val="17"/>
  </w:num>
  <w:num w:numId="46">
    <w:abstractNumId w:val="16"/>
  </w:num>
  <w:num w:numId="47">
    <w:abstractNumId w:val="37"/>
  </w:num>
  <w:num w:numId="48">
    <w:abstractNumId w:val="24"/>
  </w:num>
  <w:num w:numId="49">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QyNbQwMzM1NDSxMLFU0lEKTi0uzszPAykwrgUAOrdCECwAAAA="/>
  </w:docVars>
  <w:rsids>
    <w:rsidRoot w:val="00231402"/>
    <w:rsid w:val="0000085A"/>
    <w:rsid w:val="00004B49"/>
    <w:rsid w:val="00012215"/>
    <w:rsid w:val="00015E79"/>
    <w:rsid w:val="00017AE7"/>
    <w:rsid w:val="0003016E"/>
    <w:rsid w:val="00030C59"/>
    <w:rsid w:val="00032491"/>
    <w:rsid w:val="000338B7"/>
    <w:rsid w:val="00042924"/>
    <w:rsid w:val="000433FE"/>
    <w:rsid w:val="00043A8C"/>
    <w:rsid w:val="00045CC8"/>
    <w:rsid w:val="00054628"/>
    <w:rsid w:val="000606A0"/>
    <w:rsid w:val="00081AAD"/>
    <w:rsid w:val="000821DD"/>
    <w:rsid w:val="00083869"/>
    <w:rsid w:val="000840E5"/>
    <w:rsid w:val="00084AC1"/>
    <w:rsid w:val="000854CE"/>
    <w:rsid w:val="0009192B"/>
    <w:rsid w:val="00092BEC"/>
    <w:rsid w:val="000944BB"/>
    <w:rsid w:val="00095D53"/>
    <w:rsid w:val="000972B5"/>
    <w:rsid w:val="000A0AC5"/>
    <w:rsid w:val="000A55BF"/>
    <w:rsid w:val="000B021F"/>
    <w:rsid w:val="000B75AF"/>
    <w:rsid w:val="000C18B4"/>
    <w:rsid w:val="000D0362"/>
    <w:rsid w:val="000D1D4A"/>
    <w:rsid w:val="000D2CB7"/>
    <w:rsid w:val="000D7785"/>
    <w:rsid w:val="000D785A"/>
    <w:rsid w:val="000E4D29"/>
    <w:rsid w:val="000E7F99"/>
    <w:rsid w:val="000F46E9"/>
    <w:rsid w:val="000F4EF4"/>
    <w:rsid w:val="000F72E9"/>
    <w:rsid w:val="0010009A"/>
    <w:rsid w:val="001044B9"/>
    <w:rsid w:val="00125663"/>
    <w:rsid w:val="00126764"/>
    <w:rsid w:val="001460EE"/>
    <w:rsid w:val="001511BD"/>
    <w:rsid w:val="0015436E"/>
    <w:rsid w:val="001554A3"/>
    <w:rsid w:val="00156FB7"/>
    <w:rsid w:val="0016130A"/>
    <w:rsid w:val="001623AF"/>
    <w:rsid w:val="0016705D"/>
    <w:rsid w:val="00173C47"/>
    <w:rsid w:val="00177D63"/>
    <w:rsid w:val="00197E4F"/>
    <w:rsid w:val="001A06FE"/>
    <w:rsid w:val="001B214D"/>
    <w:rsid w:val="001B5E9B"/>
    <w:rsid w:val="001C0341"/>
    <w:rsid w:val="001C1D51"/>
    <w:rsid w:val="001C423C"/>
    <w:rsid w:val="001C5B2B"/>
    <w:rsid w:val="001C73E9"/>
    <w:rsid w:val="001D0C0C"/>
    <w:rsid w:val="001D1A7B"/>
    <w:rsid w:val="001D5B58"/>
    <w:rsid w:val="001E31D8"/>
    <w:rsid w:val="001E32CF"/>
    <w:rsid w:val="001E66AC"/>
    <w:rsid w:val="001E7A56"/>
    <w:rsid w:val="001F012E"/>
    <w:rsid w:val="001F0390"/>
    <w:rsid w:val="001F2D19"/>
    <w:rsid w:val="001F3070"/>
    <w:rsid w:val="0020246D"/>
    <w:rsid w:val="00204C64"/>
    <w:rsid w:val="00215541"/>
    <w:rsid w:val="002216B5"/>
    <w:rsid w:val="00224479"/>
    <w:rsid w:val="00227532"/>
    <w:rsid w:val="00227785"/>
    <w:rsid w:val="00231402"/>
    <w:rsid w:val="0024069B"/>
    <w:rsid w:val="0024373C"/>
    <w:rsid w:val="00245EB5"/>
    <w:rsid w:val="00250456"/>
    <w:rsid w:val="0026394E"/>
    <w:rsid w:val="00270FBD"/>
    <w:rsid w:val="00275752"/>
    <w:rsid w:val="00280EDE"/>
    <w:rsid w:val="0028693D"/>
    <w:rsid w:val="00286BBE"/>
    <w:rsid w:val="00297E16"/>
    <w:rsid w:val="002A0795"/>
    <w:rsid w:val="002A4050"/>
    <w:rsid w:val="002B4A13"/>
    <w:rsid w:val="002B7B0C"/>
    <w:rsid w:val="002D1BDE"/>
    <w:rsid w:val="002D3668"/>
    <w:rsid w:val="002D4316"/>
    <w:rsid w:val="002D731A"/>
    <w:rsid w:val="002D746D"/>
    <w:rsid w:val="002E55D1"/>
    <w:rsid w:val="003037E9"/>
    <w:rsid w:val="003039ED"/>
    <w:rsid w:val="00315C00"/>
    <w:rsid w:val="00315E60"/>
    <w:rsid w:val="00317E49"/>
    <w:rsid w:val="00322B8D"/>
    <w:rsid w:val="00322F8A"/>
    <w:rsid w:val="0032438F"/>
    <w:rsid w:val="0033101B"/>
    <w:rsid w:val="00334FA3"/>
    <w:rsid w:val="00335719"/>
    <w:rsid w:val="00340936"/>
    <w:rsid w:val="00340F75"/>
    <w:rsid w:val="00344676"/>
    <w:rsid w:val="00351C2A"/>
    <w:rsid w:val="003576C9"/>
    <w:rsid w:val="0036517A"/>
    <w:rsid w:val="00365C8A"/>
    <w:rsid w:val="0036688A"/>
    <w:rsid w:val="00372CB1"/>
    <w:rsid w:val="003733BF"/>
    <w:rsid w:val="00374DB3"/>
    <w:rsid w:val="00382224"/>
    <w:rsid w:val="003A3F39"/>
    <w:rsid w:val="003A51F0"/>
    <w:rsid w:val="003A58F3"/>
    <w:rsid w:val="003B33DB"/>
    <w:rsid w:val="003B378D"/>
    <w:rsid w:val="003C0A8D"/>
    <w:rsid w:val="003C6711"/>
    <w:rsid w:val="003D0794"/>
    <w:rsid w:val="003D2303"/>
    <w:rsid w:val="003D231B"/>
    <w:rsid w:val="003E0AB2"/>
    <w:rsid w:val="003E1A29"/>
    <w:rsid w:val="003E3496"/>
    <w:rsid w:val="003E5E4F"/>
    <w:rsid w:val="003F6A9F"/>
    <w:rsid w:val="00410128"/>
    <w:rsid w:val="00410504"/>
    <w:rsid w:val="00411C9C"/>
    <w:rsid w:val="00412566"/>
    <w:rsid w:val="00413159"/>
    <w:rsid w:val="004164E6"/>
    <w:rsid w:val="0041677C"/>
    <w:rsid w:val="004173E3"/>
    <w:rsid w:val="00420B84"/>
    <w:rsid w:val="00425AD6"/>
    <w:rsid w:val="004355FB"/>
    <w:rsid w:val="004363E3"/>
    <w:rsid w:val="004379F4"/>
    <w:rsid w:val="0044141F"/>
    <w:rsid w:val="004449C6"/>
    <w:rsid w:val="0044547E"/>
    <w:rsid w:val="00447DBA"/>
    <w:rsid w:val="00463666"/>
    <w:rsid w:val="004648F6"/>
    <w:rsid w:val="0047133A"/>
    <w:rsid w:val="00473B5D"/>
    <w:rsid w:val="004811ED"/>
    <w:rsid w:val="004828B0"/>
    <w:rsid w:val="0048375D"/>
    <w:rsid w:val="00483A63"/>
    <w:rsid w:val="0048531A"/>
    <w:rsid w:val="00487C02"/>
    <w:rsid w:val="004A145C"/>
    <w:rsid w:val="004A238C"/>
    <w:rsid w:val="004A6DE2"/>
    <w:rsid w:val="004B5FD7"/>
    <w:rsid w:val="004B7A65"/>
    <w:rsid w:val="004C2E4A"/>
    <w:rsid w:val="004C5E9E"/>
    <w:rsid w:val="004E2456"/>
    <w:rsid w:val="004E24AE"/>
    <w:rsid w:val="004E2A39"/>
    <w:rsid w:val="004E72A8"/>
    <w:rsid w:val="004E79F7"/>
    <w:rsid w:val="004F2B36"/>
    <w:rsid w:val="004F745C"/>
    <w:rsid w:val="0050106C"/>
    <w:rsid w:val="005016BB"/>
    <w:rsid w:val="0051532A"/>
    <w:rsid w:val="005156E0"/>
    <w:rsid w:val="00520D67"/>
    <w:rsid w:val="00522797"/>
    <w:rsid w:val="00525291"/>
    <w:rsid w:val="0052662A"/>
    <w:rsid w:val="005271D5"/>
    <w:rsid w:val="005407C4"/>
    <w:rsid w:val="00541C46"/>
    <w:rsid w:val="005474E1"/>
    <w:rsid w:val="00551CED"/>
    <w:rsid w:val="00552117"/>
    <w:rsid w:val="0055450F"/>
    <w:rsid w:val="005565E4"/>
    <w:rsid w:val="00556EE2"/>
    <w:rsid w:val="00565124"/>
    <w:rsid w:val="005728AE"/>
    <w:rsid w:val="005841A9"/>
    <w:rsid w:val="00587CF7"/>
    <w:rsid w:val="00590806"/>
    <w:rsid w:val="00597DAC"/>
    <w:rsid w:val="005A2B34"/>
    <w:rsid w:val="005B048F"/>
    <w:rsid w:val="005B0669"/>
    <w:rsid w:val="005C1E00"/>
    <w:rsid w:val="005D1BEC"/>
    <w:rsid w:val="005F7928"/>
    <w:rsid w:val="00600974"/>
    <w:rsid w:val="00601448"/>
    <w:rsid w:val="00601C7C"/>
    <w:rsid w:val="006148B0"/>
    <w:rsid w:val="00616145"/>
    <w:rsid w:val="006230B9"/>
    <w:rsid w:val="006255D9"/>
    <w:rsid w:val="00642187"/>
    <w:rsid w:val="00642E5F"/>
    <w:rsid w:val="00661E51"/>
    <w:rsid w:val="006646C3"/>
    <w:rsid w:val="00665F1B"/>
    <w:rsid w:val="00666F88"/>
    <w:rsid w:val="006717F4"/>
    <w:rsid w:val="006721F5"/>
    <w:rsid w:val="006731FF"/>
    <w:rsid w:val="00674FDA"/>
    <w:rsid w:val="006754EE"/>
    <w:rsid w:val="006823EE"/>
    <w:rsid w:val="006837A1"/>
    <w:rsid w:val="00687463"/>
    <w:rsid w:val="006902F8"/>
    <w:rsid w:val="00691EF0"/>
    <w:rsid w:val="006944CC"/>
    <w:rsid w:val="00695E55"/>
    <w:rsid w:val="006966AC"/>
    <w:rsid w:val="00697BAC"/>
    <w:rsid w:val="006A0929"/>
    <w:rsid w:val="006A2DB3"/>
    <w:rsid w:val="006B1C1F"/>
    <w:rsid w:val="006B43AD"/>
    <w:rsid w:val="006B5D2B"/>
    <w:rsid w:val="006C3E25"/>
    <w:rsid w:val="006D0BF9"/>
    <w:rsid w:val="006D2632"/>
    <w:rsid w:val="006D29B1"/>
    <w:rsid w:val="006F145B"/>
    <w:rsid w:val="006F657B"/>
    <w:rsid w:val="006F6AAB"/>
    <w:rsid w:val="00700833"/>
    <w:rsid w:val="007024DA"/>
    <w:rsid w:val="00717975"/>
    <w:rsid w:val="00727C67"/>
    <w:rsid w:val="00734C1B"/>
    <w:rsid w:val="00736794"/>
    <w:rsid w:val="00746672"/>
    <w:rsid w:val="0074763D"/>
    <w:rsid w:val="00751133"/>
    <w:rsid w:val="00754882"/>
    <w:rsid w:val="00754CED"/>
    <w:rsid w:val="00756A50"/>
    <w:rsid w:val="0076493A"/>
    <w:rsid w:val="00775A97"/>
    <w:rsid w:val="00775F50"/>
    <w:rsid w:val="0079027C"/>
    <w:rsid w:val="00790BC5"/>
    <w:rsid w:val="0079249C"/>
    <w:rsid w:val="007946A4"/>
    <w:rsid w:val="007964EE"/>
    <w:rsid w:val="007A2F7A"/>
    <w:rsid w:val="007A5688"/>
    <w:rsid w:val="007A7451"/>
    <w:rsid w:val="007B2D32"/>
    <w:rsid w:val="007B6933"/>
    <w:rsid w:val="007B6C9F"/>
    <w:rsid w:val="007B75AA"/>
    <w:rsid w:val="007C0F09"/>
    <w:rsid w:val="007C467F"/>
    <w:rsid w:val="007C5414"/>
    <w:rsid w:val="007C55A2"/>
    <w:rsid w:val="007C64DB"/>
    <w:rsid w:val="007D4D9B"/>
    <w:rsid w:val="007D52E5"/>
    <w:rsid w:val="007D67D6"/>
    <w:rsid w:val="007E6155"/>
    <w:rsid w:val="007F0946"/>
    <w:rsid w:val="007F1E32"/>
    <w:rsid w:val="007F6310"/>
    <w:rsid w:val="007F6466"/>
    <w:rsid w:val="007F693C"/>
    <w:rsid w:val="00817E73"/>
    <w:rsid w:val="00821466"/>
    <w:rsid w:val="008221F7"/>
    <w:rsid w:val="008306B4"/>
    <w:rsid w:val="0083562D"/>
    <w:rsid w:val="00835B0D"/>
    <w:rsid w:val="0083661F"/>
    <w:rsid w:val="00841323"/>
    <w:rsid w:val="008449DF"/>
    <w:rsid w:val="008475EB"/>
    <w:rsid w:val="00854FC6"/>
    <w:rsid w:val="00855457"/>
    <w:rsid w:val="008617F5"/>
    <w:rsid w:val="00874505"/>
    <w:rsid w:val="008746A3"/>
    <w:rsid w:val="0087784F"/>
    <w:rsid w:val="008778BD"/>
    <w:rsid w:val="00883B75"/>
    <w:rsid w:val="0089764A"/>
    <w:rsid w:val="008A4859"/>
    <w:rsid w:val="008B0DA7"/>
    <w:rsid w:val="008B46BA"/>
    <w:rsid w:val="008C2AAA"/>
    <w:rsid w:val="008C2C89"/>
    <w:rsid w:val="008C57FE"/>
    <w:rsid w:val="008C5B4F"/>
    <w:rsid w:val="008C5F84"/>
    <w:rsid w:val="008D55F6"/>
    <w:rsid w:val="008D7BF6"/>
    <w:rsid w:val="008E2B76"/>
    <w:rsid w:val="008F7348"/>
    <w:rsid w:val="008F78B7"/>
    <w:rsid w:val="00902F05"/>
    <w:rsid w:val="00904DAF"/>
    <w:rsid w:val="009050D7"/>
    <w:rsid w:val="00905360"/>
    <w:rsid w:val="00905DEA"/>
    <w:rsid w:val="009121F8"/>
    <w:rsid w:val="009204AE"/>
    <w:rsid w:val="00922340"/>
    <w:rsid w:val="009238C9"/>
    <w:rsid w:val="009304AA"/>
    <w:rsid w:val="009305C7"/>
    <w:rsid w:val="00930BAD"/>
    <w:rsid w:val="0093452C"/>
    <w:rsid w:val="009346E3"/>
    <w:rsid w:val="009432B4"/>
    <w:rsid w:val="00945ADB"/>
    <w:rsid w:val="00950BC1"/>
    <w:rsid w:val="00950C65"/>
    <w:rsid w:val="009533F4"/>
    <w:rsid w:val="00960B85"/>
    <w:rsid w:val="00966A69"/>
    <w:rsid w:val="00967705"/>
    <w:rsid w:val="00967F64"/>
    <w:rsid w:val="009702F3"/>
    <w:rsid w:val="0097472B"/>
    <w:rsid w:val="00975250"/>
    <w:rsid w:val="00977E6E"/>
    <w:rsid w:val="0098352E"/>
    <w:rsid w:val="0098432C"/>
    <w:rsid w:val="00984602"/>
    <w:rsid w:val="00984F84"/>
    <w:rsid w:val="009907B2"/>
    <w:rsid w:val="00990C28"/>
    <w:rsid w:val="009A28E7"/>
    <w:rsid w:val="009A6F41"/>
    <w:rsid w:val="009A77A7"/>
    <w:rsid w:val="009C071D"/>
    <w:rsid w:val="009C62F3"/>
    <w:rsid w:val="009D22DB"/>
    <w:rsid w:val="009D300D"/>
    <w:rsid w:val="009E1CF5"/>
    <w:rsid w:val="009E26B9"/>
    <w:rsid w:val="009E6E09"/>
    <w:rsid w:val="009E6F0B"/>
    <w:rsid w:val="009F3F47"/>
    <w:rsid w:val="00A00556"/>
    <w:rsid w:val="00A02F65"/>
    <w:rsid w:val="00A062DF"/>
    <w:rsid w:val="00A07DF2"/>
    <w:rsid w:val="00A1588E"/>
    <w:rsid w:val="00A208E0"/>
    <w:rsid w:val="00A23B31"/>
    <w:rsid w:val="00A264F5"/>
    <w:rsid w:val="00A27812"/>
    <w:rsid w:val="00A338E3"/>
    <w:rsid w:val="00A378FF"/>
    <w:rsid w:val="00A424DA"/>
    <w:rsid w:val="00A47223"/>
    <w:rsid w:val="00A52FB1"/>
    <w:rsid w:val="00A53984"/>
    <w:rsid w:val="00A64451"/>
    <w:rsid w:val="00A67F31"/>
    <w:rsid w:val="00A81C48"/>
    <w:rsid w:val="00A84229"/>
    <w:rsid w:val="00A947F7"/>
    <w:rsid w:val="00A96425"/>
    <w:rsid w:val="00A96481"/>
    <w:rsid w:val="00A9796E"/>
    <w:rsid w:val="00AA49FB"/>
    <w:rsid w:val="00AA550B"/>
    <w:rsid w:val="00AA6776"/>
    <w:rsid w:val="00AB1547"/>
    <w:rsid w:val="00AB20A4"/>
    <w:rsid w:val="00AB2595"/>
    <w:rsid w:val="00AB2DCA"/>
    <w:rsid w:val="00AB6243"/>
    <w:rsid w:val="00AC44DF"/>
    <w:rsid w:val="00AD4AF1"/>
    <w:rsid w:val="00AE1847"/>
    <w:rsid w:val="00AE2494"/>
    <w:rsid w:val="00AE2CEE"/>
    <w:rsid w:val="00AF149E"/>
    <w:rsid w:val="00AF2B79"/>
    <w:rsid w:val="00AF68F5"/>
    <w:rsid w:val="00B046DF"/>
    <w:rsid w:val="00B04C41"/>
    <w:rsid w:val="00B050F6"/>
    <w:rsid w:val="00B054E8"/>
    <w:rsid w:val="00B23D00"/>
    <w:rsid w:val="00B32702"/>
    <w:rsid w:val="00B35C73"/>
    <w:rsid w:val="00B54783"/>
    <w:rsid w:val="00B622AD"/>
    <w:rsid w:val="00B66CDB"/>
    <w:rsid w:val="00B6720A"/>
    <w:rsid w:val="00B71BD1"/>
    <w:rsid w:val="00B76381"/>
    <w:rsid w:val="00B80878"/>
    <w:rsid w:val="00B91CAD"/>
    <w:rsid w:val="00B96859"/>
    <w:rsid w:val="00BA2ACF"/>
    <w:rsid w:val="00BA5C72"/>
    <w:rsid w:val="00BB1C3A"/>
    <w:rsid w:val="00BB1C84"/>
    <w:rsid w:val="00BB2FD5"/>
    <w:rsid w:val="00BB6B69"/>
    <w:rsid w:val="00BB7E36"/>
    <w:rsid w:val="00BC4155"/>
    <w:rsid w:val="00BD1AD7"/>
    <w:rsid w:val="00BD38CA"/>
    <w:rsid w:val="00BD59A7"/>
    <w:rsid w:val="00BD5C24"/>
    <w:rsid w:val="00BD7594"/>
    <w:rsid w:val="00BE4DE5"/>
    <w:rsid w:val="00BF150B"/>
    <w:rsid w:val="00BF194A"/>
    <w:rsid w:val="00BF261E"/>
    <w:rsid w:val="00BF2797"/>
    <w:rsid w:val="00BF3E13"/>
    <w:rsid w:val="00C045F1"/>
    <w:rsid w:val="00C10A35"/>
    <w:rsid w:val="00C120C2"/>
    <w:rsid w:val="00C1289A"/>
    <w:rsid w:val="00C204F9"/>
    <w:rsid w:val="00C25F22"/>
    <w:rsid w:val="00C26877"/>
    <w:rsid w:val="00C277E5"/>
    <w:rsid w:val="00C35533"/>
    <w:rsid w:val="00C3715C"/>
    <w:rsid w:val="00C40980"/>
    <w:rsid w:val="00C434BD"/>
    <w:rsid w:val="00C4375A"/>
    <w:rsid w:val="00C43C05"/>
    <w:rsid w:val="00C518D4"/>
    <w:rsid w:val="00C535E8"/>
    <w:rsid w:val="00C55008"/>
    <w:rsid w:val="00C67B5F"/>
    <w:rsid w:val="00C747D6"/>
    <w:rsid w:val="00C77338"/>
    <w:rsid w:val="00C80F7F"/>
    <w:rsid w:val="00C926A6"/>
    <w:rsid w:val="00C97B3B"/>
    <w:rsid w:val="00CB357A"/>
    <w:rsid w:val="00CB4B4F"/>
    <w:rsid w:val="00CC49F3"/>
    <w:rsid w:val="00CC7CB7"/>
    <w:rsid w:val="00CD4130"/>
    <w:rsid w:val="00CD463E"/>
    <w:rsid w:val="00CD581C"/>
    <w:rsid w:val="00CD7EB5"/>
    <w:rsid w:val="00CE14C9"/>
    <w:rsid w:val="00CE21EE"/>
    <w:rsid w:val="00CE3573"/>
    <w:rsid w:val="00CF25A1"/>
    <w:rsid w:val="00CF2B92"/>
    <w:rsid w:val="00D02FF0"/>
    <w:rsid w:val="00D0564F"/>
    <w:rsid w:val="00D06E3F"/>
    <w:rsid w:val="00D1081C"/>
    <w:rsid w:val="00D128F3"/>
    <w:rsid w:val="00D13B6C"/>
    <w:rsid w:val="00D14F56"/>
    <w:rsid w:val="00D2389F"/>
    <w:rsid w:val="00D23A78"/>
    <w:rsid w:val="00D30587"/>
    <w:rsid w:val="00D30BA2"/>
    <w:rsid w:val="00D3151F"/>
    <w:rsid w:val="00D315B8"/>
    <w:rsid w:val="00D51270"/>
    <w:rsid w:val="00D51BAC"/>
    <w:rsid w:val="00D57B35"/>
    <w:rsid w:val="00D61116"/>
    <w:rsid w:val="00D615E9"/>
    <w:rsid w:val="00D61AEC"/>
    <w:rsid w:val="00D63274"/>
    <w:rsid w:val="00D73611"/>
    <w:rsid w:val="00D73F67"/>
    <w:rsid w:val="00D83E74"/>
    <w:rsid w:val="00D84367"/>
    <w:rsid w:val="00DA1334"/>
    <w:rsid w:val="00DA39CB"/>
    <w:rsid w:val="00DA510A"/>
    <w:rsid w:val="00DA7172"/>
    <w:rsid w:val="00DB38DA"/>
    <w:rsid w:val="00DB3A59"/>
    <w:rsid w:val="00DB46BC"/>
    <w:rsid w:val="00DB6ECC"/>
    <w:rsid w:val="00DC0753"/>
    <w:rsid w:val="00DC0E6D"/>
    <w:rsid w:val="00DC35DF"/>
    <w:rsid w:val="00DD09B4"/>
    <w:rsid w:val="00DD1A81"/>
    <w:rsid w:val="00DD223A"/>
    <w:rsid w:val="00DD2D8C"/>
    <w:rsid w:val="00DD4FBF"/>
    <w:rsid w:val="00DE095E"/>
    <w:rsid w:val="00DE4797"/>
    <w:rsid w:val="00DE6727"/>
    <w:rsid w:val="00E01732"/>
    <w:rsid w:val="00E01941"/>
    <w:rsid w:val="00E05C87"/>
    <w:rsid w:val="00E074DE"/>
    <w:rsid w:val="00E10A0E"/>
    <w:rsid w:val="00E11888"/>
    <w:rsid w:val="00E23B71"/>
    <w:rsid w:val="00E34B46"/>
    <w:rsid w:val="00E4058B"/>
    <w:rsid w:val="00E54AA5"/>
    <w:rsid w:val="00E61358"/>
    <w:rsid w:val="00E63D7D"/>
    <w:rsid w:val="00E64100"/>
    <w:rsid w:val="00E75E65"/>
    <w:rsid w:val="00E77480"/>
    <w:rsid w:val="00E83AAA"/>
    <w:rsid w:val="00E86140"/>
    <w:rsid w:val="00E8763A"/>
    <w:rsid w:val="00E909E5"/>
    <w:rsid w:val="00E92FA7"/>
    <w:rsid w:val="00EA1F3F"/>
    <w:rsid w:val="00EA3580"/>
    <w:rsid w:val="00EC536C"/>
    <w:rsid w:val="00ED16D1"/>
    <w:rsid w:val="00ED558E"/>
    <w:rsid w:val="00EE1648"/>
    <w:rsid w:val="00EE37BB"/>
    <w:rsid w:val="00EE67CB"/>
    <w:rsid w:val="00F03A26"/>
    <w:rsid w:val="00F052CD"/>
    <w:rsid w:val="00F14D31"/>
    <w:rsid w:val="00F14F65"/>
    <w:rsid w:val="00F23895"/>
    <w:rsid w:val="00F23C7B"/>
    <w:rsid w:val="00F27C02"/>
    <w:rsid w:val="00F27DD9"/>
    <w:rsid w:val="00F412B2"/>
    <w:rsid w:val="00F414A3"/>
    <w:rsid w:val="00F52D33"/>
    <w:rsid w:val="00F540FF"/>
    <w:rsid w:val="00F55758"/>
    <w:rsid w:val="00F61022"/>
    <w:rsid w:val="00F6730D"/>
    <w:rsid w:val="00F7069B"/>
    <w:rsid w:val="00F72D5C"/>
    <w:rsid w:val="00F74059"/>
    <w:rsid w:val="00F77AC7"/>
    <w:rsid w:val="00F82835"/>
    <w:rsid w:val="00F82CEA"/>
    <w:rsid w:val="00F86F01"/>
    <w:rsid w:val="00F87E63"/>
    <w:rsid w:val="00F931B1"/>
    <w:rsid w:val="00F97D59"/>
    <w:rsid w:val="00FA39D6"/>
    <w:rsid w:val="00FA3D01"/>
    <w:rsid w:val="00FA4F92"/>
    <w:rsid w:val="00FB0642"/>
    <w:rsid w:val="00FB280F"/>
    <w:rsid w:val="00FB5A67"/>
    <w:rsid w:val="00FB5BD9"/>
    <w:rsid w:val="00FD207B"/>
    <w:rsid w:val="00FD708C"/>
    <w:rsid w:val="00FD71BF"/>
    <w:rsid w:val="00FE276E"/>
    <w:rsid w:val="00FF6D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2C"/>
    <w:pPr>
      <w:spacing w:after="200" w:line="276" w:lineRule="auto"/>
    </w:pPr>
    <w:rPr>
      <w:sz w:val="22"/>
      <w:szCs w:val="22"/>
      <w:lang w:eastAsia="en-US"/>
    </w:rPr>
  </w:style>
  <w:style w:type="paragraph" w:styleId="Heading1">
    <w:name w:val="heading 1"/>
    <w:basedOn w:val="Normal"/>
    <w:next w:val="Normal"/>
    <w:link w:val="Heading1Char"/>
    <w:uiPriority w:val="9"/>
    <w:qFormat/>
    <w:rsid w:val="0023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3140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31402"/>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231402"/>
    <w:pPr>
      <w:keepNext/>
      <w:keepLines/>
      <w:tabs>
        <w:tab w:val="num" w:pos="864"/>
      </w:tabs>
      <w:spacing w:after="240" w:line="240" w:lineRule="atLeast"/>
      <w:ind w:left="864" w:hanging="144"/>
      <w:outlineLvl w:val="3"/>
    </w:pPr>
    <w:rPr>
      <w:rFonts w:ascii="Arial" w:eastAsia="Times New Roman" w:hAnsi="Arial" w:cs="Arial"/>
      <w:color w:val="000099"/>
      <w:spacing w:val="-4"/>
      <w:kern w:val="28"/>
      <w:sz w:val="24"/>
      <w:szCs w:val="20"/>
      <w:lang w:val="en-US"/>
    </w:rPr>
  </w:style>
  <w:style w:type="paragraph" w:styleId="Heading5">
    <w:name w:val="heading 5"/>
    <w:basedOn w:val="Normal"/>
    <w:next w:val="BodyText"/>
    <w:link w:val="Heading5Char"/>
    <w:qFormat/>
    <w:rsid w:val="00231402"/>
    <w:pPr>
      <w:keepNext/>
      <w:keepLines/>
      <w:tabs>
        <w:tab w:val="num" w:pos="1008"/>
      </w:tabs>
      <w:spacing w:after="0" w:line="240" w:lineRule="atLeast"/>
      <w:ind w:left="1008" w:hanging="432"/>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231402"/>
    <w:pPr>
      <w:keepNext/>
      <w:keepLines/>
      <w:tabs>
        <w:tab w:val="num" w:pos="1152"/>
      </w:tabs>
      <w:spacing w:before="140" w:after="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231402"/>
    <w:pPr>
      <w:keepNext/>
      <w:keepLines/>
      <w:tabs>
        <w:tab w:val="num" w:pos="1296"/>
      </w:tabs>
      <w:spacing w:before="140" w:after="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231402"/>
    <w:pPr>
      <w:keepNext/>
      <w:keepLines/>
      <w:tabs>
        <w:tab w:val="num" w:pos="1440"/>
      </w:tabs>
      <w:spacing w:before="140" w:after="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231402"/>
    <w:pPr>
      <w:keepNext/>
      <w:keepLines/>
      <w:tabs>
        <w:tab w:val="num" w:pos="1584"/>
      </w:tabs>
      <w:spacing w:before="140" w:after="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402"/>
    <w:pPr>
      <w:tabs>
        <w:tab w:val="center" w:pos="4513"/>
        <w:tab w:val="right" w:pos="9026"/>
      </w:tabs>
    </w:pPr>
  </w:style>
  <w:style w:type="character" w:customStyle="1" w:styleId="HeaderChar">
    <w:name w:val="Header Char"/>
    <w:link w:val="Header"/>
    <w:uiPriority w:val="99"/>
    <w:rsid w:val="00231402"/>
    <w:rPr>
      <w:sz w:val="22"/>
      <w:szCs w:val="22"/>
      <w:lang w:eastAsia="en-US"/>
    </w:rPr>
  </w:style>
  <w:style w:type="paragraph" w:styleId="Footer">
    <w:name w:val="footer"/>
    <w:basedOn w:val="Normal"/>
    <w:link w:val="FooterChar"/>
    <w:uiPriority w:val="99"/>
    <w:unhideWhenUsed/>
    <w:rsid w:val="00231402"/>
    <w:pPr>
      <w:tabs>
        <w:tab w:val="center" w:pos="4513"/>
        <w:tab w:val="right" w:pos="9026"/>
      </w:tabs>
    </w:pPr>
  </w:style>
  <w:style w:type="character" w:customStyle="1" w:styleId="FooterChar">
    <w:name w:val="Footer Char"/>
    <w:link w:val="Footer"/>
    <w:uiPriority w:val="99"/>
    <w:rsid w:val="00231402"/>
    <w:rPr>
      <w:sz w:val="22"/>
      <w:szCs w:val="22"/>
      <w:lang w:eastAsia="en-US"/>
    </w:rPr>
  </w:style>
  <w:style w:type="character" w:customStyle="1" w:styleId="Heading1Char">
    <w:name w:val="Heading 1 Char"/>
    <w:link w:val="Heading1"/>
    <w:uiPriority w:val="9"/>
    <w:rsid w:val="00231402"/>
    <w:rPr>
      <w:rFonts w:ascii="Cambria" w:eastAsia="Times New Roman" w:hAnsi="Cambria"/>
      <w:b/>
      <w:bCs/>
      <w:kern w:val="32"/>
      <w:sz w:val="32"/>
      <w:szCs w:val="32"/>
      <w:lang w:eastAsia="en-US"/>
    </w:rPr>
  </w:style>
  <w:style w:type="character" w:customStyle="1" w:styleId="Heading2Char">
    <w:name w:val="Heading 2 Char"/>
    <w:link w:val="Heading2"/>
    <w:uiPriority w:val="9"/>
    <w:rsid w:val="00231402"/>
    <w:rPr>
      <w:rFonts w:ascii="Cambria" w:eastAsia="Times New Roman" w:hAnsi="Cambria"/>
      <w:b/>
      <w:bCs/>
      <w:i/>
      <w:iCs/>
      <w:sz w:val="28"/>
      <w:szCs w:val="28"/>
      <w:lang w:eastAsia="en-US"/>
    </w:rPr>
  </w:style>
  <w:style w:type="character" w:customStyle="1" w:styleId="Heading3Char">
    <w:name w:val="Heading 3 Char"/>
    <w:link w:val="Heading3"/>
    <w:uiPriority w:val="9"/>
    <w:rsid w:val="00231402"/>
    <w:rPr>
      <w:rFonts w:ascii="Cambria" w:eastAsia="Times New Roman" w:hAnsi="Cambria"/>
      <w:b/>
      <w:bCs/>
      <w:sz w:val="26"/>
      <w:szCs w:val="26"/>
      <w:lang w:eastAsia="en-US"/>
    </w:rPr>
  </w:style>
  <w:style w:type="character" w:customStyle="1" w:styleId="Heading4Char">
    <w:name w:val="Heading 4 Char"/>
    <w:link w:val="Heading4"/>
    <w:rsid w:val="00231402"/>
    <w:rPr>
      <w:rFonts w:ascii="Arial" w:eastAsia="Times New Roman" w:hAnsi="Arial" w:cs="Arial"/>
      <w:color w:val="000099"/>
      <w:spacing w:val="-4"/>
      <w:kern w:val="28"/>
      <w:sz w:val="24"/>
      <w:lang w:val="en-US" w:eastAsia="en-US"/>
    </w:rPr>
  </w:style>
  <w:style w:type="character" w:customStyle="1" w:styleId="Heading5Char">
    <w:name w:val="Heading 5 Char"/>
    <w:link w:val="Heading5"/>
    <w:rsid w:val="00231402"/>
    <w:rPr>
      <w:rFonts w:ascii="Arial" w:eastAsia="Times New Roman" w:hAnsi="Arial" w:cs="Arial"/>
      <w:color w:val="000099"/>
      <w:spacing w:val="-4"/>
      <w:kern w:val="28"/>
      <w:lang w:val="en-US" w:eastAsia="en-US"/>
    </w:rPr>
  </w:style>
  <w:style w:type="character" w:customStyle="1" w:styleId="Heading6Char">
    <w:name w:val="Heading 6 Char"/>
    <w:link w:val="Heading6"/>
    <w:rsid w:val="00231402"/>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231402"/>
    <w:rPr>
      <w:rFonts w:ascii="Arial" w:eastAsia="Times New Roman" w:hAnsi="Arial" w:cs="Arial"/>
      <w:color w:val="000000"/>
      <w:spacing w:val="-4"/>
      <w:kern w:val="28"/>
      <w:lang w:val="en-US" w:eastAsia="en-US"/>
    </w:rPr>
  </w:style>
  <w:style w:type="character" w:customStyle="1" w:styleId="Heading8Char">
    <w:name w:val="Heading 8 Char"/>
    <w:link w:val="Heading8"/>
    <w:rsid w:val="00231402"/>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231402"/>
    <w:rPr>
      <w:rFonts w:ascii="Arial" w:eastAsia="Times New Roman" w:hAnsi="Arial" w:cs="Arial"/>
      <w:color w:val="000000"/>
      <w:spacing w:val="-4"/>
      <w:kern w:val="28"/>
      <w:sz w:val="18"/>
      <w:lang w:val="en-US" w:eastAsia="en-US"/>
    </w:rPr>
  </w:style>
  <w:style w:type="paragraph" w:customStyle="1" w:styleId="ChapterSubtitleChar">
    <w:name w:val="Chapter Subtitle Char"/>
    <w:basedOn w:val="Subtitle"/>
    <w:link w:val="ChapterSubtitleCharChar"/>
    <w:rsid w:val="00231402"/>
    <w:pPr>
      <w:spacing w:before="60" w:after="120" w:line="340" w:lineRule="atLeast"/>
      <w:jc w:val="left"/>
    </w:pPr>
    <w:rPr>
      <w:b/>
      <w:bCs/>
      <w:spacing w:val="-16"/>
    </w:rPr>
  </w:style>
  <w:style w:type="character" w:customStyle="1" w:styleId="ChapterSubtitleCharChar">
    <w:name w:val="Chapter Subtitle Char Char"/>
    <w:link w:val="ChapterSubtitleChar"/>
    <w:rsid w:val="00231402"/>
    <w:rPr>
      <w:rFonts w:ascii="Arial Black" w:eastAsia="Times New Roman" w:hAnsi="Arial Black" w:cs="Arial"/>
      <w:b/>
      <w:bCs/>
      <w:color w:val="000000"/>
      <w:spacing w:val="-16"/>
      <w:kern w:val="28"/>
      <w:sz w:val="32"/>
      <w:szCs w:val="24"/>
      <w:lang w:val="en-US" w:eastAsia="en-US"/>
    </w:rPr>
  </w:style>
  <w:style w:type="paragraph" w:styleId="Subtitle">
    <w:name w:val="Subtitle"/>
    <w:basedOn w:val="Title"/>
    <w:next w:val="Normal"/>
    <w:link w:val="SubtitleChar"/>
    <w:uiPriority w:val="11"/>
    <w:qFormat/>
    <w:rsid w:val="003E0AB2"/>
    <w:pPr>
      <w:numPr>
        <w:numId w:val="0"/>
      </w:numPr>
      <w:ind w:left="851" w:hanging="851"/>
    </w:pPr>
  </w:style>
  <w:style w:type="character" w:customStyle="1" w:styleId="SubtitleChar">
    <w:name w:val="Subtitle Char"/>
    <w:link w:val="Subtitle"/>
    <w:uiPriority w:val="11"/>
    <w:rsid w:val="003E0AB2"/>
    <w:rPr>
      <w:rFonts w:ascii="Arial Black" w:eastAsia="Times New Roman" w:hAnsi="Arial Black" w:cs="Arial"/>
      <w:color w:val="000000"/>
      <w:spacing w:val="-30"/>
      <w:kern w:val="28"/>
      <w:sz w:val="32"/>
      <w:szCs w:val="32"/>
      <w:lang w:val="en-US" w:eastAsia="en-US"/>
    </w:rPr>
  </w:style>
  <w:style w:type="paragraph" w:customStyle="1" w:styleId="SubtitleCover">
    <w:name w:val="Subtitle Cover"/>
    <w:basedOn w:val="Normal"/>
    <w:next w:val="BodyText"/>
    <w:link w:val="SubtitleCoverChar"/>
    <w:rsid w:val="00231402"/>
    <w:pPr>
      <w:keepNext/>
      <w:keepLines/>
      <w:pBdr>
        <w:top w:val="single" w:sz="6" w:space="24" w:color="auto"/>
      </w:pBdr>
      <w:spacing w:after="0"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231402"/>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231402"/>
    <w:pPr>
      <w:spacing w:after="120"/>
    </w:pPr>
  </w:style>
  <w:style w:type="character" w:customStyle="1" w:styleId="BodyTextChar">
    <w:name w:val="Body Text Char"/>
    <w:aliases w:val="Body Text Char1 Char1"/>
    <w:link w:val="BodyText"/>
    <w:rsid w:val="00231402"/>
    <w:rPr>
      <w:sz w:val="22"/>
      <w:szCs w:val="22"/>
      <w:lang w:eastAsia="en-US"/>
    </w:rPr>
  </w:style>
  <w:style w:type="paragraph" w:styleId="TOC1">
    <w:name w:val="toc 1"/>
    <w:basedOn w:val="Normal"/>
    <w:next w:val="Normal"/>
    <w:autoRedefine/>
    <w:uiPriority w:val="39"/>
    <w:unhideWhenUsed/>
    <w:qFormat/>
    <w:rsid w:val="00C97B3B"/>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231402"/>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31402"/>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31402"/>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31402"/>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31402"/>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31402"/>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31402"/>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31402"/>
    <w:pPr>
      <w:spacing w:after="0"/>
      <w:ind w:left="1760"/>
    </w:pPr>
    <w:rPr>
      <w:rFonts w:asciiTheme="minorHAnsi" w:hAnsiTheme="minorHAnsi"/>
      <w:sz w:val="18"/>
      <w:szCs w:val="18"/>
    </w:rPr>
  </w:style>
  <w:style w:type="character" w:styleId="Hyperlink">
    <w:name w:val="Hyperlink"/>
    <w:uiPriority w:val="99"/>
    <w:unhideWhenUsed/>
    <w:rsid w:val="00231402"/>
    <w:rPr>
      <w:color w:val="0000FF"/>
      <w:u w:val="single"/>
    </w:rPr>
  </w:style>
  <w:style w:type="paragraph" w:customStyle="1" w:styleId="BlockQuotation">
    <w:name w:val="Block Quotation"/>
    <w:basedOn w:val="Normal"/>
    <w:rsid w:val="0023140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231402"/>
    <w:pPr>
      <w:spacing w:after="120" w:line="240" w:lineRule="auto"/>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231402"/>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231402"/>
    <w:rPr>
      <w:rFonts w:ascii="Arial" w:eastAsia="Times New Roman" w:hAnsi="Arial" w:cs="Arial"/>
      <w:color w:val="000000"/>
      <w:spacing w:val="-5"/>
      <w:sz w:val="24"/>
      <w:lang w:val="en-US" w:eastAsia="en-US"/>
    </w:rPr>
  </w:style>
  <w:style w:type="paragraph" w:styleId="BodyText3">
    <w:name w:val="Body Text 3"/>
    <w:basedOn w:val="Normal"/>
    <w:link w:val="BodyText3Char"/>
    <w:rsid w:val="00231402"/>
    <w:pPr>
      <w:spacing w:after="120" w:line="240" w:lineRule="auto"/>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231402"/>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231402"/>
    <w:pPr>
      <w:spacing w:line="240" w:lineRule="auto"/>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231402"/>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231402"/>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231402"/>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231402"/>
    <w:pPr>
      <w:ind w:firstLine="210"/>
    </w:pPr>
  </w:style>
  <w:style w:type="character" w:customStyle="1" w:styleId="BodyTextFirstIndent2Char">
    <w:name w:val="Body Text First Indent 2 Char"/>
    <w:link w:val="BodyTextFirstIndent2"/>
    <w:rsid w:val="00231402"/>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231402"/>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231402"/>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231402"/>
    <w:pPr>
      <w:spacing w:after="120" w:line="240" w:lineRule="auto"/>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231402"/>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231402"/>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231402"/>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HeadingBaseChar"/>
    <w:next w:val="Subtitle"/>
    <w:link w:val="TitleChar"/>
    <w:qFormat/>
    <w:rsid w:val="003E0AB2"/>
    <w:pPr>
      <w:numPr>
        <w:numId w:val="10"/>
      </w:numPr>
      <w:pBdr>
        <w:top w:val="single" w:sz="6" w:space="16" w:color="auto"/>
      </w:pBdr>
      <w:spacing w:before="0" w:after="240" w:line="360" w:lineRule="auto"/>
      <w:ind w:hanging="720"/>
      <w:jc w:val="both"/>
    </w:pPr>
    <w:rPr>
      <w:rFonts w:ascii="Arial Black" w:hAnsi="Arial Black"/>
      <w:spacing w:val="-30"/>
      <w:sz w:val="32"/>
      <w:szCs w:val="32"/>
    </w:rPr>
  </w:style>
  <w:style w:type="character" w:customStyle="1" w:styleId="TitleChar">
    <w:name w:val="Title Char"/>
    <w:link w:val="Title"/>
    <w:rsid w:val="003E0AB2"/>
    <w:rPr>
      <w:rFonts w:ascii="Arial Black" w:eastAsia="Times New Roman" w:hAnsi="Arial Black" w:cs="Arial"/>
      <w:color w:val="000000"/>
      <w:spacing w:val="-30"/>
      <w:kern w:val="28"/>
      <w:sz w:val="32"/>
      <w:szCs w:val="32"/>
      <w:lang w:val="en-US" w:eastAsia="en-US"/>
    </w:rPr>
  </w:style>
  <w:style w:type="paragraph" w:customStyle="1" w:styleId="HeadingBaseChar">
    <w:name w:val="Heading Base Char"/>
    <w:basedOn w:val="Normal"/>
    <w:next w:val="BodyText"/>
    <w:semiHidden/>
    <w:rsid w:val="00231402"/>
    <w:pPr>
      <w:keepNext/>
      <w:keepLines/>
      <w:spacing w:before="140" w:after="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231402"/>
    <w:pPr>
      <w:spacing w:before="120" w:after="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231402"/>
    <w:pPr>
      <w:spacing w:after="0" w:line="240" w:lineRule="auto"/>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231402"/>
    <w:rPr>
      <w:rFonts w:ascii="Arial" w:eastAsia="Times New Roman" w:hAnsi="Arial" w:cs="Arial"/>
      <w:color w:val="000000"/>
      <w:spacing w:val="-5"/>
      <w:sz w:val="24"/>
      <w:lang w:val="en-US" w:eastAsia="en-US"/>
    </w:rPr>
  </w:style>
  <w:style w:type="character" w:styleId="CommentReference">
    <w:name w:val="annotation reference"/>
    <w:semiHidden/>
    <w:rsid w:val="00231402"/>
    <w:rPr>
      <w:rFonts w:ascii="Arial" w:hAnsi="Arial"/>
      <w:sz w:val="16"/>
    </w:rPr>
  </w:style>
  <w:style w:type="paragraph" w:styleId="CommentText">
    <w:name w:val="annotation text"/>
    <w:basedOn w:val="Normal"/>
    <w:link w:val="CommentTextChar"/>
    <w:uiPriority w:val="99"/>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231402"/>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231402"/>
    <w:pPr>
      <w:keepNext/>
      <w:keepLines/>
      <w:spacing w:after="0"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DateChar">
    <w:name w:val="Date Char"/>
    <w:link w:val="Date"/>
    <w:rsid w:val="00231402"/>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231402"/>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231402"/>
    <w:rPr>
      <w:rFonts w:ascii="Arial" w:eastAsia="Times New Roman" w:hAnsi="Arial" w:cs="Arial"/>
      <w:color w:val="000000"/>
      <w:spacing w:val="-5"/>
      <w:sz w:val="24"/>
      <w:lang w:val="en-US" w:eastAsia="en-US"/>
    </w:rPr>
  </w:style>
  <w:style w:type="character" w:styleId="Emphasis">
    <w:name w:val="Emphasis"/>
    <w:qFormat/>
    <w:rsid w:val="00231402"/>
    <w:rPr>
      <w:rFonts w:ascii="Arial Black" w:hAnsi="Arial Black"/>
      <w:spacing w:val="-4"/>
      <w:sz w:val="18"/>
    </w:rPr>
  </w:style>
  <w:style w:type="character" w:styleId="EndnoteReference">
    <w:name w:val="endnote reference"/>
    <w:semiHidden/>
    <w:rsid w:val="00231402"/>
    <w:rPr>
      <w:vertAlign w:val="superscript"/>
    </w:rPr>
  </w:style>
  <w:style w:type="paragraph" w:styleId="EndnoteText">
    <w:name w:val="endnote text"/>
    <w:basedOn w:val="Normal"/>
    <w:link w:val="EndnoteTextChar"/>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231402"/>
    <w:rPr>
      <w:rFonts w:ascii="Arial" w:eastAsia="Times New Roman" w:hAnsi="Arial" w:cs="Arial"/>
      <w:color w:val="000000"/>
      <w:spacing w:val="-5"/>
      <w:sz w:val="16"/>
      <w:lang w:val="en-US" w:eastAsia="en-US"/>
    </w:rPr>
  </w:style>
  <w:style w:type="paragraph" w:styleId="EnvelopeAddress">
    <w:name w:val="envelope address"/>
    <w:basedOn w:val="Normal"/>
    <w:rsid w:val="00231402"/>
    <w:pPr>
      <w:framePr w:w="7920" w:h="1980" w:hRule="exact" w:hSpace="180" w:wrap="auto" w:hAnchor="page" w:xAlign="center" w:yAlign="bottom"/>
      <w:spacing w:after="0" w:line="240" w:lineRule="auto"/>
      <w:ind w:left="2880"/>
    </w:pPr>
    <w:rPr>
      <w:rFonts w:ascii="Arial" w:eastAsia="Times New Roman" w:hAnsi="Arial" w:cs="Arial"/>
      <w:color w:val="000000"/>
      <w:spacing w:val="-5"/>
      <w:sz w:val="24"/>
      <w:szCs w:val="20"/>
      <w:lang w:val="en-US"/>
    </w:rPr>
  </w:style>
  <w:style w:type="paragraph" w:styleId="EnvelopeReturn">
    <w:name w:val="envelope return"/>
    <w:basedOn w:val="Normal"/>
    <w:rsid w:val="00231402"/>
    <w:pPr>
      <w:spacing w:after="0" w:line="240" w:lineRule="auto"/>
      <w:ind w:left="1080"/>
    </w:pPr>
    <w:rPr>
      <w:rFonts w:ascii="Arial" w:eastAsia="Times New Roman" w:hAnsi="Arial" w:cs="Arial"/>
      <w:color w:val="000000"/>
      <w:spacing w:val="-5"/>
      <w:sz w:val="20"/>
      <w:szCs w:val="20"/>
      <w:lang w:val="en-US"/>
    </w:rPr>
  </w:style>
  <w:style w:type="character" w:styleId="FollowedHyperlink">
    <w:name w:val="FollowedHyperlink"/>
    <w:rsid w:val="00231402"/>
    <w:rPr>
      <w:color w:val="339966"/>
      <w:u w:val="single"/>
    </w:rPr>
  </w:style>
  <w:style w:type="paragraph" w:customStyle="1" w:styleId="FooterEven">
    <w:name w:val="Footer Even"/>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231402"/>
    <w:rPr>
      <w:vertAlign w:val="superscript"/>
    </w:rPr>
  </w:style>
  <w:style w:type="paragraph" w:styleId="FootnoteText">
    <w:name w:val="footnote text"/>
    <w:basedOn w:val="FootnoteBase"/>
    <w:link w:val="FootnoteTextChar"/>
    <w:semiHidden/>
    <w:rsid w:val="00231402"/>
  </w:style>
  <w:style w:type="character" w:customStyle="1" w:styleId="FootnoteTextChar">
    <w:name w:val="Footnote Text Char"/>
    <w:link w:val="FootnoteText"/>
    <w:semiHidden/>
    <w:rsid w:val="00231402"/>
    <w:rPr>
      <w:rFonts w:ascii="Arial" w:eastAsia="Times New Roman" w:hAnsi="Arial" w:cs="Arial"/>
      <w:color w:val="000000"/>
      <w:spacing w:val="-5"/>
      <w:sz w:val="16"/>
      <w:lang w:val="en-US" w:eastAsia="en-US"/>
    </w:rPr>
  </w:style>
  <w:style w:type="paragraph" w:customStyle="1" w:styleId="HeaderBase">
    <w:name w:val="Header Base"/>
    <w:basedOn w:val="Normal"/>
    <w:semiHidden/>
    <w:rsid w:val="00231402"/>
    <w:pPr>
      <w:keepLines/>
      <w:tabs>
        <w:tab w:val="center" w:pos="4320"/>
        <w:tab w:val="right" w:pos="8640"/>
      </w:tabs>
      <w:spacing w:after="0"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231402"/>
    <w:pPr>
      <w:keepLines/>
      <w:pBdr>
        <w:top w:val="single" w:sz="6" w:space="2" w:color="auto"/>
      </w:pBdr>
      <w:tabs>
        <w:tab w:val="clear" w:pos="4513"/>
        <w:tab w:val="clear" w:pos="9026"/>
        <w:tab w:val="center" w:pos="4320"/>
        <w:tab w:val="right" w:pos="8640"/>
      </w:tabs>
      <w:spacing w:after="0"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231402"/>
  </w:style>
  <w:style w:type="paragraph" w:styleId="HTMLAddress">
    <w:name w:val="HTML Address"/>
    <w:basedOn w:val="Normal"/>
    <w:link w:val="HTMLAddressChar"/>
    <w:rsid w:val="00231402"/>
    <w:pPr>
      <w:spacing w:after="0" w:line="240" w:lineRule="auto"/>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231402"/>
    <w:rPr>
      <w:rFonts w:ascii="Arial" w:eastAsia="Times New Roman" w:hAnsi="Arial" w:cs="Arial"/>
      <w:i/>
      <w:iCs/>
      <w:color w:val="000000"/>
      <w:spacing w:val="-5"/>
      <w:sz w:val="24"/>
      <w:lang w:val="en-US" w:eastAsia="en-US"/>
    </w:rPr>
  </w:style>
  <w:style w:type="character" w:styleId="HTMLCite">
    <w:name w:val="HTML Cite"/>
    <w:rsid w:val="00231402"/>
    <w:rPr>
      <w:i/>
      <w:iCs/>
    </w:rPr>
  </w:style>
  <w:style w:type="character" w:styleId="HTMLCode">
    <w:name w:val="HTML Code"/>
    <w:rsid w:val="00231402"/>
    <w:rPr>
      <w:rFonts w:ascii="Courier New" w:hAnsi="Courier New" w:cs="Courier New"/>
      <w:sz w:val="20"/>
      <w:szCs w:val="20"/>
    </w:rPr>
  </w:style>
  <w:style w:type="character" w:styleId="HTMLDefinition">
    <w:name w:val="HTML Definition"/>
    <w:rsid w:val="00231402"/>
    <w:rPr>
      <w:i/>
      <w:iCs/>
    </w:rPr>
  </w:style>
  <w:style w:type="character" w:styleId="HTMLKeyboard">
    <w:name w:val="HTML Keyboard"/>
    <w:rsid w:val="00231402"/>
    <w:rPr>
      <w:rFonts w:ascii="Courier New" w:hAnsi="Courier New" w:cs="Courier New"/>
      <w:sz w:val="20"/>
      <w:szCs w:val="20"/>
    </w:rPr>
  </w:style>
  <w:style w:type="paragraph" w:styleId="HTMLPreformatted">
    <w:name w:val="HTML Preformatted"/>
    <w:basedOn w:val="Normal"/>
    <w:link w:val="HTMLPreformattedChar"/>
    <w:rsid w:val="00231402"/>
    <w:pPr>
      <w:spacing w:after="0" w:line="240" w:lineRule="auto"/>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231402"/>
    <w:rPr>
      <w:rFonts w:ascii="Courier New" w:eastAsia="Times New Roman" w:hAnsi="Courier New" w:cs="Courier New"/>
      <w:color w:val="000000"/>
      <w:spacing w:val="-5"/>
      <w:lang w:val="en-US" w:eastAsia="en-US"/>
    </w:rPr>
  </w:style>
  <w:style w:type="character" w:styleId="HTMLSample">
    <w:name w:val="HTML Sample"/>
    <w:rsid w:val="00231402"/>
    <w:rPr>
      <w:rFonts w:ascii="Courier New" w:hAnsi="Courier New" w:cs="Courier New"/>
    </w:rPr>
  </w:style>
  <w:style w:type="character" w:styleId="HTMLTypewriter">
    <w:name w:val="HTML Typewriter"/>
    <w:rsid w:val="00231402"/>
    <w:rPr>
      <w:rFonts w:ascii="Courier New" w:hAnsi="Courier New" w:cs="Courier New"/>
      <w:sz w:val="20"/>
      <w:szCs w:val="20"/>
    </w:rPr>
  </w:style>
  <w:style w:type="character" w:styleId="HTMLVariable">
    <w:name w:val="HTML Variable"/>
    <w:rsid w:val="00231402"/>
    <w:rPr>
      <w:i/>
      <w:iCs/>
    </w:rPr>
  </w:style>
  <w:style w:type="paragraph" w:styleId="Index1">
    <w:name w:val="index 1"/>
    <w:basedOn w:val="Normal"/>
    <w:autoRedefine/>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231402"/>
    <w:pPr>
      <w:spacing w:after="0" w:line="240" w:lineRule="auto"/>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231402"/>
    <w:pPr>
      <w:spacing w:after="0" w:line="240" w:lineRule="auto"/>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231402"/>
    <w:pPr>
      <w:spacing w:after="0" w:line="240" w:lineRule="auto"/>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231402"/>
    <w:pPr>
      <w:spacing w:after="0" w:line="240" w:lineRule="auto"/>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231402"/>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231402"/>
    <w:rPr>
      <w:rFonts w:ascii="Arial Black" w:hAnsi="Arial Black"/>
      <w:spacing w:val="-4"/>
      <w:sz w:val="18"/>
    </w:rPr>
  </w:style>
  <w:style w:type="character" w:styleId="LineNumber">
    <w:name w:val="line number"/>
    <w:rsid w:val="00231402"/>
    <w:rPr>
      <w:sz w:val="18"/>
    </w:rPr>
  </w:style>
  <w:style w:type="paragraph" w:styleId="List">
    <w:name w:val="List"/>
    <w:basedOn w:val="BodyText"/>
    <w:rsid w:val="00231402"/>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231402"/>
    <w:pPr>
      <w:ind w:left="1800"/>
    </w:pPr>
  </w:style>
  <w:style w:type="paragraph" w:styleId="List3">
    <w:name w:val="List 3"/>
    <w:basedOn w:val="List"/>
    <w:rsid w:val="00231402"/>
    <w:pPr>
      <w:ind w:left="2160"/>
    </w:pPr>
  </w:style>
  <w:style w:type="paragraph" w:styleId="List4">
    <w:name w:val="List 4"/>
    <w:basedOn w:val="List"/>
    <w:rsid w:val="00231402"/>
    <w:pPr>
      <w:ind w:left="2520"/>
    </w:pPr>
  </w:style>
  <w:style w:type="paragraph" w:styleId="List5">
    <w:name w:val="List 5"/>
    <w:basedOn w:val="List"/>
    <w:rsid w:val="00231402"/>
    <w:pPr>
      <w:ind w:left="2880"/>
    </w:pPr>
  </w:style>
  <w:style w:type="paragraph" w:styleId="ListBullet">
    <w:name w:val="List Bullet"/>
    <w:basedOn w:val="List"/>
    <w:rsid w:val="00231402"/>
    <w:pPr>
      <w:numPr>
        <w:numId w:val="2"/>
      </w:numPr>
    </w:pPr>
  </w:style>
  <w:style w:type="paragraph" w:styleId="ListBullet2">
    <w:name w:val="List Bullet 2"/>
    <w:basedOn w:val="ListBullet"/>
    <w:autoRedefine/>
    <w:rsid w:val="00231402"/>
    <w:pPr>
      <w:numPr>
        <w:numId w:val="0"/>
      </w:numPr>
    </w:pPr>
  </w:style>
  <w:style w:type="paragraph" w:styleId="ListBullet3">
    <w:name w:val="List Bullet 3"/>
    <w:basedOn w:val="ListBullet"/>
    <w:autoRedefine/>
    <w:rsid w:val="00231402"/>
    <w:pPr>
      <w:numPr>
        <w:numId w:val="0"/>
      </w:numPr>
    </w:pPr>
  </w:style>
  <w:style w:type="paragraph" w:styleId="ListBullet4">
    <w:name w:val="List Bullet 4"/>
    <w:basedOn w:val="ListBullet"/>
    <w:autoRedefine/>
    <w:rsid w:val="00231402"/>
    <w:pPr>
      <w:numPr>
        <w:numId w:val="0"/>
      </w:numPr>
    </w:pPr>
  </w:style>
  <w:style w:type="paragraph" w:styleId="ListBullet5">
    <w:name w:val="List Bullet 5"/>
    <w:basedOn w:val="ListBullet"/>
    <w:autoRedefine/>
    <w:rsid w:val="00231402"/>
    <w:pPr>
      <w:numPr>
        <w:numId w:val="0"/>
      </w:numPr>
    </w:pPr>
  </w:style>
  <w:style w:type="paragraph" w:styleId="ListContinue">
    <w:name w:val="List Continue"/>
    <w:basedOn w:val="List"/>
    <w:rsid w:val="00231402"/>
    <w:pPr>
      <w:ind w:firstLine="0"/>
    </w:pPr>
  </w:style>
  <w:style w:type="paragraph" w:styleId="ListContinue2">
    <w:name w:val="List Continue 2"/>
    <w:basedOn w:val="ListContinue"/>
    <w:rsid w:val="00231402"/>
    <w:pPr>
      <w:ind w:left="2160"/>
    </w:pPr>
  </w:style>
  <w:style w:type="paragraph" w:styleId="ListContinue3">
    <w:name w:val="List Continue 3"/>
    <w:basedOn w:val="ListContinue"/>
    <w:rsid w:val="00231402"/>
    <w:pPr>
      <w:ind w:left="2520"/>
    </w:pPr>
  </w:style>
  <w:style w:type="paragraph" w:styleId="ListContinue4">
    <w:name w:val="List Continue 4"/>
    <w:basedOn w:val="ListContinue"/>
    <w:rsid w:val="00231402"/>
    <w:pPr>
      <w:ind w:left="2880"/>
    </w:pPr>
  </w:style>
  <w:style w:type="paragraph" w:styleId="ListContinue5">
    <w:name w:val="List Continue 5"/>
    <w:basedOn w:val="ListContinue"/>
    <w:rsid w:val="00231402"/>
    <w:pPr>
      <w:ind w:left="3240"/>
    </w:pPr>
  </w:style>
  <w:style w:type="paragraph" w:styleId="ListNumber">
    <w:name w:val="List Number"/>
    <w:basedOn w:val="List"/>
    <w:rsid w:val="00231402"/>
    <w:pPr>
      <w:numPr>
        <w:numId w:val="3"/>
      </w:numPr>
    </w:pPr>
  </w:style>
  <w:style w:type="paragraph" w:styleId="ListNumber2">
    <w:name w:val="List Number 2"/>
    <w:basedOn w:val="ListNumber"/>
    <w:rsid w:val="00231402"/>
    <w:pPr>
      <w:numPr>
        <w:numId w:val="0"/>
      </w:numPr>
    </w:pPr>
  </w:style>
  <w:style w:type="paragraph" w:styleId="ListNumber3">
    <w:name w:val="List Number 3"/>
    <w:basedOn w:val="ListNumber"/>
    <w:rsid w:val="00231402"/>
    <w:pPr>
      <w:numPr>
        <w:numId w:val="0"/>
      </w:numPr>
    </w:pPr>
  </w:style>
  <w:style w:type="paragraph" w:styleId="ListNumber4">
    <w:name w:val="List Number 4"/>
    <w:basedOn w:val="ListNumber"/>
    <w:rsid w:val="00231402"/>
    <w:pPr>
      <w:numPr>
        <w:numId w:val="0"/>
      </w:numPr>
    </w:pPr>
  </w:style>
  <w:style w:type="paragraph" w:styleId="ListNumber5">
    <w:name w:val="List Number 5"/>
    <w:basedOn w:val="ListNumber"/>
    <w:rsid w:val="00231402"/>
    <w:pPr>
      <w:numPr>
        <w:numId w:val="0"/>
      </w:numPr>
    </w:pPr>
  </w:style>
  <w:style w:type="paragraph" w:styleId="MessageHeader">
    <w:name w:val="Message Header"/>
    <w:basedOn w:val="BodyText"/>
    <w:link w:val="MessageHeaderChar"/>
    <w:rsid w:val="00231402"/>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231402"/>
    <w:rPr>
      <w:rFonts w:ascii="Arial" w:eastAsia="Times New Roman" w:hAnsi="Arial" w:cs="Arial"/>
      <w:color w:val="000000"/>
      <w:sz w:val="22"/>
      <w:lang w:val="en-US" w:eastAsia="en-US"/>
    </w:rPr>
  </w:style>
  <w:style w:type="paragraph" w:styleId="NormalWeb">
    <w:name w:val="Normal (Web)"/>
    <w:basedOn w:val="Normal"/>
    <w:uiPriority w:val="99"/>
    <w:rsid w:val="00231402"/>
    <w:pPr>
      <w:spacing w:after="0" w:line="240" w:lineRule="auto"/>
    </w:pPr>
    <w:rPr>
      <w:rFonts w:ascii="Times New Roman" w:eastAsia="Times New Roman" w:hAnsi="Times New Roman"/>
      <w:sz w:val="24"/>
      <w:szCs w:val="20"/>
    </w:rPr>
  </w:style>
  <w:style w:type="paragraph" w:styleId="NormalIndent">
    <w:name w:val="Normal Indent"/>
    <w:basedOn w:val="Normal"/>
    <w:rsid w:val="00231402"/>
    <w:pPr>
      <w:spacing w:after="0" w:line="240" w:lineRule="auto"/>
      <w:ind w:left="1440"/>
    </w:pPr>
    <w:rPr>
      <w:rFonts w:ascii="Times New Roman" w:eastAsia="Times New Roman" w:hAnsi="Times New Roman"/>
      <w:sz w:val="24"/>
      <w:szCs w:val="20"/>
    </w:rPr>
  </w:style>
  <w:style w:type="paragraph" w:styleId="NoteHeading">
    <w:name w:val="Note Heading"/>
    <w:basedOn w:val="Normal"/>
    <w:next w:val="Normal"/>
    <w:link w:val="NoteHeadingChar"/>
    <w:rsid w:val="00231402"/>
    <w:pPr>
      <w:spacing w:after="0" w:line="240" w:lineRule="auto"/>
    </w:pPr>
    <w:rPr>
      <w:rFonts w:ascii="Times New Roman" w:eastAsia="Times New Roman" w:hAnsi="Times New Roman"/>
      <w:sz w:val="24"/>
      <w:szCs w:val="20"/>
    </w:rPr>
  </w:style>
  <w:style w:type="character" w:customStyle="1" w:styleId="NoteHeadingChar">
    <w:name w:val="Note Heading Char"/>
    <w:link w:val="NoteHeading"/>
    <w:rsid w:val="00231402"/>
    <w:rPr>
      <w:rFonts w:ascii="Times New Roman" w:eastAsia="Times New Roman" w:hAnsi="Times New Roman"/>
      <w:sz w:val="24"/>
      <w:lang w:eastAsia="en-US"/>
    </w:rPr>
  </w:style>
  <w:style w:type="character" w:styleId="PageNumber">
    <w:name w:val="page number"/>
    <w:rsid w:val="00231402"/>
    <w:rPr>
      <w:rFonts w:ascii="Arial Black" w:hAnsi="Arial Black"/>
      <w:spacing w:val="-10"/>
      <w:sz w:val="18"/>
    </w:rPr>
  </w:style>
  <w:style w:type="paragraph" w:customStyle="1" w:styleId="PartLabel">
    <w:name w:val="Part Label"/>
    <w:basedOn w:val="Normal"/>
    <w:semiHidden/>
    <w:rsid w:val="00231402"/>
    <w:pPr>
      <w:shd w:val="solid" w:color="auto" w:fill="auto"/>
      <w:spacing w:after="0"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231402"/>
    <w:pPr>
      <w:keepNext/>
      <w:spacing w:before="360" w:after="120" w:line="240" w:lineRule="auto"/>
    </w:pPr>
    <w:rPr>
      <w:rFonts w:ascii="Times New Roman" w:eastAsia="Times New Roman" w:hAnsi="Times New Roman"/>
      <w:i/>
      <w:kern w:val="28"/>
      <w:sz w:val="26"/>
      <w:szCs w:val="20"/>
    </w:rPr>
  </w:style>
  <w:style w:type="paragraph" w:customStyle="1" w:styleId="PartTitle">
    <w:name w:val="Part Title"/>
    <w:basedOn w:val="Normal"/>
    <w:rsid w:val="00231402"/>
    <w:pPr>
      <w:shd w:val="solid" w:color="auto" w:fill="auto"/>
      <w:spacing w:after="0"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231402"/>
    <w:pPr>
      <w:keepNext/>
      <w:spacing w:after="0" w:line="240" w:lineRule="auto"/>
    </w:pPr>
    <w:rPr>
      <w:rFonts w:ascii="Times New Roman" w:eastAsia="Times New Roman" w:hAnsi="Times New Roman"/>
      <w:sz w:val="24"/>
      <w:szCs w:val="20"/>
    </w:rPr>
  </w:style>
  <w:style w:type="paragraph" w:styleId="PlainText">
    <w:name w:val="Plain Text"/>
    <w:basedOn w:val="Normal"/>
    <w:link w:val="PlainTextChar"/>
    <w:rsid w:val="00231402"/>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31402"/>
    <w:rPr>
      <w:rFonts w:ascii="Courier New" w:eastAsia="Times New Roman" w:hAnsi="Courier New" w:cs="Courier New"/>
      <w:lang w:eastAsia="en-US"/>
    </w:rPr>
  </w:style>
  <w:style w:type="paragraph" w:customStyle="1" w:styleId="ReturnAddress">
    <w:name w:val="Return Address"/>
    <w:basedOn w:val="Normal"/>
    <w:semiHidden/>
    <w:rsid w:val="00231402"/>
    <w:pPr>
      <w:keepLines/>
      <w:framePr w:w="5160" w:h="840" w:wrap="notBeside" w:vAnchor="page" w:hAnchor="page" w:x="6121" w:y="915" w:anchorLock="1"/>
      <w:tabs>
        <w:tab w:val="left" w:pos="2160"/>
      </w:tabs>
      <w:spacing w:after="0"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231402"/>
    <w:pPr>
      <w:spacing w:after="0" w:line="240" w:lineRule="auto"/>
    </w:pPr>
    <w:rPr>
      <w:rFonts w:ascii="Times New Roman" w:eastAsia="Times New Roman" w:hAnsi="Times New Roman"/>
      <w:sz w:val="24"/>
      <w:szCs w:val="20"/>
    </w:rPr>
  </w:style>
  <w:style w:type="character" w:customStyle="1" w:styleId="SalutationChar">
    <w:name w:val="Salutation Char"/>
    <w:link w:val="Salutation"/>
    <w:rsid w:val="00231402"/>
    <w:rPr>
      <w:rFonts w:ascii="Times New Roman" w:eastAsia="Times New Roman" w:hAnsi="Times New Roman"/>
      <w:sz w:val="24"/>
      <w:lang w:eastAsia="en-US"/>
    </w:rPr>
  </w:style>
  <w:style w:type="paragraph" w:customStyle="1" w:styleId="SectionHeading">
    <w:name w:val="Section Heading"/>
    <w:basedOn w:val="Heading1"/>
    <w:rsid w:val="00231402"/>
    <w:pPr>
      <w:keepLines/>
      <w:pBdr>
        <w:top w:val="single" w:sz="48" w:space="3" w:color="FFFFFF"/>
        <w:left w:val="single" w:sz="6" w:space="3" w:color="FFFFFF"/>
        <w:bottom w:val="single" w:sz="6" w:space="3" w:color="FFFFFF"/>
      </w:pBdr>
      <w:shd w:val="solid" w:color="auto" w:fill="auto"/>
      <w:spacing w:before="0" w:after="240" w:line="240" w:lineRule="atLeast"/>
    </w:pPr>
    <w:rPr>
      <w:rFonts w:ascii="Arial" w:hAnsi="Arial" w:cs="Arial"/>
      <w:b w:val="0"/>
      <w:bCs w:val="0"/>
      <w:color w:val="000099"/>
      <w:spacing w:val="-10"/>
      <w:kern w:val="20"/>
      <w:sz w:val="48"/>
      <w:szCs w:val="48"/>
      <w:lang w:val="en-US"/>
    </w:rPr>
  </w:style>
  <w:style w:type="paragraph" w:customStyle="1" w:styleId="SectionLabel">
    <w:name w:val="Section Label"/>
    <w:basedOn w:val="HeadingBaseChar"/>
    <w:next w:val="BodyText"/>
    <w:semiHidden/>
    <w:rsid w:val="00231402"/>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231402"/>
    <w:pPr>
      <w:spacing w:after="0" w:line="240" w:lineRule="auto"/>
      <w:ind w:left="4252"/>
    </w:pPr>
    <w:rPr>
      <w:rFonts w:ascii="Times New Roman" w:eastAsia="Times New Roman" w:hAnsi="Times New Roman"/>
      <w:sz w:val="24"/>
      <w:szCs w:val="20"/>
    </w:rPr>
  </w:style>
  <w:style w:type="character" w:customStyle="1" w:styleId="SignatureChar">
    <w:name w:val="Signature Char"/>
    <w:link w:val="Signature"/>
    <w:rsid w:val="00231402"/>
    <w:rPr>
      <w:rFonts w:ascii="Times New Roman" w:eastAsia="Times New Roman" w:hAnsi="Times New Roman"/>
      <w:sz w:val="24"/>
      <w:lang w:eastAsia="en-US"/>
    </w:rPr>
  </w:style>
  <w:style w:type="character" w:customStyle="1" w:styleId="Slogan">
    <w:name w:val="Slogan"/>
    <w:semiHidden/>
    <w:rsid w:val="00231402"/>
    <w:rPr>
      <w:i/>
      <w:spacing w:val="-6"/>
      <w:sz w:val="24"/>
    </w:rPr>
  </w:style>
  <w:style w:type="character" w:styleId="Strong">
    <w:name w:val="Strong"/>
    <w:qFormat/>
    <w:rsid w:val="00231402"/>
    <w:rPr>
      <w:b/>
      <w:bCs/>
    </w:rPr>
  </w:style>
  <w:style w:type="paragraph" w:customStyle="1" w:styleId="Style1">
    <w:name w:val="Style1"/>
    <w:basedOn w:val="BodyText"/>
    <w:next w:val="Block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231402"/>
    <w:rPr>
      <w:b/>
      <w:vertAlign w:val="superscript"/>
    </w:rPr>
  </w:style>
  <w:style w:type="paragraph" w:customStyle="1" w:styleId="TableHeader">
    <w:name w:val="Table Header"/>
    <w:basedOn w:val="Normal"/>
    <w:semiHidden/>
    <w:rsid w:val="00231402"/>
    <w:pPr>
      <w:spacing w:before="60" w:after="0" w:line="240" w:lineRule="auto"/>
      <w:jc w:val="center"/>
    </w:pPr>
    <w:rPr>
      <w:rFonts w:ascii="Arial Black" w:eastAsia="Times New Roman" w:hAnsi="Arial Black"/>
      <w:sz w:val="16"/>
      <w:szCs w:val="20"/>
    </w:rPr>
  </w:style>
  <w:style w:type="paragraph" w:styleId="TableofAuthorities">
    <w:name w:val="table of authorities"/>
    <w:basedOn w:val="Normal"/>
    <w:semiHidden/>
    <w:rsid w:val="00231402"/>
    <w:pPr>
      <w:tabs>
        <w:tab w:val="right" w:leader="dot" w:pos="7560"/>
      </w:tabs>
      <w:spacing w:after="0" w:line="240" w:lineRule="auto"/>
      <w:ind w:left="1440" w:hanging="360"/>
    </w:pPr>
    <w:rPr>
      <w:rFonts w:ascii="Times New Roman" w:eastAsia="Times New Roman" w:hAnsi="Times New Roman"/>
      <w:sz w:val="24"/>
      <w:szCs w:val="20"/>
    </w:rPr>
  </w:style>
  <w:style w:type="paragraph" w:styleId="TableofFigures">
    <w:name w:val="table of figures"/>
    <w:basedOn w:val="Normal"/>
    <w:semiHidden/>
    <w:rsid w:val="00231402"/>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231402"/>
    <w:pPr>
      <w:spacing w:before="60" w:after="0" w:line="240" w:lineRule="auto"/>
    </w:pPr>
    <w:rPr>
      <w:rFonts w:ascii="Times New Roman" w:eastAsia="Times New Roman" w:hAnsi="Times New Roman"/>
      <w:sz w:val="16"/>
      <w:szCs w:val="20"/>
    </w:rPr>
  </w:style>
  <w:style w:type="paragraph" w:customStyle="1" w:styleId="TitleCover">
    <w:name w:val="Title Cover"/>
    <w:basedOn w:val="HeadingBaseChar"/>
    <w:next w:val="Normal"/>
    <w:rsid w:val="00231402"/>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231402"/>
    <w:pPr>
      <w:keepNext/>
      <w:spacing w:after="0" w:line="480" w:lineRule="atLeast"/>
    </w:pPr>
    <w:rPr>
      <w:rFonts w:ascii="Arial Black" w:eastAsia="Times New Roman" w:hAnsi="Arial Black"/>
      <w:b/>
      <w:spacing w:val="-10"/>
      <w:kern w:val="28"/>
      <w:sz w:val="24"/>
      <w:szCs w:val="20"/>
    </w:rPr>
  </w:style>
  <w:style w:type="paragraph" w:customStyle="1" w:styleId="TOCBase">
    <w:name w:val="TOC Base"/>
    <w:basedOn w:val="Normal"/>
    <w:rsid w:val="00231402"/>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231402"/>
    <w:rPr>
      <w:rFonts w:ascii="Arial" w:hAnsi="Arial" w:cs="Arial"/>
      <w:color w:val="000000"/>
      <w:spacing w:val="-4"/>
      <w:kern w:val="28"/>
      <w:sz w:val="22"/>
      <w:lang w:val="en-US" w:eastAsia="en-US" w:bidi="ar-SA"/>
    </w:rPr>
  </w:style>
  <w:style w:type="character" w:customStyle="1" w:styleId="TitleCharCharChar">
    <w:name w:val="Title Char Char Char"/>
    <w:rsid w:val="00231402"/>
    <w:rPr>
      <w:rFonts w:ascii="Arial Black" w:hAnsi="Arial Black" w:cs="Arial"/>
      <w:color w:val="000000"/>
      <w:spacing w:val="-30"/>
      <w:kern w:val="28"/>
      <w:sz w:val="40"/>
      <w:lang w:val="en-US" w:eastAsia="en-US" w:bidi="ar-SA"/>
    </w:rPr>
  </w:style>
  <w:style w:type="character" w:customStyle="1" w:styleId="SubtitleCharCharChar">
    <w:name w:val="Subtitle Char Char Char"/>
    <w:rsid w:val="00231402"/>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231402"/>
    <w:pPr>
      <w:keepNext/>
      <w:keepLines/>
      <w:spacing w:before="140" w:after="0" w:line="220" w:lineRule="atLeast"/>
    </w:pPr>
    <w:rPr>
      <w:rFonts w:ascii="Times New Roman" w:eastAsia="Times New Roman" w:hAnsi="Times New Roman"/>
      <w:spacing w:val="-4"/>
      <w:kern w:val="28"/>
      <w:szCs w:val="20"/>
    </w:rPr>
  </w:style>
  <w:style w:type="paragraph" w:customStyle="1" w:styleId="Level1">
    <w:name w:val="Level 1"/>
    <w:rsid w:val="00231402"/>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231402"/>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231402"/>
    <w:pPr>
      <w:spacing w:after="0" w:line="240" w:lineRule="auto"/>
      <w:jc w:val="both"/>
    </w:pPr>
    <w:rPr>
      <w:rFonts w:ascii="Arial Black" w:eastAsia="Times New Roman" w:hAnsi="Arial Black"/>
      <w:spacing w:val="-5"/>
      <w:sz w:val="24"/>
      <w:szCs w:val="20"/>
      <w:lang w:val="en-US"/>
    </w:rPr>
  </w:style>
  <w:style w:type="character" w:customStyle="1" w:styleId="BodyTextCharChar">
    <w:name w:val="Body Text Char Char"/>
    <w:rsid w:val="00231402"/>
    <w:rPr>
      <w:rFonts w:ascii="Arial" w:hAnsi="Arial"/>
      <w:spacing w:val="-5"/>
      <w:lang w:val="en-US" w:eastAsia="en-US" w:bidi="ar-SA"/>
    </w:rPr>
  </w:style>
  <w:style w:type="character" w:customStyle="1" w:styleId="FigureHeaderChar">
    <w:name w:val="Figure Header Char"/>
    <w:rsid w:val="00231402"/>
    <w:rPr>
      <w:rFonts w:ascii="Arial Black" w:hAnsi="Arial Black"/>
      <w:spacing w:val="-5"/>
      <w:sz w:val="24"/>
      <w:lang w:val="en-US" w:eastAsia="en-US" w:bidi="ar-SA"/>
    </w:rPr>
  </w:style>
  <w:style w:type="character" w:customStyle="1" w:styleId="text1">
    <w:name w:val="text1"/>
    <w:rsid w:val="00231402"/>
  </w:style>
  <w:style w:type="paragraph" w:customStyle="1" w:styleId="1AutoList1">
    <w:name w:val="1AutoList1"/>
    <w:rsid w:val="00231402"/>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231402"/>
    <w:rPr>
      <w:rFonts w:ascii="Arial Black" w:hAnsi="Arial Black" w:cs="Arial"/>
      <w:b/>
      <w:color w:val="000000"/>
      <w:spacing w:val="-48"/>
      <w:kern w:val="28"/>
      <w:sz w:val="64"/>
      <w:lang w:val="en-US" w:eastAsia="en-US" w:bidi="ar-SA"/>
    </w:rPr>
  </w:style>
  <w:style w:type="character" w:customStyle="1" w:styleId="desci1">
    <w:name w:val="desci1"/>
    <w:rsid w:val="00231402"/>
    <w:rPr>
      <w:rFonts w:ascii="Tahoma" w:hAnsi="Tahoma" w:cs="Tahoma" w:hint="default"/>
      <w:i/>
      <w:iCs/>
      <w:color w:val="000000"/>
      <w:sz w:val="16"/>
      <w:szCs w:val="16"/>
    </w:rPr>
  </w:style>
  <w:style w:type="character" w:customStyle="1" w:styleId="SubtitleCoverCharChar">
    <w:name w:val="Subtitle Cover Char Char"/>
    <w:rsid w:val="00231402"/>
    <w:rPr>
      <w:spacing w:val="-30"/>
      <w:kern w:val="28"/>
      <w:sz w:val="48"/>
      <w:lang w:val="en-ZA" w:eastAsia="en-US" w:bidi="ar-SA"/>
    </w:rPr>
  </w:style>
  <w:style w:type="paragraph" w:customStyle="1" w:styleId="Style2Char">
    <w:name w:val="Style2 Char"/>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231402"/>
  </w:style>
  <w:style w:type="character" w:customStyle="1" w:styleId="Heading5CharCharChar">
    <w:name w:val="Heading 5 Char Char Char"/>
    <w:rsid w:val="00231402"/>
    <w:rPr>
      <w:rFonts w:ascii="Arial" w:hAnsi="Arial" w:cs="Arial"/>
      <w:color w:val="000099"/>
      <w:spacing w:val="-4"/>
      <w:kern w:val="28"/>
      <w:lang w:val="en-US" w:eastAsia="en-US" w:bidi="ar-SA"/>
    </w:rPr>
  </w:style>
  <w:style w:type="paragraph" w:customStyle="1" w:styleId="Style2">
    <w:name w:val="Style2"/>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231402"/>
    <w:pPr>
      <w:spacing w:before="100" w:beforeAutospacing="1" w:after="100" w:afterAutospacing="1" w:line="240" w:lineRule="auto"/>
    </w:pPr>
    <w:rPr>
      <w:rFonts w:ascii="Arial" w:eastAsia="Times New Roman" w:hAnsi="Arial" w:cs="Arial"/>
      <w:sz w:val="24"/>
      <w:szCs w:val="24"/>
      <w:lang w:val="en-GB"/>
    </w:rPr>
  </w:style>
  <w:style w:type="paragraph" w:customStyle="1" w:styleId="f">
    <w:name w:val="f"/>
    <w:basedOn w:val="Normal"/>
    <w:rsid w:val="00231402"/>
    <w:pPr>
      <w:spacing w:before="100" w:beforeAutospacing="1" w:after="100" w:afterAutospacing="1" w:line="240" w:lineRule="auto"/>
    </w:pPr>
    <w:rPr>
      <w:rFonts w:ascii="Arial Unicode MS" w:eastAsia="Times New Roman" w:hAnsi="Arial Unicode MS"/>
      <w:color w:val="6F6F6F"/>
      <w:sz w:val="24"/>
      <w:szCs w:val="24"/>
      <w:lang w:val="en-GB"/>
    </w:rPr>
  </w:style>
  <w:style w:type="paragraph" w:customStyle="1" w:styleId="w">
    <w:name w:val="w"/>
    <w:basedOn w:val="Normal"/>
    <w:rsid w:val="00231402"/>
    <w:pPr>
      <w:spacing w:before="100" w:beforeAutospacing="1" w:after="100" w:afterAutospacing="1" w:line="240" w:lineRule="auto"/>
    </w:pPr>
    <w:rPr>
      <w:rFonts w:ascii="Arial Unicode MS" w:eastAsia="Times New Roman" w:hAnsi="Arial Unicode MS"/>
      <w:color w:val="0000CC"/>
      <w:sz w:val="24"/>
      <w:szCs w:val="24"/>
      <w:lang w:val="en-GB"/>
    </w:rPr>
  </w:style>
  <w:style w:type="paragraph" w:customStyle="1" w:styleId="t">
    <w:name w:val="t"/>
    <w:basedOn w:val="Normal"/>
    <w:rsid w:val="00231402"/>
    <w:pPr>
      <w:shd w:val="clear" w:color="auto" w:fill="E5ECF9"/>
      <w:spacing w:before="100" w:beforeAutospacing="1" w:after="100" w:afterAutospacing="1" w:line="240" w:lineRule="auto"/>
    </w:pPr>
    <w:rPr>
      <w:rFonts w:ascii="Arial Unicode MS" w:eastAsia="Times New Roman" w:hAnsi="Arial Unicode MS"/>
      <w:color w:val="000000"/>
      <w:sz w:val="24"/>
      <w:szCs w:val="24"/>
      <w:lang w:val="en-GB"/>
    </w:rPr>
  </w:style>
  <w:style w:type="paragraph" w:customStyle="1" w:styleId="k">
    <w:name w:val="k"/>
    <w:basedOn w:val="Normal"/>
    <w:rsid w:val="00231402"/>
    <w:pPr>
      <w:shd w:val="clear" w:color="auto" w:fill="3366CC"/>
      <w:spacing w:before="100" w:beforeAutospacing="1" w:after="100" w:afterAutospacing="1" w:line="240" w:lineRule="auto"/>
    </w:pPr>
    <w:rPr>
      <w:rFonts w:ascii="Arial Unicode MS" w:eastAsia="Times New Roman" w:hAnsi="Arial Unicode MS"/>
      <w:sz w:val="24"/>
      <w:szCs w:val="24"/>
      <w:lang w:val="en-GB"/>
    </w:rPr>
  </w:style>
  <w:style w:type="paragraph" w:customStyle="1" w:styleId="j">
    <w:name w:val="j"/>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h">
    <w:name w:val="h"/>
    <w:basedOn w:val="Normal"/>
    <w:rsid w:val="00231402"/>
    <w:pPr>
      <w:spacing w:before="100" w:beforeAutospacing="1" w:after="100" w:afterAutospacing="1" w:line="240" w:lineRule="auto"/>
    </w:pPr>
    <w:rPr>
      <w:rFonts w:ascii="Arial Unicode MS" w:eastAsia="Times New Roman" w:hAnsi="Arial Unicode MS"/>
      <w:color w:val="3366CC"/>
      <w:sz w:val="24"/>
      <w:szCs w:val="24"/>
      <w:lang w:val="en-GB"/>
    </w:rPr>
  </w:style>
  <w:style w:type="paragraph" w:customStyle="1" w:styleId="z">
    <w:name w:val="z"/>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sem">
    <w:name w:val="sem"/>
    <w:basedOn w:val="Normal"/>
    <w:rsid w:val="00231402"/>
    <w:pPr>
      <w:spacing w:after="0" w:line="240" w:lineRule="auto"/>
    </w:pPr>
    <w:rPr>
      <w:rFonts w:ascii="Arial Unicode MS" w:eastAsia="Times New Roman" w:hAnsi="Arial Unicode MS"/>
      <w:sz w:val="24"/>
      <w:szCs w:val="24"/>
      <w:lang w:val="en-GB"/>
    </w:rPr>
  </w:style>
  <w:style w:type="paragraph" w:customStyle="1" w:styleId="e">
    <w:name w:val="e"/>
    <w:basedOn w:val="Normal"/>
    <w:rsid w:val="00231402"/>
    <w:pPr>
      <w:spacing w:before="180" w:after="180" w:line="240" w:lineRule="auto"/>
    </w:pPr>
    <w:rPr>
      <w:rFonts w:ascii="Arial Unicode MS" w:eastAsia="Times New Roman" w:hAnsi="Arial Unicode MS"/>
      <w:sz w:val="24"/>
      <w:szCs w:val="24"/>
      <w:lang w:val="en-GB"/>
    </w:rPr>
  </w:style>
  <w:style w:type="paragraph" w:customStyle="1" w:styleId="g">
    <w:name w:val="g"/>
    <w:basedOn w:val="Normal"/>
    <w:rsid w:val="00231402"/>
    <w:pPr>
      <w:spacing w:before="240" w:after="240" w:line="240" w:lineRule="auto"/>
    </w:pPr>
    <w:rPr>
      <w:rFonts w:ascii="Arial Unicode MS" w:eastAsia="Times New Roman" w:hAnsi="Arial Unicode MS"/>
      <w:sz w:val="24"/>
      <w:szCs w:val="24"/>
      <w:lang w:val="en-GB"/>
    </w:rPr>
  </w:style>
  <w:style w:type="paragraph" w:customStyle="1" w:styleId="sm">
    <w:name w:val="sm"/>
    <w:basedOn w:val="Normal"/>
    <w:rsid w:val="00231402"/>
    <w:pPr>
      <w:spacing w:after="0" w:line="240" w:lineRule="auto"/>
      <w:ind w:left="600"/>
    </w:pPr>
    <w:rPr>
      <w:rFonts w:ascii="Arial Unicode MS" w:eastAsia="Times New Roman" w:hAnsi="Arial Unicode MS"/>
      <w:sz w:val="24"/>
      <w:szCs w:val="24"/>
      <w:lang w:val="en-GB"/>
    </w:rPr>
  </w:style>
  <w:style w:type="paragraph" w:customStyle="1" w:styleId="i">
    <w:name w:val="i"/>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Hyperlink1">
    <w:name w:val="Hyperlink1"/>
    <w:rsid w:val="00231402"/>
    <w:rPr>
      <w:rFonts w:ascii="Arial" w:hAnsi="Arial" w:cs="Arial" w:hint="default"/>
      <w:color w:val="0000CC"/>
      <w:u w:val="single"/>
    </w:rPr>
  </w:style>
  <w:style w:type="character" w:customStyle="1" w:styleId="Hyperlink2">
    <w:name w:val="Hyperlink2"/>
    <w:rsid w:val="00231402"/>
    <w:rPr>
      <w:rFonts w:ascii="Arial" w:hAnsi="Arial" w:cs="Arial" w:hint="default"/>
      <w:color w:val="000000"/>
      <w:u w:val="single"/>
    </w:rPr>
  </w:style>
  <w:style w:type="character" w:customStyle="1" w:styleId="FollowedHyperlink1">
    <w:name w:val="FollowedHyperlink1"/>
    <w:rsid w:val="00231402"/>
    <w:rPr>
      <w:rFonts w:ascii="Arial" w:hAnsi="Arial" w:cs="Arial" w:hint="default"/>
      <w:color w:val="000000"/>
      <w:u w:val="single"/>
    </w:rPr>
  </w:style>
  <w:style w:type="paragraph" w:customStyle="1" w:styleId="i1">
    <w:name w:val="i1"/>
    <w:basedOn w:val="Normal"/>
    <w:rsid w:val="00231402"/>
    <w:pPr>
      <w:spacing w:before="100" w:beforeAutospacing="1" w:after="100" w:afterAutospacing="1" w:line="240" w:lineRule="auto"/>
    </w:pPr>
    <w:rPr>
      <w:rFonts w:ascii="Arial Unicode MS" w:eastAsia="Times New Roman" w:hAnsi="Arial Unicode MS"/>
      <w:b/>
      <w:bCs/>
      <w:sz w:val="20"/>
      <w:szCs w:val="20"/>
      <w:lang w:val="en-GB"/>
    </w:rPr>
  </w:style>
  <w:style w:type="table" w:styleId="TableGrid">
    <w:name w:val="Table Grid"/>
    <w:basedOn w:val="TableNormal"/>
    <w:uiPriority w:val="59"/>
    <w:rsid w:val="002314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231402"/>
    <w:rPr>
      <w:rFonts w:ascii="Arial" w:hAnsi="Arial" w:cs="Arial"/>
      <w:color w:val="000000"/>
      <w:spacing w:val="-5"/>
      <w:sz w:val="24"/>
      <w:lang w:val="en-US" w:eastAsia="en-US" w:bidi="ar-SA"/>
    </w:rPr>
  </w:style>
  <w:style w:type="character" w:customStyle="1" w:styleId="a">
    <w:name w:val="a"/>
    <w:rsid w:val="00231402"/>
  </w:style>
  <w:style w:type="numbering" w:styleId="111111">
    <w:name w:val="Outline List 2"/>
    <w:basedOn w:val="NoList"/>
    <w:semiHidden/>
    <w:rsid w:val="00231402"/>
    <w:pPr>
      <w:numPr>
        <w:numId w:val="4"/>
      </w:numPr>
    </w:pPr>
  </w:style>
  <w:style w:type="paragraph" w:customStyle="1" w:styleId="ChapterSubtitle">
    <w:name w:val="Chapter Subtitle"/>
    <w:basedOn w:val="Subtitle"/>
    <w:rsid w:val="00231402"/>
    <w:pPr>
      <w:spacing w:before="60" w:after="120" w:line="340" w:lineRule="atLeast"/>
      <w:jc w:val="left"/>
    </w:pPr>
    <w:rPr>
      <w:b/>
      <w:bCs/>
      <w:spacing w:val="-16"/>
    </w:rPr>
  </w:style>
  <w:style w:type="character" w:customStyle="1" w:styleId="mw-headline">
    <w:name w:val="mw-headline"/>
    <w:rsid w:val="00231402"/>
  </w:style>
  <w:style w:type="table" w:styleId="MediumShading1-Accent3">
    <w:name w:val="Medium Shading 1 Accent 3"/>
    <w:basedOn w:val="TableNormal"/>
    <w:uiPriority w:val="63"/>
    <w:rsid w:val="0023140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23140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231402"/>
  </w:style>
  <w:style w:type="character" w:customStyle="1" w:styleId="tocnumber">
    <w:name w:val="tocnumber"/>
    <w:rsid w:val="00231402"/>
  </w:style>
  <w:style w:type="character" w:customStyle="1" w:styleId="toctext">
    <w:name w:val="toctext"/>
    <w:rsid w:val="00231402"/>
  </w:style>
  <w:style w:type="character" w:customStyle="1" w:styleId="editsection">
    <w:name w:val="editsection"/>
    <w:rsid w:val="00231402"/>
  </w:style>
  <w:style w:type="paragraph" w:customStyle="1" w:styleId="error">
    <w:name w:val="error"/>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references-small">
    <w:name w:val="references-small"/>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references-2column">
    <w:name w:val="references-2column"/>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infobox">
    <w:name w:val="info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left="240"/>
    </w:pPr>
    <w:rPr>
      <w:rFonts w:ascii="Arial Unicode MS" w:eastAsia="Times New Roman" w:hAnsi="Arial Unicode MS"/>
      <w:color w:val="000000"/>
      <w:sz w:val="24"/>
      <w:szCs w:val="24"/>
      <w:lang w:val="en-GB"/>
    </w:rPr>
  </w:style>
  <w:style w:type="paragraph" w:customStyle="1" w:styleId="notice">
    <w:name w:val="notice"/>
    <w:basedOn w:val="Normal"/>
    <w:rsid w:val="00231402"/>
    <w:pPr>
      <w:spacing w:before="240" w:after="240" w:line="240" w:lineRule="auto"/>
      <w:ind w:left="240" w:right="240"/>
    </w:pPr>
    <w:rPr>
      <w:rFonts w:ascii="Arial Unicode MS" w:eastAsia="Times New Roman" w:hAnsi="Arial Unicode MS"/>
      <w:sz w:val="24"/>
      <w:szCs w:val="24"/>
      <w:lang w:val="en-GB"/>
    </w:rPr>
  </w:style>
  <w:style w:type="paragraph" w:customStyle="1" w:styleId="talk-notice">
    <w:name w:val="talk-notice"/>
    <w:basedOn w:val="Normal"/>
    <w:rsid w:val="00231402"/>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line="240" w:lineRule="auto"/>
    </w:pPr>
    <w:rPr>
      <w:rFonts w:ascii="Arial Unicode MS" w:eastAsia="Times New Roman" w:hAnsi="Arial Unicode MS"/>
      <w:sz w:val="24"/>
      <w:szCs w:val="24"/>
      <w:lang w:val="en-GB"/>
    </w:rPr>
  </w:style>
  <w:style w:type="paragraph" w:customStyle="1" w:styleId="metadata-label">
    <w:name w:val="meta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persondata-label">
    <w:name w:val="person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allpagesredirect">
    <w:name w:val="allpagesredirect"/>
    <w:basedOn w:val="Normal"/>
    <w:rsid w:val="00231402"/>
    <w:pPr>
      <w:spacing w:before="100" w:beforeAutospacing="1" w:after="100" w:afterAutospacing="1" w:line="240" w:lineRule="auto"/>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seadandbc">
    <w:name w:val="use_ad_and_bc"/>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usebceandce">
    <w:name w:val="use_bce_and_ce"/>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messagebox">
    <w:name w:val="message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Arial Unicode MS" w:eastAsia="Times New Roman" w:hAnsi="Arial Unicode MS"/>
      <w:sz w:val="24"/>
      <w:szCs w:val="24"/>
      <w:lang w:val="en-GB"/>
    </w:rPr>
  </w:style>
  <w:style w:type="paragraph" w:customStyle="1" w:styleId="ipa">
    <w:name w:val="ipa"/>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unicode">
    <w:name w:val="unicode"/>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latinx">
    <w:name w:val="latinx"/>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polytonic">
    <w:name w:val="polytonic"/>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mufi">
    <w:name w:val="mufi"/>
    <w:basedOn w:val="Normal"/>
    <w:rsid w:val="00231402"/>
    <w:pPr>
      <w:spacing w:before="100" w:beforeAutospacing="1" w:after="100" w:afterAutospacing="1" w:line="240" w:lineRule="auto"/>
    </w:pPr>
    <w:rPr>
      <w:rFonts w:ascii="ALPHA-Demo" w:eastAsia="Times New Roman" w:hAnsi="ALPHA-Demo"/>
      <w:sz w:val="24"/>
      <w:szCs w:val="24"/>
      <w:lang w:val="en-GB"/>
    </w:rPr>
  </w:style>
  <w:style w:type="paragraph" w:customStyle="1" w:styleId="hiddenstructure">
    <w:name w:val="hiddenstructure"/>
    <w:basedOn w:val="Normal"/>
    <w:rsid w:val="00231402"/>
    <w:pPr>
      <w:shd w:val="clear" w:color="auto" w:fill="00FF00"/>
      <w:spacing w:before="100" w:beforeAutospacing="1" w:after="100" w:afterAutospacing="1" w:line="240" w:lineRule="auto"/>
    </w:pPr>
    <w:rPr>
      <w:rFonts w:ascii="Arial Unicode MS" w:eastAsia="Times New Roman" w:hAnsi="Arial Unicode MS"/>
      <w:color w:val="FF0000"/>
      <w:sz w:val="24"/>
      <w:szCs w:val="24"/>
      <w:lang w:val="en-GB"/>
    </w:rPr>
  </w:style>
  <w:style w:type="paragraph" w:customStyle="1" w:styleId="diffchange">
    <w:name w:val="diffchange"/>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toccolours">
    <w:name w:val="toccolours"/>
    <w:basedOn w:val="Normal"/>
    <w:rsid w:val="00231402"/>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pPr>
    <w:rPr>
      <w:rFonts w:ascii="Arial Unicode MS" w:eastAsia="Times New Roman" w:hAnsi="Arial Unicode MS"/>
      <w:sz w:val="23"/>
      <w:szCs w:val="23"/>
      <w:lang w:val="en-GB"/>
    </w:rPr>
  </w:style>
  <w:style w:type="paragraph" w:customStyle="1" w:styleId="pbody">
    <w:name w:val="pbody"/>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plainlinksneverexpand">
    <w:name w:val="plainlinksneverexpand"/>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
    <w:name w:val="urlexpans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1">
    <w:name w:val="urlexpansion1"/>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Heading51">
    <w:name w:val="Heading 51"/>
    <w:basedOn w:val="Normal"/>
    <w:rsid w:val="00231402"/>
    <w:pPr>
      <w:spacing w:before="100" w:beforeAutospacing="1" w:after="100" w:afterAutospacing="1" w:line="240" w:lineRule="auto"/>
      <w:outlineLvl w:val="5"/>
    </w:pPr>
    <w:rPr>
      <w:rFonts w:ascii="Arial Unicode MS" w:eastAsia="Times New Roman" w:hAnsi="Arial Unicode MS"/>
      <w:b/>
      <w:bCs/>
      <w:vanish/>
      <w:sz w:val="20"/>
      <w:szCs w:val="20"/>
      <w:lang w:val="en-GB"/>
    </w:rPr>
  </w:style>
  <w:style w:type="paragraph" w:customStyle="1" w:styleId="pbody1">
    <w:name w:val="pbody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1">
    <w:name w:val="Normal (Web)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2">
    <w:name w:val="Normal (Web)2"/>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texhtml">
    <w:name w:val="texhtml"/>
    <w:rsid w:val="00231402"/>
  </w:style>
  <w:style w:type="paragraph" w:customStyle="1" w:styleId="isd82">
    <w:name w:val="isd82"/>
    <w:basedOn w:val="Normal"/>
    <w:rsid w:val="00231402"/>
    <w:pPr>
      <w:spacing w:after="0" w:line="240" w:lineRule="auto"/>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231402"/>
    <w:rPr>
      <w:rFonts w:ascii="Arial" w:hAnsi="Arial" w:cs="Arial"/>
      <w:color w:val="000000"/>
      <w:spacing w:val="-4"/>
      <w:kern w:val="28"/>
      <w:sz w:val="22"/>
      <w:lang w:val="en-US" w:eastAsia="en-US" w:bidi="ar-SA"/>
    </w:rPr>
  </w:style>
  <w:style w:type="character" w:customStyle="1" w:styleId="TitleChar1">
    <w:name w:val="Title Char1"/>
    <w:aliases w:val="Title Char Char"/>
    <w:rsid w:val="00231402"/>
    <w:rPr>
      <w:rFonts w:ascii="Arial Black" w:hAnsi="Arial Black" w:cs="Arial"/>
      <w:color w:val="000000"/>
      <w:spacing w:val="-30"/>
      <w:kern w:val="28"/>
      <w:sz w:val="40"/>
      <w:lang w:val="en-US" w:eastAsia="en-US" w:bidi="ar-SA"/>
    </w:rPr>
  </w:style>
  <w:style w:type="character" w:customStyle="1" w:styleId="unicode1">
    <w:name w:val="unicode1"/>
    <w:rsid w:val="00231402"/>
    <w:rPr>
      <w:rFonts w:ascii="inherit" w:hAnsi="inherit" w:hint="default"/>
    </w:rPr>
  </w:style>
  <w:style w:type="character" w:customStyle="1" w:styleId="chaptbodybold1">
    <w:name w:val="chapt_body_bold1"/>
    <w:rsid w:val="00231402"/>
    <w:rPr>
      <w:b/>
      <w:bCs/>
    </w:rPr>
  </w:style>
  <w:style w:type="character" w:customStyle="1" w:styleId="BodyTextChar1CharChar">
    <w:name w:val="Body Text Char1 Char Char"/>
    <w:rsid w:val="00231402"/>
    <w:rPr>
      <w:rFonts w:ascii="Arial" w:hAnsi="Arial" w:cs="Arial"/>
      <w:color w:val="000000"/>
      <w:spacing w:val="-5"/>
      <w:sz w:val="24"/>
      <w:lang w:val="en-US" w:eastAsia="en-US" w:bidi="ar-SA"/>
    </w:rPr>
  </w:style>
  <w:style w:type="table" w:styleId="TableColumns1">
    <w:name w:val="Table Columns 1"/>
    <w:basedOn w:val="TableNormal"/>
    <w:semiHidden/>
    <w:rsid w:val="00231402"/>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23140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23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1402"/>
    <w:rPr>
      <w:rFonts w:ascii="Tahoma" w:hAnsi="Tahoma" w:cs="Tahoma"/>
      <w:sz w:val="16"/>
      <w:szCs w:val="16"/>
      <w:lang w:eastAsia="en-US"/>
    </w:rPr>
  </w:style>
  <w:style w:type="character" w:customStyle="1" w:styleId="apple-converted-space">
    <w:name w:val="apple-converted-space"/>
    <w:rsid w:val="00231402"/>
  </w:style>
  <w:style w:type="paragraph" w:styleId="IntenseQuote">
    <w:name w:val="Intense Quote"/>
    <w:basedOn w:val="Normal"/>
    <w:next w:val="Normal"/>
    <w:link w:val="IntenseQuoteChar"/>
    <w:uiPriority w:val="30"/>
    <w:qFormat/>
    <w:rsid w:val="002314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1402"/>
    <w:rPr>
      <w:b/>
      <w:bCs/>
      <w:i/>
      <w:iCs/>
      <w:color w:val="4F81BD"/>
      <w:sz w:val="22"/>
      <w:szCs w:val="22"/>
      <w:lang w:eastAsia="en-US"/>
    </w:rPr>
  </w:style>
  <w:style w:type="table" w:styleId="MediumList2-Accent3">
    <w:name w:val="Medium List 2 Accent 3"/>
    <w:basedOn w:val="TableNormal"/>
    <w:uiPriority w:val="66"/>
    <w:rsid w:val="0023140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TableGrid1">
    <w:name w:val="Table Grid1"/>
    <w:basedOn w:val="TableNormal"/>
    <w:next w:val="TableGrid"/>
    <w:uiPriority w:val="59"/>
    <w:rsid w:val="0023140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Before0pt">
    <w:name w:val="Style Heading 1 + Before:  0 pt"/>
    <w:basedOn w:val="Heading1"/>
    <w:link w:val="StyleHeading1Before0ptChar"/>
    <w:rsid w:val="00231402"/>
    <w:pPr>
      <w:spacing w:after="240" w:line="240" w:lineRule="auto"/>
    </w:pPr>
    <w:rPr>
      <w:rFonts w:ascii="Segoe Print" w:eastAsia="Calibri" w:hAnsi="Segoe Print"/>
      <w:kern w:val="0"/>
      <w:sz w:val="36"/>
      <w:szCs w:val="20"/>
    </w:rPr>
  </w:style>
  <w:style w:type="character" w:customStyle="1" w:styleId="StyleHeading1Before0ptChar">
    <w:name w:val="Style Heading 1 + Before:  0 pt Char"/>
    <w:link w:val="StyleHeading1Before0pt"/>
    <w:locked/>
    <w:rsid w:val="00231402"/>
    <w:rPr>
      <w:rFonts w:ascii="Segoe Print" w:hAnsi="Segoe Print"/>
      <w:b/>
      <w:bCs/>
      <w:sz w:val="36"/>
      <w:lang w:eastAsia="en-US"/>
    </w:rPr>
  </w:style>
  <w:style w:type="paragraph" w:styleId="ListParagraph">
    <w:name w:val="List Paragraph"/>
    <w:basedOn w:val="Normal"/>
    <w:uiPriority w:val="34"/>
    <w:qFormat/>
    <w:rsid w:val="00231402"/>
    <w:pPr>
      <w:spacing w:after="0" w:line="240" w:lineRule="auto"/>
      <w:ind w:left="720"/>
      <w:contextualSpacing/>
    </w:pPr>
    <w:rPr>
      <w:rFonts w:ascii="Times New Roman" w:hAnsi="Times New Roman"/>
      <w:sz w:val="24"/>
      <w:szCs w:val="24"/>
    </w:rPr>
  </w:style>
  <w:style w:type="table" w:customStyle="1" w:styleId="TableGrid2">
    <w:name w:val="Table Grid2"/>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20A4"/>
    <w:pPr>
      <w:keepLines/>
      <w:spacing w:before="480" w:after="0"/>
      <w:outlineLvl w:val="9"/>
    </w:pPr>
    <w:rPr>
      <w:rFonts w:eastAsia="MS Gothic"/>
      <w:color w:val="365F91"/>
      <w:kern w:val="0"/>
      <w:sz w:val="28"/>
      <w:szCs w:val="28"/>
      <w:lang w:val="en-US" w:eastAsia="ja-JP"/>
    </w:rPr>
  </w:style>
  <w:style w:type="character" w:styleId="PlaceholderText">
    <w:name w:val="Placeholder Text"/>
    <w:basedOn w:val="DefaultParagraphFont"/>
    <w:uiPriority w:val="99"/>
    <w:semiHidden/>
    <w:rsid w:val="00902F05"/>
    <w:rPr>
      <w:color w:val="808080"/>
    </w:rPr>
  </w:style>
  <w:style w:type="paragraph" w:customStyle="1" w:styleId="Style3">
    <w:name w:val="Style3"/>
    <w:basedOn w:val="Heading1"/>
    <w:link w:val="Style3Char"/>
    <w:qFormat/>
    <w:rsid w:val="00902F05"/>
    <w:rPr>
      <w:rFonts w:ascii="Arial" w:hAnsi="Arial" w:cs="Arial"/>
      <w:sz w:val="24"/>
      <w:szCs w:val="24"/>
    </w:rPr>
  </w:style>
  <w:style w:type="character" w:customStyle="1" w:styleId="Style3Char">
    <w:name w:val="Style3 Char"/>
    <w:basedOn w:val="Heading1Char"/>
    <w:link w:val="Style3"/>
    <w:rsid w:val="00902F05"/>
    <w:rPr>
      <w:rFonts w:ascii="Arial" w:eastAsia="Times New Roman" w:hAnsi="Arial" w:cs="Arial"/>
      <w:b/>
      <w:bCs/>
      <w:kern w:val="32"/>
      <w:sz w:val="24"/>
      <w:szCs w:val="24"/>
      <w:lang w:eastAsia="en-US"/>
    </w:rPr>
  </w:style>
  <w:style w:type="table" w:styleId="LightGrid-Accent3">
    <w:name w:val="Light Grid Accent 3"/>
    <w:basedOn w:val="TableNormal"/>
    <w:uiPriority w:val="62"/>
    <w:rsid w:val="006874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NoList1">
    <w:name w:val="No List1"/>
    <w:next w:val="NoList"/>
    <w:uiPriority w:val="99"/>
    <w:semiHidden/>
    <w:unhideWhenUsed/>
    <w:rsid w:val="000972B5"/>
  </w:style>
  <w:style w:type="table" w:customStyle="1" w:styleId="TableGrid13">
    <w:name w:val="Table Grid13"/>
    <w:basedOn w:val="TableNormal"/>
    <w:next w:val="TableGrid"/>
    <w:uiPriority w:val="59"/>
    <w:rsid w:val="000972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C2AAA"/>
  </w:style>
  <w:style w:type="table" w:customStyle="1" w:styleId="TableGrid14">
    <w:name w:val="Table Grid14"/>
    <w:basedOn w:val="TableNormal"/>
    <w:next w:val="TableGrid"/>
    <w:uiPriority w:val="59"/>
    <w:rsid w:val="008C2A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736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747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F23C7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Grid17">
    <w:name w:val="Table Grid17"/>
    <w:basedOn w:val="TableNormal"/>
    <w:next w:val="TableGrid"/>
    <w:uiPriority w:val="59"/>
    <w:rsid w:val="009C07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2C"/>
    <w:pPr>
      <w:spacing w:after="200" w:line="276" w:lineRule="auto"/>
    </w:pPr>
    <w:rPr>
      <w:sz w:val="22"/>
      <w:szCs w:val="22"/>
      <w:lang w:eastAsia="en-US"/>
    </w:rPr>
  </w:style>
  <w:style w:type="paragraph" w:styleId="Heading1">
    <w:name w:val="heading 1"/>
    <w:basedOn w:val="Normal"/>
    <w:next w:val="Normal"/>
    <w:link w:val="Heading1Char"/>
    <w:uiPriority w:val="9"/>
    <w:qFormat/>
    <w:rsid w:val="0023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3140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31402"/>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231402"/>
    <w:pPr>
      <w:keepNext/>
      <w:keepLines/>
      <w:tabs>
        <w:tab w:val="num" w:pos="864"/>
      </w:tabs>
      <w:spacing w:after="240" w:line="240" w:lineRule="atLeast"/>
      <w:ind w:left="864" w:hanging="144"/>
      <w:outlineLvl w:val="3"/>
    </w:pPr>
    <w:rPr>
      <w:rFonts w:ascii="Arial" w:eastAsia="Times New Roman" w:hAnsi="Arial" w:cs="Arial"/>
      <w:color w:val="000099"/>
      <w:spacing w:val="-4"/>
      <w:kern w:val="28"/>
      <w:sz w:val="24"/>
      <w:szCs w:val="20"/>
      <w:lang w:val="en-US"/>
    </w:rPr>
  </w:style>
  <w:style w:type="paragraph" w:styleId="Heading5">
    <w:name w:val="heading 5"/>
    <w:basedOn w:val="Normal"/>
    <w:next w:val="BodyText"/>
    <w:link w:val="Heading5Char"/>
    <w:qFormat/>
    <w:rsid w:val="00231402"/>
    <w:pPr>
      <w:keepNext/>
      <w:keepLines/>
      <w:tabs>
        <w:tab w:val="num" w:pos="1008"/>
      </w:tabs>
      <w:spacing w:after="0" w:line="240" w:lineRule="atLeast"/>
      <w:ind w:left="1008" w:hanging="432"/>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231402"/>
    <w:pPr>
      <w:keepNext/>
      <w:keepLines/>
      <w:tabs>
        <w:tab w:val="num" w:pos="1152"/>
      </w:tabs>
      <w:spacing w:before="140" w:after="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231402"/>
    <w:pPr>
      <w:keepNext/>
      <w:keepLines/>
      <w:tabs>
        <w:tab w:val="num" w:pos="1296"/>
      </w:tabs>
      <w:spacing w:before="140" w:after="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231402"/>
    <w:pPr>
      <w:keepNext/>
      <w:keepLines/>
      <w:tabs>
        <w:tab w:val="num" w:pos="1440"/>
      </w:tabs>
      <w:spacing w:before="140" w:after="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231402"/>
    <w:pPr>
      <w:keepNext/>
      <w:keepLines/>
      <w:tabs>
        <w:tab w:val="num" w:pos="1584"/>
      </w:tabs>
      <w:spacing w:before="140" w:after="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402"/>
    <w:pPr>
      <w:tabs>
        <w:tab w:val="center" w:pos="4513"/>
        <w:tab w:val="right" w:pos="9026"/>
      </w:tabs>
    </w:pPr>
  </w:style>
  <w:style w:type="character" w:customStyle="1" w:styleId="HeaderChar">
    <w:name w:val="Header Char"/>
    <w:link w:val="Header"/>
    <w:uiPriority w:val="99"/>
    <w:rsid w:val="00231402"/>
    <w:rPr>
      <w:sz w:val="22"/>
      <w:szCs w:val="22"/>
      <w:lang w:eastAsia="en-US"/>
    </w:rPr>
  </w:style>
  <w:style w:type="paragraph" w:styleId="Footer">
    <w:name w:val="footer"/>
    <w:basedOn w:val="Normal"/>
    <w:link w:val="FooterChar"/>
    <w:uiPriority w:val="99"/>
    <w:unhideWhenUsed/>
    <w:rsid w:val="00231402"/>
    <w:pPr>
      <w:tabs>
        <w:tab w:val="center" w:pos="4513"/>
        <w:tab w:val="right" w:pos="9026"/>
      </w:tabs>
    </w:pPr>
  </w:style>
  <w:style w:type="character" w:customStyle="1" w:styleId="FooterChar">
    <w:name w:val="Footer Char"/>
    <w:link w:val="Footer"/>
    <w:uiPriority w:val="99"/>
    <w:rsid w:val="00231402"/>
    <w:rPr>
      <w:sz w:val="22"/>
      <w:szCs w:val="22"/>
      <w:lang w:eastAsia="en-US"/>
    </w:rPr>
  </w:style>
  <w:style w:type="character" w:customStyle="1" w:styleId="Heading1Char">
    <w:name w:val="Heading 1 Char"/>
    <w:link w:val="Heading1"/>
    <w:uiPriority w:val="9"/>
    <w:rsid w:val="00231402"/>
    <w:rPr>
      <w:rFonts w:ascii="Cambria" w:eastAsia="Times New Roman" w:hAnsi="Cambria"/>
      <w:b/>
      <w:bCs/>
      <w:kern w:val="32"/>
      <w:sz w:val="32"/>
      <w:szCs w:val="32"/>
      <w:lang w:eastAsia="en-US"/>
    </w:rPr>
  </w:style>
  <w:style w:type="character" w:customStyle="1" w:styleId="Heading2Char">
    <w:name w:val="Heading 2 Char"/>
    <w:link w:val="Heading2"/>
    <w:uiPriority w:val="9"/>
    <w:rsid w:val="00231402"/>
    <w:rPr>
      <w:rFonts w:ascii="Cambria" w:eastAsia="Times New Roman" w:hAnsi="Cambria"/>
      <w:b/>
      <w:bCs/>
      <w:i/>
      <w:iCs/>
      <w:sz w:val="28"/>
      <w:szCs w:val="28"/>
      <w:lang w:eastAsia="en-US"/>
    </w:rPr>
  </w:style>
  <w:style w:type="character" w:customStyle="1" w:styleId="Heading3Char">
    <w:name w:val="Heading 3 Char"/>
    <w:link w:val="Heading3"/>
    <w:uiPriority w:val="9"/>
    <w:rsid w:val="00231402"/>
    <w:rPr>
      <w:rFonts w:ascii="Cambria" w:eastAsia="Times New Roman" w:hAnsi="Cambria"/>
      <w:b/>
      <w:bCs/>
      <w:sz w:val="26"/>
      <w:szCs w:val="26"/>
      <w:lang w:eastAsia="en-US"/>
    </w:rPr>
  </w:style>
  <w:style w:type="character" w:customStyle="1" w:styleId="Heading4Char">
    <w:name w:val="Heading 4 Char"/>
    <w:link w:val="Heading4"/>
    <w:rsid w:val="00231402"/>
    <w:rPr>
      <w:rFonts w:ascii="Arial" w:eastAsia="Times New Roman" w:hAnsi="Arial" w:cs="Arial"/>
      <w:color w:val="000099"/>
      <w:spacing w:val="-4"/>
      <w:kern w:val="28"/>
      <w:sz w:val="24"/>
      <w:lang w:val="en-US" w:eastAsia="en-US"/>
    </w:rPr>
  </w:style>
  <w:style w:type="character" w:customStyle="1" w:styleId="Heading5Char">
    <w:name w:val="Heading 5 Char"/>
    <w:link w:val="Heading5"/>
    <w:rsid w:val="00231402"/>
    <w:rPr>
      <w:rFonts w:ascii="Arial" w:eastAsia="Times New Roman" w:hAnsi="Arial" w:cs="Arial"/>
      <w:color w:val="000099"/>
      <w:spacing w:val="-4"/>
      <w:kern w:val="28"/>
      <w:lang w:val="en-US" w:eastAsia="en-US"/>
    </w:rPr>
  </w:style>
  <w:style w:type="character" w:customStyle="1" w:styleId="Heading6Char">
    <w:name w:val="Heading 6 Char"/>
    <w:link w:val="Heading6"/>
    <w:rsid w:val="00231402"/>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231402"/>
    <w:rPr>
      <w:rFonts w:ascii="Arial" w:eastAsia="Times New Roman" w:hAnsi="Arial" w:cs="Arial"/>
      <w:color w:val="000000"/>
      <w:spacing w:val="-4"/>
      <w:kern w:val="28"/>
      <w:lang w:val="en-US" w:eastAsia="en-US"/>
    </w:rPr>
  </w:style>
  <w:style w:type="character" w:customStyle="1" w:styleId="Heading8Char">
    <w:name w:val="Heading 8 Char"/>
    <w:link w:val="Heading8"/>
    <w:rsid w:val="00231402"/>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231402"/>
    <w:rPr>
      <w:rFonts w:ascii="Arial" w:eastAsia="Times New Roman" w:hAnsi="Arial" w:cs="Arial"/>
      <w:color w:val="000000"/>
      <w:spacing w:val="-4"/>
      <w:kern w:val="28"/>
      <w:sz w:val="18"/>
      <w:lang w:val="en-US" w:eastAsia="en-US"/>
    </w:rPr>
  </w:style>
  <w:style w:type="paragraph" w:customStyle="1" w:styleId="ChapterSubtitleChar">
    <w:name w:val="Chapter Subtitle Char"/>
    <w:basedOn w:val="Subtitle"/>
    <w:link w:val="ChapterSubtitleCharChar"/>
    <w:rsid w:val="00231402"/>
    <w:pPr>
      <w:spacing w:before="60" w:after="120" w:line="340" w:lineRule="atLeast"/>
      <w:jc w:val="left"/>
    </w:pPr>
    <w:rPr>
      <w:b/>
      <w:bCs/>
      <w:spacing w:val="-16"/>
    </w:rPr>
  </w:style>
  <w:style w:type="character" w:customStyle="1" w:styleId="ChapterSubtitleCharChar">
    <w:name w:val="Chapter Subtitle Char Char"/>
    <w:link w:val="ChapterSubtitleChar"/>
    <w:rsid w:val="00231402"/>
    <w:rPr>
      <w:rFonts w:ascii="Arial Black" w:eastAsia="Times New Roman" w:hAnsi="Arial Black" w:cs="Arial"/>
      <w:b/>
      <w:bCs/>
      <w:color w:val="000000"/>
      <w:spacing w:val="-16"/>
      <w:kern w:val="28"/>
      <w:sz w:val="32"/>
      <w:szCs w:val="24"/>
      <w:lang w:val="en-US" w:eastAsia="en-US"/>
    </w:rPr>
  </w:style>
  <w:style w:type="paragraph" w:styleId="Subtitle">
    <w:name w:val="Subtitle"/>
    <w:basedOn w:val="Title"/>
    <w:next w:val="Normal"/>
    <w:link w:val="SubtitleChar"/>
    <w:uiPriority w:val="11"/>
    <w:qFormat/>
    <w:rsid w:val="003E0AB2"/>
    <w:pPr>
      <w:numPr>
        <w:numId w:val="0"/>
      </w:numPr>
      <w:ind w:left="851" w:hanging="851"/>
    </w:pPr>
  </w:style>
  <w:style w:type="character" w:customStyle="1" w:styleId="SubtitleChar">
    <w:name w:val="Subtitle Char"/>
    <w:link w:val="Subtitle"/>
    <w:uiPriority w:val="11"/>
    <w:rsid w:val="003E0AB2"/>
    <w:rPr>
      <w:rFonts w:ascii="Arial Black" w:eastAsia="Times New Roman" w:hAnsi="Arial Black" w:cs="Arial"/>
      <w:color w:val="000000"/>
      <w:spacing w:val="-30"/>
      <w:kern w:val="28"/>
      <w:sz w:val="32"/>
      <w:szCs w:val="32"/>
      <w:lang w:val="en-US" w:eastAsia="en-US"/>
    </w:rPr>
  </w:style>
  <w:style w:type="paragraph" w:customStyle="1" w:styleId="SubtitleCover">
    <w:name w:val="Subtitle Cover"/>
    <w:basedOn w:val="Normal"/>
    <w:next w:val="BodyText"/>
    <w:link w:val="SubtitleCoverChar"/>
    <w:rsid w:val="00231402"/>
    <w:pPr>
      <w:keepNext/>
      <w:keepLines/>
      <w:pBdr>
        <w:top w:val="single" w:sz="6" w:space="24" w:color="auto"/>
      </w:pBdr>
      <w:spacing w:after="0"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231402"/>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231402"/>
    <w:pPr>
      <w:spacing w:after="120"/>
    </w:pPr>
  </w:style>
  <w:style w:type="character" w:customStyle="1" w:styleId="BodyTextChar">
    <w:name w:val="Body Text Char"/>
    <w:aliases w:val="Body Text Char1 Char1"/>
    <w:link w:val="BodyText"/>
    <w:rsid w:val="00231402"/>
    <w:rPr>
      <w:sz w:val="22"/>
      <w:szCs w:val="22"/>
      <w:lang w:eastAsia="en-US"/>
    </w:rPr>
  </w:style>
  <w:style w:type="paragraph" w:styleId="TOC1">
    <w:name w:val="toc 1"/>
    <w:basedOn w:val="Normal"/>
    <w:next w:val="Normal"/>
    <w:autoRedefine/>
    <w:uiPriority w:val="39"/>
    <w:unhideWhenUsed/>
    <w:qFormat/>
    <w:rsid w:val="00C97B3B"/>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231402"/>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31402"/>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31402"/>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31402"/>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31402"/>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31402"/>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31402"/>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31402"/>
    <w:pPr>
      <w:spacing w:after="0"/>
      <w:ind w:left="1760"/>
    </w:pPr>
    <w:rPr>
      <w:rFonts w:asciiTheme="minorHAnsi" w:hAnsiTheme="minorHAnsi"/>
      <w:sz w:val="18"/>
      <w:szCs w:val="18"/>
    </w:rPr>
  </w:style>
  <w:style w:type="character" w:styleId="Hyperlink">
    <w:name w:val="Hyperlink"/>
    <w:uiPriority w:val="99"/>
    <w:unhideWhenUsed/>
    <w:rsid w:val="00231402"/>
    <w:rPr>
      <w:color w:val="0000FF"/>
      <w:u w:val="single"/>
    </w:rPr>
  </w:style>
  <w:style w:type="paragraph" w:customStyle="1" w:styleId="BlockQuotation">
    <w:name w:val="Block Quotation"/>
    <w:basedOn w:val="Normal"/>
    <w:rsid w:val="0023140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231402"/>
    <w:pPr>
      <w:spacing w:after="120" w:line="240" w:lineRule="auto"/>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231402"/>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231402"/>
    <w:rPr>
      <w:rFonts w:ascii="Arial" w:eastAsia="Times New Roman" w:hAnsi="Arial" w:cs="Arial"/>
      <w:color w:val="000000"/>
      <w:spacing w:val="-5"/>
      <w:sz w:val="24"/>
      <w:lang w:val="en-US" w:eastAsia="en-US"/>
    </w:rPr>
  </w:style>
  <w:style w:type="paragraph" w:styleId="BodyText3">
    <w:name w:val="Body Text 3"/>
    <w:basedOn w:val="Normal"/>
    <w:link w:val="BodyText3Char"/>
    <w:rsid w:val="00231402"/>
    <w:pPr>
      <w:spacing w:after="120" w:line="240" w:lineRule="auto"/>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231402"/>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231402"/>
    <w:pPr>
      <w:spacing w:line="240" w:lineRule="auto"/>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231402"/>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231402"/>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231402"/>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231402"/>
    <w:pPr>
      <w:ind w:firstLine="210"/>
    </w:pPr>
  </w:style>
  <w:style w:type="character" w:customStyle="1" w:styleId="BodyTextFirstIndent2Char">
    <w:name w:val="Body Text First Indent 2 Char"/>
    <w:link w:val="BodyTextFirstIndent2"/>
    <w:rsid w:val="00231402"/>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231402"/>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231402"/>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231402"/>
    <w:pPr>
      <w:spacing w:after="120" w:line="240" w:lineRule="auto"/>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231402"/>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231402"/>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231402"/>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HeadingBaseChar"/>
    <w:next w:val="Subtitle"/>
    <w:link w:val="TitleChar"/>
    <w:qFormat/>
    <w:rsid w:val="003E0AB2"/>
    <w:pPr>
      <w:numPr>
        <w:numId w:val="10"/>
      </w:numPr>
      <w:pBdr>
        <w:top w:val="single" w:sz="6" w:space="16" w:color="auto"/>
      </w:pBdr>
      <w:spacing w:before="0" w:after="240" w:line="360" w:lineRule="auto"/>
      <w:ind w:hanging="720"/>
      <w:jc w:val="both"/>
    </w:pPr>
    <w:rPr>
      <w:rFonts w:ascii="Arial Black" w:hAnsi="Arial Black"/>
      <w:spacing w:val="-30"/>
      <w:sz w:val="32"/>
      <w:szCs w:val="32"/>
    </w:rPr>
  </w:style>
  <w:style w:type="character" w:customStyle="1" w:styleId="TitleChar">
    <w:name w:val="Title Char"/>
    <w:link w:val="Title"/>
    <w:rsid w:val="003E0AB2"/>
    <w:rPr>
      <w:rFonts w:ascii="Arial Black" w:eastAsia="Times New Roman" w:hAnsi="Arial Black" w:cs="Arial"/>
      <w:color w:val="000000"/>
      <w:spacing w:val="-30"/>
      <w:kern w:val="28"/>
      <w:sz w:val="32"/>
      <w:szCs w:val="32"/>
      <w:lang w:val="en-US" w:eastAsia="en-US"/>
    </w:rPr>
  </w:style>
  <w:style w:type="paragraph" w:customStyle="1" w:styleId="HeadingBaseChar">
    <w:name w:val="Heading Base Char"/>
    <w:basedOn w:val="Normal"/>
    <w:next w:val="BodyText"/>
    <w:semiHidden/>
    <w:rsid w:val="00231402"/>
    <w:pPr>
      <w:keepNext/>
      <w:keepLines/>
      <w:spacing w:before="140" w:after="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231402"/>
    <w:pPr>
      <w:spacing w:before="120" w:after="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231402"/>
    <w:pPr>
      <w:spacing w:after="0" w:line="240" w:lineRule="auto"/>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231402"/>
    <w:rPr>
      <w:rFonts w:ascii="Arial" w:eastAsia="Times New Roman" w:hAnsi="Arial" w:cs="Arial"/>
      <w:color w:val="000000"/>
      <w:spacing w:val="-5"/>
      <w:sz w:val="24"/>
      <w:lang w:val="en-US" w:eastAsia="en-US"/>
    </w:rPr>
  </w:style>
  <w:style w:type="character" w:styleId="CommentReference">
    <w:name w:val="annotation reference"/>
    <w:semiHidden/>
    <w:rsid w:val="00231402"/>
    <w:rPr>
      <w:rFonts w:ascii="Arial" w:hAnsi="Arial"/>
      <w:sz w:val="16"/>
    </w:rPr>
  </w:style>
  <w:style w:type="paragraph" w:styleId="CommentText">
    <w:name w:val="annotation text"/>
    <w:basedOn w:val="Normal"/>
    <w:link w:val="CommentTextChar"/>
    <w:uiPriority w:val="99"/>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231402"/>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231402"/>
    <w:pPr>
      <w:keepNext/>
      <w:keepLines/>
      <w:spacing w:after="0"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DateChar">
    <w:name w:val="Date Char"/>
    <w:link w:val="Date"/>
    <w:rsid w:val="00231402"/>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231402"/>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231402"/>
    <w:rPr>
      <w:rFonts w:ascii="Arial" w:eastAsia="Times New Roman" w:hAnsi="Arial" w:cs="Arial"/>
      <w:color w:val="000000"/>
      <w:spacing w:val="-5"/>
      <w:sz w:val="24"/>
      <w:lang w:val="en-US" w:eastAsia="en-US"/>
    </w:rPr>
  </w:style>
  <w:style w:type="character" w:styleId="Emphasis">
    <w:name w:val="Emphasis"/>
    <w:qFormat/>
    <w:rsid w:val="00231402"/>
    <w:rPr>
      <w:rFonts w:ascii="Arial Black" w:hAnsi="Arial Black"/>
      <w:spacing w:val="-4"/>
      <w:sz w:val="18"/>
    </w:rPr>
  </w:style>
  <w:style w:type="character" w:styleId="EndnoteReference">
    <w:name w:val="endnote reference"/>
    <w:semiHidden/>
    <w:rsid w:val="00231402"/>
    <w:rPr>
      <w:vertAlign w:val="superscript"/>
    </w:rPr>
  </w:style>
  <w:style w:type="paragraph" w:styleId="EndnoteText">
    <w:name w:val="endnote text"/>
    <w:basedOn w:val="Normal"/>
    <w:link w:val="EndnoteTextChar"/>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231402"/>
    <w:rPr>
      <w:rFonts w:ascii="Arial" w:eastAsia="Times New Roman" w:hAnsi="Arial" w:cs="Arial"/>
      <w:color w:val="000000"/>
      <w:spacing w:val="-5"/>
      <w:sz w:val="16"/>
      <w:lang w:val="en-US" w:eastAsia="en-US"/>
    </w:rPr>
  </w:style>
  <w:style w:type="paragraph" w:styleId="EnvelopeAddress">
    <w:name w:val="envelope address"/>
    <w:basedOn w:val="Normal"/>
    <w:rsid w:val="00231402"/>
    <w:pPr>
      <w:framePr w:w="7920" w:h="1980" w:hRule="exact" w:hSpace="180" w:wrap="auto" w:hAnchor="page" w:xAlign="center" w:yAlign="bottom"/>
      <w:spacing w:after="0" w:line="240" w:lineRule="auto"/>
      <w:ind w:left="2880"/>
    </w:pPr>
    <w:rPr>
      <w:rFonts w:ascii="Arial" w:eastAsia="Times New Roman" w:hAnsi="Arial" w:cs="Arial"/>
      <w:color w:val="000000"/>
      <w:spacing w:val="-5"/>
      <w:sz w:val="24"/>
      <w:szCs w:val="20"/>
      <w:lang w:val="en-US"/>
    </w:rPr>
  </w:style>
  <w:style w:type="paragraph" w:styleId="EnvelopeReturn">
    <w:name w:val="envelope return"/>
    <w:basedOn w:val="Normal"/>
    <w:rsid w:val="00231402"/>
    <w:pPr>
      <w:spacing w:after="0" w:line="240" w:lineRule="auto"/>
      <w:ind w:left="1080"/>
    </w:pPr>
    <w:rPr>
      <w:rFonts w:ascii="Arial" w:eastAsia="Times New Roman" w:hAnsi="Arial" w:cs="Arial"/>
      <w:color w:val="000000"/>
      <w:spacing w:val="-5"/>
      <w:sz w:val="20"/>
      <w:szCs w:val="20"/>
      <w:lang w:val="en-US"/>
    </w:rPr>
  </w:style>
  <w:style w:type="character" w:styleId="FollowedHyperlink">
    <w:name w:val="FollowedHyperlink"/>
    <w:rsid w:val="00231402"/>
    <w:rPr>
      <w:color w:val="339966"/>
      <w:u w:val="single"/>
    </w:rPr>
  </w:style>
  <w:style w:type="paragraph" w:customStyle="1" w:styleId="FooterEven">
    <w:name w:val="Footer Even"/>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231402"/>
    <w:rPr>
      <w:vertAlign w:val="superscript"/>
    </w:rPr>
  </w:style>
  <w:style w:type="paragraph" w:styleId="FootnoteText">
    <w:name w:val="footnote text"/>
    <w:basedOn w:val="FootnoteBase"/>
    <w:link w:val="FootnoteTextChar"/>
    <w:semiHidden/>
    <w:rsid w:val="00231402"/>
  </w:style>
  <w:style w:type="character" w:customStyle="1" w:styleId="FootnoteTextChar">
    <w:name w:val="Footnote Text Char"/>
    <w:link w:val="FootnoteText"/>
    <w:semiHidden/>
    <w:rsid w:val="00231402"/>
    <w:rPr>
      <w:rFonts w:ascii="Arial" w:eastAsia="Times New Roman" w:hAnsi="Arial" w:cs="Arial"/>
      <w:color w:val="000000"/>
      <w:spacing w:val="-5"/>
      <w:sz w:val="16"/>
      <w:lang w:val="en-US" w:eastAsia="en-US"/>
    </w:rPr>
  </w:style>
  <w:style w:type="paragraph" w:customStyle="1" w:styleId="HeaderBase">
    <w:name w:val="Header Base"/>
    <w:basedOn w:val="Normal"/>
    <w:semiHidden/>
    <w:rsid w:val="00231402"/>
    <w:pPr>
      <w:keepLines/>
      <w:tabs>
        <w:tab w:val="center" w:pos="4320"/>
        <w:tab w:val="right" w:pos="8640"/>
      </w:tabs>
      <w:spacing w:after="0"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231402"/>
    <w:pPr>
      <w:keepLines/>
      <w:pBdr>
        <w:top w:val="single" w:sz="6" w:space="2" w:color="auto"/>
      </w:pBdr>
      <w:tabs>
        <w:tab w:val="clear" w:pos="4513"/>
        <w:tab w:val="clear" w:pos="9026"/>
        <w:tab w:val="center" w:pos="4320"/>
        <w:tab w:val="right" w:pos="8640"/>
      </w:tabs>
      <w:spacing w:after="0"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231402"/>
  </w:style>
  <w:style w:type="paragraph" w:styleId="HTMLAddress">
    <w:name w:val="HTML Address"/>
    <w:basedOn w:val="Normal"/>
    <w:link w:val="HTMLAddressChar"/>
    <w:rsid w:val="00231402"/>
    <w:pPr>
      <w:spacing w:after="0" w:line="240" w:lineRule="auto"/>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231402"/>
    <w:rPr>
      <w:rFonts w:ascii="Arial" w:eastAsia="Times New Roman" w:hAnsi="Arial" w:cs="Arial"/>
      <w:i/>
      <w:iCs/>
      <w:color w:val="000000"/>
      <w:spacing w:val="-5"/>
      <w:sz w:val="24"/>
      <w:lang w:val="en-US" w:eastAsia="en-US"/>
    </w:rPr>
  </w:style>
  <w:style w:type="character" w:styleId="HTMLCite">
    <w:name w:val="HTML Cite"/>
    <w:rsid w:val="00231402"/>
    <w:rPr>
      <w:i/>
      <w:iCs/>
    </w:rPr>
  </w:style>
  <w:style w:type="character" w:styleId="HTMLCode">
    <w:name w:val="HTML Code"/>
    <w:rsid w:val="00231402"/>
    <w:rPr>
      <w:rFonts w:ascii="Courier New" w:hAnsi="Courier New" w:cs="Courier New"/>
      <w:sz w:val="20"/>
      <w:szCs w:val="20"/>
    </w:rPr>
  </w:style>
  <w:style w:type="character" w:styleId="HTMLDefinition">
    <w:name w:val="HTML Definition"/>
    <w:rsid w:val="00231402"/>
    <w:rPr>
      <w:i/>
      <w:iCs/>
    </w:rPr>
  </w:style>
  <w:style w:type="character" w:styleId="HTMLKeyboard">
    <w:name w:val="HTML Keyboard"/>
    <w:rsid w:val="00231402"/>
    <w:rPr>
      <w:rFonts w:ascii="Courier New" w:hAnsi="Courier New" w:cs="Courier New"/>
      <w:sz w:val="20"/>
      <w:szCs w:val="20"/>
    </w:rPr>
  </w:style>
  <w:style w:type="paragraph" w:styleId="HTMLPreformatted">
    <w:name w:val="HTML Preformatted"/>
    <w:basedOn w:val="Normal"/>
    <w:link w:val="HTMLPreformattedChar"/>
    <w:rsid w:val="00231402"/>
    <w:pPr>
      <w:spacing w:after="0" w:line="240" w:lineRule="auto"/>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231402"/>
    <w:rPr>
      <w:rFonts w:ascii="Courier New" w:eastAsia="Times New Roman" w:hAnsi="Courier New" w:cs="Courier New"/>
      <w:color w:val="000000"/>
      <w:spacing w:val="-5"/>
      <w:lang w:val="en-US" w:eastAsia="en-US"/>
    </w:rPr>
  </w:style>
  <w:style w:type="character" w:styleId="HTMLSample">
    <w:name w:val="HTML Sample"/>
    <w:rsid w:val="00231402"/>
    <w:rPr>
      <w:rFonts w:ascii="Courier New" w:hAnsi="Courier New" w:cs="Courier New"/>
    </w:rPr>
  </w:style>
  <w:style w:type="character" w:styleId="HTMLTypewriter">
    <w:name w:val="HTML Typewriter"/>
    <w:rsid w:val="00231402"/>
    <w:rPr>
      <w:rFonts w:ascii="Courier New" w:hAnsi="Courier New" w:cs="Courier New"/>
      <w:sz w:val="20"/>
      <w:szCs w:val="20"/>
    </w:rPr>
  </w:style>
  <w:style w:type="character" w:styleId="HTMLVariable">
    <w:name w:val="HTML Variable"/>
    <w:rsid w:val="00231402"/>
    <w:rPr>
      <w:i/>
      <w:iCs/>
    </w:rPr>
  </w:style>
  <w:style w:type="paragraph" w:styleId="Index1">
    <w:name w:val="index 1"/>
    <w:basedOn w:val="Normal"/>
    <w:autoRedefine/>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231402"/>
    <w:pPr>
      <w:spacing w:after="0" w:line="240" w:lineRule="auto"/>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231402"/>
    <w:pPr>
      <w:spacing w:after="0" w:line="240" w:lineRule="auto"/>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231402"/>
    <w:pPr>
      <w:spacing w:after="0" w:line="240" w:lineRule="auto"/>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231402"/>
    <w:pPr>
      <w:spacing w:after="0" w:line="240" w:lineRule="auto"/>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231402"/>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231402"/>
    <w:rPr>
      <w:rFonts w:ascii="Arial Black" w:hAnsi="Arial Black"/>
      <w:spacing w:val="-4"/>
      <w:sz w:val="18"/>
    </w:rPr>
  </w:style>
  <w:style w:type="character" w:styleId="LineNumber">
    <w:name w:val="line number"/>
    <w:rsid w:val="00231402"/>
    <w:rPr>
      <w:sz w:val="18"/>
    </w:rPr>
  </w:style>
  <w:style w:type="paragraph" w:styleId="List">
    <w:name w:val="List"/>
    <w:basedOn w:val="BodyText"/>
    <w:rsid w:val="00231402"/>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231402"/>
    <w:pPr>
      <w:ind w:left="1800"/>
    </w:pPr>
  </w:style>
  <w:style w:type="paragraph" w:styleId="List3">
    <w:name w:val="List 3"/>
    <w:basedOn w:val="List"/>
    <w:rsid w:val="00231402"/>
    <w:pPr>
      <w:ind w:left="2160"/>
    </w:pPr>
  </w:style>
  <w:style w:type="paragraph" w:styleId="List4">
    <w:name w:val="List 4"/>
    <w:basedOn w:val="List"/>
    <w:rsid w:val="00231402"/>
    <w:pPr>
      <w:ind w:left="2520"/>
    </w:pPr>
  </w:style>
  <w:style w:type="paragraph" w:styleId="List5">
    <w:name w:val="List 5"/>
    <w:basedOn w:val="List"/>
    <w:rsid w:val="00231402"/>
    <w:pPr>
      <w:ind w:left="2880"/>
    </w:pPr>
  </w:style>
  <w:style w:type="paragraph" w:styleId="ListBullet">
    <w:name w:val="List Bullet"/>
    <w:basedOn w:val="List"/>
    <w:rsid w:val="00231402"/>
    <w:pPr>
      <w:numPr>
        <w:numId w:val="2"/>
      </w:numPr>
    </w:pPr>
  </w:style>
  <w:style w:type="paragraph" w:styleId="ListBullet2">
    <w:name w:val="List Bullet 2"/>
    <w:basedOn w:val="ListBullet"/>
    <w:autoRedefine/>
    <w:rsid w:val="00231402"/>
    <w:pPr>
      <w:numPr>
        <w:numId w:val="0"/>
      </w:numPr>
    </w:pPr>
  </w:style>
  <w:style w:type="paragraph" w:styleId="ListBullet3">
    <w:name w:val="List Bullet 3"/>
    <w:basedOn w:val="ListBullet"/>
    <w:autoRedefine/>
    <w:rsid w:val="00231402"/>
    <w:pPr>
      <w:numPr>
        <w:numId w:val="0"/>
      </w:numPr>
    </w:pPr>
  </w:style>
  <w:style w:type="paragraph" w:styleId="ListBullet4">
    <w:name w:val="List Bullet 4"/>
    <w:basedOn w:val="ListBullet"/>
    <w:autoRedefine/>
    <w:rsid w:val="00231402"/>
    <w:pPr>
      <w:numPr>
        <w:numId w:val="0"/>
      </w:numPr>
    </w:pPr>
  </w:style>
  <w:style w:type="paragraph" w:styleId="ListBullet5">
    <w:name w:val="List Bullet 5"/>
    <w:basedOn w:val="ListBullet"/>
    <w:autoRedefine/>
    <w:rsid w:val="00231402"/>
    <w:pPr>
      <w:numPr>
        <w:numId w:val="0"/>
      </w:numPr>
    </w:pPr>
  </w:style>
  <w:style w:type="paragraph" w:styleId="ListContinue">
    <w:name w:val="List Continue"/>
    <w:basedOn w:val="List"/>
    <w:rsid w:val="00231402"/>
    <w:pPr>
      <w:ind w:firstLine="0"/>
    </w:pPr>
  </w:style>
  <w:style w:type="paragraph" w:styleId="ListContinue2">
    <w:name w:val="List Continue 2"/>
    <w:basedOn w:val="ListContinue"/>
    <w:rsid w:val="00231402"/>
    <w:pPr>
      <w:ind w:left="2160"/>
    </w:pPr>
  </w:style>
  <w:style w:type="paragraph" w:styleId="ListContinue3">
    <w:name w:val="List Continue 3"/>
    <w:basedOn w:val="ListContinue"/>
    <w:rsid w:val="00231402"/>
    <w:pPr>
      <w:ind w:left="2520"/>
    </w:pPr>
  </w:style>
  <w:style w:type="paragraph" w:styleId="ListContinue4">
    <w:name w:val="List Continue 4"/>
    <w:basedOn w:val="ListContinue"/>
    <w:rsid w:val="00231402"/>
    <w:pPr>
      <w:ind w:left="2880"/>
    </w:pPr>
  </w:style>
  <w:style w:type="paragraph" w:styleId="ListContinue5">
    <w:name w:val="List Continue 5"/>
    <w:basedOn w:val="ListContinue"/>
    <w:rsid w:val="00231402"/>
    <w:pPr>
      <w:ind w:left="3240"/>
    </w:pPr>
  </w:style>
  <w:style w:type="paragraph" w:styleId="ListNumber">
    <w:name w:val="List Number"/>
    <w:basedOn w:val="List"/>
    <w:rsid w:val="00231402"/>
    <w:pPr>
      <w:numPr>
        <w:numId w:val="3"/>
      </w:numPr>
    </w:pPr>
  </w:style>
  <w:style w:type="paragraph" w:styleId="ListNumber2">
    <w:name w:val="List Number 2"/>
    <w:basedOn w:val="ListNumber"/>
    <w:rsid w:val="00231402"/>
    <w:pPr>
      <w:numPr>
        <w:numId w:val="0"/>
      </w:numPr>
    </w:pPr>
  </w:style>
  <w:style w:type="paragraph" w:styleId="ListNumber3">
    <w:name w:val="List Number 3"/>
    <w:basedOn w:val="ListNumber"/>
    <w:rsid w:val="00231402"/>
    <w:pPr>
      <w:numPr>
        <w:numId w:val="0"/>
      </w:numPr>
    </w:pPr>
  </w:style>
  <w:style w:type="paragraph" w:styleId="ListNumber4">
    <w:name w:val="List Number 4"/>
    <w:basedOn w:val="ListNumber"/>
    <w:rsid w:val="00231402"/>
    <w:pPr>
      <w:numPr>
        <w:numId w:val="0"/>
      </w:numPr>
    </w:pPr>
  </w:style>
  <w:style w:type="paragraph" w:styleId="ListNumber5">
    <w:name w:val="List Number 5"/>
    <w:basedOn w:val="ListNumber"/>
    <w:rsid w:val="00231402"/>
    <w:pPr>
      <w:numPr>
        <w:numId w:val="0"/>
      </w:numPr>
    </w:pPr>
  </w:style>
  <w:style w:type="paragraph" w:styleId="MessageHeader">
    <w:name w:val="Message Header"/>
    <w:basedOn w:val="BodyText"/>
    <w:link w:val="MessageHeaderChar"/>
    <w:rsid w:val="00231402"/>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231402"/>
    <w:rPr>
      <w:rFonts w:ascii="Arial" w:eastAsia="Times New Roman" w:hAnsi="Arial" w:cs="Arial"/>
      <w:color w:val="000000"/>
      <w:sz w:val="22"/>
      <w:lang w:val="en-US" w:eastAsia="en-US"/>
    </w:rPr>
  </w:style>
  <w:style w:type="paragraph" w:styleId="NormalWeb">
    <w:name w:val="Normal (Web)"/>
    <w:basedOn w:val="Normal"/>
    <w:uiPriority w:val="99"/>
    <w:rsid w:val="00231402"/>
    <w:pPr>
      <w:spacing w:after="0" w:line="240" w:lineRule="auto"/>
    </w:pPr>
    <w:rPr>
      <w:rFonts w:ascii="Times New Roman" w:eastAsia="Times New Roman" w:hAnsi="Times New Roman"/>
      <w:sz w:val="24"/>
      <w:szCs w:val="20"/>
    </w:rPr>
  </w:style>
  <w:style w:type="paragraph" w:styleId="NormalIndent">
    <w:name w:val="Normal Indent"/>
    <w:basedOn w:val="Normal"/>
    <w:rsid w:val="00231402"/>
    <w:pPr>
      <w:spacing w:after="0" w:line="240" w:lineRule="auto"/>
      <w:ind w:left="1440"/>
    </w:pPr>
    <w:rPr>
      <w:rFonts w:ascii="Times New Roman" w:eastAsia="Times New Roman" w:hAnsi="Times New Roman"/>
      <w:sz w:val="24"/>
      <w:szCs w:val="20"/>
    </w:rPr>
  </w:style>
  <w:style w:type="paragraph" w:styleId="NoteHeading">
    <w:name w:val="Note Heading"/>
    <w:basedOn w:val="Normal"/>
    <w:next w:val="Normal"/>
    <w:link w:val="NoteHeadingChar"/>
    <w:rsid w:val="00231402"/>
    <w:pPr>
      <w:spacing w:after="0" w:line="240" w:lineRule="auto"/>
    </w:pPr>
    <w:rPr>
      <w:rFonts w:ascii="Times New Roman" w:eastAsia="Times New Roman" w:hAnsi="Times New Roman"/>
      <w:sz w:val="24"/>
      <w:szCs w:val="20"/>
    </w:rPr>
  </w:style>
  <w:style w:type="character" w:customStyle="1" w:styleId="NoteHeadingChar">
    <w:name w:val="Note Heading Char"/>
    <w:link w:val="NoteHeading"/>
    <w:rsid w:val="00231402"/>
    <w:rPr>
      <w:rFonts w:ascii="Times New Roman" w:eastAsia="Times New Roman" w:hAnsi="Times New Roman"/>
      <w:sz w:val="24"/>
      <w:lang w:eastAsia="en-US"/>
    </w:rPr>
  </w:style>
  <w:style w:type="character" w:styleId="PageNumber">
    <w:name w:val="page number"/>
    <w:rsid w:val="00231402"/>
    <w:rPr>
      <w:rFonts w:ascii="Arial Black" w:hAnsi="Arial Black"/>
      <w:spacing w:val="-10"/>
      <w:sz w:val="18"/>
    </w:rPr>
  </w:style>
  <w:style w:type="paragraph" w:customStyle="1" w:styleId="PartLabel">
    <w:name w:val="Part Label"/>
    <w:basedOn w:val="Normal"/>
    <w:semiHidden/>
    <w:rsid w:val="00231402"/>
    <w:pPr>
      <w:shd w:val="solid" w:color="auto" w:fill="auto"/>
      <w:spacing w:after="0"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231402"/>
    <w:pPr>
      <w:keepNext/>
      <w:spacing w:before="360" w:after="120" w:line="240" w:lineRule="auto"/>
    </w:pPr>
    <w:rPr>
      <w:rFonts w:ascii="Times New Roman" w:eastAsia="Times New Roman" w:hAnsi="Times New Roman"/>
      <w:i/>
      <w:kern w:val="28"/>
      <w:sz w:val="26"/>
      <w:szCs w:val="20"/>
    </w:rPr>
  </w:style>
  <w:style w:type="paragraph" w:customStyle="1" w:styleId="PartTitle">
    <w:name w:val="Part Title"/>
    <w:basedOn w:val="Normal"/>
    <w:rsid w:val="00231402"/>
    <w:pPr>
      <w:shd w:val="solid" w:color="auto" w:fill="auto"/>
      <w:spacing w:after="0"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231402"/>
    <w:pPr>
      <w:keepNext/>
      <w:spacing w:after="0" w:line="240" w:lineRule="auto"/>
    </w:pPr>
    <w:rPr>
      <w:rFonts w:ascii="Times New Roman" w:eastAsia="Times New Roman" w:hAnsi="Times New Roman"/>
      <w:sz w:val="24"/>
      <w:szCs w:val="20"/>
    </w:rPr>
  </w:style>
  <w:style w:type="paragraph" w:styleId="PlainText">
    <w:name w:val="Plain Text"/>
    <w:basedOn w:val="Normal"/>
    <w:link w:val="PlainTextChar"/>
    <w:rsid w:val="00231402"/>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31402"/>
    <w:rPr>
      <w:rFonts w:ascii="Courier New" w:eastAsia="Times New Roman" w:hAnsi="Courier New" w:cs="Courier New"/>
      <w:lang w:eastAsia="en-US"/>
    </w:rPr>
  </w:style>
  <w:style w:type="paragraph" w:customStyle="1" w:styleId="ReturnAddress">
    <w:name w:val="Return Address"/>
    <w:basedOn w:val="Normal"/>
    <w:semiHidden/>
    <w:rsid w:val="00231402"/>
    <w:pPr>
      <w:keepLines/>
      <w:framePr w:w="5160" w:h="840" w:wrap="notBeside" w:vAnchor="page" w:hAnchor="page" w:x="6121" w:y="915" w:anchorLock="1"/>
      <w:tabs>
        <w:tab w:val="left" w:pos="2160"/>
      </w:tabs>
      <w:spacing w:after="0"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231402"/>
    <w:pPr>
      <w:spacing w:after="0" w:line="240" w:lineRule="auto"/>
    </w:pPr>
    <w:rPr>
      <w:rFonts w:ascii="Times New Roman" w:eastAsia="Times New Roman" w:hAnsi="Times New Roman"/>
      <w:sz w:val="24"/>
      <w:szCs w:val="20"/>
    </w:rPr>
  </w:style>
  <w:style w:type="character" w:customStyle="1" w:styleId="SalutationChar">
    <w:name w:val="Salutation Char"/>
    <w:link w:val="Salutation"/>
    <w:rsid w:val="00231402"/>
    <w:rPr>
      <w:rFonts w:ascii="Times New Roman" w:eastAsia="Times New Roman" w:hAnsi="Times New Roman"/>
      <w:sz w:val="24"/>
      <w:lang w:eastAsia="en-US"/>
    </w:rPr>
  </w:style>
  <w:style w:type="paragraph" w:customStyle="1" w:styleId="SectionHeading">
    <w:name w:val="Section Heading"/>
    <w:basedOn w:val="Heading1"/>
    <w:rsid w:val="00231402"/>
    <w:pPr>
      <w:keepLines/>
      <w:pBdr>
        <w:top w:val="single" w:sz="48" w:space="3" w:color="FFFFFF"/>
        <w:left w:val="single" w:sz="6" w:space="3" w:color="FFFFFF"/>
        <w:bottom w:val="single" w:sz="6" w:space="3" w:color="FFFFFF"/>
      </w:pBdr>
      <w:shd w:val="solid" w:color="auto" w:fill="auto"/>
      <w:spacing w:before="0" w:after="240" w:line="240" w:lineRule="atLeast"/>
    </w:pPr>
    <w:rPr>
      <w:rFonts w:ascii="Arial" w:hAnsi="Arial" w:cs="Arial"/>
      <w:b w:val="0"/>
      <w:bCs w:val="0"/>
      <w:color w:val="000099"/>
      <w:spacing w:val="-10"/>
      <w:kern w:val="20"/>
      <w:sz w:val="48"/>
      <w:szCs w:val="48"/>
      <w:lang w:val="en-US"/>
    </w:rPr>
  </w:style>
  <w:style w:type="paragraph" w:customStyle="1" w:styleId="SectionLabel">
    <w:name w:val="Section Label"/>
    <w:basedOn w:val="HeadingBaseChar"/>
    <w:next w:val="BodyText"/>
    <w:semiHidden/>
    <w:rsid w:val="00231402"/>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231402"/>
    <w:pPr>
      <w:spacing w:after="0" w:line="240" w:lineRule="auto"/>
      <w:ind w:left="4252"/>
    </w:pPr>
    <w:rPr>
      <w:rFonts w:ascii="Times New Roman" w:eastAsia="Times New Roman" w:hAnsi="Times New Roman"/>
      <w:sz w:val="24"/>
      <w:szCs w:val="20"/>
    </w:rPr>
  </w:style>
  <w:style w:type="character" w:customStyle="1" w:styleId="SignatureChar">
    <w:name w:val="Signature Char"/>
    <w:link w:val="Signature"/>
    <w:rsid w:val="00231402"/>
    <w:rPr>
      <w:rFonts w:ascii="Times New Roman" w:eastAsia="Times New Roman" w:hAnsi="Times New Roman"/>
      <w:sz w:val="24"/>
      <w:lang w:eastAsia="en-US"/>
    </w:rPr>
  </w:style>
  <w:style w:type="character" w:customStyle="1" w:styleId="Slogan">
    <w:name w:val="Slogan"/>
    <w:semiHidden/>
    <w:rsid w:val="00231402"/>
    <w:rPr>
      <w:i/>
      <w:spacing w:val="-6"/>
      <w:sz w:val="24"/>
    </w:rPr>
  </w:style>
  <w:style w:type="character" w:styleId="Strong">
    <w:name w:val="Strong"/>
    <w:qFormat/>
    <w:rsid w:val="00231402"/>
    <w:rPr>
      <w:b/>
      <w:bCs/>
    </w:rPr>
  </w:style>
  <w:style w:type="paragraph" w:customStyle="1" w:styleId="Style1">
    <w:name w:val="Style1"/>
    <w:basedOn w:val="BodyText"/>
    <w:next w:val="Block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231402"/>
    <w:rPr>
      <w:b/>
      <w:vertAlign w:val="superscript"/>
    </w:rPr>
  </w:style>
  <w:style w:type="paragraph" w:customStyle="1" w:styleId="TableHeader">
    <w:name w:val="Table Header"/>
    <w:basedOn w:val="Normal"/>
    <w:semiHidden/>
    <w:rsid w:val="00231402"/>
    <w:pPr>
      <w:spacing w:before="60" w:after="0" w:line="240" w:lineRule="auto"/>
      <w:jc w:val="center"/>
    </w:pPr>
    <w:rPr>
      <w:rFonts w:ascii="Arial Black" w:eastAsia="Times New Roman" w:hAnsi="Arial Black"/>
      <w:sz w:val="16"/>
      <w:szCs w:val="20"/>
    </w:rPr>
  </w:style>
  <w:style w:type="paragraph" w:styleId="TableofAuthorities">
    <w:name w:val="table of authorities"/>
    <w:basedOn w:val="Normal"/>
    <w:semiHidden/>
    <w:rsid w:val="00231402"/>
    <w:pPr>
      <w:tabs>
        <w:tab w:val="right" w:leader="dot" w:pos="7560"/>
      </w:tabs>
      <w:spacing w:after="0" w:line="240" w:lineRule="auto"/>
      <w:ind w:left="1440" w:hanging="360"/>
    </w:pPr>
    <w:rPr>
      <w:rFonts w:ascii="Times New Roman" w:eastAsia="Times New Roman" w:hAnsi="Times New Roman"/>
      <w:sz w:val="24"/>
      <w:szCs w:val="20"/>
    </w:rPr>
  </w:style>
  <w:style w:type="paragraph" w:styleId="TableofFigures">
    <w:name w:val="table of figures"/>
    <w:basedOn w:val="Normal"/>
    <w:semiHidden/>
    <w:rsid w:val="00231402"/>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231402"/>
    <w:pPr>
      <w:spacing w:before="60" w:after="0" w:line="240" w:lineRule="auto"/>
    </w:pPr>
    <w:rPr>
      <w:rFonts w:ascii="Times New Roman" w:eastAsia="Times New Roman" w:hAnsi="Times New Roman"/>
      <w:sz w:val="16"/>
      <w:szCs w:val="20"/>
    </w:rPr>
  </w:style>
  <w:style w:type="paragraph" w:customStyle="1" w:styleId="TitleCover">
    <w:name w:val="Title Cover"/>
    <w:basedOn w:val="HeadingBaseChar"/>
    <w:next w:val="Normal"/>
    <w:rsid w:val="00231402"/>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231402"/>
    <w:pPr>
      <w:keepNext/>
      <w:spacing w:after="0" w:line="480" w:lineRule="atLeast"/>
    </w:pPr>
    <w:rPr>
      <w:rFonts w:ascii="Arial Black" w:eastAsia="Times New Roman" w:hAnsi="Arial Black"/>
      <w:b/>
      <w:spacing w:val="-10"/>
      <w:kern w:val="28"/>
      <w:sz w:val="24"/>
      <w:szCs w:val="20"/>
    </w:rPr>
  </w:style>
  <w:style w:type="paragraph" w:customStyle="1" w:styleId="TOCBase">
    <w:name w:val="TOC Base"/>
    <w:basedOn w:val="Normal"/>
    <w:rsid w:val="00231402"/>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231402"/>
    <w:rPr>
      <w:rFonts w:ascii="Arial" w:hAnsi="Arial" w:cs="Arial"/>
      <w:color w:val="000000"/>
      <w:spacing w:val="-4"/>
      <w:kern w:val="28"/>
      <w:sz w:val="22"/>
      <w:lang w:val="en-US" w:eastAsia="en-US" w:bidi="ar-SA"/>
    </w:rPr>
  </w:style>
  <w:style w:type="character" w:customStyle="1" w:styleId="TitleCharCharChar">
    <w:name w:val="Title Char Char Char"/>
    <w:rsid w:val="00231402"/>
    <w:rPr>
      <w:rFonts w:ascii="Arial Black" w:hAnsi="Arial Black" w:cs="Arial"/>
      <w:color w:val="000000"/>
      <w:spacing w:val="-30"/>
      <w:kern w:val="28"/>
      <w:sz w:val="40"/>
      <w:lang w:val="en-US" w:eastAsia="en-US" w:bidi="ar-SA"/>
    </w:rPr>
  </w:style>
  <w:style w:type="character" w:customStyle="1" w:styleId="SubtitleCharCharChar">
    <w:name w:val="Subtitle Char Char Char"/>
    <w:rsid w:val="00231402"/>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231402"/>
    <w:pPr>
      <w:keepNext/>
      <w:keepLines/>
      <w:spacing w:before="140" w:after="0" w:line="220" w:lineRule="atLeast"/>
    </w:pPr>
    <w:rPr>
      <w:rFonts w:ascii="Times New Roman" w:eastAsia="Times New Roman" w:hAnsi="Times New Roman"/>
      <w:spacing w:val="-4"/>
      <w:kern w:val="28"/>
      <w:szCs w:val="20"/>
    </w:rPr>
  </w:style>
  <w:style w:type="paragraph" w:customStyle="1" w:styleId="Level1">
    <w:name w:val="Level 1"/>
    <w:rsid w:val="00231402"/>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231402"/>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231402"/>
    <w:pPr>
      <w:spacing w:after="0" w:line="240" w:lineRule="auto"/>
      <w:jc w:val="both"/>
    </w:pPr>
    <w:rPr>
      <w:rFonts w:ascii="Arial Black" w:eastAsia="Times New Roman" w:hAnsi="Arial Black"/>
      <w:spacing w:val="-5"/>
      <w:sz w:val="24"/>
      <w:szCs w:val="20"/>
      <w:lang w:val="en-US"/>
    </w:rPr>
  </w:style>
  <w:style w:type="character" w:customStyle="1" w:styleId="BodyTextCharChar">
    <w:name w:val="Body Text Char Char"/>
    <w:rsid w:val="00231402"/>
    <w:rPr>
      <w:rFonts w:ascii="Arial" w:hAnsi="Arial"/>
      <w:spacing w:val="-5"/>
      <w:lang w:val="en-US" w:eastAsia="en-US" w:bidi="ar-SA"/>
    </w:rPr>
  </w:style>
  <w:style w:type="character" w:customStyle="1" w:styleId="FigureHeaderChar">
    <w:name w:val="Figure Header Char"/>
    <w:rsid w:val="00231402"/>
    <w:rPr>
      <w:rFonts w:ascii="Arial Black" w:hAnsi="Arial Black"/>
      <w:spacing w:val="-5"/>
      <w:sz w:val="24"/>
      <w:lang w:val="en-US" w:eastAsia="en-US" w:bidi="ar-SA"/>
    </w:rPr>
  </w:style>
  <w:style w:type="character" w:customStyle="1" w:styleId="text1">
    <w:name w:val="text1"/>
    <w:rsid w:val="00231402"/>
  </w:style>
  <w:style w:type="paragraph" w:customStyle="1" w:styleId="1AutoList1">
    <w:name w:val="1AutoList1"/>
    <w:rsid w:val="00231402"/>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231402"/>
    <w:rPr>
      <w:rFonts w:ascii="Arial Black" w:hAnsi="Arial Black" w:cs="Arial"/>
      <w:b/>
      <w:color w:val="000000"/>
      <w:spacing w:val="-48"/>
      <w:kern w:val="28"/>
      <w:sz w:val="64"/>
      <w:lang w:val="en-US" w:eastAsia="en-US" w:bidi="ar-SA"/>
    </w:rPr>
  </w:style>
  <w:style w:type="character" w:customStyle="1" w:styleId="desci1">
    <w:name w:val="desci1"/>
    <w:rsid w:val="00231402"/>
    <w:rPr>
      <w:rFonts w:ascii="Tahoma" w:hAnsi="Tahoma" w:cs="Tahoma" w:hint="default"/>
      <w:i/>
      <w:iCs/>
      <w:color w:val="000000"/>
      <w:sz w:val="16"/>
      <w:szCs w:val="16"/>
    </w:rPr>
  </w:style>
  <w:style w:type="character" w:customStyle="1" w:styleId="SubtitleCoverCharChar">
    <w:name w:val="Subtitle Cover Char Char"/>
    <w:rsid w:val="00231402"/>
    <w:rPr>
      <w:spacing w:val="-30"/>
      <w:kern w:val="28"/>
      <w:sz w:val="48"/>
      <w:lang w:val="en-ZA" w:eastAsia="en-US" w:bidi="ar-SA"/>
    </w:rPr>
  </w:style>
  <w:style w:type="paragraph" w:customStyle="1" w:styleId="Style2Char">
    <w:name w:val="Style2 Char"/>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231402"/>
  </w:style>
  <w:style w:type="character" w:customStyle="1" w:styleId="Heading5CharCharChar">
    <w:name w:val="Heading 5 Char Char Char"/>
    <w:rsid w:val="00231402"/>
    <w:rPr>
      <w:rFonts w:ascii="Arial" w:hAnsi="Arial" w:cs="Arial"/>
      <w:color w:val="000099"/>
      <w:spacing w:val="-4"/>
      <w:kern w:val="28"/>
      <w:lang w:val="en-US" w:eastAsia="en-US" w:bidi="ar-SA"/>
    </w:rPr>
  </w:style>
  <w:style w:type="paragraph" w:customStyle="1" w:styleId="Style2">
    <w:name w:val="Style2"/>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231402"/>
    <w:pPr>
      <w:spacing w:before="100" w:beforeAutospacing="1" w:after="100" w:afterAutospacing="1" w:line="240" w:lineRule="auto"/>
    </w:pPr>
    <w:rPr>
      <w:rFonts w:ascii="Arial" w:eastAsia="Times New Roman" w:hAnsi="Arial" w:cs="Arial"/>
      <w:sz w:val="24"/>
      <w:szCs w:val="24"/>
      <w:lang w:val="en-GB"/>
    </w:rPr>
  </w:style>
  <w:style w:type="paragraph" w:customStyle="1" w:styleId="f">
    <w:name w:val="f"/>
    <w:basedOn w:val="Normal"/>
    <w:rsid w:val="00231402"/>
    <w:pPr>
      <w:spacing w:before="100" w:beforeAutospacing="1" w:after="100" w:afterAutospacing="1" w:line="240" w:lineRule="auto"/>
    </w:pPr>
    <w:rPr>
      <w:rFonts w:ascii="Arial Unicode MS" w:eastAsia="Times New Roman" w:hAnsi="Arial Unicode MS"/>
      <w:color w:val="6F6F6F"/>
      <w:sz w:val="24"/>
      <w:szCs w:val="24"/>
      <w:lang w:val="en-GB"/>
    </w:rPr>
  </w:style>
  <w:style w:type="paragraph" w:customStyle="1" w:styleId="w">
    <w:name w:val="w"/>
    <w:basedOn w:val="Normal"/>
    <w:rsid w:val="00231402"/>
    <w:pPr>
      <w:spacing w:before="100" w:beforeAutospacing="1" w:after="100" w:afterAutospacing="1" w:line="240" w:lineRule="auto"/>
    </w:pPr>
    <w:rPr>
      <w:rFonts w:ascii="Arial Unicode MS" w:eastAsia="Times New Roman" w:hAnsi="Arial Unicode MS"/>
      <w:color w:val="0000CC"/>
      <w:sz w:val="24"/>
      <w:szCs w:val="24"/>
      <w:lang w:val="en-GB"/>
    </w:rPr>
  </w:style>
  <w:style w:type="paragraph" w:customStyle="1" w:styleId="t">
    <w:name w:val="t"/>
    <w:basedOn w:val="Normal"/>
    <w:rsid w:val="00231402"/>
    <w:pPr>
      <w:shd w:val="clear" w:color="auto" w:fill="E5ECF9"/>
      <w:spacing w:before="100" w:beforeAutospacing="1" w:after="100" w:afterAutospacing="1" w:line="240" w:lineRule="auto"/>
    </w:pPr>
    <w:rPr>
      <w:rFonts w:ascii="Arial Unicode MS" w:eastAsia="Times New Roman" w:hAnsi="Arial Unicode MS"/>
      <w:color w:val="000000"/>
      <w:sz w:val="24"/>
      <w:szCs w:val="24"/>
      <w:lang w:val="en-GB"/>
    </w:rPr>
  </w:style>
  <w:style w:type="paragraph" w:customStyle="1" w:styleId="k">
    <w:name w:val="k"/>
    <w:basedOn w:val="Normal"/>
    <w:rsid w:val="00231402"/>
    <w:pPr>
      <w:shd w:val="clear" w:color="auto" w:fill="3366CC"/>
      <w:spacing w:before="100" w:beforeAutospacing="1" w:after="100" w:afterAutospacing="1" w:line="240" w:lineRule="auto"/>
    </w:pPr>
    <w:rPr>
      <w:rFonts w:ascii="Arial Unicode MS" w:eastAsia="Times New Roman" w:hAnsi="Arial Unicode MS"/>
      <w:sz w:val="24"/>
      <w:szCs w:val="24"/>
      <w:lang w:val="en-GB"/>
    </w:rPr>
  </w:style>
  <w:style w:type="paragraph" w:customStyle="1" w:styleId="j">
    <w:name w:val="j"/>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h">
    <w:name w:val="h"/>
    <w:basedOn w:val="Normal"/>
    <w:rsid w:val="00231402"/>
    <w:pPr>
      <w:spacing w:before="100" w:beforeAutospacing="1" w:after="100" w:afterAutospacing="1" w:line="240" w:lineRule="auto"/>
    </w:pPr>
    <w:rPr>
      <w:rFonts w:ascii="Arial Unicode MS" w:eastAsia="Times New Roman" w:hAnsi="Arial Unicode MS"/>
      <w:color w:val="3366CC"/>
      <w:sz w:val="24"/>
      <w:szCs w:val="24"/>
      <w:lang w:val="en-GB"/>
    </w:rPr>
  </w:style>
  <w:style w:type="paragraph" w:customStyle="1" w:styleId="z">
    <w:name w:val="z"/>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sem">
    <w:name w:val="sem"/>
    <w:basedOn w:val="Normal"/>
    <w:rsid w:val="00231402"/>
    <w:pPr>
      <w:spacing w:after="0" w:line="240" w:lineRule="auto"/>
    </w:pPr>
    <w:rPr>
      <w:rFonts w:ascii="Arial Unicode MS" w:eastAsia="Times New Roman" w:hAnsi="Arial Unicode MS"/>
      <w:sz w:val="24"/>
      <w:szCs w:val="24"/>
      <w:lang w:val="en-GB"/>
    </w:rPr>
  </w:style>
  <w:style w:type="paragraph" w:customStyle="1" w:styleId="e">
    <w:name w:val="e"/>
    <w:basedOn w:val="Normal"/>
    <w:rsid w:val="00231402"/>
    <w:pPr>
      <w:spacing w:before="180" w:after="180" w:line="240" w:lineRule="auto"/>
    </w:pPr>
    <w:rPr>
      <w:rFonts w:ascii="Arial Unicode MS" w:eastAsia="Times New Roman" w:hAnsi="Arial Unicode MS"/>
      <w:sz w:val="24"/>
      <w:szCs w:val="24"/>
      <w:lang w:val="en-GB"/>
    </w:rPr>
  </w:style>
  <w:style w:type="paragraph" w:customStyle="1" w:styleId="g">
    <w:name w:val="g"/>
    <w:basedOn w:val="Normal"/>
    <w:rsid w:val="00231402"/>
    <w:pPr>
      <w:spacing w:before="240" w:after="240" w:line="240" w:lineRule="auto"/>
    </w:pPr>
    <w:rPr>
      <w:rFonts w:ascii="Arial Unicode MS" w:eastAsia="Times New Roman" w:hAnsi="Arial Unicode MS"/>
      <w:sz w:val="24"/>
      <w:szCs w:val="24"/>
      <w:lang w:val="en-GB"/>
    </w:rPr>
  </w:style>
  <w:style w:type="paragraph" w:customStyle="1" w:styleId="sm">
    <w:name w:val="sm"/>
    <w:basedOn w:val="Normal"/>
    <w:rsid w:val="00231402"/>
    <w:pPr>
      <w:spacing w:after="0" w:line="240" w:lineRule="auto"/>
      <w:ind w:left="600"/>
    </w:pPr>
    <w:rPr>
      <w:rFonts w:ascii="Arial Unicode MS" w:eastAsia="Times New Roman" w:hAnsi="Arial Unicode MS"/>
      <w:sz w:val="24"/>
      <w:szCs w:val="24"/>
      <w:lang w:val="en-GB"/>
    </w:rPr>
  </w:style>
  <w:style w:type="paragraph" w:customStyle="1" w:styleId="i">
    <w:name w:val="i"/>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Hyperlink1">
    <w:name w:val="Hyperlink1"/>
    <w:rsid w:val="00231402"/>
    <w:rPr>
      <w:rFonts w:ascii="Arial" w:hAnsi="Arial" w:cs="Arial" w:hint="default"/>
      <w:color w:val="0000CC"/>
      <w:u w:val="single"/>
    </w:rPr>
  </w:style>
  <w:style w:type="character" w:customStyle="1" w:styleId="Hyperlink2">
    <w:name w:val="Hyperlink2"/>
    <w:rsid w:val="00231402"/>
    <w:rPr>
      <w:rFonts w:ascii="Arial" w:hAnsi="Arial" w:cs="Arial" w:hint="default"/>
      <w:color w:val="000000"/>
      <w:u w:val="single"/>
    </w:rPr>
  </w:style>
  <w:style w:type="character" w:customStyle="1" w:styleId="FollowedHyperlink1">
    <w:name w:val="FollowedHyperlink1"/>
    <w:rsid w:val="00231402"/>
    <w:rPr>
      <w:rFonts w:ascii="Arial" w:hAnsi="Arial" w:cs="Arial" w:hint="default"/>
      <w:color w:val="000000"/>
      <w:u w:val="single"/>
    </w:rPr>
  </w:style>
  <w:style w:type="paragraph" w:customStyle="1" w:styleId="i1">
    <w:name w:val="i1"/>
    <w:basedOn w:val="Normal"/>
    <w:rsid w:val="00231402"/>
    <w:pPr>
      <w:spacing w:before="100" w:beforeAutospacing="1" w:after="100" w:afterAutospacing="1" w:line="240" w:lineRule="auto"/>
    </w:pPr>
    <w:rPr>
      <w:rFonts w:ascii="Arial Unicode MS" w:eastAsia="Times New Roman" w:hAnsi="Arial Unicode MS"/>
      <w:b/>
      <w:bCs/>
      <w:sz w:val="20"/>
      <w:szCs w:val="20"/>
      <w:lang w:val="en-GB"/>
    </w:rPr>
  </w:style>
  <w:style w:type="table" w:styleId="TableGrid">
    <w:name w:val="Table Grid"/>
    <w:basedOn w:val="TableNormal"/>
    <w:uiPriority w:val="59"/>
    <w:rsid w:val="002314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231402"/>
    <w:rPr>
      <w:rFonts w:ascii="Arial" w:hAnsi="Arial" w:cs="Arial"/>
      <w:color w:val="000000"/>
      <w:spacing w:val="-5"/>
      <w:sz w:val="24"/>
      <w:lang w:val="en-US" w:eastAsia="en-US" w:bidi="ar-SA"/>
    </w:rPr>
  </w:style>
  <w:style w:type="character" w:customStyle="1" w:styleId="a">
    <w:name w:val="a"/>
    <w:rsid w:val="00231402"/>
  </w:style>
  <w:style w:type="numbering" w:styleId="111111">
    <w:name w:val="Outline List 2"/>
    <w:basedOn w:val="NoList"/>
    <w:semiHidden/>
    <w:rsid w:val="00231402"/>
    <w:pPr>
      <w:numPr>
        <w:numId w:val="4"/>
      </w:numPr>
    </w:pPr>
  </w:style>
  <w:style w:type="paragraph" w:customStyle="1" w:styleId="ChapterSubtitle">
    <w:name w:val="Chapter Subtitle"/>
    <w:basedOn w:val="Subtitle"/>
    <w:rsid w:val="00231402"/>
    <w:pPr>
      <w:spacing w:before="60" w:after="120" w:line="340" w:lineRule="atLeast"/>
      <w:jc w:val="left"/>
    </w:pPr>
    <w:rPr>
      <w:b/>
      <w:bCs/>
      <w:spacing w:val="-16"/>
    </w:rPr>
  </w:style>
  <w:style w:type="character" w:customStyle="1" w:styleId="mw-headline">
    <w:name w:val="mw-headline"/>
    <w:rsid w:val="00231402"/>
  </w:style>
  <w:style w:type="table" w:styleId="MediumShading1-Accent3">
    <w:name w:val="Medium Shading 1 Accent 3"/>
    <w:basedOn w:val="TableNormal"/>
    <w:uiPriority w:val="63"/>
    <w:rsid w:val="0023140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23140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231402"/>
  </w:style>
  <w:style w:type="character" w:customStyle="1" w:styleId="tocnumber">
    <w:name w:val="tocnumber"/>
    <w:rsid w:val="00231402"/>
  </w:style>
  <w:style w:type="character" w:customStyle="1" w:styleId="toctext">
    <w:name w:val="toctext"/>
    <w:rsid w:val="00231402"/>
  </w:style>
  <w:style w:type="character" w:customStyle="1" w:styleId="editsection">
    <w:name w:val="editsection"/>
    <w:rsid w:val="00231402"/>
  </w:style>
  <w:style w:type="paragraph" w:customStyle="1" w:styleId="error">
    <w:name w:val="error"/>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references-small">
    <w:name w:val="references-small"/>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references-2column">
    <w:name w:val="references-2column"/>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infobox">
    <w:name w:val="info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left="240"/>
    </w:pPr>
    <w:rPr>
      <w:rFonts w:ascii="Arial Unicode MS" w:eastAsia="Times New Roman" w:hAnsi="Arial Unicode MS"/>
      <w:color w:val="000000"/>
      <w:sz w:val="24"/>
      <w:szCs w:val="24"/>
      <w:lang w:val="en-GB"/>
    </w:rPr>
  </w:style>
  <w:style w:type="paragraph" w:customStyle="1" w:styleId="notice">
    <w:name w:val="notice"/>
    <w:basedOn w:val="Normal"/>
    <w:rsid w:val="00231402"/>
    <w:pPr>
      <w:spacing w:before="240" w:after="240" w:line="240" w:lineRule="auto"/>
      <w:ind w:left="240" w:right="240"/>
    </w:pPr>
    <w:rPr>
      <w:rFonts w:ascii="Arial Unicode MS" w:eastAsia="Times New Roman" w:hAnsi="Arial Unicode MS"/>
      <w:sz w:val="24"/>
      <w:szCs w:val="24"/>
      <w:lang w:val="en-GB"/>
    </w:rPr>
  </w:style>
  <w:style w:type="paragraph" w:customStyle="1" w:styleId="talk-notice">
    <w:name w:val="talk-notice"/>
    <w:basedOn w:val="Normal"/>
    <w:rsid w:val="00231402"/>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line="240" w:lineRule="auto"/>
    </w:pPr>
    <w:rPr>
      <w:rFonts w:ascii="Arial Unicode MS" w:eastAsia="Times New Roman" w:hAnsi="Arial Unicode MS"/>
      <w:sz w:val="24"/>
      <w:szCs w:val="24"/>
      <w:lang w:val="en-GB"/>
    </w:rPr>
  </w:style>
  <w:style w:type="paragraph" w:customStyle="1" w:styleId="metadata-label">
    <w:name w:val="meta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persondata-label">
    <w:name w:val="person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allpagesredirect">
    <w:name w:val="allpagesredirect"/>
    <w:basedOn w:val="Normal"/>
    <w:rsid w:val="00231402"/>
    <w:pPr>
      <w:spacing w:before="100" w:beforeAutospacing="1" w:after="100" w:afterAutospacing="1" w:line="240" w:lineRule="auto"/>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seadandbc">
    <w:name w:val="use_ad_and_bc"/>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usebceandce">
    <w:name w:val="use_bce_and_ce"/>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messagebox">
    <w:name w:val="message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Arial Unicode MS" w:eastAsia="Times New Roman" w:hAnsi="Arial Unicode MS"/>
      <w:sz w:val="24"/>
      <w:szCs w:val="24"/>
      <w:lang w:val="en-GB"/>
    </w:rPr>
  </w:style>
  <w:style w:type="paragraph" w:customStyle="1" w:styleId="ipa">
    <w:name w:val="ipa"/>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unicode">
    <w:name w:val="unicode"/>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latinx">
    <w:name w:val="latinx"/>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polytonic">
    <w:name w:val="polytonic"/>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mufi">
    <w:name w:val="mufi"/>
    <w:basedOn w:val="Normal"/>
    <w:rsid w:val="00231402"/>
    <w:pPr>
      <w:spacing w:before="100" w:beforeAutospacing="1" w:after="100" w:afterAutospacing="1" w:line="240" w:lineRule="auto"/>
    </w:pPr>
    <w:rPr>
      <w:rFonts w:ascii="ALPHA-Demo" w:eastAsia="Times New Roman" w:hAnsi="ALPHA-Demo"/>
      <w:sz w:val="24"/>
      <w:szCs w:val="24"/>
      <w:lang w:val="en-GB"/>
    </w:rPr>
  </w:style>
  <w:style w:type="paragraph" w:customStyle="1" w:styleId="hiddenstructure">
    <w:name w:val="hiddenstructure"/>
    <w:basedOn w:val="Normal"/>
    <w:rsid w:val="00231402"/>
    <w:pPr>
      <w:shd w:val="clear" w:color="auto" w:fill="00FF00"/>
      <w:spacing w:before="100" w:beforeAutospacing="1" w:after="100" w:afterAutospacing="1" w:line="240" w:lineRule="auto"/>
    </w:pPr>
    <w:rPr>
      <w:rFonts w:ascii="Arial Unicode MS" w:eastAsia="Times New Roman" w:hAnsi="Arial Unicode MS"/>
      <w:color w:val="FF0000"/>
      <w:sz w:val="24"/>
      <w:szCs w:val="24"/>
      <w:lang w:val="en-GB"/>
    </w:rPr>
  </w:style>
  <w:style w:type="paragraph" w:customStyle="1" w:styleId="diffchange">
    <w:name w:val="diffchange"/>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toccolours">
    <w:name w:val="toccolours"/>
    <w:basedOn w:val="Normal"/>
    <w:rsid w:val="00231402"/>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pPr>
    <w:rPr>
      <w:rFonts w:ascii="Arial Unicode MS" w:eastAsia="Times New Roman" w:hAnsi="Arial Unicode MS"/>
      <w:sz w:val="23"/>
      <w:szCs w:val="23"/>
      <w:lang w:val="en-GB"/>
    </w:rPr>
  </w:style>
  <w:style w:type="paragraph" w:customStyle="1" w:styleId="pbody">
    <w:name w:val="pbody"/>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plainlinksneverexpand">
    <w:name w:val="plainlinksneverexpand"/>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
    <w:name w:val="urlexpans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1">
    <w:name w:val="urlexpansion1"/>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Heading51">
    <w:name w:val="Heading 51"/>
    <w:basedOn w:val="Normal"/>
    <w:rsid w:val="00231402"/>
    <w:pPr>
      <w:spacing w:before="100" w:beforeAutospacing="1" w:after="100" w:afterAutospacing="1" w:line="240" w:lineRule="auto"/>
      <w:outlineLvl w:val="5"/>
    </w:pPr>
    <w:rPr>
      <w:rFonts w:ascii="Arial Unicode MS" w:eastAsia="Times New Roman" w:hAnsi="Arial Unicode MS"/>
      <w:b/>
      <w:bCs/>
      <w:vanish/>
      <w:sz w:val="20"/>
      <w:szCs w:val="20"/>
      <w:lang w:val="en-GB"/>
    </w:rPr>
  </w:style>
  <w:style w:type="paragraph" w:customStyle="1" w:styleId="pbody1">
    <w:name w:val="pbody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1">
    <w:name w:val="Normal (Web)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2">
    <w:name w:val="Normal (Web)2"/>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texhtml">
    <w:name w:val="texhtml"/>
    <w:rsid w:val="00231402"/>
  </w:style>
  <w:style w:type="paragraph" w:customStyle="1" w:styleId="isd82">
    <w:name w:val="isd82"/>
    <w:basedOn w:val="Normal"/>
    <w:rsid w:val="00231402"/>
    <w:pPr>
      <w:spacing w:after="0" w:line="240" w:lineRule="auto"/>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231402"/>
    <w:rPr>
      <w:rFonts w:ascii="Arial" w:hAnsi="Arial" w:cs="Arial"/>
      <w:color w:val="000000"/>
      <w:spacing w:val="-4"/>
      <w:kern w:val="28"/>
      <w:sz w:val="22"/>
      <w:lang w:val="en-US" w:eastAsia="en-US" w:bidi="ar-SA"/>
    </w:rPr>
  </w:style>
  <w:style w:type="character" w:customStyle="1" w:styleId="TitleChar1">
    <w:name w:val="Title Char1"/>
    <w:aliases w:val="Title Char Char"/>
    <w:rsid w:val="00231402"/>
    <w:rPr>
      <w:rFonts w:ascii="Arial Black" w:hAnsi="Arial Black" w:cs="Arial"/>
      <w:color w:val="000000"/>
      <w:spacing w:val="-30"/>
      <w:kern w:val="28"/>
      <w:sz w:val="40"/>
      <w:lang w:val="en-US" w:eastAsia="en-US" w:bidi="ar-SA"/>
    </w:rPr>
  </w:style>
  <w:style w:type="character" w:customStyle="1" w:styleId="unicode1">
    <w:name w:val="unicode1"/>
    <w:rsid w:val="00231402"/>
    <w:rPr>
      <w:rFonts w:ascii="inherit" w:hAnsi="inherit" w:hint="default"/>
    </w:rPr>
  </w:style>
  <w:style w:type="character" w:customStyle="1" w:styleId="chaptbodybold1">
    <w:name w:val="chapt_body_bold1"/>
    <w:rsid w:val="00231402"/>
    <w:rPr>
      <w:b/>
      <w:bCs/>
    </w:rPr>
  </w:style>
  <w:style w:type="character" w:customStyle="1" w:styleId="BodyTextChar1CharChar">
    <w:name w:val="Body Text Char1 Char Char"/>
    <w:rsid w:val="00231402"/>
    <w:rPr>
      <w:rFonts w:ascii="Arial" w:hAnsi="Arial" w:cs="Arial"/>
      <w:color w:val="000000"/>
      <w:spacing w:val="-5"/>
      <w:sz w:val="24"/>
      <w:lang w:val="en-US" w:eastAsia="en-US" w:bidi="ar-SA"/>
    </w:rPr>
  </w:style>
  <w:style w:type="table" w:styleId="TableColumns1">
    <w:name w:val="Table Columns 1"/>
    <w:basedOn w:val="TableNormal"/>
    <w:semiHidden/>
    <w:rsid w:val="00231402"/>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23140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23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1402"/>
    <w:rPr>
      <w:rFonts w:ascii="Tahoma" w:hAnsi="Tahoma" w:cs="Tahoma"/>
      <w:sz w:val="16"/>
      <w:szCs w:val="16"/>
      <w:lang w:eastAsia="en-US"/>
    </w:rPr>
  </w:style>
  <w:style w:type="character" w:customStyle="1" w:styleId="apple-converted-space">
    <w:name w:val="apple-converted-space"/>
    <w:rsid w:val="00231402"/>
  </w:style>
  <w:style w:type="paragraph" w:styleId="IntenseQuote">
    <w:name w:val="Intense Quote"/>
    <w:basedOn w:val="Normal"/>
    <w:next w:val="Normal"/>
    <w:link w:val="IntenseQuoteChar"/>
    <w:uiPriority w:val="30"/>
    <w:qFormat/>
    <w:rsid w:val="002314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1402"/>
    <w:rPr>
      <w:b/>
      <w:bCs/>
      <w:i/>
      <w:iCs/>
      <w:color w:val="4F81BD"/>
      <w:sz w:val="22"/>
      <w:szCs w:val="22"/>
      <w:lang w:eastAsia="en-US"/>
    </w:rPr>
  </w:style>
  <w:style w:type="table" w:styleId="MediumList2-Accent3">
    <w:name w:val="Medium List 2 Accent 3"/>
    <w:basedOn w:val="TableNormal"/>
    <w:uiPriority w:val="66"/>
    <w:rsid w:val="0023140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TableGrid1">
    <w:name w:val="Table Grid1"/>
    <w:basedOn w:val="TableNormal"/>
    <w:next w:val="TableGrid"/>
    <w:uiPriority w:val="59"/>
    <w:rsid w:val="0023140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Before0pt">
    <w:name w:val="Style Heading 1 + Before:  0 pt"/>
    <w:basedOn w:val="Heading1"/>
    <w:link w:val="StyleHeading1Before0ptChar"/>
    <w:rsid w:val="00231402"/>
    <w:pPr>
      <w:spacing w:after="240" w:line="240" w:lineRule="auto"/>
    </w:pPr>
    <w:rPr>
      <w:rFonts w:ascii="Segoe Print" w:eastAsia="Calibri" w:hAnsi="Segoe Print"/>
      <w:kern w:val="0"/>
      <w:sz w:val="36"/>
      <w:szCs w:val="20"/>
    </w:rPr>
  </w:style>
  <w:style w:type="character" w:customStyle="1" w:styleId="StyleHeading1Before0ptChar">
    <w:name w:val="Style Heading 1 + Before:  0 pt Char"/>
    <w:link w:val="StyleHeading1Before0pt"/>
    <w:locked/>
    <w:rsid w:val="00231402"/>
    <w:rPr>
      <w:rFonts w:ascii="Segoe Print" w:hAnsi="Segoe Print"/>
      <w:b/>
      <w:bCs/>
      <w:sz w:val="36"/>
      <w:lang w:eastAsia="en-US"/>
    </w:rPr>
  </w:style>
  <w:style w:type="paragraph" w:styleId="ListParagraph">
    <w:name w:val="List Paragraph"/>
    <w:basedOn w:val="Normal"/>
    <w:uiPriority w:val="34"/>
    <w:qFormat/>
    <w:rsid w:val="00231402"/>
    <w:pPr>
      <w:spacing w:after="0" w:line="240" w:lineRule="auto"/>
      <w:ind w:left="720"/>
      <w:contextualSpacing/>
    </w:pPr>
    <w:rPr>
      <w:rFonts w:ascii="Times New Roman" w:hAnsi="Times New Roman"/>
      <w:sz w:val="24"/>
      <w:szCs w:val="24"/>
    </w:rPr>
  </w:style>
  <w:style w:type="table" w:customStyle="1" w:styleId="TableGrid2">
    <w:name w:val="Table Grid2"/>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20A4"/>
    <w:pPr>
      <w:keepLines/>
      <w:spacing w:before="480" w:after="0"/>
      <w:outlineLvl w:val="9"/>
    </w:pPr>
    <w:rPr>
      <w:rFonts w:eastAsia="MS Gothic"/>
      <w:color w:val="365F91"/>
      <w:kern w:val="0"/>
      <w:sz w:val="28"/>
      <w:szCs w:val="28"/>
      <w:lang w:val="en-US" w:eastAsia="ja-JP"/>
    </w:rPr>
  </w:style>
  <w:style w:type="character" w:styleId="PlaceholderText">
    <w:name w:val="Placeholder Text"/>
    <w:basedOn w:val="DefaultParagraphFont"/>
    <w:uiPriority w:val="99"/>
    <w:semiHidden/>
    <w:rsid w:val="00902F05"/>
    <w:rPr>
      <w:color w:val="808080"/>
    </w:rPr>
  </w:style>
  <w:style w:type="paragraph" w:customStyle="1" w:styleId="Style3">
    <w:name w:val="Style3"/>
    <w:basedOn w:val="Heading1"/>
    <w:link w:val="Style3Char"/>
    <w:qFormat/>
    <w:rsid w:val="00902F05"/>
    <w:rPr>
      <w:rFonts w:ascii="Arial" w:hAnsi="Arial" w:cs="Arial"/>
      <w:sz w:val="24"/>
      <w:szCs w:val="24"/>
    </w:rPr>
  </w:style>
  <w:style w:type="character" w:customStyle="1" w:styleId="Style3Char">
    <w:name w:val="Style3 Char"/>
    <w:basedOn w:val="Heading1Char"/>
    <w:link w:val="Style3"/>
    <w:rsid w:val="00902F05"/>
    <w:rPr>
      <w:rFonts w:ascii="Arial" w:eastAsia="Times New Roman" w:hAnsi="Arial" w:cs="Arial"/>
      <w:b/>
      <w:bCs/>
      <w:kern w:val="32"/>
      <w:sz w:val="24"/>
      <w:szCs w:val="24"/>
      <w:lang w:eastAsia="en-US"/>
    </w:rPr>
  </w:style>
  <w:style w:type="table" w:styleId="LightGrid-Accent3">
    <w:name w:val="Light Grid Accent 3"/>
    <w:basedOn w:val="TableNormal"/>
    <w:uiPriority w:val="62"/>
    <w:rsid w:val="006874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NoList1">
    <w:name w:val="No List1"/>
    <w:next w:val="NoList"/>
    <w:uiPriority w:val="99"/>
    <w:semiHidden/>
    <w:unhideWhenUsed/>
    <w:rsid w:val="000972B5"/>
  </w:style>
  <w:style w:type="table" w:customStyle="1" w:styleId="TableGrid13">
    <w:name w:val="Table Grid13"/>
    <w:basedOn w:val="TableNormal"/>
    <w:next w:val="TableGrid"/>
    <w:uiPriority w:val="59"/>
    <w:rsid w:val="000972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C2AAA"/>
  </w:style>
  <w:style w:type="table" w:customStyle="1" w:styleId="TableGrid14">
    <w:name w:val="Table Grid14"/>
    <w:basedOn w:val="TableNormal"/>
    <w:next w:val="TableGrid"/>
    <w:uiPriority w:val="59"/>
    <w:rsid w:val="008C2A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736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747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F23C7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Grid17">
    <w:name w:val="Table Grid17"/>
    <w:basedOn w:val="TableNormal"/>
    <w:next w:val="TableGrid"/>
    <w:uiPriority w:val="59"/>
    <w:rsid w:val="009C07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123">
      <w:bodyDiv w:val="1"/>
      <w:marLeft w:val="0"/>
      <w:marRight w:val="0"/>
      <w:marTop w:val="0"/>
      <w:marBottom w:val="0"/>
      <w:divBdr>
        <w:top w:val="none" w:sz="0" w:space="0" w:color="auto"/>
        <w:left w:val="none" w:sz="0" w:space="0" w:color="auto"/>
        <w:bottom w:val="none" w:sz="0" w:space="0" w:color="auto"/>
        <w:right w:val="none" w:sz="0" w:space="0" w:color="auto"/>
      </w:divBdr>
    </w:div>
    <w:div w:id="40178597">
      <w:bodyDiv w:val="1"/>
      <w:marLeft w:val="0"/>
      <w:marRight w:val="0"/>
      <w:marTop w:val="0"/>
      <w:marBottom w:val="0"/>
      <w:divBdr>
        <w:top w:val="none" w:sz="0" w:space="0" w:color="auto"/>
        <w:left w:val="none" w:sz="0" w:space="0" w:color="auto"/>
        <w:bottom w:val="none" w:sz="0" w:space="0" w:color="auto"/>
        <w:right w:val="none" w:sz="0" w:space="0" w:color="auto"/>
      </w:divBdr>
    </w:div>
    <w:div w:id="60638621">
      <w:bodyDiv w:val="1"/>
      <w:marLeft w:val="0"/>
      <w:marRight w:val="0"/>
      <w:marTop w:val="0"/>
      <w:marBottom w:val="0"/>
      <w:divBdr>
        <w:top w:val="none" w:sz="0" w:space="0" w:color="auto"/>
        <w:left w:val="none" w:sz="0" w:space="0" w:color="auto"/>
        <w:bottom w:val="none" w:sz="0" w:space="0" w:color="auto"/>
        <w:right w:val="none" w:sz="0" w:space="0" w:color="auto"/>
      </w:divBdr>
    </w:div>
    <w:div w:id="116029241">
      <w:bodyDiv w:val="1"/>
      <w:marLeft w:val="0"/>
      <w:marRight w:val="0"/>
      <w:marTop w:val="0"/>
      <w:marBottom w:val="0"/>
      <w:divBdr>
        <w:top w:val="none" w:sz="0" w:space="0" w:color="auto"/>
        <w:left w:val="none" w:sz="0" w:space="0" w:color="auto"/>
        <w:bottom w:val="none" w:sz="0" w:space="0" w:color="auto"/>
        <w:right w:val="none" w:sz="0" w:space="0" w:color="auto"/>
      </w:divBdr>
    </w:div>
    <w:div w:id="120618309">
      <w:bodyDiv w:val="1"/>
      <w:marLeft w:val="0"/>
      <w:marRight w:val="0"/>
      <w:marTop w:val="0"/>
      <w:marBottom w:val="0"/>
      <w:divBdr>
        <w:top w:val="none" w:sz="0" w:space="0" w:color="auto"/>
        <w:left w:val="none" w:sz="0" w:space="0" w:color="auto"/>
        <w:bottom w:val="none" w:sz="0" w:space="0" w:color="auto"/>
        <w:right w:val="none" w:sz="0" w:space="0" w:color="auto"/>
      </w:divBdr>
    </w:div>
    <w:div w:id="137652056">
      <w:bodyDiv w:val="1"/>
      <w:marLeft w:val="0"/>
      <w:marRight w:val="0"/>
      <w:marTop w:val="0"/>
      <w:marBottom w:val="0"/>
      <w:divBdr>
        <w:top w:val="none" w:sz="0" w:space="0" w:color="auto"/>
        <w:left w:val="none" w:sz="0" w:space="0" w:color="auto"/>
        <w:bottom w:val="none" w:sz="0" w:space="0" w:color="auto"/>
        <w:right w:val="none" w:sz="0" w:space="0" w:color="auto"/>
      </w:divBdr>
    </w:div>
    <w:div w:id="138109241">
      <w:bodyDiv w:val="1"/>
      <w:marLeft w:val="0"/>
      <w:marRight w:val="0"/>
      <w:marTop w:val="0"/>
      <w:marBottom w:val="0"/>
      <w:divBdr>
        <w:top w:val="none" w:sz="0" w:space="0" w:color="auto"/>
        <w:left w:val="none" w:sz="0" w:space="0" w:color="auto"/>
        <w:bottom w:val="none" w:sz="0" w:space="0" w:color="auto"/>
        <w:right w:val="none" w:sz="0" w:space="0" w:color="auto"/>
      </w:divBdr>
    </w:div>
    <w:div w:id="152258374">
      <w:bodyDiv w:val="1"/>
      <w:marLeft w:val="0"/>
      <w:marRight w:val="0"/>
      <w:marTop w:val="0"/>
      <w:marBottom w:val="0"/>
      <w:divBdr>
        <w:top w:val="none" w:sz="0" w:space="0" w:color="auto"/>
        <w:left w:val="none" w:sz="0" w:space="0" w:color="auto"/>
        <w:bottom w:val="none" w:sz="0" w:space="0" w:color="auto"/>
        <w:right w:val="none" w:sz="0" w:space="0" w:color="auto"/>
      </w:divBdr>
    </w:div>
    <w:div w:id="251204261">
      <w:bodyDiv w:val="1"/>
      <w:marLeft w:val="0"/>
      <w:marRight w:val="0"/>
      <w:marTop w:val="0"/>
      <w:marBottom w:val="0"/>
      <w:divBdr>
        <w:top w:val="none" w:sz="0" w:space="0" w:color="auto"/>
        <w:left w:val="none" w:sz="0" w:space="0" w:color="auto"/>
        <w:bottom w:val="none" w:sz="0" w:space="0" w:color="auto"/>
        <w:right w:val="none" w:sz="0" w:space="0" w:color="auto"/>
      </w:divBdr>
    </w:div>
    <w:div w:id="539629780">
      <w:bodyDiv w:val="1"/>
      <w:marLeft w:val="0"/>
      <w:marRight w:val="0"/>
      <w:marTop w:val="0"/>
      <w:marBottom w:val="0"/>
      <w:divBdr>
        <w:top w:val="none" w:sz="0" w:space="0" w:color="auto"/>
        <w:left w:val="none" w:sz="0" w:space="0" w:color="auto"/>
        <w:bottom w:val="none" w:sz="0" w:space="0" w:color="auto"/>
        <w:right w:val="none" w:sz="0" w:space="0" w:color="auto"/>
      </w:divBdr>
    </w:div>
    <w:div w:id="540240485">
      <w:bodyDiv w:val="1"/>
      <w:marLeft w:val="0"/>
      <w:marRight w:val="0"/>
      <w:marTop w:val="0"/>
      <w:marBottom w:val="0"/>
      <w:divBdr>
        <w:top w:val="none" w:sz="0" w:space="0" w:color="auto"/>
        <w:left w:val="none" w:sz="0" w:space="0" w:color="auto"/>
        <w:bottom w:val="none" w:sz="0" w:space="0" w:color="auto"/>
        <w:right w:val="none" w:sz="0" w:space="0" w:color="auto"/>
      </w:divBdr>
    </w:div>
    <w:div w:id="603457360">
      <w:bodyDiv w:val="1"/>
      <w:marLeft w:val="0"/>
      <w:marRight w:val="0"/>
      <w:marTop w:val="0"/>
      <w:marBottom w:val="0"/>
      <w:divBdr>
        <w:top w:val="none" w:sz="0" w:space="0" w:color="auto"/>
        <w:left w:val="none" w:sz="0" w:space="0" w:color="auto"/>
        <w:bottom w:val="none" w:sz="0" w:space="0" w:color="auto"/>
        <w:right w:val="none" w:sz="0" w:space="0" w:color="auto"/>
      </w:divBdr>
    </w:div>
    <w:div w:id="754010529">
      <w:bodyDiv w:val="1"/>
      <w:marLeft w:val="0"/>
      <w:marRight w:val="0"/>
      <w:marTop w:val="0"/>
      <w:marBottom w:val="0"/>
      <w:divBdr>
        <w:top w:val="none" w:sz="0" w:space="0" w:color="auto"/>
        <w:left w:val="none" w:sz="0" w:space="0" w:color="auto"/>
        <w:bottom w:val="none" w:sz="0" w:space="0" w:color="auto"/>
        <w:right w:val="none" w:sz="0" w:space="0" w:color="auto"/>
      </w:divBdr>
    </w:div>
    <w:div w:id="1192643389">
      <w:bodyDiv w:val="1"/>
      <w:marLeft w:val="0"/>
      <w:marRight w:val="0"/>
      <w:marTop w:val="0"/>
      <w:marBottom w:val="0"/>
      <w:divBdr>
        <w:top w:val="none" w:sz="0" w:space="0" w:color="auto"/>
        <w:left w:val="none" w:sz="0" w:space="0" w:color="auto"/>
        <w:bottom w:val="none" w:sz="0" w:space="0" w:color="auto"/>
        <w:right w:val="none" w:sz="0" w:space="0" w:color="auto"/>
      </w:divBdr>
    </w:div>
    <w:div w:id="1231961962">
      <w:bodyDiv w:val="1"/>
      <w:marLeft w:val="0"/>
      <w:marRight w:val="0"/>
      <w:marTop w:val="0"/>
      <w:marBottom w:val="0"/>
      <w:divBdr>
        <w:top w:val="none" w:sz="0" w:space="0" w:color="auto"/>
        <w:left w:val="none" w:sz="0" w:space="0" w:color="auto"/>
        <w:bottom w:val="none" w:sz="0" w:space="0" w:color="auto"/>
        <w:right w:val="none" w:sz="0" w:space="0" w:color="auto"/>
      </w:divBdr>
    </w:div>
    <w:div w:id="1357653723">
      <w:bodyDiv w:val="1"/>
      <w:marLeft w:val="0"/>
      <w:marRight w:val="0"/>
      <w:marTop w:val="0"/>
      <w:marBottom w:val="0"/>
      <w:divBdr>
        <w:top w:val="none" w:sz="0" w:space="0" w:color="auto"/>
        <w:left w:val="none" w:sz="0" w:space="0" w:color="auto"/>
        <w:bottom w:val="none" w:sz="0" w:space="0" w:color="auto"/>
        <w:right w:val="none" w:sz="0" w:space="0" w:color="auto"/>
      </w:divBdr>
    </w:div>
    <w:div w:id="1450509498">
      <w:bodyDiv w:val="1"/>
      <w:marLeft w:val="0"/>
      <w:marRight w:val="0"/>
      <w:marTop w:val="0"/>
      <w:marBottom w:val="0"/>
      <w:divBdr>
        <w:top w:val="none" w:sz="0" w:space="0" w:color="auto"/>
        <w:left w:val="none" w:sz="0" w:space="0" w:color="auto"/>
        <w:bottom w:val="none" w:sz="0" w:space="0" w:color="auto"/>
        <w:right w:val="none" w:sz="0" w:space="0" w:color="auto"/>
      </w:divBdr>
    </w:div>
    <w:div w:id="1451820036">
      <w:bodyDiv w:val="1"/>
      <w:marLeft w:val="0"/>
      <w:marRight w:val="0"/>
      <w:marTop w:val="0"/>
      <w:marBottom w:val="0"/>
      <w:divBdr>
        <w:top w:val="none" w:sz="0" w:space="0" w:color="auto"/>
        <w:left w:val="none" w:sz="0" w:space="0" w:color="auto"/>
        <w:bottom w:val="none" w:sz="0" w:space="0" w:color="auto"/>
        <w:right w:val="none" w:sz="0" w:space="0" w:color="auto"/>
      </w:divBdr>
    </w:div>
    <w:div w:id="1481071721">
      <w:bodyDiv w:val="1"/>
      <w:marLeft w:val="0"/>
      <w:marRight w:val="0"/>
      <w:marTop w:val="0"/>
      <w:marBottom w:val="0"/>
      <w:divBdr>
        <w:top w:val="none" w:sz="0" w:space="0" w:color="auto"/>
        <w:left w:val="none" w:sz="0" w:space="0" w:color="auto"/>
        <w:bottom w:val="none" w:sz="0" w:space="0" w:color="auto"/>
        <w:right w:val="none" w:sz="0" w:space="0" w:color="auto"/>
      </w:divBdr>
    </w:div>
    <w:div w:id="1518154594">
      <w:bodyDiv w:val="1"/>
      <w:marLeft w:val="0"/>
      <w:marRight w:val="0"/>
      <w:marTop w:val="0"/>
      <w:marBottom w:val="0"/>
      <w:divBdr>
        <w:top w:val="none" w:sz="0" w:space="0" w:color="auto"/>
        <w:left w:val="none" w:sz="0" w:space="0" w:color="auto"/>
        <w:bottom w:val="none" w:sz="0" w:space="0" w:color="auto"/>
        <w:right w:val="none" w:sz="0" w:space="0" w:color="auto"/>
      </w:divBdr>
    </w:div>
    <w:div w:id="1611472365">
      <w:bodyDiv w:val="1"/>
      <w:marLeft w:val="0"/>
      <w:marRight w:val="0"/>
      <w:marTop w:val="0"/>
      <w:marBottom w:val="0"/>
      <w:divBdr>
        <w:top w:val="none" w:sz="0" w:space="0" w:color="auto"/>
        <w:left w:val="none" w:sz="0" w:space="0" w:color="auto"/>
        <w:bottom w:val="none" w:sz="0" w:space="0" w:color="auto"/>
        <w:right w:val="none" w:sz="0" w:space="0" w:color="auto"/>
      </w:divBdr>
    </w:div>
    <w:div w:id="1711804347">
      <w:bodyDiv w:val="1"/>
      <w:marLeft w:val="0"/>
      <w:marRight w:val="0"/>
      <w:marTop w:val="0"/>
      <w:marBottom w:val="0"/>
      <w:divBdr>
        <w:top w:val="none" w:sz="0" w:space="0" w:color="auto"/>
        <w:left w:val="none" w:sz="0" w:space="0" w:color="auto"/>
        <w:bottom w:val="none" w:sz="0" w:space="0" w:color="auto"/>
        <w:right w:val="none" w:sz="0" w:space="0" w:color="auto"/>
      </w:divBdr>
    </w:div>
    <w:div w:id="21040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326B668B718347920F86058F4B285C" ma:contentTypeVersion="0" ma:contentTypeDescription="Create a new document." ma:contentTypeScope="" ma:versionID="aefd994ead310ccc8b23e01ca6324e17">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2FE53-C91E-4681-84AF-F0560F0F1315}"/>
</file>

<file path=customXml/itemProps2.xml><?xml version="1.0" encoding="utf-8"?>
<ds:datastoreItem xmlns:ds="http://schemas.openxmlformats.org/officeDocument/2006/customXml" ds:itemID="{CEB0BBAC-FC8B-46D1-92EB-1BEA88984496}"/>
</file>

<file path=customXml/itemProps3.xml><?xml version="1.0" encoding="utf-8"?>
<ds:datastoreItem xmlns:ds="http://schemas.openxmlformats.org/officeDocument/2006/customXml" ds:itemID="{C47E524F-64FA-453D-A175-03C2F706FB1D}"/>
</file>

<file path=customXml/itemProps4.xml><?xml version="1.0" encoding="utf-8"?>
<ds:datastoreItem xmlns:ds="http://schemas.openxmlformats.org/officeDocument/2006/customXml" ds:itemID="{FFB446AE-F100-4659-853C-EFD12E2CD087}"/>
</file>

<file path=docProps/app.xml><?xml version="1.0" encoding="utf-8"?>
<Properties xmlns="http://schemas.openxmlformats.org/officeDocument/2006/extended-properties" xmlns:vt="http://schemas.openxmlformats.org/officeDocument/2006/docPropsVTypes">
  <Template>Normal.dotm</Template>
  <TotalTime>1270</TotalTime>
  <Pages>51</Pages>
  <Words>12695</Words>
  <Characters>72367</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84893</CharactersWithSpaces>
  <SharedDoc>false</SharedDoc>
  <HLinks>
    <vt:vector size="180" baseType="variant">
      <vt:variant>
        <vt:i4>1048629</vt:i4>
      </vt:variant>
      <vt:variant>
        <vt:i4>170</vt:i4>
      </vt:variant>
      <vt:variant>
        <vt:i4>0</vt:i4>
      </vt:variant>
      <vt:variant>
        <vt:i4>5</vt:i4>
      </vt:variant>
      <vt:variant>
        <vt:lpwstr/>
      </vt:variant>
      <vt:variant>
        <vt:lpwstr>_Toc469397152</vt:lpwstr>
      </vt:variant>
      <vt:variant>
        <vt:i4>1048629</vt:i4>
      </vt:variant>
      <vt:variant>
        <vt:i4>164</vt:i4>
      </vt:variant>
      <vt:variant>
        <vt:i4>0</vt:i4>
      </vt:variant>
      <vt:variant>
        <vt:i4>5</vt:i4>
      </vt:variant>
      <vt:variant>
        <vt:lpwstr/>
      </vt:variant>
      <vt:variant>
        <vt:lpwstr>_Toc469397151</vt:lpwstr>
      </vt:variant>
      <vt:variant>
        <vt:i4>1048629</vt:i4>
      </vt:variant>
      <vt:variant>
        <vt:i4>158</vt:i4>
      </vt:variant>
      <vt:variant>
        <vt:i4>0</vt:i4>
      </vt:variant>
      <vt:variant>
        <vt:i4>5</vt:i4>
      </vt:variant>
      <vt:variant>
        <vt:lpwstr/>
      </vt:variant>
      <vt:variant>
        <vt:lpwstr>_Toc469397150</vt:lpwstr>
      </vt:variant>
      <vt:variant>
        <vt:i4>1114165</vt:i4>
      </vt:variant>
      <vt:variant>
        <vt:i4>152</vt:i4>
      </vt:variant>
      <vt:variant>
        <vt:i4>0</vt:i4>
      </vt:variant>
      <vt:variant>
        <vt:i4>5</vt:i4>
      </vt:variant>
      <vt:variant>
        <vt:lpwstr/>
      </vt:variant>
      <vt:variant>
        <vt:lpwstr>_Toc469397149</vt:lpwstr>
      </vt:variant>
      <vt:variant>
        <vt:i4>1114165</vt:i4>
      </vt:variant>
      <vt:variant>
        <vt:i4>146</vt:i4>
      </vt:variant>
      <vt:variant>
        <vt:i4>0</vt:i4>
      </vt:variant>
      <vt:variant>
        <vt:i4>5</vt:i4>
      </vt:variant>
      <vt:variant>
        <vt:lpwstr/>
      </vt:variant>
      <vt:variant>
        <vt:lpwstr>_Toc469397148</vt:lpwstr>
      </vt:variant>
      <vt:variant>
        <vt:i4>1114165</vt:i4>
      </vt:variant>
      <vt:variant>
        <vt:i4>140</vt:i4>
      </vt:variant>
      <vt:variant>
        <vt:i4>0</vt:i4>
      </vt:variant>
      <vt:variant>
        <vt:i4>5</vt:i4>
      </vt:variant>
      <vt:variant>
        <vt:lpwstr/>
      </vt:variant>
      <vt:variant>
        <vt:lpwstr>_Toc469397147</vt:lpwstr>
      </vt:variant>
      <vt:variant>
        <vt:i4>1114165</vt:i4>
      </vt:variant>
      <vt:variant>
        <vt:i4>134</vt:i4>
      </vt:variant>
      <vt:variant>
        <vt:i4>0</vt:i4>
      </vt:variant>
      <vt:variant>
        <vt:i4>5</vt:i4>
      </vt:variant>
      <vt:variant>
        <vt:lpwstr/>
      </vt:variant>
      <vt:variant>
        <vt:lpwstr>_Toc469397146</vt:lpwstr>
      </vt:variant>
      <vt:variant>
        <vt:i4>1114165</vt:i4>
      </vt:variant>
      <vt:variant>
        <vt:i4>128</vt:i4>
      </vt:variant>
      <vt:variant>
        <vt:i4>0</vt:i4>
      </vt:variant>
      <vt:variant>
        <vt:i4>5</vt:i4>
      </vt:variant>
      <vt:variant>
        <vt:lpwstr/>
      </vt:variant>
      <vt:variant>
        <vt:lpwstr>_Toc469397145</vt:lpwstr>
      </vt:variant>
      <vt:variant>
        <vt:i4>1114165</vt:i4>
      </vt:variant>
      <vt:variant>
        <vt:i4>122</vt:i4>
      </vt:variant>
      <vt:variant>
        <vt:i4>0</vt:i4>
      </vt:variant>
      <vt:variant>
        <vt:i4>5</vt:i4>
      </vt:variant>
      <vt:variant>
        <vt:lpwstr/>
      </vt:variant>
      <vt:variant>
        <vt:lpwstr>_Toc469397144</vt:lpwstr>
      </vt:variant>
      <vt:variant>
        <vt:i4>1114165</vt:i4>
      </vt:variant>
      <vt:variant>
        <vt:i4>116</vt:i4>
      </vt:variant>
      <vt:variant>
        <vt:i4>0</vt:i4>
      </vt:variant>
      <vt:variant>
        <vt:i4>5</vt:i4>
      </vt:variant>
      <vt:variant>
        <vt:lpwstr/>
      </vt:variant>
      <vt:variant>
        <vt:lpwstr>_Toc469397143</vt:lpwstr>
      </vt:variant>
      <vt:variant>
        <vt:i4>1114165</vt:i4>
      </vt:variant>
      <vt:variant>
        <vt:i4>110</vt:i4>
      </vt:variant>
      <vt:variant>
        <vt:i4>0</vt:i4>
      </vt:variant>
      <vt:variant>
        <vt:i4>5</vt:i4>
      </vt:variant>
      <vt:variant>
        <vt:lpwstr/>
      </vt:variant>
      <vt:variant>
        <vt:lpwstr>_Toc469397142</vt:lpwstr>
      </vt:variant>
      <vt:variant>
        <vt:i4>1114165</vt:i4>
      </vt:variant>
      <vt:variant>
        <vt:i4>104</vt:i4>
      </vt:variant>
      <vt:variant>
        <vt:i4>0</vt:i4>
      </vt:variant>
      <vt:variant>
        <vt:i4>5</vt:i4>
      </vt:variant>
      <vt:variant>
        <vt:lpwstr/>
      </vt:variant>
      <vt:variant>
        <vt:lpwstr>_Toc469397141</vt:lpwstr>
      </vt:variant>
      <vt:variant>
        <vt:i4>1114165</vt:i4>
      </vt:variant>
      <vt:variant>
        <vt:i4>98</vt:i4>
      </vt:variant>
      <vt:variant>
        <vt:i4>0</vt:i4>
      </vt:variant>
      <vt:variant>
        <vt:i4>5</vt:i4>
      </vt:variant>
      <vt:variant>
        <vt:lpwstr/>
      </vt:variant>
      <vt:variant>
        <vt:lpwstr>_Toc469397140</vt:lpwstr>
      </vt:variant>
      <vt:variant>
        <vt:i4>1441845</vt:i4>
      </vt:variant>
      <vt:variant>
        <vt:i4>92</vt:i4>
      </vt:variant>
      <vt:variant>
        <vt:i4>0</vt:i4>
      </vt:variant>
      <vt:variant>
        <vt:i4>5</vt:i4>
      </vt:variant>
      <vt:variant>
        <vt:lpwstr/>
      </vt:variant>
      <vt:variant>
        <vt:lpwstr>_Toc469397139</vt:lpwstr>
      </vt:variant>
      <vt:variant>
        <vt:i4>1441845</vt:i4>
      </vt:variant>
      <vt:variant>
        <vt:i4>86</vt:i4>
      </vt:variant>
      <vt:variant>
        <vt:i4>0</vt:i4>
      </vt:variant>
      <vt:variant>
        <vt:i4>5</vt:i4>
      </vt:variant>
      <vt:variant>
        <vt:lpwstr/>
      </vt:variant>
      <vt:variant>
        <vt:lpwstr>_Toc469397138</vt:lpwstr>
      </vt:variant>
      <vt:variant>
        <vt:i4>1441845</vt:i4>
      </vt:variant>
      <vt:variant>
        <vt:i4>80</vt:i4>
      </vt:variant>
      <vt:variant>
        <vt:i4>0</vt:i4>
      </vt:variant>
      <vt:variant>
        <vt:i4>5</vt:i4>
      </vt:variant>
      <vt:variant>
        <vt:lpwstr/>
      </vt:variant>
      <vt:variant>
        <vt:lpwstr>_Toc469397137</vt:lpwstr>
      </vt:variant>
      <vt:variant>
        <vt:i4>1441845</vt:i4>
      </vt:variant>
      <vt:variant>
        <vt:i4>74</vt:i4>
      </vt:variant>
      <vt:variant>
        <vt:i4>0</vt:i4>
      </vt:variant>
      <vt:variant>
        <vt:i4>5</vt:i4>
      </vt:variant>
      <vt:variant>
        <vt:lpwstr/>
      </vt:variant>
      <vt:variant>
        <vt:lpwstr>_Toc469397136</vt:lpwstr>
      </vt:variant>
      <vt:variant>
        <vt:i4>1441845</vt:i4>
      </vt:variant>
      <vt:variant>
        <vt:i4>68</vt:i4>
      </vt:variant>
      <vt:variant>
        <vt:i4>0</vt:i4>
      </vt:variant>
      <vt:variant>
        <vt:i4>5</vt:i4>
      </vt:variant>
      <vt:variant>
        <vt:lpwstr/>
      </vt:variant>
      <vt:variant>
        <vt:lpwstr>_Toc469397135</vt:lpwstr>
      </vt:variant>
      <vt:variant>
        <vt:i4>1441845</vt:i4>
      </vt:variant>
      <vt:variant>
        <vt:i4>62</vt:i4>
      </vt:variant>
      <vt:variant>
        <vt:i4>0</vt:i4>
      </vt:variant>
      <vt:variant>
        <vt:i4>5</vt:i4>
      </vt:variant>
      <vt:variant>
        <vt:lpwstr/>
      </vt:variant>
      <vt:variant>
        <vt:lpwstr>_Toc469397134</vt:lpwstr>
      </vt:variant>
      <vt:variant>
        <vt:i4>1441845</vt:i4>
      </vt:variant>
      <vt:variant>
        <vt:i4>56</vt:i4>
      </vt:variant>
      <vt:variant>
        <vt:i4>0</vt:i4>
      </vt:variant>
      <vt:variant>
        <vt:i4>5</vt:i4>
      </vt:variant>
      <vt:variant>
        <vt:lpwstr/>
      </vt:variant>
      <vt:variant>
        <vt:lpwstr>_Toc469397133</vt:lpwstr>
      </vt:variant>
      <vt:variant>
        <vt:i4>1441845</vt:i4>
      </vt:variant>
      <vt:variant>
        <vt:i4>50</vt:i4>
      </vt:variant>
      <vt:variant>
        <vt:i4>0</vt:i4>
      </vt:variant>
      <vt:variant>
        <vt:i4>5</vt:i4>
      </vt:variant>
      <vt:variant>
        <vt:lpwstr/>
      </vt:variant>
      <vt:variant>
        <vt:lpwstr>_Toc469397132</vt:lpwstr>
      </vt:variant>
      <vt:variant>
        <vt:i4>1441845</vt:i4>
      </vt:variant>
      <vt:variant>
        <vt:i4>44</vt:i4>
      </vt:variant>
      <vt:variant>
        <vt:i4>0</vt:i4>
      </vt:variant>
      <vt:variant>
        <vt:i4>5</vt:i4>
      </vt:variant>
      <vt:variant>
        <vt:lpwstr/>
      </vt:variant>
      <vt:variant>
        <vt:lpwstr>_Toc469397131</vt:lpwstr>
      </vt:variant>
      <vt:variant>
        <vt:i4>1441845</vt:i4>
      </vt:variant>
      <vt:variant>
        <vt:i4>38</vt:i4>
      </vt:variant>
      <vt:variant>
        <vt:i4>0</vt:i4>
      </vt:variant>
      <vt:variant>
        <vt:i4>5</vt:i4>
      </vt:variant>
      <vt:variant>
        <vt:lpwstr/>
      </vt:variant>
      <vt:variant>
        <vt:lpwstr>_Toc469397130</vt:lpwstr>
      </vt:variant>
      <vt:variant>
        <vt:i4>1507381</vt:i4>
      </vt:variant>
      <vt:variant>
        <vt:i4>32</vt:i4>
      </vt:variant>
      <vt:variant>
        <vt:i4>0</vt:i4>
      </vt:variant>
      <vt:variant>
        <vt:i4>5</vt:i4>
      </vt:variant>
      <vt:variant>
        <vt:lpwstr/>
      </vt:variant>
      <vt:variant>
        <vt:lpwstr>_Toc469397129</vt:lpwstr>
      </vt:variant>
      <vt:variant>
        <vt:i4>1507381</vt:i4>
      </vt:variant>
      <vt:variant>
        <vt:i4>26</vt:i4>
      </vt:variant>
      <vt:variant>
        <vt:i4>0</vt:i4>
      </vt:variant>
      <vt:variant>
        <vt:i4>5</vt:i4>
      </vt:variant>
      <vt:variant>
        <vt:lpwstr/>
      </vt:variant>
      <vt:variant>
        <vt:lpwstr>_Toc469397128</vt:lpwstr>
      </vt:variant>
      <vt:variant>
        <vt:i4>1507381</vt:i4>
      </vt:variant>
      <vt:variant>
        <vt:i4>20</vt:i4>
      </vt:variant>
      <vt:variant>
        <vt:i4>0</vt:i4>
      </vt:variant>
      <vt:variant>
        <vt:i4>5</vt:i4>
      </vt:variant>
      <vt:variant>
        <vt:lpwstr/>
      </vt:variant>
      <vt:variant>
        <vt:lpwstr>_Toc469397127</vt:lpwstr>
      </vt:variant>
      <vt:variant>
        <vt:i4>1507381</vt:i4>
      </vt:variant>
      <vt:variant>
        <vt:i4>14</vt:i4>
      </vt:variant>
      <vt:variant>
        <vt:i4>0</vt:i4>
      </vt:variant>
      <vt:variant>
        <vt:i4>5</vt:i4>
      </vt:variant>
      <vt:variant>
        <vt:lpwstr/>
      </vt:variant>
      <vt:variant>
        <vt:lpwstr>_Toc469397126</vt:lpwstr>
      </vt:variant>
      <vt:variant>
        <vt:i4>1507381</vt:i4>
      </vt:variant>
      <vt:variant>
        <vt:i4>8</vt:i4>
      </vt:variant>
      <vt:variant>
        <vt:i4>0</vt:i4>
      </vt:variant>
      <vt:variant>
        <vt:i4>5</vt:i4>
      </vt:variant>
      <vt:variant>
        <vt:lpwstr/>
      </vt:variant>
      <vt:variant>
        <vt:lpwstr>_Toc469397125</vt:lpwstr>
      </vt:variant>
      <vt:variant>
        <vt:i4>1507381</vt:i4>
      </vt:variant>
      <vt:variant>
        <vt:i4>2</vt:i4>
      </vt:variant>
      <vt:variant>
        <vt:i4>0</vt:i4>
      </vt:variant>
      <vt:variant>
        <vt:i4>5</vt:i4>
      </vt:variant>
      <vt:variant>
        <vt:lpwstr/>
      </vt:variant>
      <vt:variant>
        <vt:lpwstr>_Toc469397124</vt:lpwstr>
      </vt:variant>
      <vt:variant>
        <vt:i4>3670050</vt:i4>
      </vt:variant>
      <vt:variant>
        <vt:i4>0</vt:i4>
      </vt:variant>
      <vt:variant>
        <vt:i4>0</vt:i4>
      </vt:variant>
      <vt:variant>
        <vt:i4>5</vt:i4>
      </vt:variant>
      <vt:variant>
        <vt:lpwstr>http://www.sasa.org.za/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Merida Roets</dc:creator>
  <cp:lastModifiedBy>User</cp:lastModifiedBy>
  <cp:revision>65</cp:revision>
  <cp:lastPrinted>2018-09-10T14:03:00Z</cp:lastPrinted>
  <dcterms:created xsi:type="dcterms:W3CDTF">2019-07-22T12:40:00Z</dcterms:created>
  <dcterms:modified xsi:type="dcterms:W3CDTF">2019-08-13T09:22:00Z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0x010100B6326B668B718347920F86058F4B285C</vt:lpwstr>
  </property>
</Properties>
</file>