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F4" w:rsidRPr="00F476F4" w:rsidRDefault="00CB5EBE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b/>
          <w:bCs/>
          <w:sz w:val="28"/>
        </w:rPr>
        <w:t xml:space="preserve"> 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u w:val="single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Cs/>
          <w:spacing w:val="-3"/>
          <w:lang w:val="en-GB"/>
        </w:rPr>
      </w:pPr>
      <w:r w:rsidRPr="00F476F4">
        <w:rPr>
          <w:rFonts w:cs="Arial"/>
          <w:b/>
          <w:spacing w:val="-3"/>
          <w:u w:val="single"/>
          <w:lang w:val="en-GB"/>
        </w:rPr>
        <w:t>COURSE TITLE:</w:t>
      </w:r>
      <w:r w:rsidRPr="00F476F4">
        <w:rPr>
          <w:rFonts w:cs="Arial"/>
          <w:b/>
          <w:spacing w:val="-3"/>
          <w:lang w:val="en-GB"/>
        </w:rPr>
        <w:tab/>
      </w:r>
      <w:r w:rsidRPr="00F476F4">
        <w:rPr>
          <w:rFonts w:cs="Arial"/>
          <w:b/>
          <w:spacing w:val="-3"/>
          <w:lang w:val="en-GB"/>
        </w:rPr>
        <w:tab/>
      </w:r>
      <w:r w:rsidRPr="00F476F4">
        <w:rPr>
          <w:rFonts w:cs="Arial"/>
          <w:b/>
          <w:spacing w:val="-3"/>
          <w:lang w:val="en-GB"/>
        </w:rPr>
        <w:tab/>
      </w:r>
      <w:r w:rsidRPr="00F476F4">
        <w:rPr>
          <w:rFonts w:cs="Arial"/>
          <w:bCs/>
          <w:spacing w:val="-3"/>
          <w:lang w:val="en-GB"/>
        </w:rPr>
        <w:t>PHASE 1 – MILLWRIGHT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cs="Arial"/>
          <w:b/>
          <w:spacing w:val="-3"/>
          <w:lang w:val="en-GB"/>
        </w:rPr>
      </w:pPr>
    </w:p>
    <w:p w:rsidR="00F476F4" w:rsidRPr="00F476F4" w:rsidRDefault="00F476F4" w:rsidP="00CB5E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635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b/>
          <w:spacing w:val="-3"/>
          <w:u w:val="single"/>
          <w:lang w:val="en-GB"/>
        </w:rPr>
        <w:t>COURSE DURATION:</w:t>
      </w:r>
      <w:r w:rsidRPr="00F476F4">
        <w:rPr>
          <w:rFonts w:cs="Arial"/>
          <w:b/>
          <w:spacing w:val="-3"/>
          <w:lang w:val="en-GB"/>
        </w:rPr>
        <w:tab/>
      </w:r>
      <w:r w:rsidRPr="00F476F4">
        <w:rPr>
          <w:rFonts w:cs="Arial"/>
          <w:spacing w:val="-3"/>
          <w:lang w:val="en-GB"/>
        </w:rPr>
        <w:tab/>
        <w:t>17 WEEKS</w:t>
      </w:r>
      <w:r w:rsidRPr="00F476F4">
        <w:rPr>
          <w:rFonts w:cs="Arial"/>
          <w:b/>
          <w:bCs/>
          <w:spacing w:val="-3"/>
          <w:lang w:val="en-GB"/>
        </w:rPr>
        <w:t xml:space="preserve"> </w:t>
      </w:r>
      <w:r w:rsidR="00CB5EBE">
        <w:rPr>
          <w:rFonts w:cs="Arial"/>
          <w:b/>
          <w:bCs/>
          <w:spacing w:val="-3"/>
          <w:lang w:val="en-GB"/>
        </w:rPr>
        <w:tab/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b/>
          <w:spacing w:val="-3"/>
          <w:u w:val="single"/>
          <w:lang w:val="en-GB"/>
        </w:rPr>
        <w:t>TARGET POPULATION</w:t>
      </w:r>
      <w:r w:rsidRPr="00F476F4">
        <w:rPr>
          <w:rFonts w:cs="Arial"/>
          <w:b/>
          <w:spacing w:val="-3"/>
          <w:lang w:val="en-GB"/>
        </w:rPr>
        <w:t>:</w:t>
      </w:r>
      <w:r w:rsidRPr="00F476F4">
        <w:rPr>
          <w:rFonts w:cs="Arial"/>
          <w:spacing w:val="-3"/>
          <w:lang w:val="en-GB"/>
        </w:rPr>
        <w:tab/>
      </w:r>
      <w:r w:rsidRPr="00F476F4">
        <w:rPr>
          <w:rFonts w:cs="Arial"/>
          <w:spacing w:val="-3"/>
          <w:lang w:val="en-GB"/>
        </w:rPr>
        <w:tab/>
        <w:t>1st year Apprentices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b/>
          <w:spacing w:val="-3"/>
          <w:u w:val="single"/>
          <w:lang w:val="en-GB"/>
        </w:rPr>
        <w:t>COURSE CONTENT:</w:t>
      </w:r>
      <w:r w:rsidRPr="00F476F4">
        <w:rPr>
          <w:rFonts w:cs="Arial"/>
          <w:spacing w:val="-3"/>
          <w:lang w:val="en-GB"/>
        </w:rPr>
        <w:tab/>
      </w:r>
      <w:r w:rsidRPr="00F476F4">
        <w:rPr>
          <w:rFonts w:cs="Arial"/>
          <w:spacing w:val="-3"/>
          <w:lang w:val="en-GB"/>
        </w:rPr>
        <w:tab/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Default="00F476F4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Induction to Shukela.</w:t>
      </w:r>
    </w:p>
    <w:p w:rsidR="00CB5EBE" w:rsidRPr="00F476F4" w:rsidRDefault="00CB5EBE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  <w:lang w:val="en-GB"/>
        </w:rPr>
      </w:pPr>
      <w:r>
        <w:rPr>
          <w:rFonts w:cs="Arial"/>
          <w:spacing w:val="-3"/>
          <w:lang w:val="en-GB"/>
        </w:rPr>
        <w:t>General safety in the workplace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b/>
          <w:bCs/>
          <w:spacing w:val="-3"/>
          <w:lang w:val="en-GB"/>
        </w:rPr>
        <w:t>Mechanical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and interpret engineering drawings.</w:t>
      </w:r>
    </w:p>
    <w:p w:rsidR="00F476F4" w:rsidRPr="00F476F4" w:rsidRDefault="00F476F4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engineering materials and treatments.</w:t>
      </w:r>
    </w:p>
    <w:p w:rsidR="00F476F4" w:rsidRPr="00F476F4" w:rsidRDefault="00F476F4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basic hand and measuring tools and their uses.</w:t>
      </w:r>
    </w:p>
    <w:p w:rsidR="00F476F4" w:rsidRPr="00F476F4" w:rsidRDefault="00F476F4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workshop equipment and their uses.</w:t>
      </w:r>
    </w:p>
    <w:p w:rsidR="00F476F4" w:rsidRPr="00F476F4" w:rsidRDefault="00F476F4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Apply basic hand skills.</w:t>
      </w:r>
    </w:p>
    <w:p w:rsidR="00F476F4" w:rsidRPr="00F476F4" w:rsidRDefault="00F476F4" w:rsidP="00F476F4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Fuse and gas weld mild steel plate.</w:t>
      </w:r>
    </w:p>
    <w:p w:rsidR="00F476F4" w:rsidRPr="00F476F4" w:rsidRDefault="00F476F4" w:rsidP="00F476F4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Braze, hard solder and silver solder ferrous and non- ferrous metals.</w:t>
      </w:r>
    </w:p>
    <w:p w:rsidR="00F476F4" w:rsidRPr="00F476F4" w:rsidRDefault="00F476F4" w:rsidP="00F476F4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Arc weld mild steel.</w:t>
      </w:r>
    </w:p>
    <w:p w:rsidR="00F476F4" w:rsidRPr="00F476F4" w:rsidRDefault="00F476F4" w:rsidP="00F476F4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Gas cut mild steel plate.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and Fit keys and locking devices.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Identify, remove, replace and inspect bearings and bushes.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Remove and align "V" belts and chain drives.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Remove, replace and align couplings. (Taper Alignment)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Default="00F476F4">
      <w:pPr>
        <w:spacing w:after="200" w:line="276" w:lineRule="auto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lang w:val="en-GB"/>
        </w:rPr>
        <w:br w:type="page"/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b/>
          <w:bCs/>
          <w:spacing w:val="-3"/>
          <w:lang w:val="en-GB"/>
        </w:rPr>
        <w:t>Electrical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ind w:left="360"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Describe the generation of electricity.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Design and wire basic electrical circuits.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and use electrical test and measuring instruments.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Describe the construction, operation and maintenance procedures on batteries.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Terminate and join LT cables.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Describe the construction and operation of three phase motors.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proofErr w:type="spellStart"/>
      <w:r w:rsidRPr="00F476F4">
        <w:rPr>
          <w:rFonts w:cs="Arial"/>
          <w:spacing w:val="-3"/>
          <w:lang w:val="en-GB"/>
        </w:rPr>
        <w:t>Maintain</w:t>
      </w:r>
      <w:r w:rsidR="00CB5EBE">
        <w:rPr>
          <w:rFonts w:cs="Arial"/>
          <w:spacing w:val="-3"/>
          <w:lang w:val="en-GB"/>
        </w:rPr>
        <w:t>Single</w:t>
      </w:r>
      <w:proofErr w:type="spellEnd"/>
      <w:r w:rsidR="00CB5EBE">
        <w:rPr>
          <w:rFonts w:cs="Arial"/>
          <w:spacing w:val="-3"/>
          <w:lang w:val="en-GB"/>
        </w:rPr>
        <w:t xml:space="preserve"> &amp; three</w:t>
      </w:r>
      <w:r w:rsidRPr="00F476F4">
        <w:rPr>
          <w:rFonts w:cs="Arial"/>
          <w:spacing w:val="-3"/>
          <w:lang w:val="en-GB"/>
        </w:rPr>
        <w:t xml:space="preserve"> - phase motors.</w:t>
      </w:r>
    </w:p>
    <w:p w:rsidR="00F476F4" w:rsidRPr="00F476F4" w:rsidRDefault="00F476F4" w:rsidP="00F476F4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Describe the construction and operation of single - phase motors.</w:t>
      </w:r>
    </w:p>
    <w:p w:rsidR="00F476F4" w:rsidRPr="00F476F4" w:rsidRDefault="00F476F4" w:rsidP="00F476F4">
      <w:pPr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Test and connect single - phase motors.</w:t>
      </w:r>
    </w:p>
    <w:p w:rsidR="00F476F4" w:rsidRPr="00F476F4" w:rsidRDefault="00F476F4" w:rsidP="00F476F4">
      <w:pPr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Test and connect three phase motors.</w:t>
      </w:r>
    </w:p>
    <w:p w:rsidR="00F476F4" w:rsidRPr="00F476F4" w:rsidRDefault="00F476F4" w:rsidP="00F476F4">
      <w:pPr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Describe the construction and operation of DC motors.</w:t>
      </w:r>
    </w:p>
    <w:p w:rsidR="00F476F4" w:rsidRPr="00F476F4" w:rsidRDefault="00F476F4" w:rsidP="00F476F4">
      <w:pPr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Wire and fault find on relay panels.</w:t>
      </w:r>
    </w:p>
    <w:p w:rsidR="00F476F4" w:rsidRPr="00F476F4" w:rsidRDefault="00F476F4" w:rsidP="00F476F4">
      <w:pPr>
        <w:numPr>
          <w:ilvl w:val="0"/>
          <w:numId w:val="10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Design and wire alarm circuits.</w:t>
      </w: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  <w:sectPr w:rsidR="00F476F4" w:rsidRPr="00F476F4" w:rsidSect="00CB5EBE">
          <w:headerReference w:type="even" r:id="rId7"/>
          <w:headerReference w:type="default" r:id="rId8"/>
          <w:footerReference w:type="default" r:id="rId9"/>
          <w:pgSz w:w="11906" w:h="16838"/>
          <w:pgMar w:top="1134" w:right="2098" w:bottom="1134" w:left="2098" w:header="0" w:footer="794" w:gutter="0"/>
          <w:pgNumType w:start="1"/>
          <w:cols w:space="720"/>
          <w:noEndnote/>
          <w:docGrid w:linePitch="299"/>
        </w:sect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32404" w:rsidRDefault="00632404" w:rsidP="00632404">
      <w:pPr>
        <w:tabs>
          <w:tab w:val="left" w:pos="-720"/>
          <w:tab w:val="left" w:pos="0"/>
          <w:tab w:val="left" w:pos="807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  <w:r>
        <w:rPr>
          <w:rFonts w:cs="Arial"/>
          <w:b/>
          <w:bCs/>
          <w:spacing w:val="-3"/>
          <w:u w:val="single"/>
          <w:lang w:val="en-GB"/>
        </w:rPr>
        <w:tab/>
      </w:r>
      <w:r>
        <w:rPr>
          <w:rFonts w:cs="Arial"/>
          <w:b/>
          <w:bCs/>
          <w:spacing w:val="-3"/>
          <w:u w:val="single"/>
          <w:lang w:val="en-GB"/>
        </w:rPr>
        <w:tab/>
      </w:r>
    </w:p>
    <w:p w:rsidR="00632404" w:rsidRDefault="00632404" w:rsidP="00632404">
      <w:pPr>
        <w:tabs>
          <w:tab w:val="left" w:pos="-720"/>
          <w:tab w:val="left" w:pos="0"/>
          <w:tab w:val="left" w:pos="807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u w:val="single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b/>
          <w:bCs/>
          <w:spacing w:val="-3"/>
          <w:u w:val="single"/>
          <w:lang w:val="en-GB"/>
        </w:rPr>
        <w:t>COURSE TITLE</w:t>
      </w:r>
      <w:r w:rsidRPr="00F476F4">
        <w:rPr>
          <w:rFonts w:cs="Arial"/>
          <w:b/>
          <w:bCs/>
          <w:spacing w:val="-3"/>
          <w:lang w:val="en-GB"/>
        </w:rPr>
        <w:t>:</w:t>
      </w: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spacing w:val="-3"/>
          <w:lang w:val="en-GB"/>
        </w:rPr>
        <w:t>PHASE 2 – MILLWRIGHT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b/>
          <w:bCs/>
          <w:spacing w:val="-3"/>
          <w:u w:val="single"/>
          <w:lang w:val="en-GB"/>
        </w:rPr>
        <w:t>COURSE DURATION</w:t>
      </w:r>
      <w:r w:rsidRPr="00F476F4">
        <w:rPr>
          <w:rFonts w:cs="Arial"/>
          <w:b/>
          <w:bCs/>
          <w:spacing w:val="-3"/>
          <w:lang w:val="en-GB"/>
        </w:rPr>
        <w:t>:</w:t>
      </w: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spacing w:val="-3"/>
          <w:lang w:val="en-GB"/>
        </w:rPr>
        <w:t>18 WEEKS</w:t>
      </w:r>
      <w:r w:rsidRPr="00F476F4">
        <w:rPr>
          <w:rFonts w:cs="Arial"/>
          <w:b/>
          <w:bCs/>
          <w:spacing w:val="-3"/>
          <w:lang w:val="en-GB"/>
        </w:rPr>
        <w:t xml:space="preserve"> 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b/>
          <w:bCs/>
          <w:spacing w:val="-3"/>
          <w:u w:val="single"/>
          <w:lang w:val="en-GB"/>
        </w:rPr>
        <w:t>TARGET POPULATION</w:t>
      </w:r>
      <w:r w:rsidRPr="00F476F4">
        <w:rPr>
          <w:rFonts w:cs="Arial"/>
          <w:b/>
          <w:bCs/>
          <w:spacing w:val="-3"/>
          <w:lang w:val="en-GB"/>
        </w:rPr>
        <w:t>:</w:t>
      </w: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spacing w:val="-3"/>
          <w:lang w:val="en-GB"/>
        </w:rPr>
        <w:t xml:space="preserve">2nd year Apprentices who have successfully completed Phase1 </w:t>
      </w:r>
    </w:p>
    <w:p w:rsid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b/>
          <w:bCs/>
          <w:spacing w:val="-3"/>
          <w:lang w:val="en-GB"/>
        </w:rPr>
        <w:tab/>
      </w:r>
      <w:proofErr w:type="gramStart"/>
      <w:r w:rsidRPr="00F476F4">
        <w:rPr>
          <w:rFonts w:cs="Arial"/>
          <w:spacing w:val="-3"/>
          <w:lang w:val="en-GB"/>
        </w:rPr>
        <w:t>or</w:t>
      </w:r>
      <w:proofErr w:type="gramEnd"/>
      <w:r w:rsidRPr="00F476F4">
        <w:rPr>
          <w:rFonts w:cs="Arial"/>
          <w:spacing w:val="-3"/>
          <w:lang w:val="en-GB"/>
        </w:rPr>
        <w:t xml:space="preserve"> individuals who have been recommended for this course as a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1" w:hanging="4321"/>
        <w:jc w:val="both"/>
        <w:rPr>
          <w:rFonts w:cs="Arial"/>
          <w:spacing w:val="-3"/>
          <w:lang w:val="en-GB"/>
        </w:rPr>
      </w:pP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r>
        <w:rPr>
          <w:rFonts w:cs="Arial"/>
          <w:spacing w:val="-3"/>
          <w:lang w:val="en-GB"/>
        </w:rPr>
        <w:tab/>
      </w:r>
      <w:proofErr w:type="gramStart"/>
      <w:r w:rsidRPr="00F476F4">
        <w:rPr>
          <w:rFonts w:cs="Arial"/>
          <w:spacing w:val="-3"/>
          <w:lang w:val="en-GB"/>
        </w:rPr>
        <w:t>result</w:t>
      </w:r>
      <w:proofErr w:type="gramEnd"/>
      <w:r w:rsidRPr="00F476F4">
        <w:rPr>
          <w:rFonts w:cs="Arial"/>
          <w:spacing w:val="-3"/>
          <w:lang w:val="en-GB"/>
        </w:rPr>
        <w:t xml:space="preserve"> of</w:t>
      </w:r>
      <w:r>
        <w:rPr>
          <w:rFonts w:cs="Arial"/>
          <w:spacing w:val="-3"/>
          <w:lang w:val="en-GB"/>
        </w:rPr>
        <w:t xml:space="preserve"> </w:t>
      </w:r>
      <w:r w:rsidRPr="00F476F4">
        <w:rPr>
          <w:rFonts w:cs="Arial"/>
          <w:spacing w:val="-3"/>
          <w:lang w:val="en-GB"/>
        </w:rPr>
        <w:t>an Assessment conducted at this Centre.</w:t>
      </w: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b/>
          <w:bCs/>
          <w:spacing w:val="-3"/>
          <w:u w:val="single"/>
          <w:lang w:val="en-GB"/>
        </w:rPr>
        <w:t>COURSE CONTENT</w:t>
      </w:r>
      <w:r w:rsidRPr="00F476F4">
        <w:rPr>
          <w:rFonts w:cs="Arial"/>
          <w:b/>
          <w:bCs/>
          <w:spacing w:val="-3"/>
          <w:lang w:val="en-GB"/>
        </w:rPr>
        <w:t>:</w:t>
      </w:r>
      <w:r w:rsidRPr="00F476F4">
        <w:rPr>
          <w:rFonts w:cs="Arial"/>
          <w:b/>
          <w:bCs/>
          <w:spacing w:val="-3"/>
          <w:lang w:val="en-GB"/>
        </w:rPr>
        <w:tab/>
      </w:r>
      <w:r w:rsidRPr="00F476F4">
        <w:rPr>
          <w:rFonts w:cs="Arial"/>
          <w:b/>
          <w:bCs/>
          <w:spacing w:val="-3"/>
          <w:lang w:val="en-GB"/>
        </w:rPr>
        <w:tab/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keepNext/>
        <w:outlineLvl w:val="5"/>
        <w:rPr>
          <w:rFonts w:cs="Arial"/>
          <w:b/>
          <w:sz w:val="24"/>
          <w:lang w:val="en-US"/>
        </w:rPr>
      </w:pPr>
      <w:r w:rsidRPr="00F476F4">
        <w:rPr>
          <w:rFonts w:cs="Arial"/>
          <w:b/>
          <w:sz w:val="24"/>
          <w:lang w:val="en-US"/>
        </w:rPr>
        <w:t>Mechanical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Lift and move equipment.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types of lubrication systems.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Make and fit seals, packing and gaskets.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 inspect and maintain conveyers.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Install and maintain Pneumatic equipment.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Repair pumps.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Identify, strip, assemble and replace valves.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Repair clutch assembly.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Identify, overhaul and maintain gearboxes.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Repair brake assembly.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DTI Alignment.</w:t>
      </w:r>
    </w:p>
    <w:p w:rsidR="00F476F4" w:rsidRPr="00F476F4" w:rsidRDefault="00F476F4" w:rsidP="00F476F4">
      <w:pPr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714" w:hanging="357"/>
        <w:jc w:val="both"/>
        <w:rPr>
          <w:rFonts w:cs="Arial"/>
          <w:spacing w:val="-3"/>
          <w:lang w:val="en-GB"/>
        </w:rPr>
      </w:pPr>
      <w:r w:rsidRPr="00F476F4">
        <w:rPr>
          <w:rFonts w:cs="Arial"/>
          <w:spacing w:val="-3"/>
          <w:lang w:val="en-GB"/>
        </w:rPr>
        <w:t>Laser alignment.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Default="00F476F4">
      <w:pPr>
        <w:spacing w:after="200" w:line="276" w:lineRule="auto"/>
        <w:rPr>
          <w:rFonts w:cs="Arial"/>
          <w:b/>
          <w:bCs/>
          <w:spacing w:val="-3"/>
          <w:lang w:val="en-GB"/>
        </w:rPr>
      </w:pPr>
      <w:r>
        <w:rPr>
          <w:rFonts w:cs="Arial"/>
          <w:b/>
          <w:bCs/>
          <w:spacing w:val="-3"/>
          <w:lang w:val="en-GB"/>
        </w:rPr>
        <w:br w:type="page"/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b/>
          <w:bCs/>
          <w:spacing w:val="-3"/>
          <w:lang w:val="en-GB"/>
        </w:rPr>
        <w:t>Electrical</w:t>
      </w:r>
    </w:p>
    <w:p w:rsidR="00CB5EBE" w:rsidRDefault="00CB5EBE" w:rsidP="00CB5EBE">
      <w:pPr>
        <w:pStyle w:val="BodyText"/>
        <w:numPr>
          <w:ilvl w:val="0"/>
          <w:numId w:val="13"/>
        </w:numPr>
        <w:tabs>
          <w:tab w:val="left" w:pos="4395"/>
        </w:tabs>
        <w:spacing w:after="0" w:line="360" w:lineRule="auto"/>
        <w:ind w:left="714" w:hanging="357"/>
        <w:rPr>
          <w:b/>
        </w:rPr>
      </w:pPr>
      <w:r>
        <w:t>Describe the construction of, test and connect DC Motors.</w:t>
      </w:r>
      <w:r>
        <w:tab/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>Design, wire and fault find on various motor control circuits.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>Design, wire and fault find on various industrial control circuits.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 w:rsidRPr="00C72E05">
        <w:t>Wire and fault find on various motor &amp; starter control gear.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>Fault finding on various single and three phase prewired panels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b/>
          <w:bCs/>
          <w:spacing w:val="-3"/>
          <w:lang w:val="en-GB"/>
        </w:rPr>
      </w:pPr>
      <w:r w:rsidRPr="00F476F4">
        <w:rPr>
          <w:rFonts w:cs="Arial"/>
          <w:b/>
          <w:bCs/>
          <w:spacing w:val="-3"/>
          <w:lang w:val="en-GB"/>
        </w:rPr>
        <w:t>Electronics</w:t>
      </w:r>
    </w:p>
    <w:p w:rsidR="00F476F4" w:rsidRPr="00F476F4" w:rsidRDefault="00F476F4" w:rsidP="00F476F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ind w:left="360"/>
        <w:jc w:val="both"/>
        <w:rPr>
          <w:rFonts w:cs="Arial"/>
          <w:b/>
          <w:bCs/>
          <w:spacing w:val="-3"/>
          <w:lang w:val="en-GB"/>
        </w:rPr>
      </w:pPr>
    </w:p>
    <w:p w:rsidR="00CB5EBE" w:rsidRPr="00C72E05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 w:rsidRPr="00C72E05">
        <w:t>Design, wire and fault find on electro-pneumatic circuits.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 xml:space="preserve">Install and program PLC's 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>Identify and test electronic circuits.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>Construct and test electronic circuits.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>Install and test an AC drive.</w:t>
      </w:r>
    </w:p>
    <w:p w:rsidR="00CB5EBE" w:rsidRDefault="00CB5EBE" w:rsidP="00CB5EBE">
      <w:pPr>
        <w:pStyle w:val="BodyText"/>
        <w:numPr>
          <w:ilvl w:val="0"/>
          <w:numId w:val="13"/>
        </w:numPr>
        <w:spacing w:after="0" w:line="360" w:lineRule="auto"/>
        <w:ind w:left="714" w:hanging="357"/>
        <w:rPr>
          <w:b/>
        </w:rPr>
      </w:pPr>
      <w:r>
        <w:t>Install and test a DC drive.</w:t>
      </w: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F476F4" w:rsidRPr="00F476F4" w:rsidRDefault="00CB5EBE" w:rsidP="00CB5EBE">
      <w:pPr>
        <w:tabs>
          <w:tab w:val="left" w:pos="-720"/>
          <w:tab w:val="left" w:pos="3670"/>
        </w:tabs>
        <w:suppressAutoHyphens/>
        <w:jc w:val="both"/>
        <w:rPr>
          <w:rFonts w:cs="Arial"/>
          <w:b/>
          <w:bCs/>
          <w:sz w:val="28"/>
          <w:lang w:val="en-GB"/>
        </w:rPr>
      </w:pPr>
      <w:r>
        <w:rPr>
          <w:rFonts w:cs="Arial"/>
          <w:b/>
          <w:bCs/>
          <w:spacing w:val="-3"/>
          <w:lang w:val="en-GB"/>
        </w:rPr>
        <w:tab/>
      </w:r>
    </w:p>
    <w:p w:rsidR="00F476F4" w:rsidRPr="00F476F4" w:rsidRDefault="00F476F4" w:rsidP="00F476F4">
      <w:pPr>
        <w:tabs>
          <w:tab w:val="left" w:pos="-720"/>
        </w:tabs>
        <w:suppressAutoHyphens/>
        <w:jc w:val="both"/>
        <w:rPr>
          <w:rFonts w:cs="Arial"/>
          <w:b/>
          <w:bCs/>
          <w:spacing w:val="-3"/>
          <w:lang w:val="en-GB"/>
        </w:rPr>
      </w:pPr>
    </w:p>
    <w:p w:rsidR="00632404" w:rsidRDefault="0063240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</w:p>
    <w:p w:rsidR="00632404" w:rsidRDefault="0063240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</w:p>
    <w:p w:rsidR="00632404" w:rsidRDefault="0063240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</w:p>
    <w:p w:rsidR="00632404" w:rsidRDefault="0063240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</w:p>
    <w:p w:rsidR="00632404" w:rsidRDefault="0063240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  <w:r w:rsidRPr="00F476F4">
        <w:rPr>
          <w:rFonts w:cs="Arial"/>
          <w:b/>
          <w:bCs/>
          <w:u w:val="single"/>
          <w:lang w:val="en-GB"/>
        </w:rPr>
        <w:t>COURSE TITLE:</w:t>
      </w:r>
      <w:r w:rsidRPr="00F476F4">
        <w:rPr>
          <w:rFonts w:cs="Arial"/>
          <w:b/>
          <w:bCs/>
          <w:lang w:val="en-GB"/>
        </w:rPr>
        <w:tab/>
      </w:r>
      <w:r w:rsidRPr="00F476F4"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</w:r>
      <w:r w:rsidRPr="00F476F4">
        <w:rPr>
          <w:rFonts w:cs="Arial"/>
          <w:lang w:val="en-GB"/>
        </w:rPr>
        <w:t>PHASE 3 – MILLWRIGHT</w:t>
      </w:r>
      <w:r w:rsidRPr="00F476F4">
        <w:rPr>
          <w:rFonts w:cs="Arial"/>
          <w:b/>
          <w:bCs/>
          <w:lang w:val="en-GB"/>
        </w:rPr>
        <w:t xml:space="preserve"> </w:t>
      </w: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lang w:val="en-GB"/>
        </w:rPr>
      </w:pPr>
      <w:r w:rsidRPr="00F476F4">
        <w:rPr>
          <w:rFonts w:cs="Arial"/>
          <w:b/>
          <w:bCs/>
          <w:u w:val="single"/>
          <w:lang w:val="en-GB"/>
        </w:rPr>
        <w:t>COURSE DURATION:</w:t>
      </w:r>
      <w:r w:rsidRPr="00F476F4">
        <w:rPr>
          <w:rFonts w:cs="Arial"/>
          <w:b/>
          <w:bCs/>
          <w:lang w:val="en-GB"/>
        </w:rPr>
        <w:tab/>
      </w:r>
      <w:r w:rsidRPr="00F476F4">
        <w:rPr>
          <w:rFonts w:cs="Arial"/>
          <w:b/>
          <w:bCs/>
          <w:lang w:val="en-GB"/>
        </w:rPr>
        <w:tab/>
      </w:r>
      <w:r w:rsidRPr="00F476F4">
        <w:rPr>
          <w:rFonts w:cs="Arial"/>
          <w:lang w:val="en-GB"/>
        </w:rPr>
        <w:t>15 WEEKS</w:t>
      </w: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F476F4" w:rsidRDefault="00F476F4" w:rsidP="00F476F4">
      <w:pPr>
        <w:tabs>
          <w:tab w:val="left" w:pos="1005"/>
        </w:tabs>
        <w:suppressAutoHyphens/>
        <w:spacing w:line="360" w:lineRule="auto"/>
        <w:ind w:left="2880" w:hanging="2880"/>
        <w:jc w:val="both"/>
        <w:rPr>
          <w:rFonts w:cs="Arial"/>
          <w:lang w:val="en-GB"/>
        </w:rPr>
      </w:pPr>
      <w:r w:rsidRPr="00F476F4">
        <w:rPr>
          <w:rFonts w:cs="Arial"/>
          <w:b/>
          <w:bCs/>
          <w:u w:val="single"/>
          <w:lang w:val="en-GB"/>
        </w:rPr>
        <w:t>TARGET POPULATION:</w:t>
      </w:r>
      <w:r w:rsidRPr="00F476F4"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ab/>
      </w:r>
      <w:r w:rsidRPr="00F476F4">
        <w:rPr>
          <w:rFonts w:cs="Arial"/>
          <w:lang w:val="en-GB"/>
        </w:rPr>
        <w:t>3</w:t>
      </w:r>
      <w:r w:rsidRPr="00F476F4">
        <w:rPr>
          <w:rFonts w:cs="Arial"/>
          <w:vertAlign w:val="superscript"/>
          <w:lang w:val="en-GB"/>
        </w:rPr>
        <w:t>rd</w:t>
      </w:r>
      <w:r w:rsidRPr="00F476F4">
        <w:rPr>
          <w:rFonts w:cs="Arial"/>
          <w:lang w:val="en-GB"/>
        </w:rPr>
        <w:t xml:space="preserve"> or 4</w:t>
      </w:r>
      <w:r w:rsidRPr="00F476F4">
        <w:rPr>
          <w:rFonts w:cs="Arial"/>
          <w:vertAlign w:val="superscript"/>
          <w:lang w:val="en-GB"/>
        </w:rPr>
        <w:t>th</w:t>
      </w:r>
      <w:r w:rsidRPr="00F476F4">
        <w:rPr>
          <w:rFonts w:cs="Arial"/>
          <w:lang w:val="en-GB"/>
        </w:rPr>
        <w:t xml:space="preserve"> year Apprentices who have successfully</w:t>
      </w:r>
    </w:p>
    <w:p w:rsidR="00F476F4" w:rsidRDefault="00F476F4" w:rsidP="00F476F4">
      <w:pPr>
        <w:tabs>
          <w:tab w:val="left" w:pos="1005"/>
        </w:tabs>
        <w:suppressAutoHyphens/>
        <w:spacing w:line="360" w:lineRule="auto"/>
        <w:ind w:left="2880" w:hanging="2880"/>
        <w:jc w:val="both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gramStart"/>
      <w:r w:rsidRPr="00F476F4">
        <w:rPr>
          <w:rFonts w:cs="Arial"/>
          <w:lang w:val="en-GB"/>
        </w:rPr>
        <w:t>completed</w:t>
      </w:r>
      <w:proofErr w:type="gramEnd"/>
      <w:r w:rsidRPr="00F476F4">
        <w:rPr>
          <w:rFonts w:cs="Arial"/>
          <w:lang w:val="en-GB"/>
        </w:rPr>
        <w:t xml:space="preserve"> the Phase 2 Apprentice millwright course</w:t>
      </w:r>
    </w:p>
    <w:p w:rsid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lang w:val="en-GB"/>
        </w:rPr>
      </w:pPr>
      <w:r w:rsidRPr="00F476F4">
        <w:rPr>
          <w:rFonts w:cs="Arial"/>
          <w:lang w:val="en-GB"/>
        </w:rPr>
        <w:t xml:space="preserve"> </w:t>
      </w:r>
      <w:r w:rsidRPr="00F476F4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gramStart"/>
      <w:r w:rsidRPr="00F476F4">
        <w:rPr>
          <w:rFonts w:cs="Arial"/>
          <w:lang w:val="en-GB"/>
        </w:rPr>
        <w:t>and</w:t>
      </w:r>
      <w:proofErr w:type="gramEnd"/>
      <w:r w:rsidRPr="00F476F4">
        <w:rPr>
          <w:rFonts w:cs="Arial"/>
          <w:lang w:val="en-GB"/>
        </w:rPr>
        <w:t xml:space="preserve"> are eligible to attempt the National Trade Test,</w:t>
      </w:r>
    </w:p>
    <w:p w:rsid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F476F4">
        <w:rPr>
          <w:rFonts w:cs="Arial"/>
          <w:lang w:val="en-GB"/>
        </w:rPr>
        <w:t xml:space="preserve"> </w:t>
      </w:r>
      <w:r w:rsidRPr="00F476F4">
        <w:rPr>
          <w:rFonts w:cs="Arial"/>
          <w:lang w:val="en-GB"/>
        </w:rPr>
        <w:tab/>
        <w:t>Individuals who are eligible and have successfully</w:t>
      </w:r>
    </w:p>
    <w:p w:rsidR="00F476F4" w:rsidRP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b/>
          <w:bCs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gramStart"/>
      <w:r w:rsidRPr="00F476F4">
        <w:rPr>
          <w:rFonts w:cs="Arial"/>
          <w:lang w:val="en-GB"/>
        </w:rPr>
        <w:t>completed</w:t>
      </w:r>
      <w:proofErr w:type="gramEnd"/>
      <w:r w:rsidRPr="00F476F4">
        <w:rPr>
          <w:rFonts w:cs="Arial"/>
          <w:lang w:val="en-GB"/>
        </w:rPr>
        <w:t xml:space="preserve"> an Assessment conducted at this Centre.</w:t>
      </w: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  <w:r w:rsidRPr="00F476F4">
        <w:rPr>
          <w:rFonts w:cs="Arial"/>
          <w:b/>
          <w:bCs/>
          <w:u w:val="single"/>
          <w:lang w:val="en-GB"/>
        </w:rPr>
        <w:t>COURSE CONTENT:</w:t>
      </w: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u w:val="single"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  <w:r w:rsidRPr="00F476F4">
        <w:rPr>
          <w:rFonts w:cs="Arial"/>
          <w:b/>
          <w:bCs/>
          <w:lang w:val="en-GB"/>
        </w:rPr>
        <w:t>The main aspects are:</w:t>
      </w: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1005"/>
        </w:tabs>
        <w:suppressAutoHyphens/>
        <w:jc w:val="both"/>
        <w:rPr>
          <w:rFonts w:cs="Arial"/>
          <w:lang w:val="en-GB"/>
        </w:rPr>
      </w:pPr>
      <w:r w:rsidRPr="00F476F4">
        <w:rPr>
          <w:rFonts w:cs="Arial"/>
          <w:lang w:val="en-GB"/>
        </w:rPr>
        <w:t xml:space="preserve">Install and maintain Hydraulic systems. </w:t>
      </w:r>
    </w:p>
    <w:p w:rsidR="00F476F4" w:rsidRPr="00F476F4" w:rsidRDefault="00F476F4" w:rsidP="00F476F4">
      <w:pPr>
        <w:tabs>
          <w:tab w:val="left" w:pos="1005"/>
        </w:tabs>
        <w:suppressAutoHyphens/>
        <w:ind w:left="720"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1005"/>
        </w:tabs>
        <w:suppressAutoHyphens/>
        <w:jc w:val="both"/>
        <w:rPr>
          <w:rFonts w:cs="Arial"/>
          <w:lang w:val="en-GB"/>
        </w:rPr>
      </w:pPr>
      <w:r w:rsidRPr="00F476F4">
        <w:rPr>
          <w:rFonts w:cs="Arial"/>
          <w:lang w:val="en-GB"/>
        </w:rPr>
        <w:t>Advanced Hand skills and Marking – Off.</w:t>
      </w: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1005"/>
        </w:tabs>
        <w:suppressAutoHyphens/>
        <w:jc w:val="both"/>
        <w:rPr>
          <w:rFonts w:cs="Arial"/>
          <w:lang w:val="en-GB"/>
        </w:rPr>
      </w:pPr>
      <w:r w:rsidRPr="00F476F4">
        <w:rPr>
          <w:rFonts w:cs="Arial"/>
          <w:lang w:val="en-GB"/>
        </w:rPr>
        <w:t>Reinforcement of best practices for alignment, breaks and Bearings.</w:t>
      </w:r>
    </w:p>
    <w:p w:rsidR="00F476F4" w:rsidRPr="00F476F4" w:rsidRDefault="00F476F4" w:rsidP="00F476F4">
      <w:pPr>
        <w:tabs>
          <w:tab w:val="left" w:pos="1005"/>
        </w:tabs>
        <w:suppressAutoHyphens/>
        <w:ind w:left="720"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1005"/>
        </w:tabs>
        <w:suppressAutoHyphens/>
        <w:jc w:val="both"/>
        <w:rPr>
          <w:rFonts w:cs="Arial"/>
          <w:lang w:val="en-GB"/>
        </w:rPr>
      </w:pPr>
      <w:r w:rsidRPr="00F476F4">
        <w:rPr>
          <w:rFonts w:cs="Arial"/>
          <w:lang w:val="en-GB"/>
        </w:rPr>
        <w:t>Advanced panel wiring.</w:t>
      </w:r>
    </w:p>
    <w:p w:rsidR="00F476F4" w:rsidRPr="00F476F4" w:rsidRDefault="00F476F4" w:rsidP="00F476F4">
      <w:pPr>
        <w:tabs>
          <w:tab w:val="left" w:pos="1005"/>
        </w:tabs>
        <w:suppressAutoHyphens/>
        <w:ind w:left="720"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1005"/>
        </w:tabs>
        <w:suppressAutoHyphens/>
        <w:jc w:val="both"/>
        <w:rPr>
          <w:rFonts w:cs="Arial"/>
          <w:lang w:val="en-GB"/>
        </w:rPr>
      </w:pPr>
      <w:r w:rsidRPr="00F476F4">
        <w:rPr>
          <w:rFonts w:cs="Arial"/>
          <w:lang w:val="en-GB"/>
        </w:rPr>
        <w:t>Manufacturing &amp; fault finding on Electronic circuits.</w:t>
      </w:r>
    </w:p>
    <w:p w:rsidR="00F476F4" w:rsidRPr="00F476F4" w:rsidRDefault="00F476F4" w:rsidP="00F476F4">
      <w:pPr>
        <w:tabs>
          <w:tab w:val="left" w:pos="1005"/>
        </w:tabs>
        <w:suppressAutoHyphens/>
        <w:ind w:left="720"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4395"/>
        </w:tabs>
        <w:rPr>
          <w:rFonts w:cs="Arial"/>
          <w:bCs/>
          <w:lang w:val="en-US"/>
        </w:rPr>
      </w:pPr>
      <w:r w:rsidRPr="00F476F4">
        <w:rPr>
          <w:rFonts w:cs="Arial"/>
          <w:bCs/>
          <w:lang w:val="en-US"/>
        </w:rPr>
        <w:t>Testing of electrical circuits and equipment</w:t>
      </w:r>
    </w:p>
    <w:p w:rsidR="00F476F4" w:rsidRPr="00F476F4" w:rsidRDefault="00F476F4" w:rsidP="00F476F4">
      <w:pPr>
        <w:tabs>
          <w:tab w:val="left" w:pos="4395"/>
        </w:tabs>
        <w:ind w:left="720"/>
        <w:rPr>
          <w:rFonts w:cs="Arial"/>
          <w:bCs/>
          <w:lang w:val="en-US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4395"/>
        </w:tabs>
        <w:rPr>
          <w:rFonts w:cs="Arial"/>
          <w:bCs/>
          <w:lang w:val="en-US"/>
        </w:rPr>
      </w:pPr>
      <w:r w:rsidRPr="00F476F4">
        <w:rPr>
          <w:rFonts w:cs="Arial"/>
          <w:bCs/>
          <w:lang w:val="en-US"/>
        </w:rPr>
        <w:t>Wiring and calculations of Transformers</w:t>
      </w:r>
    </w:p>
    <w:p w:rsidR="00F476F4" w:rsidRPr="00F476F4" w:rsidRDefault="00F476F4" w:rsidP="00F476F4">
      <w:pPr>
        <w:tabs>
          <w:tab w:val="left" w:pos="4395"/>
        </w:tabs>
        <w:ind w:left="360"/>
        <w:rPr>
          <w:rFonts w:cs="Arial"/>
          <w:bCs/>
          <w:lang w:val="en-US"/>
        </w:rPr>
      </w:pPr>
    </w:p>
    <w:p w:rsidR="00F476F4" w:rsidRPr="00F476F4" w:rsidRDefault="00F476F4" w:rsidP="00F476F4">
      <w:pPr>
        <w:numPr>
          <w:ilvl w:val="0"/>
          <w:numId w:val="12"/>
        </w:numPr>
        <w:tabs>
          <w:tab w:val="left" w:pos="4395"/>
        </w:tabs>
        <w:rPr>
          <w:rFonts w:cs="Arial"/>
          <w:bCs/>
          <w:lang w:val="en-US"/>
        </w:rPr>
      </w:pPr>
      <w:r w:rsidRPr="00F476F4">
        <w:rPr>
          <w:rFonts w:cs="Arial"/>
          <w:bCs/>
          <w:lang w:val="en-US"/>
        </w:rPr>
        <w:t>Design, wire advanced motor control circuits.</w:t>
      </w:r>
    </w:p>
    <w:p w:rsidR="00F476F4" w:rsidRPr="00F476F4" w:rsidRDefault="00F476F4" w:rsidP="00F476F4">
      <w:pPr>
        <w:tabs>
          <w:tab w:val="left" w:pos="4395"/>
        </w:tabs>
        <w:ind w:left="360"/>
        <w:rPr>
          <w:rFonts w:cs="Arial"/>
          <w:bCs/>
          <w:lang w:val="en-US"/>
        </w:rPr>
      </w:pPr>
    </w:p>
    <w:p w:rsidR="00F476F4" w:rsidRPr="00F476F4" w:rsidRDefault="00F476F4" w:rsidP="00F476F4">
      <w:pPr>
        <w:numPr>
          <w:ilvl w:val="0"/>
          <w:numId w:val="12"/>
        </w:numPr>
        <w:rPr>
          <w:rFonts w:cs="Arial"/>
          <w:bCs/>
          <w:lang w:val="en-US"/>
        </w:rPr>
      </w:pPr>
      <w:r w:rsidRPr="00F476F4">
        <w:rPr>
          <w:rFonts w:cs="Arial"/>
          <w:bCs/>
          <w:lang w:val="en-US"/>
        </w:rPr>
        <w:t>Design, wire and fault find on various industrial panels.</w:t>
      </w:r>
    </w:p>
    <w:p w:rsidR="00F476F4" w:rsidRPr="00F476F4" w:rsidRDefault="00F476F4" w:rsidP="00F476F4">
      <w:pPr>
        <w:ind w:left="360"/>
        <w:rPr>
          <w:rFonts w:cs="Arial"/>
          <w:bCs/>
          <w:lang w:val="en-US"/>
        </w:rPr>
      </w:pPr>
    </w:p>
    <w:p w:rsidR="00F476F4" w:rsidRPr="00F476F4" w:rsidRDefault="00F476F4" w:rsidP="00F476F4">
      <w:pPr>
        <w:numPr>
          <w:ilvl w:val="0"/>
          <w:numId w:val="12"/>
        </w:numPr>
        <w:rPr>
          <w:rFonts w:cs="Arial"/>
          <w:bCs/>
          <w:lang w:val="en-US"/>
        </w:rPr>
      </w:pPr>
      <w:r w:rsidRPr="00F476F4">
        <w:rPr>
          <w:rFonts w:cs="Arial"/>
          <w:bCs/>
          <w:lang w:val="en-US"/>
        </w:rPr>
        <w:t>Advanced wiring of motor &amp; starter circuits.</w:t>
      </w:r>
    </w:p>
    <w:p w:rsidR="00F476F4" w:rsidRPr="00F476F4" w:rsidRDefault="00F476F4" w:rsidP="00F476F4">
      <w:pPr>
        <w:ind w:left="360"/>
        <w:rPr>
          <w:rFonts w:cs="Arial"/>
          <w:bCs/>
          <w:lang w:val="en-US"/>
        </w:rPr>
      </w:pPr>
    </w:p>
    <w:p w:rsidR="00F476F4" w:rsidRPr="00F476F4" w:rsidRDefault="00F476F4" w:rsidP="00F476F4">
      <w:pPr>
        <w:numPr>
          <w:ilvl w:val="0"/>
          <w:numId w:val="12"/>
        </w:numPr>
        <w:rPr>
          <w:rFonts w:cs="Arial"/>
          <w:b/>
          <w:lang w:val="en-US"/>
        </w:rPr>
      </w:pPr>
      <w:r w:rsidRPr="00F476F4">
        <w:rPr>
          <w:rFonts w:cs="Arial"/>
          <w:bCs/>
          <w:lang w:val="en-US"/>
        </w:rPr>
        <w:t xml:space="preserve">Fault finding on pre-wire </w:t>
      </w:r>
      <w:r w:rsidRPr="00F476F4">
        <w:rPr>
          <w:rFonts w:cs="Arial"/>
          <w:bCs/>
          <w:spacing w:val="-3"/>
          <w:sz w:val="24"/>
          <w:lang w:val="en-GB"/>
        </w:rPr>
        <w:t>AC &amp; DC circuits.</w:t>
      </w:r>
      <w:r w:rsidRPr="00F476F4">
        <w:rPr>
          <w:rFonts w:cs="Arial"/>
          <w:bCs/>
          <w:lang w:val="en-US"/>
        </w:rPr>
        <w:t xml:space="preserve"> </w:t>
      </w:r>
    </w:p>
    <w:p w:rsidR="00F476F4" w:rsidRPr="00F476F4" w:rsidRDefault="00F476F4" w:rsidP="00F476F4">
      <w:pPr>
        <w:ind w:left="720"/>
        <w:rPr>
          <w:bCs/>
        </w:rPr>
      </w:pPr>
    </w:p>
    <w:p w:rsidR="00F476F4" w:rsidRPr="00632404" w:rsidRDefault="00F476F4" w:rsidP="00F476F4">
      <w:pPr>
        <w:numPr>
          <w:ilvl w:val="0"/>
          <w:numId w:val="12"/>
        </w:numPr>
        <w:rPr>
          <w:rFonts w:cs="Arial"/>
          <w:b/>
          <w:spacing w:val="-3"/>
          <w:sz w:val="24"/>
          <w:lang w:val="en-GB"/>
        </w:rPr>
      </w:pPr>
      <w:r w:rsidRPr="00F476F4">
        <w:rPr>
          <w:rFonts w:cs="Arial"/>
          <w:bCs/>
          <w:lang w:val="en-US"/>
        </w:rPr>
        <w:t xml:space="preserve">Fault finding on pre-wire </w:t>
      </w:r>
      <w:r w:rsidRPr="00F476F4">
        <w:rPr>
          <w:rFonts w:cs="Arial"/>
          <w:bCs/>
          <w:spacing w:val="-3"/>
          <w:sz w:val="24"/>
          <w:lang w:val="en-GB"/>
        </w:rPr>
        <w:t>AC circuits with PLC</w:t>
      </w:r>
    </w:p>
    <w:p w:rsidR="00632404" w:rsidRDefault="00632404" w:rsidP="00632404">
      <w:pPr>
        <w:pStyle w:val="ListParagraph"/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632404" w:rsidRPr="00F476F4" w:rsidRDefault="00632404" w:rsidP="00632404">
      <w:pPr>
        <w:rPr>
          <w:rFonts w:cs="Arial"/>
          <w:b/>
          <w:spacing w:val="-3"/>
          <w:sz w:val="24"/>
          <w:lang w:val="en-GB"/>
        </w:rPr>
      </w:pPr>
    </w:p>
    <w:p w:rsidR="00F476F4" w:rsidRPr="00F476F4" w:rsidRDefault="00F476F4" w:rsidP="00F476F4">
      <w:pPr>
        <w:ind w:left="720"/>
        <w:rPr>
          <w:bCs/>
        </w:rPr>
      </w:pPr>
    </w:p>
    <w:p w:rsidR="00F476F4" w:rsidRPr="00F476F4" w:rsidRDefault="00F476F4" w:rsidP="00F476F4">
      <w:pPr>
        <w:numPr>
          <w:ilvl w:val="0"/>
          <w:numId w:val="12"/>
        </w:numPr>
        <w:rPr>
          <w:rFonts w:cs="Arial"/>
          <w:lang w:val="en-US"/>
        </w:rPr>
      </w:pPr>
      <w:r w:rsidRPr="00F476F4">
        <w:rPr>
          <w:rFonts w:cs="Arial"/>
          <w:lang w:val="en-US"/>
        </w:rPr>
        <w:t xml:space="preserve">Conduit   </w:t>
      </w:r>
    </w:p>
    <w:p w:rsidR="00F476F4" w:rsidRPr="00F476F4" w:rsidRDefault="00F476F4" w:rsidP="00F476F4">
      <w:pPr>
        <w:ind w:left="720"/>
        <w:rPr>
          <w:b/>
          <w:bCs/>
        </w:rPr>
      </w:pPr>
    </w:p>
    <w:p w:rsidR="00F476F4" w:rsidRPr="00F476F4" w:rsidRDefault="00F476F4" w:rsidP="00F476F4">
      <w:pPr>
        <w:numPr>
          <w:ilvl w:val="0"/>
          <w:numId w:val="12"/>
        </w:numPr>
        <w:rPr>
          <w:rFonts w:cs="Arial"/>
          <w:lang w:val="en-US"/>
        </w:rPr>
      </w:pPr>
      <w:r w:rsidRPr="00F476F4">
        <w:rPr>
          <w:rFonts w:cs="Arial"/>
          <w:lang w:val="en-US"/>
        </w:rPr>
        <w:t>Testing of cables</w:t>
      </w:r>
      <w:r w:rsidR="00CB5EBE">
        <w:rPr>
          <w:rFonts w:cs="Arial"/>
          <w:lang w:val="en-US"/>
        </w:rPr>
        <w:t xml:space="preserve"> and motors</w:t>
      </w: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jc w:val="both"/>
        <w:rPr>
          <w:rFonts w:cs="Arial"/>
          <w:b/>
          <w:bCs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b/>
          <w:bCs/>
          <w:lang w:val="en-GB"/>
        </w:rPr>
      </w:pPr>
      <w:r w:rsidRPr="00F476F4">
        <w:rPr>
          <w:rFonts w:cs="Arial"/>
          <w:lang w:val="en-GB"/>
        </w:rPr>
        <w:t>A feature of this course is the building up of the trainee’s confidence as he is subjected to numerous fault- finding exercises with the emphasis on quality and speed of output.</w:t>
      </w:r>
    </w:p>
    <w:p w:rsidR="00F476F4" w:rsidRP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lang w:val="en-GB"/>
        </w:rPr>
      </w:pPr>
      <w:r w:rsidRPr="00F476F4">
        <w:rPr>
          <w:rFonts w:cs="Arial"/>
          <w:lang w:val="en-GB"/>
        </w:rPr>
        <w:t xml:space="preserve">Regular tests ensure that the trainee is keeping pace and improving steadily.  At the end of the course the trainee should have reached Trade Test Standard. </w:t>
      </w:r>
    </w:p>
    <w:p w:rsidR="00F476F4" w:rsidRP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lang w:val="en-GB"/>
        </w:rPr>
      </w:pPr>
    </w:p>
    <w:p w:rsidR="00F476F4" w:rsidRPr="00F476F4" w:rsidRDefault="00F476F4" w:rsidP="00F476F4">
      <w:pPr>
        <w:tabs>
          <w:tab w:val="left" w:pos="1005"/>
        </w:tabs>
        <w:suppressAutoHyphens/>
        <w:spacing w:line="360" w:lineRule="auto"/>
        <w:jc w:val="both"/>
        <w:rPr>
          <w:rFonts w:cs="Arial"/>
          <w:lang w:val="en-GB"/>
        </w:rPr>
      </w:pPr>
    </w:p>
    <w:p w:rsidR="00132E6E" w:rsidRDefault="00132E6E" w:rsidP="00132E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bookmarkStart w:id="0" w:name="_GoBack"/>
      <w:bookmarkEnd w:id="0"/>
      <w:permStart w:id="2111641117" w:edGrp="everyone"/>
      <w:permEnd w:id="2111641117"/>
    </w:p>
    <w:sectPr w:rsidR="00132E6E" w:rsidSect="00132E6E">
      <w:footerReference w:type="default" r:id="rId10"/>
      <w:pgSz w:w="11906" w:h="16838"/>
      <w:pgMar w:top="1440" w:right="1440" w:bottom="1440" w:left="144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6A" w:rsidRDefault="00F5656A" w:rsidP="00132E6E">
      <w:r>
        <w:separator/>
      </w:r>
    </w:p>
  </w:endnote>
  <w:endnote w:type="continuationSeparator" w:id="0">
    <w:p w:rsidR="00F5656A" w:rsidRDefault="00F5656A" w:rsidP="0013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F4" w:rsidRDefault="00F476F4">
    <w:pPr>
      <w:tabs>
        <w:tab w:val="left" w:pos="-720"/>
      </w:tabs>
      <w:suppressAutoHyphens/>
      <w:jc w:val="right"/>
      <w:rPr>
        <w:rFonts w:cs="Arial"/>
        <w:b/>
        <w:bCs/>
        <w:iCs/>
        <w:spacing w:val="-3"/>
        <w:sz w:val="18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08" w:type="dxa"/>
      <w:tblInd w:w="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2028"/>
      <w:gridCol w:w="1680"/>
      <w:gridCol w:w="2760"/>
    </w:tblGrid>
    <w:tr w:rsidR="00132E6E" w:rsidTr="00132E6E">
      <w:tc>
        <w:tcPr>
          <w:tcW w:w="1440" w:type="dxa"/>
          <w:tcBorders>
            <w:top w:val="single" w:sz="4" w:space="0" w:color="auto"/>
          </w:tcBorders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Document No:</w:t>
          </w:r>
        </w:p>
      </w:tc>
      <w:tc>
        <w:tcPr>
          <w:tcW w:w="2028" w:type="dxa"/>
          <w:tcBorders>
            <w:top w:val="single" w:sz="4" w:space="0" w:color="auto"/>
          </w:tcBorders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STC-CC1</w:t>
          </w:r>
        </w:p>
      </w:tc>
      <w:tc>
        <w:tcPr>
          <w:tcW w:w="1680" w:type="dxa"/>
          <w:tcBorders>
            <w:top w:val="single" w:sz="4" w:space="0" w:color="auto"/>
          </w:tcBorders>
          <w:vAlign w:val="center"/>
        </w:tcPr>
        <w:p w:rsidR="00132E6E" w:rsidRDefault="00132E6E" w:rsidP="004A06CF">
          <w:pPr>
            <w:pStyle w:val="Footer"/>
            <w:tabs>
              <w:tab w:val="center" w:pos="1169"/>
            </w:tabs>
            <w:rPr>
              <w:sz w:val="16"/>
            </w:rPr>
          </w:pPr>
          <w:r>
            <w:rPr>
              <w:sz w:val="16"/>
            </w:rPr>
            <w:t xml:space="preserve">Proposed by </w:t>
          </w:r>
          <w:proofErr w:type="spellStart"/>
          <w:r>
            <w:rPr>
              <w:sz w:val="16"/>
            </w:rPr>
            <w:t>By</w:t>
          </w:r>
          <w:proofErr w:type="spellEnd"/>
          <w:r>
            <w:rPr>
              <w:sz w:val="16"/>
            </w:rPr>
            <w:tab/>
            <w:t xml:space="preserve">  </w:t>
          </w:r>
        </w:p>
      </w:tc>
      <w:tc>
        <w:tcPr>
          <w:tcW w:w="2760" w:type="dxa"/>
          <w:tcBorders>
            <w:top w:val="single" w:sz="4" w:space="0" w:color="auto"/>
          </w:tcBorders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Ray van </w:t>
          </w:r>
          <w:proofErr w:type="spellStart"/>
          <w:r>
            <w:rPr>
              <w:sz w:val="16"/>
            </w:rPr>
            <w:t>Heerden</w:t>
          </w:r>
          <w:proofErr w:type="spellEnd"/>
        </w:p>
      </w:tc>
    </w:tr>
    <w:tr w:rsidR="00132E6E" w:rsidTr="00132E6E">
      <w:tc>
        <w:tcPr>
          <w:tcW w:w="144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Revision No:</w:t>
          </w:r>
        </w:p>
      </w:tc>
      <w:tc>
        <w:tcPr>
          <w:tcW w:w="2028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680" w:type="dxa"/>
          <w:vAlign w:val="center"/>
        </w:tcPr>
        <w:p w:rsidR="00132E6E" w:rsidRDefault="00132E6E" w:rsidP="004A06CF">
          <w:pPr>
            <w:pStyle w:val="Footer"/>
            <w:tabs>
              <w:tab w:val="center" w:pos="1169"/>
            </w:tabs>
            <w:rPr>
              <w:sz w:val="16"/>
            </w:rPr>
          </w:pPr>
          <w:r>
            <w:rPr>
              <w:sz w:val="16"/>
            </w:rPr>
            <w:t>Approved By</w:t>
          </w:r>
          <w:r>
            <w:rPr>
              <w:sz w:val="16"/>
            </w:rPr>
            <w:tab/>
            <w:t xml:space="preserve">  </w:t>
          </w:r>
        </w:p>
      </w:tc>
      <w:tc>
        <w:tcPr>
          <w:tcW w:w="276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QMS Committee  </w:t>
          </w:r>
        </w:p>
      </w:tc>
    </w:tr>
    <w:tr w:rsidR="00132E6E" w:rsidTr="00132E6E">
      <w:trPr>
        <w:trHeight w:val="218"/>
      </w:trPr>
      <w:tc>
        <w:tcPr>
          <w:tcW w:w="144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Effective Date:</w:t>
          </w:r>
        </w:p>
      </w:tc>
      <w:tc>
        <w:tcPr>
          <w:tcW w:w="2028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1 January 2012</w:t>
          </w:r>
        </w:p>
      </w:tc>
      <w:tc>
        <w:tcPr>
          <w:tcW w:w="168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Title:  </w:t>
          </w:r>
        </w:p>
      </w:tc>
      <w:tc>
        <w:tcPr>
          <w:tcW w:w="276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Course </w:t>
          </w:r>
          <w:proofErr w:type="spellStart"/>
          <w:r>
            <w:rPr>
              <w:sz w:val="16"/>
            </w:rPr>
            <w:t>ouline</w:t>
          </w:r>
          <w:proofErr w:type="spellEnd"/>
        </w:p>
      </w:tc>
    </w:tr>
    <w:tr w:rsidR="00132E6E" w:rsidTr="00132E6E">
      <w:tc>
        <w:tcPr>
          <w:tcW w:w="144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Expiry Date:</w:t>
          </w:r>
        </w:p>
      </w:tc>
      <w:tc>
        <w:tcPr>
          <w:tcW w:w="2028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  <w:r>
            <w:rPr>
              <w:sz w:val="16"/>
            </w:rPr>
            <w:t>31 December 2012</w:t>
          </w:r>
        </w:p>
      </w:tc>
      <w:tc>
        <w:tcPr>
          <w:tcW w:w="168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</w:p>
      </w:tc>
      <w:tc>
        <w:tcPr>
          <w:tcW w:w="2760" w:type="dxa"/>
          <w:vAlign w:val="center"/>
        </w:tcPr>
        <w:p w:rsidR="00132E6E" w:rsidRDefault="00132E6E" w:rsidP="004A06CF">
          <w:pPr>
            <w:pStyle w:val="Footer"/>
            <w:rPr>
              <w:sz w:val="16"/>
            </w:rPr>
          </w:pPr>
        </w:p>
      </w:tc>
    </w:tr>
  </w:tbl>
  <w:p w:rsidR="00132E6E" w:rsidRDefault="00132E6E">
    <w:pPr>
      <w:pStyle w:val="Footer"/>
    </w:pPr>
  </w:p>
  <w:p w:rsidR="00132E6E" w:rsidRDefault="00132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6A" w:rsidRDefault="00F5656A" w:rsidP="00132E6E">
      <w:r>
        <w:separator/>
      </w:r>
    </w:p>
  </w:footnote>
  <w:footnote w:type="continuationSeparator" w:id="0">
    <w:p w:rsidR="00F5656A" w:rsidRDefault="00F5656A" w:rsidP="0013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F4" w:rsidRDefault="00F476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76F4" w:rsidRDefault="00F476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F4" w:rsidRDefault="00CB5EBE" w:rsidP="00CB5EBE">
    <w:pPr>
      <w:pStyle w:val="Header"/>
      <w:ind w:left="-567" w:right="340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260985</wp:posOffset>
          </wp:positionV>
          <wp:extent cx="6877050" cy="1457325"/>
          <wp:effectExtent l="0" t="0" r="0" b="952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55744"/>
    <w:multiLevelType w:val="hybridMultilevel"/>
    <w:tmpl w:val="2E864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1DFD"/>
    <w:multiLevelType w:val="hybridMultilevel"/>
    <w:tmpl w:val="52B43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C4076"/>
    <w:multiLevelType w:val="hybridMultilevel"/>
    <w:tmpl w:val="792E70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A26473"/>
    <w:multiLevelType w:val="hybridMultilevel"/>
    <w:tmpl w:val="A9327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6248B7"/>
    <w:multiLevelType w:val="hybridMultilevel"/>
    <w:tmpl w:val="B5921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6D08C2"/>
    <w:multiLevelType w:val="hybridMultilevel"/>
    <w:tmpl w:val="5D0E7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C6309E"/>
    <w:multiLevelType w:val="hybridMultilevel"/>
    <w:tmpl w:val="9FE6A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D80C9B"/>
    <w:multiLevelType w:val="hybridMultilevel"/>
    <w:tmpl w:val="A17EF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03486"/>
    <w:multiLevelType w:val="hybridMultilevel"/>
    <w:tmpl w:val="7D56E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F11480"/>
    <w:multiLevelType w:val="hybridMultilevel"/>
    <w:tmpl w:val="39F25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4F70D5"/>
    <w:multiLevelType w:val="hybridMultilevel"/>
    <w:tmpl w:val="A17EF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331196"/>
    <w:multiLevelType w:val="hybridMultilevel"/>
    <w:tmpl w:val="BB543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5379AC"/>
    <w:multiLevelType w:val="hybridMultilevel"/>
    <w:tmpl w:val="2CF65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QQoLIr9YCOyXK3+2kMMXddONG5UD/QYoQrcdI3gU+HZ4MWGV/910eWNBiMAjSy0IuB0Gnet0590KwZhMaRY4g==" w:salt="678Dx99n9Gj4dLXO5iTh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6E"/>
    <w:rsid w:val="00132E6E"/>
    <w:rsid w:val="00632404"/>
    <w:rsid w:val="006B6AA3"/>
    <w:rsid w:val="009724D2"/>
    <w:rsid w:val="00A57192"/>
    <w:rsid w:val="00CB5EBE"/>
    <w:rsid w:val="00F476F4"/>
    <w:rsid w:val="00F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5C55CE-5762-4456-9193-E8B34F3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6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132E6E"/>
    <w:pPr>
      <w:keepNext/>
      <w:widowControl w:val="0"/>
      <w:tabs>
        <w:tab w:val="left" w:pos="-720"/>
      </w:tabs>
      <w:suppressAutoHyphens/>
      <w:snapToGrid w:val="0"/>
      <w:jc w:val="both"/>
      <w:outlineLvl w:val="3"/>
    </w:pPr>
    <w:rPr>
      <w:rFonts w:cs="Arial"/>
      <w:b/>
      <w:spacing w:val="-3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32E6E"/>
    <w:pPr>
      <w:keepNext/>
      <w:ind w:firstLine="360"/>
      <w:outlineLvl w:val="4"/>
    </w:pPr>
    <w:rPr>
      <w:rFonts w:cs="Arial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6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32E6E"/>
    <w:rPr>
      <w:rFonts w:ascii="Arial" w:eastAsia="Times New Roman" w:hAnsi="Arial" w:cs="Arial"/>
      <w:b/>
      <w:spacing w:val="-3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32E6E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132E6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320"/>
      <w:jc w:val="both"/>
    </w:pPr>
    <w:rPr>
      <w:rFonts w:ascii="CG Times" w:hAnsi="CG Times"/>
      <w:snapToGrid w:val="0"/>
      <w:spacing w:val="-3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32E6E"/>
    <w:rPr>
      <w:rFonts w:ascii="CG Times" w:eastAsia="Times New Roman" w:hAnsi="CG Times" w:cs="Times New Roman"/>
      <w:snapToGrid w:val="0"/>
      <w:spacing w:val="-3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132E6E"/>
    <w:pPr>
      <w:tabs>
        <w:tab w:val="center" w:pos="4320"/>
        <w:tab w:val="right" w:pos="8640"/>
      </w:tabs>
    </w:pPr>
    <w:rPr>
      <w:rFonts w:ascii="CG Times" w:hAnsi="CG Times"/>
      <w:sz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132E6E"/>
    <w:rPr>
      <w:rFonts w:ascii="CG Times" w:eastAsia="Times New Roman" w:hAnsi="CG Times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132E6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spacing w:line="360" w:lineRule="auto"/>
      <w:ind w:left="4320" w:hanging="4320"/>
      <w:jc w:val="both"/>
    </w:pPr>
    <w:rPr>
      <w:rFonts w:cs="Arial"/>
      <w:bCs/>
      <w:spacing w:val="-3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32E6E"/>
    <w:rPr>
      <w:rFonts w:ascii="Arial" w:eastAsia="Times New Roman" w:hAnsi="Arial" w:cs="Arial"/>
      <w:bCs/>
      <w:spacing w:val="-3"/>
      <w:szCs w:val="24"/>
      <w:lang w:val="en-GB"/>
    </w:rPr>
  </w:style>
  <w:style w:type="paragraph" w:styleId="Footer">
    <w:name w:val="footer"/>
    <w:basedOn w:val="Normal"/>
    <w:link w:val="FooterChar"/>
    <w:unhideWhenUsed/>
    <w:rsid w:val="00132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2E6E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6E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6F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476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76F4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semiHidden/>
    <w:rsid w:val="00F476F4"/>
  </w:style>
  <w:style w:type="paragraph" w:styleId="ListParagraph">
    <w:name w:val="List Paragraph"/>
    <w:basedOn w:val="Normal"/>
    <w:uiPriority w:val="34"/>
    <w:qFormat/>
    <w:rsid w:val="0063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01745-D549-4735-8CD7-8690DA60870C}"/>
</file>

<file path=customXml/itemProps2.xml><?xml version="1.0" encoding="utf-8"?>
<ds:datastoreItem xmlns:ds="http://schemas.openxmlformats.org/officeDocument/2006/customXml" ds:itemID="{8E41F453-0766-494F-8343-C3791BA61374}"/>
</file>

<file path=customXml/itemProps3.xml><?xml version="1.0" encoding="utf-8"?>
<ds:datastoreItem xmlns:ds="http://schemas.openxmlformats.org/officeDocument/2006/customXml" ds:itemID="{97755D6F-9969-4112-ABE9-560A385F1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3470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cp:lastPrinted>2011-07-12T06:39:00Z</cp:lastPrinted>
  <dcterms:created xsi:type="dcterms:W3CDTF">2015-07-17T06:30:00Z</dcterms:created>
  <dcterms:modified xsi:type="dcterms:W3CDTF">2015-07-23T06:28:00Z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