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32" w:rsidRDefault="007E0B60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b/>
          <w:bCs/>
          <w:sz w:val="28"/>
        </w:rPr>
        <w:t xml:space="preserve"> 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</w:rPr>
        <w:tab/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>WELDER PHASE 1</w:t>
      </w:r>
      <w:r>
        <w:rPr>
          <w:rFonts w:cs="Arial"/>
          <w:b/>
          <w:spacing w:val="-3"/>
        </w:rPr>
        <w:t xml:space="preserve"> 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10 WEEKS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 xml:space="preserve">1st year Apprentice Plater/Welder with a </w:t>
      </w:r>
      <w:r w:rsidRPr="00F15932">
        <w:rPr>
          <w:rFonts w:cs="Arial"/>
          <w:spacing w:val="-3"/>
        </w:rPr>
        <w:t>suggested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 w:rsidRPr="00F15932">
        <w:rPr>
          <w:rFonts w:cs="Arial"/>
          <w:spacing w:val="-3"/>
        </w:rPr>
        <w:t>minimum</w:t>
      </w:r>
      <w:proofErr w:type="gramEnd"/>
      <w:r w:rsidRPr="00F15932">
        <w:rPr>
          <w:rFonts w:cs="Arial"/>
          <w:spacing w:val="-3"/>
        </w:rPr>
        <w:t xml:space="preserve"> educational level of Standard 8 with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Mathematics and Science.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Induction to Shukela Training Centre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and interpret Engineering Drawings.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Engineering Materials and their treatment.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Basic Hand and measuring Tools and their uses.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Profiles, Plates and prepare a Material List.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Workshop equipment and its uses.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Basic Hand Skills.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Arc and gas Welding Equipment.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fundamentals of Arc Welding.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fundamentals of Gas Welding and Brazing.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fundamentals of Gas Cutting.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Draw geometric constructions and apply Marking off techniques.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firstLine="720"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Lift and move equipment (Rigging).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7E0B60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spacing w:val="-3"/>
        </w:rPr>
        <w:t xml:space="preserve"> 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E0B60" w:rsidRDefault="007E0B60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E0B60" w:rsidRDefault="007E0B60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>WELDER PHASE 2</w:t>
      </w:r>
      <w:r>
        <w:rPr>
          <w:rFonts w:cs="Arial"/>
          <w:b/>
          <w:spacing w:val="-3"/>
        </w:rPr>
        <w:t xml:space="preserve"> 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5 WEEKS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2nd year Apprentices who have successfully completed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>
        <w:rPr>
          <w:rFonts w:cs="Arial"/>
          <w:spacing w:val="-3"/>
        </w:rPr>
        <w:t>the</w:t>
      </w:r>
      <w:proofErr w:type="gramEnd"/>
      <w:r>
        <w:rPr>
          <w:rFonts w:cs="Arial"/>
          <w:spacing w:val="-3"/>
        </w:rPr>
        <w:t xml:space="preserve"> Phase 1 Apprentice Welding course or have been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>
        <w:rPr>
          <w:rFonts w:cs="Arial"/>
          <w:spacing w:val="-3"/>
        </w:rPr>
        <w:t>recommended</w:t>
      </w:r>
      <w:proofErr w:type="gramEnd"/>
      <w:r>
        <w:rPr>
          <w:rFonts w:cs="Arial"/>
          <w:spacing w:val="-3"/>
        </w:rPr>
        <w:t xml:space="preserve"> for this course as a result of an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Assessment test conducted at this Centre.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</w:p>
    <w:p w:rsidR="00F15932" w:rsidRDefault="00F15932" w:rsidP="007E0B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right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arc welding equipment.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gas welding equipment.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MIG equipment.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metal using TIG equipment.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special welding processes.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Apply special cutting processes.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pipes –TIG root run – MMAW fill and cap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spacing w:val="-3"/>
        </w:rPr>
        <w:br w:type="page"/>
      </w:r>
      <w:r>
        <w:rPr>
          <w:rFonts w:cs="Arial"/>
          <w:spacing w:val="-3"/>
        </w:rPr>
        <w:lastRenderedPageBreak/>
        <w:tab/>
      </w:r>
    </w:p>
    <w:p w:rsidR="00F15932" w:rsidRDefault="00F15932" w:rsidP="00F15932">
      <w:pPr>
        <w:tabs>
          <w:tab w:val="center" w:pos="4819"/>
        </w:tabs>
        <w:suppressAutoHyphens/>
        <w:jc w:val="both"/>
        <w:rPr>
          <w:rFonts w:cs="Arial"/>
          <w:spacing w:val="-3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</w:rPr>
      </w:pPr>
    </w:p>
    <w:p w:rsidR="00B816F4" w:rsidRDefault="00B816F4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>WELDER PHASE 3</w:t>
      </w:r>
      <w:r>
        <w:rPr>
          <w:rFonts w:cs="Arial"/>
          <w:b/>
          <w:spacing w:val="-3"/>
        </w:rPr>
        <w:t xml:space="preserve"> 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6 WEEKS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  <w:t>3rd and 4th year Apprentices who have completed the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Phase 2 Apprentice Welders course or an assessment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>
        <w:rPr>
          <w:rFonts w:cs="Arial"/>
          <w:spacing w:val="-3"/>
        </w:rPr>
        <w:t>conducted</w:t>
      </w:r>
      <w:proofErr w:type="gramEnd"/>
      <w:r>
        <w:rPr>
          <w:rFonts w:cs="Arial"/>
          <w:spacing w:val="-3"/>
        </w:rPr>
        <w:t xml:space="preserve"> at this centre and are eligible to attempt the</w:t>
      </w:r>
    </w:p>
    <w:p w:rsidR="00F15932" w:rsidRDefault="00F15932" w:rsidP="00B81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National Trade Test.</w:t>
      </w: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spacing w:val="-3"/>
        </w:rPr>
        <w:tab/>
      </w:r>
      <w:r>
        <w:rPr>
          <w:rFonts w:cs="Arial"/>
          <w:b/>
          <w:spacing w:val="-3"/>
        </w:rPr>
        <w:t>:</w:t>
      </w:r>
      <w:r>
        <w:rPr>
          <w:rFonts w:cs="Arial"/>
          <w:spacing w:val="-3"/>
        </w:rPr>
        <w:tab/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cs="Arial"/>
          <w:spacing w:val="-3"/>
        </w:rPr>
      </w:pP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cs="Arial"/>
          <w:spacing w:val="-3"/>
        </w:rPr>
      </w:pPr>
      <w:r>
        <w:rPr>
          <w:rFonts w:cs="Arial"/>
          <w:spacing w:val="-3"/>
        </w:rPr>
        <w:tab/>
      </w: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Gas Metal Arc Welding – butt welds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Gas Metal Arc Welding – fillet welds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Shielded metal arc welding – butt welds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Shielded metal arc welding – fillet welds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Oxy /acetylene gas welding – butt welds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Oxy /acetylene gas welding – fillet welds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Oxy /acetylene brazing – 1G butt weld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Aluminium welding (GTAW)</w:t>
      </w:r>
    </w:p>
    <w:p w:rsidR="00F15932" w:rsidRDefault="00F15932" w:rsidP="00F159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</w:p>
    <w:p w:rsidR="00F15932" w:rsidRDefault="00F15932" w:rsidP="00F15932">
      <w:pPr>
        <w:numPr>
          <w:ilvl w:val="0"/>
          <w:numId w:val="15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rPr>
          <w:rFonts w:cs="Arial"/>
          <w:spacing w:val="-3"/>
        </w:rPr>
      </w:pPr>
      <w:r>
        <w:rPr>
          <w:rFonts w:cs="Arial"/>
          <w:spacing w:val="-3"/>
        </w:rPr>
        <w:t>Pipe welding – GTAW – 2” pipe – roll weld</w:t>
      </w:r>
    </w:p>
    <w:p w:rsidR="007E0B60" w:rsidRDefault="007E0B60" w:rsidP="007E0B60">
      <w:pPr>
        <w:pStyle w:val="ListParagraph"/>
        <w:rPr>
          <w:rFonts w:cs="Arial"/>
          <w:spacing w:val="-3"/>
        </w:rPr>
      </w:pPr>
    </w:p>
    <w:p w:rsidR="00F442A1" w:rsidRPr="007E0B60" w:rsidRDefault="007E0B60" w:rsidP="004006D7">
      <w:pPr>
        <w:numPr>
          <w:ilvl w:val="0"/>
          <w:numId w:val="1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spacing w:val="-3"/>
        </w:rPr>
      </w:pPr>
      <w:r w:rsidRPr="007E0B60">
        <w:rPr>
          <w:rFonts w:cs="Arial"/>
          <w:spacing w:val="-3"/>
        </w:rPr>
        <w:t xml:space="preserve"> </w:t>
      </w:r>
      <w:r w:rsidR="00F15932" w:rsidRPr="007E0B60">
        <w:rPr>
          <w:rFonts w:cs="Arial"/>
          <w:spacing w:val="-3"/>
        </w:rPr>
        <w:t>Pipe welding – GTAW / MMAW – 6G</w:t>
      </w:r>
    </w:p>
    <w:p w:rsidR="00C14239" w:rsidRDefault="00C14239"/>
    <w:p w:rsidR="00B816F4" w:rsidRDefault="00B816F4"/>
    <w:p w:rsidR="00B816F4" w:rsidRDefault="00B816F4"/>
    <w:p w:rsidR="00B816F4" w:rsidRDefault="00B816F4"/>
    <w:p w:rsidR="00B816F4" w:rsidRDefault="00B816F4"/>
    <w:p w:rsidR="00B816F4" w:rsidRDefault="00B816F4"/>
    <w:p w:rsidR="00B816F4" w:rsidRDefault="00B816F4"/>
    <w:p w:rsidR="00B816F4" w:rsidRDefault="00B816F4">
      <w:bookmarkStart w:id="0" w:name="_GoBack"/>
      <w:bookmarkEnd w:id="0"/>
      <w:permStart w:id="1122632131" w:edGrp="everyone"/>
      <w:permEnd w:id="1122632131"/>
    </w:p>
    <w:sectPr w:rsidR="00B816F4" w:rsidSect="007E0B60">
      <w:headerReference w:type="default" r:id="rId7"/>
      <w:footerReference w:type="default" r:id="rId8"/>
      <w:pgSz w:w="11906" w:h="16838"/>
      <w:pgMar w:top="1440" w:right="1440" w:bottom="1440" w:left="1440" w:header="57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4E" w:rsidRDefault="00DE7D4E" w:rsidP="00723549">
      <w:r>
        <w:separator/>
      </w:r>
    </w:p>
  </w:endnote>
  <w:endnote w:type="continuationSeparator" w:id="0">
    <w:p w:rsidR="00DE7D4E" w:rsidRDefault="00DE7D4E" w:rsidP="0072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49" w:rsidRDefault="00723549">
    <w:pPr>
      <w:pStyle w:val="Footer"/>
    </w:pPr>
  </w:p>
  <w:p w:rsidR="00723549" w:rsidRDefault="00723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4E" w:rsidRDefault="00DE7D4E" w:rsidP="00723549">
      <w:r>
        <w:separator/>
      </w:r>
    </w:p>
  </w:footnote>
  <w:footnote w:type="continuationSeparator" w:id="0">
    <w:p w:rsidR="00DE7D4E" w:rsidRDefault="00DE7D4E" w:rsidP="0072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60" w:rsidRDefault="007E0B6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220980</wp:posOffset>
          </wp:positionV>
          <wp:extent cx="6516000" cy="13808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0" cy="1380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967"/>
    <w:multiLevelType w:val="hybridMultilevel"/>
    <w:tmpl w:val="7D58F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33B1C"/>
    <w:multiLevelType w:val="hybridMultilevel"/>
    <w:tmpl w:val="DDE4F3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10BDF"/>
    <w:multiLevelType w:val="hybridMultilevel"/>
    <w:tmpl w:val="22EE91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9182F"/>
    <w:multiLevelType w:val="hybridMultilevel"/>
    <w:tmpl w:val="D8E668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53266"/>
    <w:multiLevelType w:val="hybridMultilevel"/>
    <w:tmpl w:val="62B05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21A8D"/>
    <w:multiLevelType w:val="hybridMultilevel"/>
    <w:tmpl w:val="B6D809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32CCA"/>
    <w:multiLevelType w:val="hybridMultilevel"/>
    <w:tmpl w:val="0F4E7E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35E90"/>
    <w:multiLevelType w:val="hybridMultilevel"/>
    <w:tmpl w:val="F4866E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F2132"/>
    <w:multiLevelType w:val="hybridMultilevel"/>
    <w:tmpl w:val="7D28C5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907436"/>
    <w:multiLevelType w:val="hybridMultilevel"/>
    <w:tmpl w:val="32F65C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07F10"/>
    <w:multiLevelType w:val="hybridMultilevel"/>
    <w:tmpl w:val="A156C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BA676A"/>
    <w:multiLevelType w:val="hybridMultilevel"/>
    <w:tmpl w:val="3F1202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75FF1"/>
    <w:multiLevelType w:val="hybridMultilevel"/>
    <w:tmpl w:val="EAA2FE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80988"/>
    <w:multiLevelType w:val="hybridMultilevel"/>
    <w:tmpl w:val="B54A87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17A43"/>
    <w:multiLevelType w:val="hybridMultilevel"/>
    <w:tmpl w:val="5B541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/lfc6xyN5c5hPuHazueN04dTnciMSQ63PhF6bOgf11ZUXO+sboQTaaRP0dNNZfaIKS8Bh11SHVT0yD669OskA==" w:salt="oPH20lEqwrM3CfmMLmks8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49"/>
    <w:rsid w:val="00683BDB"/>
    <w:rsid w:val="00723549"/>
    <w:rsid w:val="007E0B60"/>
    <w:rsid w:val="007E1DF7"/>
    <w:rsid w:val="00A44648"/>
    <w:rsid w:val="00B816F4"/>
    <w:rsid w:val="00C14239"/>
    <w:rsid w:val="00DE7D4E"/>
    <w:rsid w:val="00F15932"/>
    <w:rsid w:val="00F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856FD-2663-4ADC-82EC-13C0002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54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723549"/>
    <w:pPr>
      <w:keepNext/>
      <w:ind w:firstLine="360"/>
      <w:outlineLvl w:val="4"/>
    </w:pPr>
    <w:rPr>
      <w:rFonts w:cs="Arial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23549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72354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320"/>
      <w:jc w:val="both"/>
    </w:pPr>
    <w:rPr>
      <w:rFonts w:ascii="CG Times" w:hAnsi="CG Times"/>
      <w:snapToGrid w:val="0"/>
      <w:spacing w:val="-3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3549"/>
    <w:rPr>
      <w:rFonts w:ascii="CG Times" w:eastAsia="Times New Roman" w:hAnsi="CG Times" w:cs="Times New Roman"/>
      <w:snapToGrid w:val="0"/>
      <w:spacing w:val="-3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723549"/>
    <w:pPr>
      <w:tabs>
        <w:tab w:val="center" w:pos="4320"/>
        <w:tab w:val="right" w:pos="8640"/>
      </w:tabs>
    </w:pPr>
    <w:rPr>
      <w:rFonts w:ascii="CG Times" w:hAnsi="CG Times"/>
      <w:sz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723549"/>
    <w:rPr>
      <w:rFonts w:ascii="CG Times" w:eastAsia="Times New Roman" w:hAnsi="CG 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23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549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8F8EC-10DC-4776-B13A-5E026B016EE9}"/>
</file>

<file path=customXml/itemProps2.xml><?xml version="1.0" encoding="utf-8"?>
<ds:datastoreItem xmlns:ds="http://schemas.openxmlformats.org/officeDocument/2006/customXml" ds:itemID="{0F719C51-73A4-44B2-9C4F-109303533169}"/>
</file>

<file path=customXml/itemProps3.xml><?xml version="1.0" encoding="utf-8"?>
<ds:datastoreItem xmlns:ds="http://schemas.openxmlformats.org/officeDocument/2006/customXml" ds:itemID="{E790F300-CEF4-492D-9481-6B08DBCEE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cp:lastPrinted>2011-07-13T11:31:00Z</cp:lastPrinted>
  <dcterms:created xsi:type="dcterms:W3CDTF">2015-07-17T06:49:00Z</dcterms:created>
  <dcterms:modified xsi:type="dcterms:W3CDTF">2015-07-23T07:30:00Z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